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A6" w:rsidRPr="00421D22" w:rsidRDefault="009D76A6" w:rsidP="00097145">
      <w:pPr>
        <w:pStyle w:val="1"/>
        <w:jc w:val="center"/>
        <w:rPr>
          <w:sz w:val="24"/>
          <w:szCs w:val="24"/>
        </w:rPr>
      </w:pPr>
      <w:bookmarkStart w:id="0" w:name="_Toc4307696"/>
      <w:bookmarkStart w:id="1" w:name="_Toc342563857"/>
      <w:r w:rsidRPr="00421D22">
        <w:rPr>
          <w:sz w:val="24"/>
          <w:szCs w:val="24"/>
        </w:rPr>
        <w:t>Содержание</w:t>
      </w:r>
      <w:bookmarkEnd w:id="1"/>
    </w:p>
    <w:bookmarkStart w:id="2" w:name="_Toc202079702"/>
    <w:p w:rsidR="00F84CCA" w:rsidRDefault="00F84CCA">
      <w:pPr>
        <w:pStyle w:val="1b"/>
        <w:rPr>
          <w:rFonts w:asciiTheme="minorHAnsi" w:eastAsiaTheme="minorEastAsia" w:hAnsiTheme="minorHAnsi" w:cstheme="minorBidi"/>
          <w:b w:val="0"/>
          <w:smallCaps w:val="0"/>
          <w:sz w:val="22"/>
          <w:szCs w:val="22"/>
        </w:rPr>
      </w:pPr>
      <w:r>
        <w:rPr>
          <w:bCs/>
          <w:caps/>
        </w:rPr>
        <w:fldChar w:fldCharType="begin"/>
      </w:r>
      <w:r>
        <w:rPr>
          <w:bCs/>
          <w:caps/>
        </w:rPr>
        <w:instrText xml:space="preserve"> TOC \o "1-3" \h \z \u </w:instrText>
      </w:r>
      <w:r>
        <w:rPr>
          <w:bCs/>
          <w:caps/>
        </w:rPr>
        <w:fldChar w:fldCharType="separate"/>
      </w:r>
      <w:hyperlink w:anchor="_Toc342563857" w:history="1">
        <w:r w:rsidRPr="009261F3">
          <w:rPr>
            <w:rStyle w:val="af4"/>
          </w:rPr>
          <w:t>Содержание</w:t>
        </w:r>
        <w:r>
          <w:rPr>
            <w:webHidden/>
          </w:rPr>
          <w:tab/>
        </w:r>
        <w:r>
          <w:rPr>
            <w:webHidden/>
          </w:rPr>
          <w:fldChar w:fldCharType="begin"/>
        </w:r>
        <w:r>
          <w:rPr>
            <w:webHidden/>
          </w:rPr>
          <w:instrText xml:space="preserve"> PAGEREF _Toc342563857 \h </w:instrText>
        </w:r>
        <w:r>
          <w:rPr>
            <w:webHidden/>
          </w:rPr>
        </w:r>
        <w:r>
          <w:rPr>
            <w:webHidden/>
          </w:rPr>
          <w:fldChar w:fldCharType="separate"/>
        </w:r>
        <w:r>
          <w:rPr>
            <w:webHidden/>
          </w:rPr>
          <w:t>1</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58" w:history="1">
        <w:r w:rsidRPr="009261F3">
          <w:rPr>
            <w:rStyle w:val="af4"/>
          </w:rPr>
          <w:t>Введение</w:t>
        </w:r>
        <w:r>
          <w:rPr>
            <w:webHidden/>
          </w:rPr>
          <w:tab/>
        </w:r>
        <w:r>
          <w:rPr>
            <w:webHidden/>
          </w:rPr>
          <w:fldChar w:fldCharType="begin"/>
        </w:r>
        <w:r>
          <w:rPr>
            <w:webHidden/>
          </w:rPr>
          <w:instrText xml:space="preserve"> PAGEREF _Toc342563858 \h </w:instrText>
        </w:r>
        <w:r>
          <w:rPr>
            <w:webHidden/>
          </w:rPr>
        </w:r>
        <w:r>
          <w:rPr>
            <w:webHidden/>
          </w:rPr>
          <w:fldChar w:fldCharType="separate"/>
        </w:r>
        <w:r>
          <w:rPr>
            <w:webHidden/>
          </w:rPr>
          <w:t>5</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59" w:history="1">
        <w:r w:rsidRPr="009261F3">
          <w:rPr>
            <w:rStyle w:val="af4"/>
          </w:rPr>
          <w:t>1. Экономико-географическое положение</w:t>
        </w:r>
        <w:r>
          <w:rPr>
            <w:webHidden/>
          </w:rPr>
          <w:tab/>
        </w:r>
        <w:r>
          <w:rPr>
            <w:webHidden/>
          </w:rPr>
          <w:fldChar w:fldCharType="begin"/>
        </w:r>
        <w:r>
          <w:rPr>
            <w:webHidden/>
          </w:rPr>
          <w:instrText xml:space="preserve"> PAGEREF _Toc342563859 \h </w:instrText>
        </w:r>
        <w:r>
          <w:rPr>
            <w:webHidden/>
          </w:rPr>
        </w:r>
        <w:r>
          <w:rPr>
            <w:webHidden/>
          </w:rPr>
          <w:fldChar w:fldCharType="separate"/>
        </w:r>
        <w:r>
          <w:rPr>
            <w:webHidden/>
          </w:rPr>
          <w:t>7</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60" w:history="1">
        <w:r w:rsidRPr="009261F3">
          <w:rPr>
            <w:rStyle w:val="af4"/>
          </w:rPr>
          <w:t>2.Цели и задачи Схемы территориального планирования</w:t>
        </w:r>
        <w:r>
          <w:rPr>
            <w:webHidden/>
          </w:rPr>
          <w:tab/>
        </w:r>
        <w:r>
          <w:rPr>
            <w:webHidden/>
          </w:rPr>
          <w:fldChar w:fldCharType="begin"/>
        </w:r>
        <w:r>
          <w:rPr>
            <w:webHidden/>
          </w:rPr>
          <w:instrText xml:space="preserve"> PAGEREF _Toc342563860 \h </w:instrText>
        </w:r>
        <w:r>
          <w:rPr>
            <w:webHidden/>
          </w:rPr>
        </w:r>
        <w:r>
          <w:rPr>
            <w:webHidden/>
          </w:rPr>
          <w:fldChar w:fldCharType="separate"/>
        </w:r>
        <w:r>
          <w:rPr>
            <w:webHidden/>
          </w:rPr>
          <w:t>8</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61" w:history="1">
        <w:r w:rsidRPr="009261F3">
          <w:rPr>
            <w:rStyle w:val="af4"/>
          </w:rPr>
          <w:t>3.Обоснование вариантов решения задач территориального планирования.</w:t>
        </w:r>
        <w:r>
          <w:rPr>
            <w:webHidden/>
          </w:rPr>
          <w:tab/>
        </w:r>
        <w:r>
          <w:rPr>
            <w:webHidden/>
          </w:rPr>
          <w:fldChar w:fldCharType="begin"/>
        </w:r>
        <w:r>
          <w:rPr>
            <w:webHidden/>
          </w:rPr>
          <w:instrText xml:space="preserve"> PAGEREF _Toc342563861 \h </w:instrText>
        </w:r>
        <w:r>
          <w:rPr>
            <w:webHidden/>
          </w:rPr>
        </w:r>
        <w:r>
          <w:rPr>
            <w:webHidden/>
          </w:rPr>
          <w:fldChar w:fldCharType="separate"/>
        </w:r>
        <w:r>
          <w:rPr>
            <w:webHidden/>
          </w:rPr>
          <w:t>10</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62" w:history="1">
        <w:r w:rsidRPr="009261F3">
          <w:rPr>
            <w:rStyle w:val="af4"/>
          </w:rPr>
          <w:t>4. Природная характеристика территории Целинного района</w:t>
        </w:r>
        <w:r>
          <w:rPr>
            <w:webHidden/>
          </w:rPr>
          <w:tab/>
        </w:r>
        <w:r>
          <w:rPr>
            <w:webHidden/>
          </w:rPr>
          <w:fldChar w:fldCharType="begin"/>
        </w:r>
        <w:r>
          <w:rPr>
            <w:webHidden/>
          </w:rPr>
          <w:instrText xml:space="preserve"> PAGEREF _Toc342563862 \h </w:instrText>
        </w:r>
        <w:r>
          <w:rPr>
            <w:webHidden/>
          </w:rPr>
        </w:r>
        <w:r>
          <w:rPr>
            <w:webHidden/>
          </w:rPr>
          <w:fldChar w:fldCharType="separate"/>
        </w:r>
        <w:r>
          <w:rPr>
            <w:webHidden/>
          </w:rPr>
          <w:t>12</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63" w:history="1">
        <w:r w:rsidRPr="009261F3">
          <w:rPr>
            <w:rStyle w:val="af4"/>
            <w:rFonts w:ascii="Arial" w:hAnsi="Arial"/>
          </w:rPr>
          <w:t>4.1. Рельеф.</w:t>
        </w:r>
        <w:r>
          <w:rPr>
            <w:webHidden/>
          </w:rPr>
          <w:tab/>
        </w:r>
        <w:r>
          <w:rPr>
            <w:webHidden/>
          </w:rPr>
          <w:fldChar w:fldCharType="begin"/>
        </w:r>
        <w:r>
          <w:rPr>
            <w:webHidden/>
          </w:rPr>
          <w:instrText xml:space="preserve"> PAGEREF _Toc342563863 \h </w:instrText>
        </w:r>
        <w:r>
          <w:rPr>
            <w:webHidden/>
          </w:rPr>
        </w:r>
        <w:r>
          <w:rPr>
            <w:webHidden/>
          </w:rPr>
          <w:fldChar w:fldCharType="separate"/>
        </w:r>
        <w:r>
          <w:rPr>
            <w:webHidden/>
          </w:rPr>
          <w:t>12</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64" w:history="1">
        <w:r w:rsidRPr="009261F3">
          <w:rPr>
            <w:rStyle w:val="af4"/>
            <w:rFonts w:ascii="Arial" w:hAnsi="Arial"/>
          </w:rPr>
          <w:t>4.2. Климат</w:t>
        </w:r>
        <w:r>
          <w:rPr>
            <w:webHidden/>
          </w:rPr>
          <w:tab/>
        </w:r>
        <w:r>
          <w:rPr>
            <w:webHidden/>
          </w:rPr>
          <w:fldChar w:fldCharType="begin"/>
        </w:r>
        <w:r>
          <w:rPr>
            <w:webHidden/>
          </w:rPr>
          <w:instrText xml:space="preserve"> PAGEREF _Toc342563864 \h </w:instrText>
        </w:r>
        <w:r>
          <w:rPr>
            <w:webHidden/>
          </w:rPr>
        </w:r>
        <w:r>
          <w:rPr>
            <w:webHidden/>
          </w:rPr>
          <w:fldChar w:fldCharType="separate"/>
        </w:r>
        <w:r>
          <w:rPr>
            <w:webHidden/>
          </w:rPr>
          <w:t>12</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65" w:history="1">
        <w:r w:rsidRPr="009261F3">
          <w:rPr>
            <w:rStyle w:val="af4"/>
            <w:rFonts w:ascii="Arial" w:hAnsi="Arial"/>
          </w:rPr>
          <w:t>4.3. Гидрография,  гидрология  и  ресурсы поверхностных вод</w:t>
        </w:r>
        <w:r>
          <w:rPr>
            <w:webHidden/>
          </w:rPr>
          <w:tab/>
        </w:r>
        <w:r>
          <w:rPr>
            <w:webHidden/>
          </w:rPr>
          <w:fldChar w:fldCharType="begin"/>
        </w:r>
        <w:r>
          <w:rPr>
            <w:webHidden/>
          </w:rPr>
          <w:instrText xml:space="preserve"> PAGEREF _Toc342563865 \h </w:instrText>
        </w:r>
        <w:r>
          <w:rPr>
            <w:webHidden/>
          </w:rPr>
        </w:r>
        <w:r>
          <w:rPr>
            <w:webHidden/>
          </w:rPr>
          <w:fldChar w:fldCharType="separate"/>
        </w:r>
        <w:r>
          <w:rPr>
            <w:webHidden/>
          </w:rPr>
          <w:t>13</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66" w:history="1">
        <w:r w:rsidRPr="009261F3">
          <w:rPr>
            <w:rStyle w:val="af4"/>
            <w:rFonts w:ascii="Arial" w:hAnsi="Arial"/>
          </w:rPr>
          <w:t>4.4.Геологическое строение</w:t>
        </w:r>
        <w:r>
          <w:rPr>
            <w:webHidden/>
          </w:rPr>
          <w:tab/>
        </w:r>
        <w:r>
          <w:rPr>
            <w:webHidden/>
          </w:rPr>
          <w:fldChar w:fldCharType="begin"/>
        </w:r>
        <w:r>
          <w:rPr>
            <w:webHidden/>
          </w:rPr>
          <w:instrText xml:space="preserve"> PAGEREF _Toc342563866 \h </w:instrText>
        </w:r>
        <w:r>
          <w:rPr>
            <w:webHidden/>
          </w:rPr>
        </w:r>
        <w:r>
          <w:rPr>
            <w:webHidden/>
          </w:rPr>
          <w:fldChar w:fldCharType="separate"/>
        </w:r>
        <w:r>
          <w:rPr>
            <w:webHidden/>
          </w:rPr>
          <w:t>13</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67" w:history="1">
        <w:r w:rsidRPr="009261F3">
          <w:rPr>
            <w:rStyle w:val="af4"/>
            <w:rFonts w:ascii="Arial" w:hAnsi="Arial" w:cs="Arial"/>
          </w:rPr>
          <w:t>4.5.Гидрогеология и ресурсы подземных вод</w:t>
        </w:r>
        <w:r>
          <w:rPr>
            <w:webHidden/>
          </w:rPr>
          <w:tab/>
        </w:r>
        <w:r>
          <w:rPr>
            <w:webHidden/>
          </w:rPr>
          <w:fldChar w:fldCharType="begin"/>
        </w:r>
        <w:r>
          <w:rPr>
            <w:webHidden/>
          </w:rPr>
          <w:instrText xml:space="preserve"> PAGEREF _Toc342563867 \h </w:instrText>
        </w:r>
        <w:r>
          <w:rPr>
            <w:webHidden/>
          </w:rPr>
        </w:r>
        <w:r>
          <w:rPr>
            <w:webHidden/>
          </w:rPr>
          <w:fldChar w:fldCharType="separate"/>
        </w:r>
        <w:r>
          <w:rPr>
            <w:webHidden/>
          </w:rPr>
          <w:t>14</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68" w:history="1">
        <w:r w:rsidRPr="009261F3">
          <w:rPr>
            <w:rStyle w:val="af4"/>
            <w:rFonts w:ascii="Arial" w:hAnsi="Arial"/>
          </w:rPr>
          <w:t>4.6. Почвы</w:t>
        </w:r>
        <w:r>
          <w:rPr>
            <w:webHidden/>
          </w:rPr>
          <w:tab/>
        </w:r>
        <w:r>
          <w:rPr>
            <w:webHidden/>
          </w:rPr>
          <w:fldChar w:fldCharType="begin"/>
        </w:r>
        <w:r>
          <w:rPr>
            <w:webHidden/>
          </w:rPr>
          <w:instrText xml:space="preserve"> PAGEREF _Toc342563868 \h </w:instrText>
        </w:r>
        <w:r>
          <w:rPr>
            <w:webHidden/>
          </w:rPr>
        </w:r>
        <w:r>
          <w:rPr>
            <w:webHidden/>
          </w:rPr>
          <w:fldChar w:fldCharType="separate"/>
        </w:r>
        <w:r>
          <w:rPr>
            <w:webHidden/>
          </w:rPr>
          <w:t>15</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69" w:history="1">
        <w:r w:rsidRPr="009261F3">
          <w:rPr>
            <w:rStyle w:val="af4"/>
            <w:rFonts w:ascii="Arial" w:hAnsi="Arial"/>
          </w:rPr>
          <w:t>4.7. Растительность животный мир</w:t>
        </w:r>
        <w:r>
          <w:rPr>
            <w:webHidden/>
          </w:rPr>
          <w:tab/>
        </w:r>
        <w:r>
          <w:rPr>
            <w:webHidden/>
          </w:rPr>
          <w:fldChar w:fldCharType="begin"/>
        </w:r>
        <w:r>
          <w:rPr>
            <w:webHidden/>
          </w:rPr>
          <w:instrText xml:space="preserve"> PAGEREF _Toc342563869 \h </w:instrText>
        </w:r>
        <w:r>
          <w:rPr>
            <w:webHidden/>
          </w:rPr>
        </w:r>
        <w:r>
          <w:rPr>
            <w:webHidden/>
          </w:rPr>
          <w:fldChar w:fldCharType="separate"/>
        </w:r>
        <w:r>
          <w:rPr>
            <w:webHidden/>
          </w:rPr>
          <w:t>16</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70" w:history="1">
        <w:r w:rsidRPr="009261F3">
          <w:rPr>
            <w:rStyle w:val="af4"/>
            <w:rFonts w:ascii="Arial" w:hAnsi="Arial"/>
          </w:rPr>
          <w:t>4.8. Полезные ископаемые</w:t>
        </w:r>
        <w:r>
          <w:rPr>
            <w:webHidden/>
          </w:rPr>
          <w:tab/>
        </w:r>
        <w:r>
          <w:rPr>
            <w:webHidden/>
          </w:rPr>
          <w:fldChar w:fldCharType="begin"/>
        </w:r>
        <w:r>
          <w:rPr>
            <w:webHidden/>
          </w:rPr>
          <w:instrText xml:space="preserve"> PAGEREF _Toc342563870 \h </w:instrText>
        </w:r>
        <w:r>
          <w:rPr>
            <w:webHidden/>
          </w:rPr>
        </w:r>
        <w:r>
          <w:rPr>
            <w:webHidden/>
          </w:rPr>
          <w:fldChar w:fldCharType="separate"/>
        </w:r>
        <w:r>
          <w:rPr>
            <w:webHidden/>
          </w:rPr>
          <w:t>17</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71" w:history="1">
        <w:r w:rsidRPr="009261F3">
          <w:rPr>
            <w:rStyle w:val="af4"/>
          </w:rPr>
          <w:t>5. Зоны с особыми условиями</w:t>
        </w:r>
        <w:r>
          <w:rPr>
            <w:webHidden/>
          </w:rPr>
          <w:tab/>
        </w:r>
        <w:r>
          <w:rPr>
            <w:webHidden/>
          </w:rPr>
          <w:fldChar w:fldCharType="begin"/>
        </w:r>
        <w:r>
          <w:rPr>
            <w:webHidden/>
          </w:rPr>
          <w:instrText xml:space="preserve"> PAGEREF _Toc342563871 \h </w:instrText>
        </w:r>
        <w:r>
          <w:rPr>
            <w:webHidden/>
          </w:rPr>
        </w:r>
        <w:r>
          <w:rPr>
            <w:webHidden/>
          </w:rPr>
          <w:fldChar w:fldCharType="separate"/>
        </w:r>
        <w:r>
          <w:rPr>
            <w:webHidden/>
          </w:rPr>
          <w:t>18</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72" w:history="1">
        <w:r w:rsidRPr="009261F3">
          <w:rPr>
            <w:rStyle w:val="af4"/>
            <w:rFonts w:ascii="Arial" w:hAnsi="Arial" w:cs="Arial"/>
          </w:rPr>
          <w:t>5.1. По условиям сохранения объектов  культурного наследия.</w:t>
        </w:r>
        <w:r>
          <w:rPr>
            <w:webHidden/>
          </w:rPr>
          <w:tab/>
        </w:r>
        <w:r>
          <w:rPr>
            <w:webHidden/>
          </w:rPr>
          <w:fldChar w:fldCharType="begin"/>
        </w:r>
        <w:r>
          <w:rPr>
            <w:webHidden/>
          </w:rPr>
          <w:instrText xml:space="preserve"> PAGEREF _Toc342563872 \h </w:instrText>
        </w:r>
        <w:r>
          <w:rPr>
            <w:webHidden/>
          </w:rPr>
        </w:r>
        <w:r>
          <w:rPr>
            <w:webHidden/>
          </w:rPr>
          <w:fldChar w:fldCharType="separate"/>
        </w:r>
        <w:r>
          <w:rPr>
            <w:webHidden/>
          </w:rPr>
          <w:t>20</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73" w:history="1">
        <w:r w:rsidRPr="009261F3">
          <w:rPr>
            <w:rStyle w:val="af4"/>
            <w:rFonts w:ascii="Arial" w:hAnsi="Arial" w:cs="Arial"/>
            <w:snapToGrid w:val="0"/>
          </w:rPr>
          <w:t xml:space="preserve">5.2. </w:t>
        </w:r>
        <w:r w:rsidRPr="009261F3">
          <w:rPr>
            <w:rStyle w:val="af4"/>
            <w:rFonts w:ascii="Arial" w:hAnsi="Arial" w:cs="Arial"/>
          </w:rPr>
          <w:t>По условиям охраны водоемов.</w:t>
        </w:r>
        <w:r>
          <w:rPr>
            <w:webHidden/>
          </w:rPr>
          <w:tab/>
        </w:r>
        <w:r>
          <w:rPr>
            <w:webHidden/>
          </w:rPr>
          <w:fldChar w:fldCharType="begin"/>
        </w:r>
        <w:r>
          <w:rPr>
            <w:webHidden/>
          </w:rPr>
          <w:instrText xml:space="preserve"> PAGEREF _Toc342563873 \h </w:instrText>
        </w:r>
        <w:r>
          <w:rPr>
            <w:webHidden/>
          </w:rPr>
        </w:r>
        <w:r>
          <w:rPr>
            <w:webHidden/>
          </w:rPr>
          <w:fldChar w:fldCharType="separate"/>
        </w:r>
        <w:r>
          <w:rPr>
            <w:webHidden/>
          </w:rPr>
          <w:t>22</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74" w:history="1">
        <w:r w:rsidRPr="009261F3">
          <w:rPr>
            <w:rStyle w:val="af4"/>
            <w:rFonts w:ascii="Arial" w:hAnsi="Arial" w:cs="Arial"/>
          </w:rPr>
          <w:t>5.3.По условиям санитарной охраны.</w:t>
        </w:r>
        <w:r>
          <w:rPr>
            <w:webHidden/>
          </w:rPr>
          <w:tab/>
        </w:r>
        <w:r>
          <w:rPr>
            <w:webHidden/>
          </w:rPr>
          <w:fldChar w:fldCharType="begin"/>
        </w:r>
        <w:r>
          <w:rPr>
            <w:webHidden/>
          </w:rPr>
          <w:instrText xml:space="preserve"> PAGEREF _Toc342563874 \h </w:instrText>
        </w:r>
        <w:r>
          <w:rPr>
            <w:webHidden/>
          </w:rPr>
        </w:r>
        <w:r>
          <w:rPr>
            <w:webHidden/>
          </w:rPr>
          <w:fldChar w:fldCharType="separate"/>
        </w:r>
        <w:r>
          <w:rPr>
            <w:webHidden/>
          </w:rPr>
          <w:t>23</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75" w:history="1">
        <w:r w:rsidRPr="009261F3">
          <w:rPr>
            <w:rStyle w:val="af4"/>
            <w:rFonts w:ascii="Arial" w:hAnsi="Arial" w:cs="Arial"/>
          </w:rPr>
          <w:t>5.4.По условиям охраны особо охраняемых природных территорий</w:t>
        </w:r>
        <w:r>
          <w:rPr>
            <w:webHidden/>
          </w:rPr>
          <w:tab/>
        </w:r>
        <w:r>
          <w:rPr>
            <w:webHidden/>
          </w:rPr>
          <w:fldChar w:fldCharType="begin"/>
        </w:r>
        <w:r>
          <w:rPr>
            <w:webHidden/>
          </w:rPr>
          <w:instrText xml:space="preserve"> PAGEREF _Toc342563875 \h </w:instrText>
        </w:r>
        <w:r>
          <w:rPr>
            <w:webHidden/>
          </w:rPr>
        </w:r>
        <w:r>
          <w:rPr>
            <w:webHidden/>
          </w:rPr>
          <w:fldChar w:fldCharType="separate"/>
        </w:r>
        <w:r>
          <w:rPr>
            <w:webHidden/>
          </w:rPr>
          <w:t>24</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76" w:history="1">
        <w:r w:rsidRPr="009261F3">
          <w:rPr>
            <w:rStyle w:val="af4"/>
            <w:rFonts w:ascii="Arial" w:hAnsi="Arial" w:cs="Arial"/>
          </w:rPr>
          <w:t>5.5.По условиям организации санитарно-защитных зон</w:t>
        </w:r>
        <w:r>
          <w:rPr>
            <w:webHidden/>
          </w:rPr>
          <w:tab/>
        </w:r>
        <w:r>
          <w:rPr>
            <w:webHidden/>
          </w:rPr>
          <w:fldChar w:fldCharType="begin"/>
        </w:r>
        <w:r>
          <w:rPr>
            <w:webHidden/>
          </w:rPr>
          <w:instrText xml:space="preserve"> PAGEREF _Toc342563876 \h </w:instrText>
        </w:r>
        <w:r>
          <w:rPr>
            <w:webHidden/>
          </w:rPr>
        </w:r>
        <w:r>
          <w:rPr>
            <w:webHidden/>
          </w:rPr>
          <w:fldChar w:fldCharType="separate"/>
        </w:r>
        <w:r>
          <w:rPr>
            <w:webHidden/>
          </w:rPr>
          <w:t>25</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77" w:history="1">
        <w:r w:rsidRPr="009261F3">
          <w:rPr>
            <w:rStyle w:val="af4"/>
            <w:rFonts w:ascii="Arial" w:hAnsi="Arial" w:cs="Arial"/>
          </w:rPr>
          <w:t>5.6. По условиям охраны лесов.</w:t>
        </w:r>
        <w:r>
          <w:rPr>
            <w:webHidden/>
          </w:rPr>
          <w:tab/>
        </w:r>
        <w:r>
          <w:rPr>
            <w:webHidden/>
          </w:rPr>
          <w:fldChar w:fldCharType="begin"/>
        </w:r>
        <w:r>
          <w:rPr>
            <w:webHidden/>
          </w:rPr>
          <w:instrText xml:space="preserve"> PAGEREF _Toc342563877 \h </w:instrText>
        </w:r>
        <w:r>
          <w:rPr>
            <w:webHidden/>
          </w:rPr>
        </w:r>
        <w:r>
          <w:rPr>
            <w:webHidden/>
          </w:rPr>
          <w:fldChar w:fldCharType="separate"/>
        </w:r>
        <w:r>
          <w:rPr>
            <w:webHidden/>
          </w:rPr>
          <w:t>30</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78" w:history="1">
        <w:r w:rsidRPr="009261F3">
          <w:rPr>
            <w:rStyle w:val="af4"/>
            <w:rFonts w:ascii="Arial" w:hAnsi="Arial" w:cs="Arial"/>
          </w:rPr>
          <w:t>5.7.По условиям залегания полезных ископаемых</w:t>
        </w:r>
        <w:r>
          <w:rPr>
            <w:webHidden/>
          </w:rPr>
          <w:tab/>
        </w:r>
        <w:r>
          <w:rPr>
            <w:webHidden/>
          </w:rPr>
          <w:fldChar w:fldCharType="begin"/>
        </w:r>
        <w:r>
          <w:rPr>
            <w:webHidden/>
          </w:rPr>
          <w:instrText xml:space="preserve"> PAGEREF _Toc342563878 \h </w:instrText>
        </w:r>
        <w:r>
          <w:rPr>
            <w:webHidden/>
          </w:rPr>
        </w:r>
        <w:r>
          <w:rPr>
            <w:webHidden/>
          </w:rPr>
          <w:fldChar w:fldCharType="separate"/>
        </w:r>
        <w:r>
          <w:rPr>
            <w:webHidden/>
          </w:rPr>
          <w:t>35</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79" w:history="1">
        <w:r w:rsidRPr="009261F3">
          <w:rPr>
            <w:rStyle w:val="af4"/>
          </w:rPr>
          <w:t>6. Комплексная  оценка территории</w:t>
        </w:r>
        <w:r>
          <w:rPr>
            <w:webHidden/>
          </w:rPr>
          <w:tab/>
        </w:r>
        <w:r>
          <w:rPr>
            <w:webHidden/>
          </w:rPr>
          <w:fldChar w:fldCharType="begin"/>
        </w:r>
        <w:r>
          <w:rPr>
            <w:webHidden/>
          </w:rPr>
          <w:instrText xml:space="preserve"> PAGEREF _Toc342563879 \h </w:instrText>
        </w:r>
        <w:r>
          <w:rPr>
            <w:webHidden/>
          </w:rPr>
        </w:r>
        <w:r>
          <w:rPr>
            <w:webHidden/>
          </w:rPr>
          <w:fldChar w:fldCharType="separate"/>
        </w:r>
        <w:r>
          <w:rPr>
            <w:webHidden/>
          </w:rPr>
          <w:t>36</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80" w:history="1">
        <w:r w:rsidRPr="009261F3">
          <w:rPr>
            <w:rStyle w:val="af4"/>
            <w:rFonts w:cs="Arial"/>
          </w:rPr>
          <w:t>6.1. Оценка территории по комплексу природных факторов</w:t>
        </w:r>
        <w:r>
          <w:rPr>
            <w:webHidden/>
          </w:rPr>
          <w:tab/>
        </w:r>
        <w:r>
          <w:rPr>
            <w:webHidden/>
          </w:rPr>
          <w:fldChar w:fldCharType="begin"/>
        </w:r>
        <w:r>
          <w:rPr>
            <w:webHidden/>
          </w:rPr>
          <w:instrText xml:space="preserve"> PAGEREF _Toc342563880 \h </w:instrText>
        </w:r>
        <w:r>
          <w:rPr>
            <w:webHidden/>
          </w:rPr>
        </w:r>
        <w:r>
          <w:rPr>
            <w:webHidden/>
          </w:rPr>
          <w:fldChar w:fldCharType="separate"/>
        </w:r>
        <w:r>
          <w:rPr>
            <w:webHidden/>
          </w:rPr>
          <w:t>36</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81" w:history="1">
        <w:r w:rsidRPr="009261F3">
          <w:rPr>
            <w:rStyle w:val="af4"/>
            <w:rFonts w:cs="Arial"/>
          </w:rPr>
          <w:t>6.2. Оценка территории по ресурсно-сырьевому потенциалу</w:t>
        </w:r>
        <w:r>
          <w:rPr>
            <w:webHidden/>
          </w:rPr>
          <w:tab/>
        </w:r>
        <w:r>
          <w:rPr>
            <w:webHidden/>
          </w:rPr>
          <w:fldChar w:fldCharType="begin"/>
        </w:r>
        <w:r>
          <w:rPr>
            <w:webHidden/>
          </w:rPr>
          <w:instrText xml:space="preserve"> PAGEREF _Toc342563881 \h </w:instrText>
        </w:r>
        <w:r>
          <w:rPr>
            <w:webHidden/>
          </w:rPr>
        </w:r>
        <w:r>
          <w:rPr>
            <w:webHidden/>
          </w:rPr>
          <w:fldChar w:fldCharType="separate"/>
        </w:r>
        <w:r>
          <w:rPr>
            <w:webHidden/>
          </w:rPr>
          <w:t>38</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82" w:history="1">
        <w:r w:rsidRPr="009261F3">
          <w:rPr>
            <w:rStyle w:val="af4"/>
            <w:rFonts w:cs="Arial"/>
          </w:rPr>
          <w:t>6.3. Оценка территории по антропогенной нагрузке и экологическому состоянию окружающей среды</w:t>
        </w:r>
        <w:r>
          <w:rPr>
            <w:webHidden/>
          </w:rPr>
          <w:tab/>
        </w:r>
        <w:r>
          <w:rPr>
            <w:webHidden/>
          </w:rPr>
          <w:fldChar w:fldCharType="begin"/>
        </w:r>
        <w:r>
          <w:rPr>
            <w:webHidden/>
          </w:rPr>
          <w:instrText xml:space="preserve"> PAGEREF _Toc342563882 \h </w:instrText>
        </w:r>
        <w:r>
          <w:rPr>
            <w:webHidden/>
          </w:rPr>
        </w:r>
        <w:r>
          <w:rPr>
            <w:webHidden/>
          </w:rPr>
          <w:fldChar w:fldCharType="separate"/>
        </w:r>
        <w:r>
          <w:rPr>
            <w:webHidden/>
          </w:rPr>
          <w:t>38</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83" w:history="1">
        <w:r w:rsidRPr="009261F3">
          <w:rPr>
            <w:rStyle w:val="af4"/>
            <w:rFonts w:cs="Arial"/>
          </w:rPr>
          <w:t>6.4. Оценка территории по планировочным условиям</w:t>
        </w:r>
        <w:r>
          <w:rPr>
            <w:webHidden/>
          </w:rPr>
          <w:tab/>
        </w:r>
        <w:r>
          <w:rPr>
            <w:webHidden/>
          </w:rPr>
          <w:fldChar w:fldCharType="begin"/>
        </w:r>
        <w:r>
          <w:rPr>
            <w:webHidden/>
          </w:rPr>
          <w:instrText xml:space="preserve"> PAGEREF _Toc342563883 \h </w:instrText>
        </w:r>
        <w:r>
          <w:rPr>
            <w:webHidden/>
          </w:rPr>
        </w:r>
        <w:r>
          <w:rPr>
            <w:webHidden/>
          </w:rPr>
          <w:fldChar w:fldCharType="separate"/>
        </w:r>
        <w:r>
          <w:rPr>
            <w:webHidden/>
          </w:rPr>
          <w:t>39</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84" w:history="1">
        <w:r w:rsidRPr="009261F3">
          <w:rPr>
            <w:rStyle w:val="af4"/>
          </w:rPr>
          <w:t>7. Перспективы развития системы расселения</w:t>
        </w:r>
        <w:r>
          <w:rPr>
            <w:webHidden/>
          </w:rPr>
          <w:tab/>
        </w:r>
        <w:r>
          <w:rPr>
            <w:webHidden/>
          </w:rPr>
          <w:fldChar w:fldCharType="begin"/>
        </w:r>
        <w:r>
          <w:rPr>
            <w:webHidden/>
          </w:rPr>
          <w:instrText xml:space="preserve"> PAGEREF _Toc342563884 \h </w:instrText>
        </w:r>
        <w:r>
          <w:rPr>
            <w:webHidden/>
          </w:rPr>
        </w:r>
        <w:r>
          <w:rPr>
            <w:webHidden/>
          </w:rPr>
          <w:fldChar w:fldCharType="separate"/>
        </w:r>
        <w:r>
          <w:rPr>
            <w:webHidden/>
          </w:rPr>
          <w:t>43</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85" w:history="1">
        <w:r w:rsidRPr="009261F3">
          <w:rPr>
            <w:rStyle w:val="af4"/>
            <w:rFonts w:ascii="Arial" w:hAnsi="Arial" w:cs="Arial"/>
          </w:rPr>
          <w:t>7.1. Население и трудовые ресурсы</w:t>
        </w:r>
        <w:r>
          <w:rPr>
            <w:webHidden/>
          </w:rPr>
          <w:tab/>
        </w:r>
        <w:r>
          <w:rPr>
            <w:webHidden/>
          </w:rPr>
          <w:fldChar w:fldCharType="begin"/>
        </w:r>
        <w:r>
          <w:rPr>
            <w:webHidden/>
          </w:rPr>
          <w:instrText xml:space="preserve"> PAGEREF _Toc342563885 \h </w:instrText>
        </w:r>
        <w:r>
          <w:rPr>
            <w:webHidden/>
          </w:rPr>
        </w:r>
        <w:r>
          <w:rPr>
            <w:webHidden/>
          </w:rPr>
          <w:fldChar w:fldCharType="separate"/>
        </w:r>
        <w:r>
          <w:rPr>
            <w:webHidden/>
          </w:rPr>
          <w:t>43</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86" w:history="1">
        <w:r w:rsidRPr="009261F3">
          <w:rPr>
            <w:rStyle w:val="af4"/>
            <w:rFonts w:ascii="Arial" w:hAnsi="Arial" w:cs="Arial"/>
          </w:rPr>
          <w:t>7.2. Уровень жизни населения</w:t>
        </w:r>
        <w:r>
          <w:rPr>
            <w:webHidden/>
          </w:rPr>
          <w:tab/>
        </w:r>
        <w:r>
          <w:rPr>
            <w:webHidden/>
          </w:rPr>
          <w:fldChar w:fldCharType="begin"/>
        </w:r>
        <w:r>
          <w:rPr>
            <w:webHidden/>
          </w:rPr>
          <w:instrText xml:space="preserve"> PAGEREF _Toc342563886 \h </w:instrText>
        </w:r>
        <w:r>
          <w:rPr>
            <w:webHidden/>
          </w:rPr>
        </w:r>
        <w:r>
          <w:rPr>
            <w:webHidden/>
          </w:rPr>
          <w:fldChar w:fldCharType="separate"/>
        </w:r>
        <w:r>
          <w:rPr>
            <w:webHidden/>
          </w:rPr>
          <w:t>44</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87" w:history="1">
        <w:r w:rsidRPr="009261F3">
          <w:rPr>
            <w:rStyle w:val="af4"/>
            <w:rFonts w:ascii="Arial" w:hAnsi="Arial" w:cs="Arial"/>
          </w:rPr>
          <w:t>7.3. Система расселения</w:t>
        </w:r>
        <w:r>
          <w:rPr>
            <w:webHidden/>
          </w:rPr>
          <w:tab/>
        </w:r>
        <w:r>
          <w:rPr>
            <w:webHidden/>
          </w:rPr>
          <w:fldChar w:fldCharType="begin"/>
        </w:r>
        <w:r>
          <w:rPr>
            <w:webHidden/>
          </w:rPr>
          <w:instrText xml:space="preserve"> PAGEREF _Toc342563887 \h </w:instrText>
        </w:r>
        <w:r>
          <w:rPr>
            <w:webHidden/>
          </w:rPr>
        </w:r>
        <w:r>
          <w:rPr>
            <w:webHidden/>
          </w:rPr>
          <w:fldChar w:fldCharType="separate"/>
        </w:r>
        <w:r>
          <w:rPr>
            <w:webHidden/>
          </w:rPr>
          <w:t>48</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88" w:history="1">
        <w:r w:rsidRPr="009261F3">
          <w:rPr>
            <w:rStyle w:val="af4"/>
          </w:rPr>
          <w:t>8.Направления социально-экономического развития муниципального образования</w:t>
        </w:r>
        <w:r>
          <w:rPr>
            <w:webHidden/>
          </w:rPr>
          <w:tab/>
        </w:r>
        <w:r>
          <w:rPr>
            <w:webHidden/>
          </w:rPr>
          <w:fldChar w:fldCharType="begin"/>
        </w:r>
        <w:r>
          <w:rPr>
            <w:webHidden/>
          </w:rPr>
          <w:instrText xml:space="preserve"> PAGEREF _Toc342563888 \h </w:instrText>
        </w:r>
        <w:r>
          <w:rPr>
            <w:webHidden/>
          </w:rPr>
        </w:r>
        <w:r>
          <w:rPr>
            <w:webHidden/>
          </w:rPr>
          <w:fldChar w:fldCharType="separate"/>
        </w:r>
        <w:r>
          <w:rPr>
            <w:webHidden/>
          </w:rPr>
          <w:t>52</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89" w:history="1">
        <w:r w:rsidRPr="009261F3">
          <w:rPr>
            <w:rStyle w:val="af4"/>
            <w:rFonts w:ascii="Arial" w:hAnsi="Arial" w:cs="Arial"/>
          </w:rPr>
          <w:t>8.1.Промышленность</w:t>
        </w:r>
        <w:r>
          <w:rPr>
            <w:webHidden/>
          </w:rPr>
          <w:tab/>
        </w:r>
        <w:r>
          <w:rPr>
            <w:webHidden/>
          </w:rPr>
          <w:fldChar w:fldCharType="begin"/>
        </w:r>
        <w:r>
          <w:rPr>
            <w:webHidden/>
          </w:rPr>
          <w:instrText xml:space="preserve"> PAGEREF _Toc342563889 \h </w:instrText>
        </w:r>
        <w:r>
          <w:rPr>
            <w:webHidden/>
          </w:rPr>
        </w:r>
        <w:r>
          <w:rPr>
            <w:webHidden/>
          </w:rPr>
          <w:fldChar w:fldCharType="separate"/>
        </w:r>
        <w:r>
          <w:rPr>
            <w:webHidden/>
          </w:rPr>
          <w:t>52</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90" w:history="1">
        <w:r w:rsidRPr="009261F3">
          <w:rPr>
            <w:rStyle w:val="af4"/>
            <w:rFonts w:ascii="Arial" w:hAnsi="Arial" w:cs="Arial"/>
          </w:rPr>
          <w:t>8.2. Агропромышленный  комплекс</w:t>
        </w:r>
        <w:r>
          <w:rPr>
            <w:webHidden/>
          </w:rPr>
          <w:tab/>
        </w:r>
        <w:r>
          <w:rPr>
            <w:webHidden/>
          </w:rPr>
          <w:fldChar w:fldCharType="begin"/>
        </w:r>
        <w:r>
          <w:rPr>
            <w:webHidden/>
          </w:rPr>
          <w:instrText xml:space="preserve"> PAGEREF _Toc342563890 \h </w:instrText>
        </w:r>
        <w:r>
          <w:rPr>
            <w:webHidden/>
          </w:rPr>
        </w:r>
        <w:r>
          <w:rPr>
            <w:webHidden/>
          </w:rPr>
          <w:fldChar w:fldCharType="separate"/>
        </w:r>
        <w:r>
          <w:rPr>
            <w:webHidden/>
          </w:rPr>
          <w:t>56</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91" w:history="1">
        <w:r w:rsidRPr="009261F3">
          <w:rPr>
            <w:rStyle w:val="af4"/>
            <w:rFonts w:ascii="Arial" w:hAnsi="Arial" w:cs="Arial"/>
          </w:rPr>
          <w:t>8.3. Лесное хозяйство</w:t>
        </w:r>
        <w:r>
          <w:rPr>
            <w:webHidden/>
          </w:rPr>
          <w:tab/>
        </w:r>
        <w:r>
          <w:rPr>
            <w:webHidden/>
          </w:rPr>
          <w:fldChar w:fldCharType="begin"/>
        </w:r>
        <w:r>
          <w:rPr>
            <w:webHidden/>
          </w:rPr>
          <w:instrText xml:space="preserve"> PAGEREF _Toc342563891 \h </w:instrText>
        </w:r>
        <w:r>
          <w:rPr>
            <w:webHidden/>
          </w:rPr>
        </w:r>
        <w:r>
          <w:rPr>
            <w:webHidden/>
          </w:rPr>
          <w:fldChar w:fldCharType="separate"/>
        </w:r>
        <w:r>
          <w:rPr>
            <w:webHidden/>
          </w:rPr>
          <w:t>68</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92" w:history="1">
        <w:r w:rsidRPr="009261F3">
          <w:rPr>
            <w:rStyle w:val="af4"/>
            <w:rFonts w:ascii="Arial" w:hAnsi="Arial" w:cs="Arial"/>
          </w:rPr>
          <w:t>8.4. Малый бизнес</w:t>
        </w:r>
        <w:r>
          <w:rPr>
            <w:webHidden/>
          </w:rPr>
          <w:tab/>
        </w:r>
        <w:r>
          <w:rPr>
            <w:webHidden/>
          </w:rPr>
          <w:fldChar w:fldCharType="begin"/>
        </w:r>
        <w:r>
          <w:rPr>
            <w:webHidden/>
          </w:rPr>
          <w:instrText xml:space="preserve"> PAGEREF _Toc342563892 \h </w:instrText>
        </w:r>
        <w:r>
          <w:rPr>
            <w:webHidden/>
          </w:rPr>
        </w:r>
        <w:r>
          <w:rPr>
            <w:webHidden/>
          </w:rPr>
          <w:fldChar w:fldCharType="separate"/>
        </w:r>
        <w:r>
          <w:rPr>
            <w:webHidden/>
          </w:rPr>
          <w:t>76</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93" w:history="1">
        <w:r w:rsidRPr="009261F3">
          <w:rPr>
            <w:rStyle w:val="af4"/>
            <w:rFonts w:ascii="Arial" w:hAnsi="Arial" w:cs="Arial"/>
          </w:rPr>
          <w:t>8.5.  Прогноз основных экономических показателей. Инвестиционная политика</w:t>
        </w:r>
        <w:r>
          <w:rPr>
            <w:webHidden/>
          </w:rPr>
          <w:tab/>
        </w:r>
        <w:r>
          <w:rPr>
            <w:webHidden/>
          </w:rPr>
          <w:fldChar w:fldCharType="begin"/>
        </w:r>
        <w:r>
          <w:rPr>
            <w:webHidden/>
          </w:rPr>
          <w:instrText xml:space="preserve"> PAGEREF _Toc342563893 \h </w:instrText>
        </w:r>
        <w:r>
          <w:rPr>
            <w:webHidden/>
          </w:rPr>
        </w:r>
        <w:r>
          <w:rPr>
            <w:webHidden/>
          </w:rPr>
          <w:fldChar w:fldCharType="separate"/>
        </w:r>
        <w:r>
          <w:rPr>
            <w:webHidden/>
          </w:rPr>
          <w:t>78</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94" w:history="1">
        <w:r w:rsidRPr="009261F3">
          <w:rPr>
            <w:rStyle w:val="af4"/>
          </w:rPr>
          <w:t>9. Развитие территорий жилой застройки</w:t>
        </w:r>
        <w:r>
          <w:rPr>
            <w:webHidden/>
          </w:rPr>
          <w:tab/>
        </w:r>
        <w:r>
          <w:rPr>
            <w:webHidden/>
          </w:rPr>
          <w:fldChar w:fldCharType="begin"/>
        </w:r>
        <w:r>
          <w:rPr>
            <w:webHidden/>
          </w:rPr>
          <w:instrText xml:space="preserve"> PAGEREF _Toc342563894 \h </w:instrText>
        </w:r>
        <w:r>
          <w:rPr>
            <w:webHidden/>
          </w:rPr>
        </w:r>
        <w:r>
          <w:rPr>
            <w:webHidden/>
          </w:rPr>
          <w:fldChar w:fldCharType="separate"/>
        </w:r>
        <w:r>
          <w:rPr>
            <w:webHidden/>
          </w:rPr>
          <w:t>82</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895" w:history="1">
        <w:r w:rsidRPr="009261F3">
          <w:rPr>
            <w:rStyle w:val="af4"/>
          </w:rPr>
          <w:t>10. Основные направления развития системы социального обслуживания</w:t>
        </w:r>
        <w:r>
          <w:rPr>
            <w:webHidden/>
          </w:rPr>
          <w:tab/>
        </w:r>
        <w:r>
          <w:rPr>
            <w:webHidden/>
          </w:rPr>
          <w:fldChar w:fldCharType="begin"/>
        </w:r>
        <w:r>
          <w:rPr>
            <w:webHidden/>
          </w:rPr>
          <w:instrText xml:space="preserve"> PAGEREF _Toc342563895 \h </w:instrText>
        </w:r>
        <w:r>
          <w:rPr>
            <w:webHidden/>
          </w:rPr>
        </w:r>
        <w:r>
          <w:rPr>
            <w:webHidden/>
          </w:rPr>
          <w:fldChar w:fldCharType="separate"/>
        </w:r>
        <w:r>
          <w:rPr>
            <w:webHidden/>
          </w:rPr>
          <w:t>84</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96" w:history="1">
        <w:r w:rsidRPr="009261F3">
          <w:rPr>
            <w:rStyle w:val="af4"/>
            <w:rFonts w:ascii="Arial" w:hAnsi="Arial" w:cs="Arial"/>
          </w:rPr>
          <w:t>10.1.Учреждения системы образования</w:t>
        </w:r>
        <w:r>
          <w:rPr>
            <w:webHidden/>
          </w:rPr>
          <w:tab/>
        </w:r>
        <w:r>
          <w:rPr>
            <w:webHidden/>
          </w:rPr>
          <w:fldChar w:fldCharType="begin"/>
        </w:r>
        <w:r>
          <w:rPr>
            <w:webHidden/>
          </w:rPr>
          <w:instrText xml:space="preserve"> PAGEREF _Toc342563896 \h </w:instrText>
        </w:r>
        <w:r>
          <w:rPr>
            <w:webHidden/>
          </w:rPr>
        </w:r>
        <w:r>
          <w:rPr>
            <w:webHidden/>
          </w:rPr>
          <w:fldChar w:fldCharType="separate"/>
        </w:r>
        <w:r>
          <w:rPr>
            <w:webHidden/>
          </w:rPr>
          <w:t>84</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97" w:history="1">
        <w:r w:rsidRPr="009261F3">
          <w:rPr>
            <w:rStyle w:val="af4"/>
            <w:rFonts w:ascii="Arial" w:hAnsi="Arial" w:cs="Arial"/>
          </w:rPr>
          <w:t>10.2. Здравоохранение</w:t>
        </w:r>
        <w:r>
          <w:rPr>
            <w:webHidden/>
          </w:rPr>
          <w:tab/>
        </w:r>
        <w:r>
          <w:rPr>
            <w:webHidden/>
          </w:rPr>
          <w:fldChar w:fldCharType="begin"/>
        </w:r>
        <w:r>
          <w:rPr>
            <w:webHidden/>
          </w:rPr>
          <w:instrText xml:space="preserve"> PAGEREF _Toc342563897 \h </w:instrText>
        </w:r>
        <w:r>
          <w:rPr>
            <w:webHidden/>
          </w:rPr>
        </w:r>
        <w:r>
          <w:rPr>
            <w:webHidden/>
          </w:rPr>
          <w:fldChar w:fldCharType="separate"/>
        </w:r>
        <w:r>
          <w:rPr>
            <w:webHidden/>
          </w:rPr>
          <w:t>89</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98" w:history="1">
        <w:r w:rsidRPr="009261F3">
          <w:rPr>
            <w:rStyle w:val="af4"/>
            <w:rFonts w:ascii="Arial" w:hAnsi="Arial" w:cs="Arial"/>
          </w:rPr>
          <w:t>10.3.Учреждения культуры и досуга</w:t>
        </w:r>
        <w:r>
          <w:rPr>
            <w:webHidden/>
          </w:rPr>
          <w:tab/>
        </w:r>
        <w:r>
          <w:rPr>
            <w:webHidden/>
          </w:rPr>
          <w:fldChar w:fldCharType="begin"/>
        </w:r>
        <w:r>
          <w:rPr>
            <w:webHidden/>
          </w:rPr>
          <w:instrText xml:space="preserve"> PAGEREF _Toc342563898 \h </w:instrText>
        </w:r>
        <w:r>
          <w:rPr>
            <w:webHidden/>
          </w:rPr>
        </w:r>
        <w:r>
          <w:rPr>
            <w:webHidden/>
          </w:rPr>
          <w:fldChar w:fldCharType="separate"/>
        </w:r>
        <w:r>
          <w:rPr>
            <w:webHidden/>
          </w:rPr>
          <w:t>90</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899" w:history="1">
        <w:r w:rsidRPr="009261F3">
          <w:rPr>
            <w:rStyle w:val="af4"/>
            <w:rFonts w:ascii="Arial" w:hAnsi="Arial" w:cs="Arial"/>
          </w:rPr>
          <w:t>10.4. Спортивно-оздоровительные учреждения</w:t>
        </w:r>
        <w:r>
          <w:rPr>
            <w:webHidden/>
          </w:rPr>
          <w:tab/>
        </w:r>
        <w:r>
          <w:rPr>
            <w:webHidden/>
          </w:rPr>
          <w:fldChar w:fldCharType="begin"/>
        </w:r>
        <w:r>
          <w:rPr>
            <w:webHidden/>
          </w:rPr>
          <w:instrText xml:space="preserve"> PAGEREF _Toc342563899 \h </w:instrText>
        </w:r>
        <w:r>
          <w:rPr>
            <w:webHidden/>
          </w:rPr>
        </w:r>
        <w:r>
          <w:rPr>
            <w:webHidden/>
          </w:rPr>
          <w:fldChar w:fldCharType="separate"/>
        </w:r>
        <w:r>
          <w:rPr>
            <w:webHidden/>
          </w:rPr>
          <w:t>96</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900" w:history="1">
        <w:r w:rsidRPr="009261F3">
          <w:rPr>
            <w:rStyle w:val="af4"/>
          </w:rPr>
          <w:t>11.Объекты  культурного наследия</w:t>
        </w:r>
        <w:r>
          <w:rPr>
            <w:webHidden/>
          </w:rPr>
          <w:tab/>
        </w:r>
        <w:r>
          <w:rPr>
            <w:webHidden/>
          </w:rPr>
          <w:fldChar w:fldCharType="begin"/>
        </w:r>
        <w:r>
          <w:rPr>
            <w:webHidden/>
          </w:rPr>
          <w:instrText xml:space="preserve"> PAGEREF _Toc342563900 \h </w:instrText>
        </w:r>
        <w:r>
          <w:rPr>
            <w:webHidden/>
          </w:rPr>
        </w:r>
        <w:r>
          <w:rPr>
            <w:webHidden/>
          </w:rPr>
          <w:fldChar w:fldCharType="separate"/>
        </w:r>
        <w:r>
          <w:rPr>
            <w:webHidden/>
          </w:rPr>
          <w:t>99</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901" w:history="1">
        <w:r w:rsidRPr="009261F3">
          <w:rPr>
            <w:rStyle w:val="af4"/>
          </w:rPr>
          <w:t>12. Рекреационно-туристическая деятельность</w:t>
        </w:r>
        <w:r>
          <w:rPr>
            <w:webHidden/>
          </w:rPr>
          <w:tab/>
        </w:r>
        <w:r>
          <w:rPr>
            <w:webHidden/>
          </w:rPr>
          <w:fldChar w:fldCharType="begin"/>
        </w:r>
        <w:r>
          <w:rPr>
            <w:webHidden/>
          </w:rPr>
          <w:instrText xml:space="preserve"> PAGEREF _Toc342563901 \h </w:instrText>
        </w:r>
        <w:r>
          <w:rPr>
            <w:webHidden/>
          </w:rPr>
        </w:r>
        <w:r>
          <w:rPr>
            <w:webHidden/>
          </w:rPr>
          <w:fldChar w:fldCharType="separate"/>
        </w:r>
        <w:r>
          <w:rPr>
            <w:webHidden/>
          </w:rPr>
          <w:t>105</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902" w:history="1">
        <w:r w:rsidRPr="009261F3">
          <w:rPr>
            <w:rStyle w:val="af4"/>
          </w:rPr>
          <w:t>13. Транспортно-коммуникационная  инфраструктура</w:t>
        </w:r>
        <w:r>
          <w:rPr>
            <w:webHidden/>
          </w:rPr>
          <w:tab/>
        </w:r>
        <w:r>
          <w:rPr>
            <w:webHidden/>
          </w:rPr>
          <w:fldChar w:fldCharType="begin"/>
        </w:r>
        <w:r>
          <w:rPr>
            <w:webHidden/>
          </w:rPr>
          <w:instrText xml:space="preserve"> PAGEREF _Toc342563902 \h </w:instrText>
        </w:r>
        <w:r>
          <w:rPr>
            <w:webHidden/>
          </w:rPr>
        </w:r>
        <w:r>
          <w:rPr>
            <w:webHidden/>
          </w:rPr>
          <w:fldChar w:fldCharType="separate"/>
        </w:r>
        <w:r>
          <w:rPr>
            <w:webHidden/>
          </w:rPr>
          <w:t>106</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03" w:history="1">
        <w:r w:rsidRPr="009261F3">
          <w:rPr>
            <w:rStyle w:val="af4"/>
            <w:rFonts w:ascii="Arial" w:hAnsi="Arial" w:cs="Arial"/>
          </w:rPr>
          <w:t>13.1.Транспортная инфраструктура</w:t>
        </w:r>
        <w:r>
          <w:rPr>
            <w:webHidden/>
          </w:rPr>
          <w:tab/>
        </w:r>
        <w:r>
          <w:rPr>
            <w:webHidden/>
          </w:rPr>
          <w:fldChar w:fldCharType="begin"/>
        </w:r>
        <w:r>
          <w:rPr>
            <w:webHidden/>
          </w:rPr>
          <w:instrText xml:space="preserve"> PAGEREF _Toc342563903 \h </w:instrText>
        </w:r>
        <w:r>
          <w:rPr>
            <w:webHidden/>
          </w:rPr>
        </w:r>
        <w:r>
          <w:rPr>
            <w:webHidden/>
          </w:rPr>
          <w:fldChar w:fldCharType="separate"/>
        </w:r>
        <w:r>
          <w:rPr>
            <w:webHidden/>
          </w:rPr>
          <w:t>106</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04" w:history="1">
        <w:r w:rsidRPr="009261F3">
          <w:rPr>
            <w:rStyle w:val="af4"/>
            <w:rFonts w:ascii="Arial" w:hAnsi="Arial" w:cs="Arial"/>
          </w:rPr>
          <w:t>13.2. Водоснабжение и водоотведение.</w:t>
        </w:r>
        <w:r>
          <w:rPr>
            <w:webHidden/>
          </w:rPr>
          <w:tab/>
        </w:r>
        <w:r>
          <w:rPr>
            <w:webHidden/>
          </w:rPr>
          <w:fldChar w:fldCharType="begin"/>
        </w:r>
        <w:r>
          <w:rPr>
            <w:webHidden/>
          </w:rPr>
          <w:instrText xml:space="preserve"> PAGEREF _Toc342563904 \h </w:instrText>
        </w:r>
        <w:r>
          <w:rPr>
            <w:webHidden/>
          </w:rPr>
        </w:r>
        <w:r>
          <w:rPr>
            <w:webHidden/>
          </w:rPr>
          <w:fldChar w:fldCharType="separate"/>
        </w:r>
        <w:r>
          <w:rPr>
            <w:webHidden/>
          </w:rPr>
          <w:t>113</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05" w:history="1">
        <w:r w:rsidRPr="009261F3">
          <w:rPr>
            <w:rStyle w:val="af4"/>
            <w:rFonts w:ascii="Arial" w:hAnsi="Arial"/>
          </w:rPr>
          <w:t>13.3. Электроснабжение</w:t>
        </w:r>
        <w:r>
          <w:rPr>
            <w:webHidden/>
          </w:rPr>
          <w:tab/>
        </w:r>
        <w:r>
          <w:rPr>
            <w:webHidden/>
          </w:rPr>
          <w:fldChar w:fldCharType="begin"/>
        </w:r>
        <w:r>
          <w:rPr>
            <w:webHidden/>
          </w:rPr>
          <w:instrText xml:space="preserve"> PAGEREF _Toc342563905 \h </w:instrText>
        </w:r>
        <w:r>
          <w:rPr>
            <w:webHidden/>
          </w:rPr>
        </w:r>
        <w:r>
          <w:rPr>
            <w:webHidden/>
          </w:rPr>
          <w:fldChar w:fldCharType="separate"/>
        </w:r>
        <w:r>
          <w:rPr>
            <w:webHidden/>
          </w:rPr>
          <w:t>117</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06" w:history="1">
        <w:r w:rsidRPr="009261F3">
          <w:rPr>
            <w:rStyle w:val="af4"/>
            <w:rFonts w:ascii="Arial" w:hAnsi="Arial" w:cs="Arial"/>
          </w:rPr>
          <w:t>13.4.Теплоснабжение</w:t>
        </w:r>
        <w:r>
          <w:rPr>
            <w:webHidden/>
          </w:rPr>
          <w:tab/>
        </w:r>
        <w:r>
          <w:rPr>
            <w:webHidden/>
          </w:rPr>
          <w:fldChar w:fldCharType="begin"/>
        </w:r>
        <w:r>
          <w:rPr>
            <w:webHidden/>
          </w:rPr>
          <w:instrText xml:space="preserve"> PAGEREF _Toc342563906 \h </w:instrText>
        </w:r>
        <w:r>
          <w:rPr>
            <w:webHidden/>
          </w:rPr>
        </w:r>
        <w:r>
          <w:rPr>
            <w:webHidden/>
          </w:rPr>
          <w:fldChar w:fldCharType="separate"/>
        </w:r>
        <w:r>
          <w:rPr>
            <w:webHidden/>
          </w:rPr>
          <w:t>120</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07" w:history="1">
        <w:r w:rsidRPr="009261F3">
          <w:rPr>
            <w:rStyle w:val="af4"/>
            <w:rFonts w:ascii="Arial" w:hAnsi="Arial" w:cs="Arial"/>
          </w:rPr>
          <w:t>13.5. Газификация</w:t>
        </w:r>
        <w:r>
          <w:rPr>
            <w:webHidden/>
          </w:rPr>
          <w:tab/>
        </w:r>
        <w:r>
          <w:rPr>
            <w:webHidden/>
          </w:rPr>
          <w:fldChar w:fldCharType="begin"/>
        </w:r>
        <w:r>
          <w:rPr>
            <w:webHidden/>
          </w:rPr>
          <w:instrText xml:space="preserve"> PAGEREF _Toc342563907 \h </w:instrText>
        </w:r>
        <w:r>
          <w:rPr>
            <w:webHidden/>
          </w:rPr>
        </w:r>
        <w:r>
          <w:rPr>
            <w:webHidden/>
          </w:rPr>
          <w:fldChar w:fldCharType="separate"/>
        </w:r>
        <w:r>
          <w:rPr>
            <w:webHidden/>
          </w:rPr>
          <w:t>122</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08" w:history="1">
        <w:r w:rsidRPr="009261F3">
          <w:rPr>
            <w:rStyle w:val="af4"/>
            <w:rFonts w:ascii="Arial" w:hAnsi="Arial" w:cs="Arial"/>
          </w:rPr>
          <w:t>13.6.Связь.</w:t>
        </w:r>
        <w:r>
          <w:rPr>
            <w:webHidden/>
          </w:rPr>
          <w:tab/>
        </w:r>
        <w:r>
          <w:rPr>
            <w:webHidden/>
          </w:rPr>
          <w:fldChar w:fldCharType="begin"/>
        </w:r>
        <w:r>
          <w:rPr>
            <w:webHidden/>
          </w:rPr>
          <w:instrText xml:space="preserve"> PAGEREF _Toc342563908 \h </w:instrText>
        </w:r>
        <w:r>
          <w:rPr>
            <w:webHidden/>
          </w:rPr>
        </w:r>
        <w:r>
          <w:rPr>
            <w:webHidden/>
          </w:rPr>
          <w:fldChar w:fldCharType="separate"/>
        </w:r>
        <w:r>
          <w:rPr>
            <w:webHidden/>
          </w:rPr>
          <w:t>123</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909" w:history="1">
        <w:r w:rsidRPr="009261F3">
          <w:rPr>
            <w:rStyle w:val="af4"/>
          </w:rPr>
          <w:t>14.Земельные ресурсы</w:t>
        </w:r>
        <w:r>
          <w:rPr>
            <w:webHidden/>
          </w:rPr>
          <w:tab/>
        </w:r>
        <w:r>
          <w:rPr>
            <w:webHidden/>
          </w:rPr>
          <w:fldChar w:fldCharType="begin"/>
        </w:r>
        <w:r>
          <w:rPr>
            <w:webHidden/>
          </w:rPr>
          <w:instrText xml:space="preserve"> PAGEREF _Toc342563909 \h </w:instrText>
        </w:r>
        <w:r>
          <w:rPr>
            <w:webHidden/>
          </w:rPr>
        </w:r>
        <w:r>
          <w:rPr>
            <w:webHidden/>
          </w:rPr>
          <w:fldChar w:fldCharType="separate"/>
        </w:r>
        <w:r>
          <w:rPr>
            <w:webHidden/>
          </w:rPr>
          <w:t>126</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910" w:history="1">
        <w:r w:rsidRPr="009261F3">
          <w:rPr>
            <w:rStyle w:val="af4"/>
          </w:rPr>
          <w:t>15. Анализ состояния окружающей среды</w:t>
        </w:r>
        <w:r>
          <w:rPr>
            <w:webHidden/>
          </w:rPr>
          <w:tab/>
        </w:r>
        <w:r>
          <w:rPr>
            <w:webHidden/>
          </w:rPr>
          <w:fldChar w:fldCharType="begin"/>
        </w:r>
        <w:r>
          <w:rPr>
            <w:webHidden/>
          </w:rPr>
          <w:instrText xml:space="preserve"> PAGEREF _Toc342563910 \h </w:instrText>
        </w:r>
        <w:r>
          <w:rPr>
            <w:webHidden/>
          </w:rPr>
        </w:r>
        <w:r>
          <w:rPr>
            <w:webHidden/>
          </w:rPr>
          <w:fldChar w:fldCharType="separate"/>
        </w:r>
        <w:r>
          <w:rPr>
            <w:webHidden/>
          </w:rPr>
          <w:t>128</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11" w:history="1">
        <w:r w:rsidRPr="009261F3">
          <w:rPr>
            <w:rStyle w:val="af4"/>
            <w:rFonts w:ascii="Arial" w:hAnsi="Arial"/>
          </w:rPr>
          <w:t>15.1. Анализ состояния атмосферного воздуха</w:t>
        </w:r>
        <w:r>
          <w:rPr>
            <w:webHidden/>
          </w:rPr>
          <w:tab/>
        </w:r>
        <w:r>
          <w:rPr>
            <w:webHidden/>
          </w:rPr>
          <w:fldChar w:fldCharType="begin"/>
        </w:r>
        <w:r>
          <w:rPr>
            <w:webHidden/>
          </w:rPr>
          <w:instrText xml:space="preserve"> PAGEREF _Toc342563911 \h </w:instrText>
        </w:r>
        <w:r>
          <w:rPr>
            <w:webHidden/>
          </w:rPr>
        </w:r>
        <w:r>
          <w:rPr>
            <w:webHidden/>
          </w:rPr>
          <w:fldChar w:fldCharType="separate"/>
        </w:r>
        <w:r>
          <w:rPr>
            <w:webHidden/>
          </w:rPr>
          <w:t>130</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12" w:history="1">
        <w:r w:rsidRPr="009261F3">
          <w:rPr>
            <w:rStyle w:val="af4"/>
            <w:rFonts w:ascii="Arial" w:hAnsi="Arial"/>
          </w:rPr>
          <w:t>15.2. Анализ состояния водных ресурсов</w:t>
        </w:r>
        <w:r>
          <w:rPr>
            <w:webHidden/>
          </w:rPr>
          <w:tab/>
        </w:r>
        <w:r>
          <w:rPr>
            <w:webHidden/>
          </w:rPr>
          <w:fldChar w:fldCharType="begin"/>
        </w:r>
        <w:r>
          <w:rPr>
            <w:webHidden/>
          </w:rPr>
          <w:instrText xml:space="preserve"> PAGEREF _Toc342563912 \h </w:instrText>
        </w:r>
        <w:r>
          <w:rPr>
            <w:webHidden/>
          </w:rPr>
        </w:r>
        <w:r>
          <w:rPr>
            <w:webHidden/>
          </w:rPr>
          <w:fldChar w:fldCharType="separate"/>
        </w:r>
        <w:r>
          <w:rPr>
            <w:webHidden/>
          </w:rPr>
          <w:t>133</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13" w:history="1">
        <w:r w:rsidRPr="009261F3">
          <w:rPr>
            <w:rStyle w:val="af4"/>
            <w:rFonts w:ascii="Arial" w:hAnsi="Arial"/>
          </w:rPr>
          <w:t>15.3. Отходы производства и потребления</w:t>
        </w:r>
        <w:r>
          <w:rPr>
            <w:webHidden/>
          </w:rPr>
          <w:tab/>
        </w:r>
        <w:r>
          <w:rPr>
            <w:webHidden/>
          </w:rPr>
          <w:fldChar w:fldCharType="begin"/>
        </w:r>
        <w:r>
          <w:rPr>
            <w:webHidden/>
          </w:rPr>
          <w:instrText xml:space="preserve"> PAGEREF _Toc342563913 \h </w:instrText>
        </w:r>
        <w:r>
          <w:rPr>
            <w:webHidden/>
          </w:rPr>
        </w:r>
        <w:r>
          <w:rPr>
            <w:webHidden/>
          </w:rPr>
          <w:fldChar w:fldCharType="separate"/>
        </w:r>
        <w:r>
          <w:rPr>
            <w:webHidden/>
          </w:rPr>
          <w:t>137</w:t>
        </w:r>
        <w:r>
          <w:rPr>
            <w:webHidden/>
          </w:rPr>
          <w:fldChar w:fldCharType="end"/>
        </w:r>
      </w:hyperlink>
    </w:p>
    <w:p w:rsidR="00F84CCA" w:rsidRDefault="00F84CCA">
      <w:pPr>
        <w:pStyle w:val="2f1"/>
        <w:rPr>
          <w:rFonts w:asciiTheme="minorHAnsi" w:eastAsiaTheme="minorEastAsia" w:hAnsiTheme="minorHAnsi" w:cstheme="minorBidi"/>
          <w:b w:val="0"/>
          <w:sz w:val="22"/>
          <w:szCs w:val="22"/>
        </w:rPr>
      </w:pPr>
      <w:hyperlink w:anchor="_Toc342563914" w:history="1">
        <w:r w:rsidRPr="009261F3">
          <w:rPr>
            <w:rStyle w:val="af4"/>
            <w:rFonts w:ascii="Arial" w:hAnsi="Arial" w:cs="Arial"/>
          </w:rPr>
          <w:t>15.4. Особо охраняемые природные территории</w:t>
        </w:r>
        <w:r>
          <w:rPr>
            <w:webHidden/>
          </w:rPr>
          <w:tab/>
        </w:r>
        <w:r>
          <w:rPr>
            <w:webHidden/>
          </w:rPr>
          <w:fldChar w:fldCharType="begin"/>
        </w:r>
        <w:r>
          <w:rPr>
            <w:webHidden/>
          </w:rPr>
          <w:instrText xml:space="preserve"> PAGEREF _Toc342563914 \h </w:instrText>
        </w:r>
        <w:r>
          <w:rPr>
            <w:webHidden/>
          </w:rPr>
        </w:r>
        <w:r>
          <w:rPr>
            <w:webHidden/>
          </w:rPr>
          <w:fldChar w:fldCharType="separate"/>
        </w:r>
        <w:r>
          <w:rPr>
            <w:webHidden/>
          </w:rPr>
          <w:t>144</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915" w:history="1">
        <w:r w:rsidRPr="009261F3">
          <w:rPr>
            <w:rStyle w:val="af4"/>
          </w:rPr>
          <w:t>16. Перечень основных факторов риска возникновения чрезвычайных ситуаций природного и техногенного характера</w:t>
        </w:r>
        <w:r>
          <w:rPr>
            <w:webHidden/>
          </w:rPr>
          <w:tab/>
        </w:r>
        <w:r>
          <w:rPr>
            <w:webHidden/>
          </w:rPr>
          <w:fldChar w:fldCharType="begin"/>
        </w:r>
        <w:r>
          <w:rPr>
            <w:webHidden/>
          </w:rPr>
          <w:instrText xml:space="preserve"> PAGEREF _Toc342563915 \h </w:instrText>
        </w:r>
        <w:r>
          <w:rPr>
            <w:webHidden/>
          </w:rPr>
        </w:r>
        <w:r>
          <w:rPr>
            <w:webHidden/>
          </w:rPr>
          <w:fldChar w:fldCharType="separate"/>
        </w:r>
        <w:r>
          <w:rPr>
            <w:webHidden/>
          </w:rPr>
          <w:t>151</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916" w:history="1">
        <w:r w:rsidRPr="009261F3">
          <w:rPr>
            <w:rStyle w:val="af4"/>
          </w:rPr>
          <w:t>17. Предложения по изменению границ поселений.</w:t>
        </w:r>
        <w:r>
          <w:rPr>
            <w:webHidden/>
          </w:rPr>
          <w:tab/>
        </w:r>
        <w:r>
          <w:rPr>
            <w:webHidden/>
          </w:rPr>
          <w:fldChar w:fldCharType="begin"/>
        </w:r>
        <w:r>
          <w:rPr>
            <w:webHidden/>
          </w:rPr>
          <w:instrText xml:space="preserve"> PAGEREF _Toc342563916 \h </w:instrText>
        </w:r>
        <w:r>
          <w:rPr>
            <w:webHidden/>
          </w:rPr>
        </w:r>
        <w:r>
          <w:rPr>
            <w:webHidden/>
          </w:rPr>
          <w:fldChar w:fldCharType="separate"/>
        </w:r>
        <w:r>
          <w:rPr>
            <w:webHidden/>
          </w:rPr>
          <w:t>164</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917" w:history="1">
        <w:r w:rsidRPr="009261F3">
          <w:rPr>
            <w:rStyle w:val="af4"/>
          </w:rPr>
          <w:t>18. Технико-экономические показатели</w:t>
        </w:r>
        <w:r>
          <w:rPr>
            <w:webHidden/>
          </w:rPr>
          <w:tab/>
        </w:r>
        <w:r>
          <w:rPr>
            <w:webHidden/>
          </w:rPr>
          <w:fldChar w:fldCharType="begin"/>
        </w:r>
        <w:r>
          <w:rPr>
            <w:webHidden/>
          </w:rPr>
          <w:instrText xml:space="preserve"> PAGEREF _Toc342563917 \h </w:instrText>
        </w:r>
        <w:r>
          <w:rPr>
            <w:webHidden/>
          </w:rPr>
        </w:r>
        <w:r>
          <w:rPr>
            <w:webHidden/>
          </w:rPr>
          <w:fldChar w:fldCharType="separate"/>
        </w:r>
        <w:r>
          <w:rPr>
            <w:webHidden/>
          </w:rPr>
          <w:t>165</w:t>
        </w:r>
        <w:r>
          <w:rPr>
            <w:webHidden/>
          </w:rPr>
          <w:fldChar w:fldCharType="end"/>
        </w:r>
      </w:hyperlink>
    </w:p>
    <w:p w:rsidR="00F84CCA" w:rsidRDefault="00F84CCA">
      <w:pPr>
        <w:pStyle w:val="1b"/>
        <w:rPr>
          <w:rFonts w:asciiTheme="minorHAnsi" w:eastAsiaTheme="minorEastAsia" w:hAnsiTheme="minorHAnsi" w:cstheme="minorBidi"/>
          <w:b w:val="0"/>
          <w:smallCaps w:val="0"/>
          <w:sz w:val="22"/>
          <w:szCs w:val="22"/>
        </w:rPr>
      </w:pPr>
      <w:hyperlink w:anchor="_Toc342563918" w:history="1">
        <w:r w:rsidRPr="009261F3">
          <w:rPr>
            <w:rStyle w:val="af4"/>
          </w:rPr>
          <w:t>Использованная литература</w:t>
        </w:r>
        <w:r>
          <w:rPr>
            <w:webHidden/>
          </w:rPr>
          <w:tab/>
        </w:r>
        <w:r>
          <w:rPr>
            <w:webHidden/>
          </w:rPr>
          <w:fldChar w:fldCharType="begin"/>
        </w:r>
        <w:r>
          <w:rPr>
            <w:webHidden/>
          </w:rPr>
          <w:instrText xml:space="preserve"> PAGEREF _Toc342563918 \h </w:instrText>
        </w:r>
        <w:r>
          <w:rPr>
            <w:webHidden/>
          </w:rPr>
        </w:r>
        <w:r>
          <w:rPr>
            <w:webHidden/>
          </w:rPr>
          <w:fldChar w:fldCharType="separate"/>
        </w:r>
        <w:r>
          <w:rPr>
            <w:webHidden/>
          </w:rPr>
          <w:t>170</w:t>
        </w:r>
        <w:r>
          <w:rPr>
            <w:webHidden/>
          </w:rPr>
          <w:fldChar w:fldCharType="end"/>
        </w:r>
      </w:hyperlink>
    </w:p>
    <w:p w:rsidR="00156775" w:rsidRPr="00E673FB" w:rsidRDefault="00F84CCA" w:rsidP="00097145">
      <w:pPr>
        <w:pStyle w:val="1f3"/>
        <w:ind w:right="78" w:firstLine="0"/>
        <w:rPr>
          <w:bCs/>
          <w:caps/>
          <w:color w:val="auto"/>
        </w:rPr>
      </w:pPr>
      <w:r>
        <w:rPr>
          <w:rFonts w:ascii="Arial" w:hAnsi="Arial" w:cs="Arial"/>
          <w:bCs/>
          <w:caps/>
          <w:noProof/>
          <w:color w:val="auto"/>
          <w:sz w:val="24"/>
          <w:szCs w:val="24"/>
        </w:rPr>
        <w:fldChar w:fldCharType="end"/>
      </w:r>
    </w:p>
    <w:p w:rsidR="00A84AFF" w:rsidRPr="00E673FB" w:rsidRDefault="00A84AFF">
      <w:pPr>
        <w:rPr>
          <w:rFonts w:ascii="Arial" w:hAnsi="Arial" w:cs="Arial"/>
          <w:b/>
          <w:sz w:val="25"/>
          <w:szCs w:val="25"/>
        </w:rPr>
      </w:pPr>
      <w:bookmarkStart w:id="3" w:name="_Toc122943552"/>
      <w:bookmarkStart w:id="4" w:name="_Toc231972787"/>
      <w:bookmarkStart w:id="5" w:name="_Toc101685129"/>
      <w:bookmarkStart w:id="6" w:name="_Toc192912606"/>
      <w:bookmarkStart w:id="7" w:name="_Toc192914221"/>
      <w:bookmarkStart w:id="8" w:name="_Toc192932144"/>
      <w:bookmarkStart w:id="9" w:name="_Toc193028509"/>
      <w:bookmarkStart w:id="10" w:name="_Toc193634702"/>
      <w:bookmarkStart w:id="11" w:name="_Toc193789365"/>
      <w:bookmarkStart w:id="12" w:name="_Toc195059848"/>
      <w:bookmarkStart w:id="13" w:name="_Toc195173775"/>
      <w:bookmarkStart w:id="14" w:name="_Toc195353960"/>
      <w:bookmarkStart w:id="15" w:name="_Toc195362109"/>
      <w:bookmarkEnd w:id="2"/>
    </w:p>
    <w:p w:rsidR="00C76789" w:rsidRPr="00E673FB" w:rsidRDefault="00C76789">
      <w:pPr>
        <w:rPr>
          <w:rFonts w:ascii="Arial" w:hAnsi="Arial" w:cs="Arial"/>
          <w:b/>
          <w:sz w:val="25"/>
          <w:szCs w:val="25"/>
        </w:rPr>
      </w:pPr>
    </w:p>
    <w:p w:rsidR="006E0454" w:rsidRPr="00E673FB" w:rsidRDefault="006E0454">
      <w:pPr>
        <w:rPr>
          <w:rFonts w:ascii="Arial" w:hAnsi="Arial" w:cs="Arial"/>
          <w:b/>
          <w:sz w:val="25"/>
          <w:szCs w:val="25"/>
        </w:rPr>
      </w:pPr>
      <w:r w:rsidRPr="00E673FB">
        <w:rPr>
          <w:rFonts w:ascii="Arial" w:hAnsi="Arial" w:cs="Arial"/>
          <w:b/>
          <w:sz w:val="25"/>
          <w:szCs w:val="25"/>
        </w:rPr>
        <w:br w:type="page"/>
      </w:r>
    </w:p>
    <w:p w:rsidR="00994847" w:rsidRPr="00E673FB" w:rsidRDefault="00994847" w:rsidP="00C838A1">
      <w:pPr>
        <w:rPr>
          <w:rFonts w:ascii="Arial" w:hAnsi="Arial" w:cs="Arial"/>
          <w:b/>
          <w:sz w:val="25"/>
          <w:szCs w:val="25"/>
        </w:rPr>
      </w:pPr>
      <w:r w:rsidRPr="00E673FB">
        <w:rPr>
          <w:rFonts w:ascii="Arial" w:hAnsi="Arial" w:cs="Arial"/>
          <w:b/>
          <w:sz w:val="25"/>
          <w:szCs w:val="25"/>
        </w:rPr>
        <w:lastRenderedPageBreak/>
        <w:t>Список принятых сокращений</w:t>
      </w:r>
      <w:bookmarkEnd w:id="3"/>
      <w:bookmarkEnd w:id="4"/>
    </w:p>
    <w:tbl>
      <w:tblPr>
        <w:tblW w:w="9854" w:type="dxa"/>
        <w:tblLayout w:type="fixed"/>
        <w:tblLook w:val="0000"/>
      </w:tblPr>
      <w:tblGrid>
        <w:gridCol w:w="1526"/>
        <w:gridCol w:w="8328"/>
      </w:tblGrid>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ВОЗ</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водоохранная зона</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ГОСТ</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государственный стандарт</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ГП</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генеральный план</w:t>
            </w:r>
          </w:p>
        </w:tc>
      </w:tr>
      <w:tr w:rsidR="00994847" w:rsidRPr="00E673FB">
        <w:trPr>
          <w:trHeight w:val="405"/>
        </w:trPr>
        <w:tc>
          <w:tcPr>
            <w:tcW w:w="1526" w:type="dxa"/>
          </w:tcPr>
          <w:p w:rsidR="00994847" w:rsidRPr="00E673FB" w:rsidRDefault="00994847" w:rsidP="0079398F">
            <w:pPr>
              <w:rPr>
                <w:rFonts w:ascii="Arial" w:hAnsi="Arial" w:cs="Arial"/>
                <w:sz w:val="22"/>
                <w:szCs w:val="22"/>
              </w:rPr>
            </w:pPr>
            <w:r w:rsidRPr="00E673FB">
              <w:rPr>
                <w:rFonts w:ascii="Arial" w:hAnsi="Arial" w:cs="Arial"/>
                <w:sz w:val="22"/>
                <w:szCs w:val="22"/>
              </w:rPr>
              <w:t>ГЛФ</w:t>
            </w:r>
          </w:p>
        </w:tc>
        <w:tc>
          <w:tcPr>
            <w:tcW w:w="8328" w:type="dxa"/>
          </w:tcPr>
          <w:p w:rsidR="00994847" w:rsidRPr="00E673FB" w:rsidRDefault="00994847" w:rsidP="0079398F">
            <w:pPr>
              <w:rPr>
                <w:rFonts w:ascii="Arial" w:hAnsi="Arial" w:cs="Arial"/>
                <w:sz w:val="22"/>
                <w:szCs w:val="22"/>
              </w:rPr>
            </w:pPr>
            <w:r w:rsidRPr="00E673FB">
              <w:rPr>
                <w:rFonts w:ascii="Arial" w:hAnsi="Arial" w:cs="Arial"/>
                <w:sz w:val="22"/>
                <w:szCs w:val="22"/>
              </w:rPr>
              <w:t>государственный лесной фонд</w:t>
            </w:r>
          </w:p>
        </w:tc>
      </w:tr>
      <w:tr w:rsidR="00994847" w:rsidRPr="00E673FB">
        <w:tc>
          <w:tcPr>
            <w:tcW w:w="1526" w:type="dxa"/>
          </w:tcPr>
          <w:p w:rsidR="00994847" w:rsidRPr="00E673FB" w:rsidRDefault="00994847" w:rsidP="0079398F">
            <w:pPr>
              <w:rPr>
                <w:rFonts w:ascii="Arial" w:hAnsi="Arial" w:cs="Arial"/>
                <w:sz w:val="22"/>
                <w:szCs w:val="22"/>
              </w:rPr>
            </w:pPr>
            <w:r w:rsidRPr="00E673FB">
              <w:rPr>
                <w:rFonts w:ascii="Arial" w:hAnsi="Arial" w:cs="Arial"/>
                <w:sz w:val="22"/>
                <w:szCs w:val="22"/>
              </w:rPr>
              <w:t>ГУП</w:t>
            </w:r>
          </w:p>
        </w:tc>
        <w:tc>
          <w:tcPr>
            <w:tcW w:w="8328" w:type="dxa"/>
          </w:tcPr>
          <w:p w:rsidR="00994847" w:rsidRPr="00E673FB" w:rsidRDefault="00994847" w:rsidP="0079398F">
            <w:pPr>
              <w:rPr>
                <w:rFonts w:ascii="Arial" w:hAnsi="Arial" w:cs="Arial"/>
                <w:sz w:val="22"/>
                <w:szCs w:val="22"/>
              </w:rPr>
            </w:pPr>
            <w:r w:rsidRPr="00E673FB">
              <w:rPr>
                <w:rFonts w:ascii="Arial" w:hAnsi="Arial" w:cs="Arial"/>
                <w:sz w:val="22"/>
                <w:szCs w:val="22"/>
              </w:rPr>
              <w:t>государственное унитарное предприятие</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ЗВ</w:t>
            </w:r>
          </w:p>
        </w:tc>
        <w:tc>
          <w:tcPr>
            <w:tcW w:w="8328" w:type="dxa"/>
          </w:tcPr>
          <w:p w:rsidR="00994847" w:rsidRPr="00E673FB" w:rsidRDefault="00994847" w:rsidP="00152C32">
            <w:pPr>
              <w:rPr>
                <w:rFonts w:ascii="Arial" w:hAnsi="Arial" w:cs="Arial"/>
                <w:sz w:val="22"/>
                <w:szCs w:val="22"/>
              </w:rPr>
            </w:pPr>
            <w:r w:rsidRPr="00E673FB">
              <w:rPr>
                <w:rFonts w:ascii="Arial" w:hAnsi="Arial" w:cs="Arial"/>
                <w:sz w:val="22"/>
                <w:szCs w:val="22"/>
              </w:rPr>
              <w:t>загрязняющие вещества</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ЗСО</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зона санитарной охраны</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КРС</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крупный рогатый скот</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ЛОС</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летучие органические соединения</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н.п.</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населенный пункт</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НПЦ</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научно-производственный центр</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ОВОС</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оценка воздействия на окружающую среду</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ООПТ</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особо охраняемые природные территории</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ООС</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охрана окружающей среды</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ОС</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очистные сооружения</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ПВ</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подземные воды</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ПЗ</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пояснительная записка</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РФ</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Российская Федерация</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р. ц.</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районный центр</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СЗЗ</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санитарно-защитная зона</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СанПиН</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санитарные правила и нормы</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СНиП</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строительные нормы и правила</w:t>
            </w:r>
          </w:p>
        </w:tc>
      </w:tr>
      <w:tr w:rsidR="0019426E" w:rsidRPr="00E673FB" w:rsidTr="00DE0294">
        <w:tc>
          <w:tcPr>
            <w:tcW w:w="1526" w:type="dxa"/>
          </w:tcPr>
          <w:p w:rsidR="0019426E" w:rsidRPr="006519F1" w:rsidRDefault="0019426E" w:rsidP="0019426E">
            <w:pPr>
              <w:rPr>
                <w:rFonts w:ascii="Arial" w:hAnsi="Arial" w:cs="Arial"/>
              </w:rPr>
            </w:pPr>
            <w:r>
              <w:rPr>
                <w:rFonts w:ascii="Arial" w:hAnsi="Arial" w:cs="Arial"/>
              </w:rPr>
              <w:t>СТП</w:t>
            </w:r>
          </w:p>
        </w:tc>
        <w:tc>
          <w:tcPr>
            <w:tcW w:w="8328" w:type="dxa"/>
          </w:tcPr>
          <w:p w:rsidR="0019426E" w:rsidRPr="006519F1" w:rsidRDefault="0019426E" w:rsidP="00DE0294">
            <w:pPr>
              <w:rPr>
                <w:rFonts w:ascii="Arial" w:hAnsi="Arial" w:cs="Arial"/>
              </w:rPr>
            </w:pPr>
            <w:r>
              <w:rPr>
                <w:rFonts w:ascii="Arial" w:hAnsi="Arial" w:cs="Arial"/>
              </w:rPr>
              <w:t>схема территориального планирования</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ТБО</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твердые бытовые отходы</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ТФ</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территориальный фонд</w:t>
            </w:r>
          </w:p>
        </w:tc>
      </w:tr>
      <w:tr w:rsidR="00994847" w:rsidRPr="00E673FB">
        <w:tc>
          <w:tcPr>
            <w:tcW w:w="1526" w:type="dxa"/>
          </w:tcPr>
          <w:p w:rsidR="00994847" w:rsidRPr="00E673FB" w:rsidRDefault="00994847" w:rsidP="00097145">
            <w:pPr>
              <w:rPr>
                <w:rFonts w:ascii="Arial" w:hAnsi="Arial" w:cs="Arial"/>
                <w:sz w:val="22"/>
                <w:szCs w:val="22"/>
              </w:rPr>
            </w:pPr>
            <w:r w:rsidRPr="00E673FB">
              <w:rPr>
                <w:rFonts w:ascii="Arial" w:hAnsi="Arial" w:cs="Arial"/>
                <w:sz w:val="22"/>
                <w:szCs w:val="22"/>
              </w:rPr>
              <w:t>ФЗ</w:t>
            </w:r>
          </w:p>
        </w:tc>
        <w:tc>
          <w:tcPr>
            <w:tcW w:w="8328" w:type="dxa"/>
          </w:tcPr>
          <w:p w:rsidR="00994847" w:rsidRPr="00E673FB" w:rsidRDefault="00994847" w:rsidP="00097145">
            <w:pPr>
              <w:rPr>
                <w:rFonts w:ascii="Arial" w:hAnsi="Arial" w:cs="Arial"/>
                <w:sz w:val="22"/>
                <w:szCs w:val="22"/>
              </w:rPr>
            </w:pPr>
            <w:r w:rsidRPr="00E673FB">
              <w:rPr>
                <w:rFonts w:ascii="Arial" w:hAnsi="Arial" w:cs="Arial"/>
                <w:sz w:val="22"/>
                <w:szCs w:val="22"/>
              </w:rPr>
              <w:t>федеральный закон</w:t>
            </w:r>
          </w:p>
        </w:tc>
      </w:tr>
      <w:tr w:rsidR="00572FEB" w:rsidRPr="00E673FB">
        <w:tc>
          <w:tcPr>
            <w:tcW w:w="1526" w:type="dxa"/>
          </w:tcPr>
          <w:p w:rsidR="00572FEB" w:rsidRPr="00E673FB" w:rsidRDefault="00572FEB" w:rsidP="00097145">
            <w:pPr>
              <w:rPr>
                <w:rFonts w:ascii="Arial" w:hAnsi="Arial" w:cs="Arial"/>
                <w:sz w:val="22"/>
                <w:szCs w:val="22"/>
              </w:rPr>
            </w:pPr>
            <w:r w:rsidRPr="00E673FB">
              <w:rPr>
                <w:rFonts w:ascii="Arial" w:hAnsi="Arial" w:cs="Arial"/>
                <w:sz w:val="22"/>
                <w:szCs w:val="22"/>
              </w:rPr>
              <w:t>МТС</w:t>
            </w:r>
          </w:p>
        </w:tc>
        <w:tc>
          <w:tcPr>
            <w:tcW w:w="8328" w:type="dxa"/>
          </w:tcPr>
          <w:p w:rsidR="00572FEB" w:rsidRPr="00E673FB" w:rsidRDefault="00572FEB" w:rsidP="00097145">
            <w:pPr>
              <w:rPr>
                <w:rFonts w:ascii="Arial" w:hAnsi="Arial" w:cs="Arial"/>
                <w:sz w:val="22"/>
                <w:szCs w:val="22"/>
              </w:rPr>
            </w:pPr>
            <w:r w:rsidRPr="00E673FB">
              <w:rPr>
                <w:rFonts w:ascii="Arial" w:hAnsi="Arial" w:cs="Arial"/>
                <w:sz w:val="22"/>
                <w:szCs w:val="22"/>
              </w:rPr>
              <w:t>машинно-тракторная станция</w:t>
            </w:r>
          </w:p>
        </w:tc>
      </w:tr>
      <w:tr w:rsidR="00572FEB" w:rsidRPr="00E673FB">
        <w:tc>
          <w:tcPr>
            <w:tcW w:w="1526" w:type="dxa"/>
          </w:tcPr>
          <w:p w:rsidR="00572FEB" w:rsidRPr="00E673FB" w:rsidRDefault="00572FEB" w:rsidP="00097145">
            <w:pPr>
              <w:rPr>
                <w:rFonts w:ascii="Arial" w:hAnsi="Arial" w:cs="Arial"/>
                <w:sz w:val="22"/>
                <w:szCs w:val="22"/>
              </w:rPr>
            </w:pPr>
            <w:r w:rsidRPr="00E673FB">
              <w:rPr>
                <w:rFonts w:ascii="Arial" w:hAnsi="Arial" w:cs="Arial"/>
                <w:sz w:val="22"/>
                <w:szCs w:val="22"/>
              </w:rPr>
              <w:t>КФХ</w:t>
            </w:r>
          </w:p>
        </w:tc>
        <w:tc>
          <w:tcPr>
            <w:tcW w:w="8328" w:type="dxa"/>
          </w:tcPr>
          <w:p w:rsidR="00572FEB" w:rsidRPr="00E673FB" w:rsidRDefault="00572FEB" w:rsidP="00097145">
            <w:pPr>
              <w:rPr>
                <w:rFonts w:ascii="Arial" w:hAnsi="Arial" w:cs="Arial"/>
                <w:sz w:val="22"/>
                <w:szCs w:val="22"/>
              </w:rPr>
            </w:pPr>
            <w:r w:rsidRPr="00E673FB">
              <w:rPr>
                <w:rFonts w:ascii="Arial" w:hAnsi="Arial" w:cs="Arial"/>
                <w:sz w:val="22"/>
                <w:szCs w:val="22"/>
              </w:rPr>
              <w:t>крестьяско-фермерское хозяйство</w:t>
            </w:r>
          </w:p>
        </w:tc>
      </w:tr>
      <w:tr w:rsidR="00572FEB" w:rsidRPr="00E673FB">
        <w:tc>
          <w:tcPr>
            <w:tcW w:w="1526" w:type="dxa"/>
          </w:tcPr>
          <w:p w:rsidR="00572FEB" w:rsidRPr="00E673FB" w:rsidRDefault="00572FEB" w:rsidP="00097145">
            <w:pPr>
              <w:rPr>
                <w:rFonts w:ascii="Arial" w:hAnsi="Arial" w:cs="Arial"/>
                <w:sz w:val="22"/>
                <w:szCs w:val="22"/>
              </w:rPr>
            </w:pPr>
            <w:r w:rsidRPr="00E673FB">
              <w:rPr>
                <w:rFonts w:ascii="Arial" w:hAnsi="Arial" w:cs="Arial"/>
                <w:sz w:val="22"/>
                <w:szCs w:val="22"/>
              </w:rPr>
              <w:t>ИП</w:t>
            </w:r>
          </w:p>
        </w:tc>
        <w:tc>
          <w:tcPr>
            <w:tcW w:w="8328" w:type="dxa"/>
          </w:tcPr>
          <w:p w:rsidR="00572FEB" w:rsidRPr="00E673FB" w:rsidRDefault="00572FEB" w:rsidP="00097145">
            <w:pPr>
              <w:rPr>
                <w:rFonts w:ascii="Arial" w:hAnsi="Arial" w:cs="Arial"/>
                <w:sz w:val="22"/>
                <w:szCs w:val="22"/>
              </w:rPr>
            </w:pPr>
            <w:r w:rsidRPr="00E673FB">
              <w:rPr>
                <w:rFonts w:ascii="Arial" w:hAnsi="Arial" w:cs="Arial"/>
                <w:sz w:val="22"/>
                <w:szCs w:val="22"/>
              </w:rPr>
              <w:t>индивидуальный предприниматель</w:t>
            </w:r>
          </w:p>
        </w:tc>
      </w:tr>
      <w:tr w:rsidR="00572FEB" w:rsidRPr="00E673FB">
        <w:tc>
          <w:tcPr>
            <w:tcW w:w="1526" w:type="dxa"/>
          </w:tcPr>
          <w:p w:rsidR="00572FEB" w:rsidRPr="00E673FB" w:rsidRDefault="007A5338" w:rsidP="00097145">
            <w:pPr>
              <w:rPr>
                <w:rFonts w:ascii="Arial" w:hAnsi="Arial" w:cs="Arial"/>
                <w:sz w:val="22"/>
                <w:szCs w:val="22"/>
              </w:rPr>
            </w:pPr>
            <w:r w:rsidRPr="00E673FB">
              <w:rPr>
                <w:rFonts w:ascii="Arial" w:hAnsi="Arial" w:cs="Arial"/>
                <w:sz w:val="22"/>
                <w:szCs w:val="22"/>
              </w:rPr>
              <w:t>ПХС</w:t>
            </w:r>
          </w:p>
        </w:tc>
        <w:tc>
          <w:tcPr>
            <w:tcW w:w="8328" w:type="dxa"/>
          </w:tcPr>
          <w:p w:rsidR="00572FEB" w:rsidRPr="00E673FB" w:rsidRDefault="007A5338" w:rsidP="00097145">
            <w:pPr>
              <w:rPr>
                <w:rFonts w:ascii="Arial" w:hAnsi="Arial" w:cs="Arial"/>
                <w:sz w:val="22"/>
                <w:szCs w:val="22"/>
              </w:rPr>
            </w:pPr>
            <w:r w:rsidRPr="00E673FB">
              <w:rPr>
                <w:rFonts w:ascii="Arial" w:hAnsi="Arial" w:cs="Arial"/>
                <w:sz w:val="22"/>
                <w:szCs w:val="22"/>
              </w:rPr>
              <w:t>пожарно-химическая станция</w:t>
            </w:r>
          </w:p>
        </w:tc>
      </w:tr>
      <w:tr w:rsidR="00B6077F" w:rsidRPr="00E673FB">
        <w:tc>
          <w:tcPr>
            <w:tcW w:w="1526" w:type="dxa"/>
          </w:tcPr>
          <w:p w:rsidR="00B6077F" w:rsidRPr="00E673FB" w:rsidRDefault="00B6077F" w:rsidP="00F070DD">
            <w:pPr>
              <w:rPr>
                <w:rFonts w:ascii="Arial" w:hAnsi="Arial" w:cs="Arial"/>
                <w:sz w:val="22"/>
                <w:szCs w:val="22"/>
              </w:rPr>
            </w:pPr>
            <w:r w:rsidRPr="00E673FB">
              <w:rPr>
                <w:rFonts w:ascii="Arial" w:hAnsi="Arial" w:cs="Arial"/>
                <w:sz w:val="22"/>
                <w:szCs w:val="22"/>
              </w:rPr>
              <w:t>ГК</w:t>
            </w:r>
            <w:r w:rsidR="00F070DD" w:rsidRPr="00E673FB">
              <w:rPr>
                <w:rFonts w:ascii="Arial" w:hAnsi="Arial" w:cs="Arial"/>
                <w:sz w:val="22"/>
                <w:szCs w:val="22"/>
              </w:rPr>
              <w:t>П</w:t>
            </w:r>
          </w:p>
        </w:tc>
        <w:tc>
          <w:tcPr>
            <w:tcW w:w="8328" w:type="dxa"/>
          </w:tcPr>
          <w:p w:rsidR="00B6077F" w:rsidRPr="00E673FB" w:rsidRDefault="00B6077F" w:rsidP="00097145">
            <w:pPr>
              <w:rPr>
                <w:rFonts w:ascii="Arial" w:hAnsi="Arial" w:cs="Arial"/>
                <w:sz w:val="22"/>
                <w:szCs w:val="22"/>
              </w:rPr>
            </w:pPr>
            <w:r w:rsidRPr="00E673FB">
              <w:rPr>
                <w:rFonts w:ascii="Arial" w:hAnsi="Arial" w:cs="Arial"/>
                <w:sz w:val="22"/>
                <w:szCs w:val="22"/>
              </w:rPr>
              <w:t>группа кратковременного пребывания</w:t>
            </w:r>
          </w:p>
        </w:tc>
      </w:tr>
      <w:bookmarkEnd w:id="5"/>
    </w:tbl>
    <w:p w:rsidR="00994847" w:rsidRPr="00E673FB" w:rsidRDefault="00994847" w:rsidP="00097145">
      <w:pPr>
        <w:pStyle w:val="1"/>
        <w:ind w:left="801" w:firstLine="720"/>
      </w:pPr>
    </w:p>
    <w:p w:rsidR="009D76A6" w:rsidRPr="00E673FB" w:rsidRDefault="00994847" w:rsidP="006966D5">
      <w:pPr>
        <w:pStyle w:val="1f3"/>
        <w:outlineLvl w:val="0"/>
        <w:rPr>
          <w:rFonts w:ascii="Arial" w:hAnsi="Arial" w:cs="Arial"/>
          <w:color w:val="auto"/>
          <w:sz w:val="24"/>
          <w:szCs w:val="24"/>
        </w:rPr>
      </w:pPr>
      <w:r w:rsidRPr="00E673FB">
        <w:rPr>
          <w:color w:val="auto"/>
        </w:rPr>
        <w:br w:type="page"/>
      </w:r>
      <w:bookmarkStart w:id="16" w:name="_Toc342563858"/>
      <w:r w:rsidR="009D76A6" w:rsidRPr="00E673FB">
        <w:rPr>
          <w:rFonts w:ascii="Arial" w:hAnsi="Arial" w:cs="Arial"/>
          <w:color w:val="auto"/>
          <w:sz w:val="24"/>
          <w:szCs w:val="24"/>
        </w:rPr>
        <w:lastRenderedPageBreak/>
        <w:t>Введение</w:t>
      </w:r>
      <w:bookmarkEnd w:id="0"/>
      <w:bookmarkEnd w:id="6"/>
      <w:bookmarkEnd w:id="7"/>
      <w:bookmarkEnd w:id="8"/>
      <w:bookmarkEnd w:id="9"/>
      <w:bookmarkEnd w:id="10"/>
      <w:bookmarkEnd w:id="11"/>
      <w:bookmarkEnd w:id="12"/>
      <w:bookmarkEnd w:id="13"/>
      <w:bookmarkEnd w:id="14"/>
      <w:bookmarkEnd w:id="15"/>
      <w:bookmarkEnd w:id="16"/>
    </w:p>
    <w:p w:rsidR="00F77965"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Схема территориального планирования </w:t>
      </w:r>
      <w:r w:rsidR="001E6291">
        <w:rPr>
          <w:rFonts w:ascii="Arial" w:hAnsi="Arial" w:cs="Arial"/>
          <w:sz w:val="24"/>
          <w:szCs w:val="24"/>
        </w:rPr>
        <w:t>Целинн</w:t>
      </w:r>
      <w:r w:rsidR="00124B93" w:rsidRPr="00E673FB">
        <w:rPr>
          <w:rFonts w:ascii="Arial" w:hAnsi="Arial" w:cs="Arial"/>
          <w:sz w:val="24"/>
          <w:szCs w:val="24"/>
        </w:rPr>
        <w:t>ого</w:t>
      </w:r>
      <w:r w:rsidR="00F77965" w:rsidRPr="00E673FB">
        <w:rPr>
          <w:rFonts w:ascii="Arial" w:hAnsi="Arial" w:cs="Arial"/>
          <w:sz w:val="24"/>
          <w:szCs w:val="24"/>
        </w:rPr>
        <w:t xml:space="preserve"> района </w:t>
      </w:r>
      <w:r w:rsidR="00124B93" w:rsidRPr="00E673FB">
        <w:rPr>
          <w:rFonts w:ascii="Arial" w:hAnsi="Arial" w:cs="Arial"/>
          <w:sz w:val="24"/>
          <w:szCs w:val="24"/>
        </w:rPr>
        <w:t>Курган</w:t>
      </w:r>
      <w:r w:rsidR="00887A95" w:rsidRPr="00E673FB">
        <w:rPr>
          <w:rFonts w:ascii="Arial" w:hAnsi="Arial" w:cs="Arial"/>
          <w:sz w:val="24"/>
          <w:szCs w:val="24"/>
        </w:rPr>
        <w:t>с</w:t>
      </w:r>
      <w:r w:rsidR="00F77965" w:rsidRPr="00E673FB">
        <w:rPr>
          <w:rFonts w:ascii="Arial" w:hAnsi="Arial" w:cs="Arial"/>
          <w:sz w:val="24"/>
          <w:szCs w:val="24"/>
        </w:rPr>
        <w:t>кой о</w:t>
      </w:r>
      <w:r w:rsidR="00F77965" w:rsidRPr="00E673FB">
        <w:rPr>
          <w:rFonts w:ascii="Arial" w:hAnsi="Arial" w:cs="Arial"/>
          <w:sz w:val="24"/>
          <w:szCs w:val="24"/>
        </w:rPr>
        <w:t>б</w:t>
      </w:r>
      <w:r w:rsidR="00F77965" w:rsidRPr="00E673FB">
        <w:rPr>
          <w:rFonts w:ascii="Arial" w:hAnsi="Arial" w:cs="Arial"/>
          <w:sz w:val="24"/>
          <w:szCs w:val="24"/>
        </w:rPr>
        <w:t xml:space="preserve">ласти </w:t>
      </w:r>
      <w:r w:rsidR="00F77965" w:rsidRPr="004172DD">
        <w:rPr>
          <w:rFonts w:ascii="Arial" w:hAnsi="Arial" w:cs="Arial"/>
          <w:sz w:val="24"/>
          <w:szCs w:val="24"/>
        </w:rPr>
        <w:t>разраб</w:t>
      </w:r>
      <w:r w:rsidR="002C49BB" w:rsidRPr="004172DD">
        <w:rPr>
          <w:rFonts w:ascii="Arial" w:hAnsi="Arial" w:cs="Arial"/>
          <w:sz w:val="24"/>
          <w:szCs w:val="24"/>
        </w:rPr>
        <w:t>о</w:t>
      </w:r>
      <w:r w:rsidR="00F77965" w:rsidRPr="004172DD">
        <w:rPr>
          <w:rFonts w:ascii="Arial" w:hAnsi="Arial" w:cs="Arial"/>
          <w:sz w:val="24"/>
          <w:szCs w:val="24"/>
        </w:rPr>
        <w:t>т</w:t>
      </w:r>
      <w:r w:rsidR="00B37290" w:rsidRPr="004172DD">
        <w:rPr>
          <w:rFonts w:ascii="Arial" w:hAnsi="Arial" w:cs="Arial"/>
          <w:sz w:val="24"/>
          <w:szCs w:val="24"/>
        </w:rPr>
        <w:t>ана</w:t>
      </w:r>
      <w:r w:rsidR="00F77965" w:rsidRPr="00E673FB">
        <w:rPr>
          <w:rFonts w:ascii="Arial" w:hAnsi="Arial" w:cs="Arial"/>
          <w:sz w:val="24"/>
          <w:szCs w:val="24"/>
        </w:rPr>
        <w:t xml:space="preserve"> ООО «КАРИАТИДА» в соответствии с муниципальным ко</w:t>
      </w:r>
      <w:r w:rsidR="00F77965" w:rsidRPr="00E673FB">
        <w:rPr>
          <w:rFonts w:ascii="Arial" w:hAnsi="Arial" w:cs="Arial"/>
          <w:sz w:val="24"/>
          <w:szCs w:val="24"/>
        </w:rPr>
        <w:t>н</w:t>
      </w:r>
      <w:r w:rsidR="00F77965" w:rsidRPr="00E673FB">
        <w:rPr>
          <w:rFonts w:ascii="Arial" w:hAnsi="Arial" w:cs="Arial"/>
          <w:sz w:val="24"/>
          <w:szCs w:val="24"/>
        </w:rPr>
        <w:t xml:space="preserve">трактом № </w:t>
      </w:r>
      <w:r w:rsidR="001E6291">
        <w:rPr>
          <w:rFonts w:ascii="Arial" w:hAnsi="Arial" w:cs="Arial"/>
          <w:sz w:val="24"/>
          <w:szCs w:val="24"/>
        </w:rPr>
        <w:t>5</w:t>
      </w:r>
      <w:r w:rsidR="00F77965" w:rsidRPr="00E673FB">
        <w:rPr>
          <w:rFonts w:ascii="Arial" w:hAnsi="Arial" w:cs="Arial"/>
          <w:sz w:val="24"/>
          <w:szCs w:val="24"/>
        </w:rPr>
        <w:t xml:space="preserve"> от </w:t>
      </w:r>
      <w:r w:rsidR="00794C58" w:rsidRPr="00E673FB">
        <w:rPr>
          <w:rFonts w:ascii="Arial" w:hAnsi="Arial" w:cs="Arial"/>
          <w:sz w:val="24"/>
          <w:szCs w:val="24"/>
        </w:rPr>
        <w:t>1</w:t>
      </w:r>
      <w:r w:rsidR="001E6291">
        <w:rPr>
          <w:rFonts w:ascii="Arial" w:hAnsi="Arial" w:cs="Arial"/>
          <w:sz w:val="24"/>
          <w:szCs w:val="24"/>
        </w:rPr>
        <w:t>4</w:t>
      </w:r>
      <w:r w:rsidR="00794C58" w:rsidRPr="00E673FB">
        <w:rPr>
          <w:rFonts w:ascii="Arial" w:hAnsi="Arial" w:cs="Arial"/>
          <w:sz w:val="24"/>
          <w:szCs w:val="24"/>
        </w:rPr>
        <w:t xml:space="preserve"> октября</w:t>
      </w:r>
      <w:r w:rsidR="00F77965" w:rsidRPr="00E673FB">
        <w:rPr>
          <w:rFonts w:ascii="Arial" w:hAnsi="Arial" w:cs="Arial"/>
          <w:sz w:val="24"/>
          <w:szCs w:val="24"/>
        </w:rPr>
        <w:t xml:space="preserve"> 20</w:t>
      </w:r>
      <w:r w:rsidR="008879B7" w:rsidRPr="00E673FB">
        <w:rPr>
          <w:rFonts w:ascii="Arial" w:hAnsi="Arial" w:cs="Arial"/>
          <w:sz w:val="24"/>
          <w:szCs w:val="24"/>
        </w:rPr>
        <w:t>1</w:t>
      </w:r>
      <w:r w:rsidR="00E12734">
        <w:rPr>
          <w:rFonts w:ascii="Arial" w:hAnsi="Arial" w:cs="Arial"/>
          <w:sz w:val="24"/>
          <w:szCs w:val="24"/>
        </w:rPr>
        <w:t>1</w:t>
      </w:r>
      <w:r w:rsidR="00F77965" w:rsidRPr="00E673FB">
        <w:rPr>
          <w:rFonts w:ascii="Arial" w:hAnsi="Arial" w:cs="Arial"/>
          <w:sz w:val="24"/>
          <w:szCs w:val="24"/>
        </w:rPr>
        <w:t xml:space="preserve"> года.</w:t>
      </w:r>
    </w:p>
    <w:p w:rsidR="00F40048" w:rsidRPr="00E673FB" w:rsidRDefault="00F40048" w:rsidP="00097145">
      <w:pPr>
        <w:pStyle w:val="a8"/>
        <w:spacing w:line="240" w:lineRule="auto"/>
        <w:rPr>
          <w:rFonts w:ascii="Arial" w:hAnsi="Arial" w:cs="Arial"/>
          <w:sz w:val="24"/>
          <w:szCs w:val="24"/>
        </w:rPr>
      </w:pPr>
      <w:r w:rsidRPr="00E673FB">
        <w:rPr>
          <w:rFonts w:ascii="Arial" w:hAnsi="Arial" w:cs="Arial"/>
          <w:sz w:val="24"/>
          <w:szCs w:val="24"/>
        </w:rPr>
        <w:t xml:space="preserve">Схема территориального планирования </w:t>
      </w:r>
      <w:r w:rsidR="001E6291">
        <w:rPr>
          <w:rFonts w:ascii="Arial" w:hAnsi="Arial" w:cs="Arial"/>
          <w:sz w:val="24"/>
          <w:szCs w:val="24"/>
        </w:rPr>
        <w:t>Целинн</w:t>
      </w:r>
      <w:r w:rsidR="00124B93" w:rsidRPr="00E673FB">
        <w:rPr>
          <w:rFonts w:ascii="Arial" w:hAnsi="Arial" w:cs="Arial"/>
          <w:sz w:val="24"/>
          <w:szCs w:val="24"/>
        </w:rPr>
        <w:t>ого</w:t>
      </w:r>
      <w:r w:rsidRPr="00E673FB">
        <w:rPr>
          <w:rFonts w:ascii="Arial" w:hAnsi="Arial" w:cs="Arial"/>
          <w:sz w:val="24"/>
          <w:szCs w:val="24"/>
        </w:rPr>
        <w:t xml:space="preserve"> района разра</w:t>
      </w:r>
      <w:r w:rsidR="00B37290" w:rsidRPr="00E673FB">
        <w:rPr>
          <w:rFonts w:ascii="Arial" w:hAnsi="Arial" w:cs="Arial"/>
          <w:sz w:val="24"/>
          <w:szCs w:val="24"/>
        </w:rPr>
        <w:t xml:space="preserve">ботана на основании </w:t>
      </w:r>
      <w:r w:rsidRPr="00E673FB">
        <w:rPr>
          <w:rFonts w:ascii="Arial" w:hAnsi="Arial" w:cs="Arial"/>
          <w:sz w:val="24"/>
          <w:szCs w:val="24"/>
        </w:rPr>
        <w:t>Градостроительн</w:t>
      </w:r>
      <w:r w:rsidR="00B37290" w:rsidRPr="00E673FB">
        <w:rPr>
          <w:rFonts w:ascii="Arial" w:hAnsi="Arial" w:cs="Arial"/>
          <w:sz w:val="24"/>
          <w:szCs w:val="24"/>
        </w:rPr>
        <w:t>ого</w:t>
      </w:r>
      <w:r w:rsidRPr="00E673FB">
        <w:rPr>
          <w:rFonts w:ascii="Arial" w:hAnsi="Arial" w:cs="Arial"/>
          <w:sz w:val="24"/>
          <w:szCs w:val="24"/>
        </w:rPr>
        <w:t xml:space="preserve"> кодекс</w:t>
      </w:r>
      <w:r w:rsidR="00B37290" w:rsidRPr="00E673FB">
        <w:rPr>
          <w:rFonts w:ascii="Arial" w:hAnsi="Arial" w:cs="Arial"/>
          <w:sz w:val="24"/>
          <w:szCs w:val="24"/>
        </w:rPr>
        <w:t>а</w:t>
      </w:r>
      <w:r w:rsidRPr="00E673FB">
        <w:rPr>
          <w:rFonts w:ascii="Arial" w:hAnsi="Arial" w:cs="Arial"/>
          <w:sz w:val="24"/>
          <w:szCs w:val="24"/>
        </w:rPr>
        <w:t xml:space="preserve"> Российской Федерации</w:t>
      </w:r>
      <w:r w:rsidR="00124B93" w:rsidRPr="00E673FB">
        <w:rPr>
          <w:rFonts w:ascii="Arial" w:hAnsi="Arial" w:cs="Arial"/>
          <w:sz w:val="24"/>
          <w:szCs w:val="24"/>
        </w:rPr>
        <w:t xml:space="preserve"> </w:t>
      </w:r>
      <w:r w:rsidRPr="00E673FB">
        <w:rPr>
          <w:rFonts w:ascii="Arial" w:hAnsi="Arial" w:cs="Arial"/>
          <w:sz w:val="24"/>
          <w:szCs w:val="24"/>
        </w:rPr>
        <w:t xml:space="preserve"> и други</w:t>
      </w:r>
      <w:r w:rsidR="00B37290" w:rsidRPr="00E673FB">
        <w:rPr>
          <w:rFonts w:ascii="Arial" w:hAnsi="Arial" w:cs="Arial"/>
          <w:sz w:val="24"/>
          <w:szCs w:val="24"/>
        </w:rPr>
        <w:t>х</w:t>
      </w:r>
      <w:r w:rsidRPr="00E673FB">
        <w:rPr>
          <w:rFonts w:ascii="Arial" w:hAnsi="Arial" w:cs="Arial"/>
          <w:sz w:val="24"/>
          <w:szCs w:val="24"/>
        </w:rPr>
        <w:t xml:space="preserve"> норм</w:t>
      </w:r>
      <w:r w:rsidRPr="00E673FB">
        <w:rPr>
          <w:rFonts w:ascii="Arial" w:hAnsi="Arial" w:cs="Arial"/>
          <w:sz w:val="24"/>
          <w:szCs w:val="24"/>
        </w:rPr>
        <w:t>а</w:t>
      </w:r>
      <w:r w:rsidRPr="00E673FB">
        <w:rPr>
          <w:rFonts w:ascii="Arial" w:hAnsi="Arial" w:cs="Arial"/>
          <w:sz w:val="24"/>
          <w:szCs w:val="24"/>
        </w:rPr>
        <w:t>тивно-правовы</w:t>
      </w:r>
      <w:r w:rsidR="00B37290" w:rsidRPr="00E673FB">
        <w:rPr>
          <w:rFonts w:ascii="Arial" w:hAnsi="Arial" w:cs="Arial"/>
          <w:sz w:val="24"/>
          <w:szCs w:val="24"/>
        </w:rPr>
        <w:t>х</w:t>
      </w:r>
      <w:r w:rsidRPr="00E673FB">
        <w:rPr>
          <w:rFonts w:ascii="Arial" w:hAnsi="Arial" w:cs="Arial"/>
          <w:sz w:val="24"/>
          <w:szCs w:val="24"/>
        </w:rPr>
        <w:t xml:space="preserve"> акт</w:t>
      </w:r>
      <w:r w:rsidR="00B37290" w:rsidRPr="00E673FB">
        <w:rPr>
          <w:rFonts w:ascii="Arial" w:hAnsi="Arial" w:cs="Arial"/>
          <w:sz w:val="24"/>
          <w:szCs w:val="24"/>
        </w:rPr>
        <w:t>ов</w:t>
      </w:r>
      <w:r w:rsidRPr="00E673FB">
        <w:rPr>
          <w:rFonts w:ascii="Arial" w:hAnsi="Arial" w:cs="Arial"/>
          <w:sz w:val="24"/>
          <w:szCs w:val="24"/>
        </w:rPr>
        <w:t>.</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Статус схемы территориального планирования развития </w:t>
      </w:r>
      <w:r w:rsidR="001E6291">
        <w:rPr>
          <w:rFonts w:ascii="Arial" w:hAnsi="Arial" w:cs="Arial"/>
          <w:sz w:val="24"/>
          <w:szCs w:val="24"/>
        </w:rPr>
        <w:t>Целинн</w:t>
      </w:r>
      <w:r w:rsidR="00124B93" w:rsidRPr="00E673FB">
        <w:rPr>
          <w:rFonts w:ascii="Arial" w:hAnsi="Arial" w:cs="Arial"/>
          <w:sz w:val="24"/>
          <w:szCs w:val="24"/>
        </w:rPr>
        <w:t>ого</w:t>
      </w:r>
      <w:r w:rsidRPr="00E673FB">
        <w:rPr>
          <w:rFonts w:ascii="Arial" w:hAnsi="Arial" w:cs="Arial"/>
          <w:sz w:val="24"/>
          <w:szCs w:val="24"/>
        </w:rPr>
        <w:t xml:space="preserve"> района определяется как государственная политика в области управления процессами организации пространства на территории района. Схема территориального пл</w:t>
      </w:r>
      <w:r w:rsidRPr="00E673FB">
        <w:rPr>
          <w:rFonts w:ascii="Arial" w:hAnsi="Arial" w:cs="Arial"/>
          <w:sz w:val="24"/>
          <w:szCs w:val="24"/>
        </w:rPr>
        <w:t>а</w:t>
      </w:r>
      <w:r w:rsidRPr="00E673FB">
        <w:rPr>
          <w:rFonts w:ascii="Arial" w:hAnsi="Arial" w:cs="Arial"/>
          <w:sz w:val="24"/>
          <w:szCs w:val="24"/>
        </w:rPr>
        <w:t>нирования должна стать постоянно действующим, обновляемым информационно-аналитическим документом, обосновывающим приоритеты градостроительной политики района, городских и сельских поселений, входящих в его состав, и обе</w:t>
      </w:r>
      <w:r w:rsidRPr="00E673FB">
        <w:rPr>
          <w:rFonts w:ascii="Arial" w:hAnsi="Arial" w:cs="Arial"/>
          <w:sz w:val="24"/>
          <w:szCs w:val="24"/>
        </w:rPr>
        <w:t>с</w:t>
      </w:r>
      <w:r w:rsidRPr="00E673FB">
        <w:rPr>
          <w:rFonts w:ascii="Arial" w:hAnsi="Arial" w:cs="Arial"/>
          <w:sz w:val="24"/>
          <w:szCs w:val="24"/>
        </w:rPr>
        <w:t>печивающий принятие решений, связанных  с  развитием городских и сельских поселений и эффективным использованием их территориальных, природных и социально-экономических ресурсов.</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Ключ к устойчивому развитию территорий, безусловно, лежит в оптимал</w:t>
      </w:r>
      <w:r w:rsidRPr="00E673FB">
        <w:rPr>
          <w:rFonts w:ascii="Arial" w:hAnsi="Arial" w:cs="Arial"/>
          <w:sz w:val="24"/>
          <w:szCs w:val="24"/>
        </w:rPr>
        <w:t>ь</w:t>
      </w:r>
      <w:r w:rsidRPr="00E673FB">
        <w:rPr>
          <w:rFonts w:ascii="Arial" w:hAnsi="Arial" w:cs="Arial"/>
          <w:sz w:val="24"/>
          <w:szCs w:val="24"/>
        </w:rPr>
        <w:t>ном использовании и организации жизненного пространства. Инструментом, кот</w:t>
      </w:r>
      <w:r w:rsidRPr="00E673FB">
        <w:rPr>
          <w:rFonts w:ascii="Arial" w:hAnsi="Arial" w:cs="Arial"/>
          <w:sz w:val="24"/>
          <w:szCs w:val="24"/>
        </w:rPr>
        <w:t>о</w:t>
      </w:r>
      <w:r w:rsidRPr="00E673FB">
        <w:rPr>
          <w:rFonts w:ascii="Arial" w:hAnsi="Arial" w:cs="Arial"/>
          <w:sz w:val="24"/>
          <w:szCs w:val="24"/>
        </w:rPr>
        <w:t>рый способствует оптимальной организации  территории, является пространс</w:t>
      </w:r>
      <w:r w:rsidRPr="00E673FB">
        <w:rPr>
          <w:rFonts w:ascii="Arial" w:hAnsi="Arial" w:cs="Arial"/>
          <w:sz w:val="24"/>
          <w:szCs w:val="24"/>
        </w:rPr>
        <w:t>т</w:t>
      </w:r>
      <w:r w:rsidRPr="00E673FB">
        <w:rPr>
          <w:rFonts w:ascii="Arial" w:hAnsi="Arial" w:cs="Arial"/>
          <w:sz w:val="24"/>
          <w:szCs w:val="24"/>
        </w:rPr>
        <w:t>венное планирование. Пространственное планирование, к которому, в частности относится Схема территориального планирования района, представляет собой  формализованное представление специалистов - проектировщиков об оптимал</w:t>
      </w:r>
      <w:r w:rsidRPr="00E673FB">
        <w:rPr>
          <w:rFonts w:ascii="Arial" w:hAnsi="Arial" w:cs="Arial"/>
          <w:sz w:val="24"/>
          <w:szCs w:val="24"/>
        </w:rPr>
        <w:t>ь</w:t>
      </w:r>
      <w:r w:rsidRPr="00E673FB">
        <w:rPr>
          <w:rFonts w:ascii="Arial" w:hAnsi="Arial" w:cs="Arial"/>
          <w:sz w:val="24"/>
          <w:szCs w:val="24"/>
        </w:rPr>
        <w:t>ной пространственной организации территории. Это представление основано на всестороннем научном изучении природного и социального факторов: экономико-географического положения территории, природных, производственных, дем</w:t>
      </w:r>
      <w:r w:rsidRPr="00E673FB">
        <w:rPr>
          <w:rFonts w:ascii="Arial" w:hAnsi="Arial" w:cs="Arial"/>
          <w:sz w:val="24"/>
          <w:szCs w:val="24"/>
        </w:rPr>
        <w:t>о</w:t>
      </w:r>
      <w:r w:rsidRPr="00E673FB">
        <w:rPr>
          <w:rFonts w:ascii="Arial" w:hAnsi="Arial" w:cs="Arial"/>
          <w:sz w:val="24"/>
          <w:szCs w:val="24"/>
        </w:rPr>
        <w:t>графических ресурсов, агропромышленного, лесного комплексов,  состояния о</w:t>
      </w:r>
      <w:r w:rsidRPr="00E673FB">
        <w:rPr>
          <w:rFonts w:ascii="Arial" w:hAnsi="Arial" w:cs="Arial"/>
          <w:sz w:val="24"/>
          <w:szCs w:val="24"/>
        </w:rPr>
        <w:t>к</w:t>
      </w:r>
      <w:r w:rsidRPr="00E673FB">
        <w:rPr>
          <w:rFonts w:ascii="Arial" w:hAnsi="Arial" w:cs="Arial"/>
          <w:sz w:val="24"/>
          <w:szCs w:val="24"/>
        </w:rPr>
        <w:t>ружающей среды и прочих показателей и должно представлять собой программу, которая эту оптимальную организацию территории, и призвана обеспечить.</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При разработке схемы территориального планирования </w:t>
      </w:r>
      <w:r w:rsidR="00E07265">
        <w:rPr>
          <w:rFonts w:ascii="Arial" w:hAnsi="Arial" w:cs="Arial"/>
          <w:sz w:val="24"/>
          <w:szCs w:val="24"/>
        </w:rPr>
        <w:t>Целинн</w:t>
      </w:r>
      <w:r w:rsidR="00124B93" w:rsidRPr="00E673FB">
        <w:rPr>
          <w:rFonts w:ascii="Arial" w:hAnsi="Arial" w:cs="Arial"/>
          <w:sz w:val="24"/>
          <w:szCs w:val="24"/>
        </w:rPr>
        <w:t>ого</w:t>
      </w:r>
      <w:r w:rsidRPr="00E673FB">
        <w:rPr>
          <w:rFonts w:ascii="Arial" w:hAnsi="Arial" w:cs="Arial"/>
          <w:sz w:val="24"/>
          <w:szCs w:val="24"/>
        </w:rPr>
        <w:t xml:space="preserve">  района</w:t>
      </w:r>
      <w:r w:rsidR="005D7BD6" w:rsidRPr="00E673FB">
        <w:rPr>
          <w:rFonts w:ascii="Arial" w:hAnsi="Arial" w:cs="Arial"/>
          <w:sz w:val="24"/>
          <w:szCs w:val="24"/>
        </w:rPr>
        <w:t xml:space="preserve"> </w:t>
      </w:r>
      <w:r w:rsidR="00124B93" w:rsidRPr="00E673FB">
        <w:rPr>
          <w:rFonts w:ascii="Arial" w:hAnsi="Arial" w:cs="Arial"/>
          <w:sz w:val="24"/>
          <w:szCs w:val="24"/>
        </w:rPr>
        <w:t>Курган</w:t>
      </w:r>
      <w:r w:rsidR="005D7BD6" w:rsidRPr="00E673FB">
        <w:rPr>
          <w:rFonts w:ascii="Arial" w:hAnsi="Arial" w:cs="Arial"/>
          <w:sz w:val="24"/>
          <w:szCs w:val="24"/>
        </w:rPr>
        <w:t>ской области</w:t>
      </w:r>
      <w:r w:rsidRPr="00E673FB">
        <w:rPr>
          <w:rFonts w:ascii="Arial" w:hAnsi="Arial" w:cs="Arial"/>
          <w:sz w:val="24"/>
          <w:szCs w:val="24"/>
        </w:rPr>
        <w:t xml:space="preserve"> использованы официальные показатели государственной ст</w:t>
      </w:r>
      <w:r w:rsidRPr="00E673FB">
        <w:rPr>
          <w:rFonts w:ascii="Arial" w:hAnsi="Arial" w:cs="Arial"/>
          <w:sz w:val="24"/>
          <w:szCs w:val="24"/>
        </w:rPr>
        <w:t>а</w:t>
      </w:r>
      <w:r w:rsidRPr="00E673FB">
        <w:rPr>
          <w:rFonts w:ascii="Arial" w:hAnsi="Arial" w:cs="Arial"/>
          <w:sz w:val="24"/>
          <w:szCs w:val="24"/>
        </w:rPr>
        <w:t xml:space="preserve">тистики и отчетности, данные представленные администрациями </w:t>
      </w:r>
      <w:r w:rsidR="00E07265">
        <w:rPr>
          <w:rFonts w:ascii="Arial" w:hAnsi="Arial" w:cs="Arial"/>
          <w:sz w:val="24"/>
          <w:szCs w:val="24"/>
        </w:rPr>
        <w:t>Целинн</w:t>
      </w:r>
      <w:r w:rsidR="00F77965" w:rsidRPr="00E673FB">
        <w:rPr>
          <w:rFonts w:ascii="Arial" w:hAnsi="Arial" w:cs="Arial"/>
          <w:sz w:val="24"/>
          <w:szCs w:val="24"/>
        </w:rPr>
        <w:t>ого</w:t>
      </w:r>
      <w:r w:rsidRPr="00E673FB">
        <w:rPr>
          <w:rFonts w:ascii="Arial" w:hAnsi="Arial" w:cs="Arial"/>
          <w:sz w:val="24"/>
          <w:szCs w:val="24"/>
        </w:rPr>
        <w:t xml:space="preserve"> м</w:t>
      </w:r>
      <w:r w:rsidRPr="00E673FB">
        <w:rPr>
          <w:rFonts w:ascii="Arial" w:hAnsi="Arial" w:cs="Arial"/>
          <w:sz w:val="24"/>
          <w:szCs w:val="24"/>
        </w:rPr>
        <w:t>у</w:t>
      </w:r>
      <w:r w:rsidRPr="00E673FB">
        <w:rPr>
          <w:rFonts w:ascii="Arial" w:hAnsi="Arial" w:cs="Arial"/>
          <w:sz w:val="24"/>
          <w:szCs w:val="24"/>
        </w:rPr>
        <w:t>ниципального района и входящих в его состав   сельских  поселений.</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Схема территориального планирования </w:t>
      </w:r>
      <w:r w:rsidR="001E6291">
        <w:rPr>
          <w:rFonts w:ascii="Arial" w:hAnsi="Arial" w:cs="Arial"/>
          <w:sz w:val="24"/>
          <w:szCs w:val="24"/>
        </w:rPr>
        <w:t>Целинн</w:t>
      </w:r>
      <w:r w:rsidR="00F77965" w:rsidRPr="00E673FB">
        <w:rPr>
          <w:rFonts w:ascii="Arial" w:hAnsi="Arial" w:cs="Arial"/>
          <w:sz w:val="24"/>
          <w:szCs w:val="24"/>
        </w:rPr>
        <w:t>ого</w:t>
      </w:r>
      <w:r w:rsidRPr="00E673FB">
        <w:rPr>
          <w:rFonts w:ascii="Arial" w:hAnsi="Arial" w:cs="Arial"/>
          <w:sz w:val="24"/>
          <w:szCs w:val="24"/>
        </w:rPr>
        <w:t xml:space="preserve"> муниципального района  разработана на следующие проектные периоды: </w:t>
      </w:r>
    </w:p>
    <w:p w:rsidR="009D76A6" w:rsidRPr="00E673FB" w:rsidRDefault="009D76A6" w:rsidP="00097145">
      <w:pPr>
        <w:pStyle w:val="afd"/>
        <w:spacing w:line="240" w:lineRule="auto"/>
        <w:rPr>
          <w:rFonts w:ascii="Arial" w:hAnsi="Arial" w:cs="Arial"/>
          <w:sz w:val="24"/>
          <w:szCs w:val="24"/>
        </w:rPr>
      </w:pPr>
      <w:r w:rsidRPr="00E673FB">
        <w:rPr>
          <w:rFonts w:ascii="Arial" w:hAnsi="Arial" w:cs="Arial"/>
          <w:sz w:val="24"/>
          <w:szCs w:val="24"/>
        </w:rPr>
        <w:t>I этап (первая очередь) – 20</w:t>
      </w:r>
      <w:r w:rsidR="00E45DED">
        <w:rPr>
          <w:rFonts w:ascii="Arial" w:hAnsi="Arial" w:cs="Arial"/>
          <w:sz w:val="24"/>
          <w:szCs w:val="24"/>
        </w:rPr>
        <w:t>16</w:t>
      </w:r>
      <w:r w:rsidRPr="00E673FB">
        <w:rPr>
          <w:rFonts w:ascii="Arial" w:hAnsi="Arial" w:cs="Arial"/>
          <w:sz w:val="24"/>
          <w:szCs w:val="24"/>
        </w:rPr>
        <w:t xml:space="preserve"> г. </w:t>
      </w:r>
    </w:p>
    <w:p w:rsidR="009D76A6" w:rsidRPr="00E673FB" w:rsidRDefault="009D76A6" w:rsidP="00097145">
      <w:pPr>
        <w:pStyle w:val="afd"/>
        <w:spacing w:line="240" w:lineRule="auto"/>
        <w:rPr>
          <w:rFonts w:ascii="Arial" w:hAnsi="Arial" w:cs="Arial"/>
          <w:sz w:val="24"/>
          <w:szCs w:val="24"/>
        </w:rPr>
      </w:pPr>
      <w:r w:rsidRPr="00E673FB">
        <w:rPr>
          <w:rFonts w:ascii="Arial" w:hAnsi="Arial" w:cs="Arial"/>
          <w:sz w:val="24"/>
          <w:szCs w:val="24"/>
        </w:rPr>
        <w:t>II этап (расчетный срок) – 203</w:t>
      </w:r>
      <w:r w:rsidR="00E12734">
        <w:rPr>
          <w:rFonts w:ascii="Arial" w:hAnsi="Arial" w:cs="Arial"/>
          <w:sz w:val="24"/>
          <w:szCs w:val="24"/>
        </w:rPr>
        <w:t>1</w:t>
      </w:r>
      <w:r w:rsidRPr="00E673FB">
        <w:rPr>
          <w:rFonts w:ascii="Arial" w:hAnsi="Arial" w:cs="Arial"/>
          <w:sz w:val="24"/>
          <w:szCs w:val="24"/>
        </w:rPr>
        <w:t xml:space="preserve"> г. </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Схема территориального планирования </w:t>
      </w:r>
      <w:r w:rsidR="00E45DED">
        <w:rPr>
          <w:rFonts w:ascii="Arial" w:hAnsi="Arial" w:cs="Arial"/>
          <w:sz w:val="24"/>
          <w:szCs w:val="24"/>
        </w:rPr>
        <w:t>Целинн</w:t>
      </w:r>
      <w:r w:rsidR="00124B93" w:rsidRPr="00E673FB">
        <w:rPr>
          <w:rFonts w:ascii="Arial" w:hAnsi="Arial" w:cs="Arial"/>
          <w:sz w:val="24"/>
          <w:szCs w:val="24"/>
        </w:rPr>
        <w:t>ого</w:t>
      </w:r>
      <w:r w:rsidRPr="00E673FB">
        <w:rPr>
          <w:rFonts w:ascii="Arial" w:hAnsi="Arial" w:cs="Arial"/>
          <w:sz w:val="24"/>
          <w:szCs w:val="24"/>
        </w:rPr>
        <w:t xml:space="preserve"> муниципального района  выполнена коллективом специалистов в составе:</w:t>
      </w:r>
    </w:p>
    <w:p w:rsidR="00F40048" w:rsidRPr="00E673FB" w:rsidRDefault="00F40048" w:rsidP="00097145">
      <w:pPr>
        <w:pStyle w:val="a8"/>
        <w:spacing w:line="240" w:lineRule="auto"/>
        <w:rPr>
          <w:rFonts w:ascii="Arial" w:hAnsi="Arial" w:cs="Arial"/>
          <w:sz w:val="24"/>
          <w:szCs w:val="24"/>
        </w:rPr>
      </w:pPr>
    </w:p>
    <w:tbl>
      <w:tblPr>
        <w:tblW w:w="0" w:type="auto"/>
        <w:tblLook w:val="01E0"/>
      </w:tblPr>
      <w:tblGrid>
        <w:gridCol w:w="6947"/>
        <w:gridCol w:w="2623"/>
      </w:tblGrid>
      <w:tr w:rsidR="00F77965" w:rsidRPr="00E673FB">
        <w:tc>
          <w:tcPr>
            <w:tcW w:w="6947" w:type="dxa"/>
          </w:tcPr>
          <w:p w:rsidR="00F77965" w:rsidRPr="00E673FB" w:rsidRDefault="00F77965" w:rsidP="00097145">
            <w:pPr>
              <w:pStyle w:val="38"/>
              <w:tabs>
                <w:tab w:val="clear" w:pos="794"/>
              </w:tabs>
              <w:spacing w:line="240" w:lineRule="auto"/>
              <w:ind w:left="-11" w:firstLine="0"/>
              <w:rPr>
                <w:rFonts w:ascii="Arial" w:hAnsi="Arial" w:cs="Arial"/>
                <w:sz w:val="24"/>
                <w:szCs w:val="24"/>
              </w:rPr>
            </w:pPr>
            <w:r w:rsidRPr="00E673FB">
              <w:rPr>
                <w:rFonts w:ascii="Arial" w:hAnsi="Arial" w:cs="Arial"/>
                <w:sz w:val="24"/>
                <w:szCs w:val="24"/>
              </w:rPr>
              <w:t>Главный архитектор проекта</w:t>
            </w:r>
          </w:p>
        </w:tc>
        <w:tc>
          <w:tcPr>
            <w:tcW w:w="2623" w:type="dxa"/>
          </w:tcPr>
          <w:p w:rsidR="00F77965" w:rsidRPr="00E673FB" w:rsidRDefault="00F77965" w:rsidP="00097145">
            <w:pPr>
              <w:pStyle w:val="38"/>
              <w:tabs>
                <w:tab w:val="clear" w:pos="794"/>
              </w:tabs>
              <w:spacing w:line="240" w:lineRule="auto"/>
              <w:ind w:left="-11" w:firstLine="0"/>
              <w:rPr>
                <w:rFonts w:ascii="Arial" w:hAnsi="Arial" w:cs="Arial"/>
                <w:sz w:val="24"/>
                <w:szCs w:val="24"/>
              </w:rPr>
            </w:pPr>
            <w:r w:rsidRPr="00E673FB">
              <w:rPr>
                <w:rFonts w:ascii="Arial" w:hAnsi="Arial" w:cs="Arial"/>
                <w:sz w:val="24"/>
                <w:szCs w:val="24"/>
              </w:rPr>
              <w:t>Григоров А.Е.</w:t>
            </w:r>
          </w:p>
        </w:tc>
      </w:tr>
      <w:tr w:rsidR="00F77965" w:rsidRPr="00E673FB">
        <w:tc>
          <w:tcPr>
            <w:tcW w:w="6947" w:type="dxa"/>
          </w:tcPr>
          <w:p w:rsidR="00F77965" w:rsidRPr="00E673FB" w:rsidRDefault="00F77965" w:rsidP="00097145">
            <w:pPr>
              <w:pStyle w:val="38"/>
              <w:tabs>
                <w:tab w:val="clear" w:pos="794"/>
              </w:tabs>
              <w:spacing w:line="240" w:lineRule="auto"/>
              <w:ind w:left="-11" w:firstLine="0"/>
              <w:rPr>
                <w:rFonts w:ascii="Arial" w:hAnsi="Arial" w:cs="Arial"/>
                <w:sz w:val="24"/>
                <w:szCs w:val="24"/>
              </w:rPr>
            </w:pPr>
            <w:r w:rsidRPr="00E673FB">
              <w:rPr>
                <w:rFonts w:ascii="Arial" w:hAnsi="Arial" w:cs="Arial"/>
                <w:sz w:val="24"/>
                <w:szCs w:val="24"/>
              </w:rPr>
              <w:t>Инженер-экономист</w:t>
            </w:r>
          </w:p>
        </w:tc>
        <w:tc>
          <w:tcPr>
            <w:tcW w:w="2623" w:type="dxa"/>
          </w:tcPr>
          <w:p w:rsidR="00F77965" w:rsidRPr="00E673FB" w:rsidRDefault="00F77965" w:rsidP="00097145">
            <w:pPr>
              <w:pStyle w:val="38"/>
              <w:tabs>
                <w:tab w:val="clear" w:pos="794"/>
              </w:tabs>
              <w:spacing w:line="240" w:lineRule="auto"/>
              <w:ind w:left="-11" w:firstLine="0"/>
              <w:rPr>
                <w:rFonts w:ascii="Arial" w:hAnsi="Arial" w:cs="Arial"/>
                <w:sz w:val="24"/>
                <w:szCs w:val="24"/>
              </w:rPr>
            </w:pPr>
            <w:r w:rsidRPr="00E673FB">
              <w:rPr>
                <w:rFonts w:ascii="Arial" w:hAnsi="Arial" w:cs="Arial"/>
                <w:sz w:val="24"/>
                <w:szCs w:val="24"/>
              </w:rPr>
              <w:t>Пылаева Л.Б.</w:t>
            </w:r>
          </w:p>
        </w:tc>
      </w:tr>
      <w:tr w:rsidR="00F77965" w:rsidRPr="00E673FB">
        <w:tc>
          <w:tcPr>
            <w:tcW w:w="6947" w:type="dxa"/>
          </w:tcPr>
          <w:p w:rsidR="00F77965" w:rsidRPr="00E673FB" w:rsidRDefault="00F778A4" w:rsidP="00097145">
            <w:pPr>
              <w:pStyle w:val="38"/>
              <w:tabs>
                <w:tab w:val="clear" w:pos="794"/>
              </w:tabs>
              <w:spacing w:line="240" w:lineRule="auto"/>
              <w:ind w:left="0" w:firstLine="0"/>
              <w:rPr>
                <w:rFonts w:ascii="Arial" w:hAnsi="Arial" w:cs="Arial"/>
                <w:sz w:val="24"/>
                <w:szCs w:val="24"/>
              </w:rPr>
            </w:pPr>
            <w:r>
              <w:rPr>
                <w:rFonts w:ascii="Arial" w:hAnsi="Arial" w:cs="Arial"/>
                <w:sz w:val="24"/>
                <w:szCs w:val="24"/>
              </w:rPr>
              <w:t>Архитектор</w:t>
            </w:r>
          </w:p>
        </w:tc>
        <w:tc>
          <w:tcPr>
            <w:tcW w:w="2623" w:type="dxa"/>
          </w:tcPr>
          <w:p w:rsidR="00F77965" w:rsidRPr="00E673FB" w:rsidRDefault="00F778A4" w:rsidP="00097145">
            <w:pPr>
              <w:pStyle w:val="38"/>
              <w:tabs>
                <w:tab w:val="clear" w:pos="794"/>
              </w:tabs>
              <w:spacing w:line="240" w:lineRule="auto"/>
              <w:ind w:left="0" w:firstLine="0"/>
              <w:rPr>
                <w:rFonts w:ascii="Arial" w:hAnsi="Arial" w:cs="Arial"/>
                <w:sz w:val="24"/>
                <w:szCs w:val="24"/>
              </w:rPr>
            </w:pPr>
            <w:r>
              <w:rPr>
                <w:rFonts w:ascii="Arial" w:hAnsi="Arial" w:cs="Arial"/>
                <w:sz w:val="24"/>
                <w:szCs w:val="24"/>
              </w:rPr>
              <w:t>Григоров А.А</w:t>
            </w:r>
            <w:r w:rsidR="00E12734">
              <w:rPr>
                <w:rFonts w:ascii="Arial" w:hAnsi="Arial" w:cs="Arial"/>
                <w:sz w:val="24"/>
                <w:szCs w:val="24"/>
              </w:rPr>
              <w:t>.</w:t>
            </w:r>
          </w:p>
        </w:tc>
      </w:tr>
    </w:tbl>
    <w:p w:rsidR="008726D5" w:rsidRPr="00E673FB" w:rsidRDefault="008726D5">
      <w:pPr>
        <w:rPr>
          <w:rStyle w:val="211"/>
          <w:rFonts w:ascii="Arial" w:hAnsi="Arial" w:cs="Arial"/>
          <w:b/>
          <w:sz w:val="24"/>
          <w:szCs w:val="24"/>
        </w:rPr>
      </w:pPr>
      <w:bookmarkStart w:id="17" w:name="_Toc193789366"/>
      <w:bookmarkStart w:id="18" w:name="_Toc195059849"/>
      <w:bookmarkStart w:id="19" w:name="_Toc195173776"/>
      <w:bookmarkStart w:id="20" w:name="_Toc195362110"/>
      <w:r w:rsidRPr="00E673FB">
        <w:rPr>
          <w:rStyle w:val="211"/>
          <w:rFonts w:ascii="Arial" w:hAnsi="Arial" w:cs="Arial"/>
          <w:b/>
          <w:sz w:val="24"/>
          <w:szCs w:val="24"/>
        </w:rPr>
        <w:br w:type="page"/>
      </w:r>
    </w:p>
    <w:p w:rsidR="009563E1" w:rsidRPr="00E673FB" w:rsidRDefault="009563E1" w:rsidP="009563E1">
      <w:pPr>
        <w:pStyle w:val="a8"/>
        <w:spacing w:line="240" w:lineRule="auto"/>
        <w:rPr>
          <w:rStyle w:val="211"/>
          <w:rFonts w:ascii="Arial" w:hAnsi="Arial" w:cs="Arial"/>
          <w:b/>
          <w:sz w:val="24"/>
          <w:szCs w:val="24"/>
        </w:rPr>
      </w:pPr>
      <w:r w:rsidRPr="00E673FB">
        <w:rPr>
          <w:rStyle w:val="211"/>
          <w:rFonts w:ascii="Arial" w:hAnsi="Arial" w:cs="Arial"/>
          <w:b/>
          <w:sz w:val="24"/>
          <w:szCs w:val="24"/>
        </w:rPr>
        <w:lastRenderedPageBreak/>
        <w:t>СОСТАВ ПРОЕКТА</w:t>
      </w:r>
    </w:p>
    <w:p w:rsidR="009563E1" w:rsidRPr="00E673FB" w:rsidRDefault="009D76A6" w:rsidP="009563E1">
      <w:pPr>
        <w:pStyle w:val="a8"/>
        <w:spacing w:line="240" w:lineRule="auto"/>
        <w:rPr>
          <w:rFonts w:ascii="Arial" w:hAnsi="Arial" w:cs="Arial"/>
          <w:sz w:val="24"/>
          <w:szCs w:val="24"/>
        </w:rPr>
      </w:pPr>
      <w:r w:rsidRPr="00E673FB">
        <w:rPr>
          <w:rStyle w:val="211"/>
          <w:rFonts w:ascii="Arial" w:hAnsi="Arial" w:cs="Arial"/>
          <w:sz w:val="24"/>
          <w:szCs w:val="24"/>
        </w:rPr>
        <w:t xml:space="preserve"> </w:t>
      </w:r>
      <w:bookmarkStart w:id="21" w:name="_Toc246148612"/>
      <w:r w:rsidR="009563E1" w:rsidRPr="00E673FB">
        <w:rPr>
          <w:rFonts w:ascii="Arial" w:hAnsi="Arial" w:cs="Arial"/>
          <w:sz w:val="24"/>
          <w:szCs w:val="24"/>
        </w:rPr>
        <w:t xml:space="preserve">В состав Схемы территориального планирования </w:t>
      </w:r>
      <w:r w:rsidR="00E45DED">
        <w:rPr>
          <w:rFonts w:ascii="Arial" w:hAnsi="Arial" w:cs="Arial"/>
          <w:sz w:val="24"/>
          <w:szCs w:val="24"/>
        </w:rPr>
        <w:t>Целинн</w:t>
      </w:r>
      <w:r w:rsidR="00124B93" w:rsidRPr="00E673FB">
        <w:rPr>
          <w:rFonts w:ascii="Arial" w:hAnsi="Arial" w:cs="Arial"/>
          <w:sz w:val="24"/>
          <w:szCs w:val="24"/>
        </w:rPr>
        <w:t>ого</w:t>
      </w:r>
      <w:r w:rsidR="009563E1" w:rsidRPr="00E673FB">
        <w:rPr>
          <w:rFonts w:ascii="Arial" w:hAnsi="Arial" w:cs="Arial"/>
          <w:sz w:val="24"/>
          <w:szCs w:val="24"/>
        </w:rPr>
        <w:t xml:space="preserve"> района вх</w:t>
      </w:r>
      <w:r w:rsidR="009563E1" w:rsidRPr="00E673FB">
        <w:rPr>
          <w:rFonts w:ascii="Arial" w:hAnsi="Arial" w:cs="Arial"/>
          <w:sz w:val="24"/>
          <w:szCs w:val="24"/>
        </w:rPr>
        <w:t>о</w:t>
      </w:r>
      <w:r w:rsidR="009563E1" w:rsidRPr="00E673FB">
        <w:rPr>
          <w:rFonts w:ascii="Arial" w:hAnsi="Arial" w:cs="Arial"/>
          <w:sz w:val="24"/>
          <w:szCs w:val="24"/>
        </w:rPr>
        <w:t>дят:</w:t>
      </w:r>
    </w:p>
    <w:p w:rsidR="009563E1" w:rsidRPr="00E673FB" w:rsidRDefault="009563E1" w:rsidP="009563E1">
      <w:pPr>
        <w:pStyle w:val="a8"/>
        <w:spacing w:line="240" w:lineRule="auto"/>
        <w:rPr>
          <w:rFonts w:ascii="Arial" w:hAnsi="Arial" w:cs="Arial"/>
          <w:sz w:val="24"/>
          <w:szCs w:val="24"/>
        </w:rPr>
      </w:pPr>
      <w:r w:rsidRPr="00E673FB">
        <w:rPr>
          <w:rFonts w:ascii="Arial" w:hAnsi="Arial" w:cs="Arial"/>
          <w:sz w:val="24"/>
          <w:szCs w:val="24"/>
        </w:rPr>
        <w:t xml:space="preserve">1. Положения о территориальном планирования  </w:t>
      </w:r>
      <w:r w:rsidR="00E45DED">
        <w:rPr>
          <w:rFonts w:ascii="Arial" w:hAnsi="Arial" w:cs="Arial"/>
          <w:sz w:val="24"/>
          <w:szCs w:val="24"/>
        </w:rPr>
        <w:t>Целинн</w:t>
      </w:r>
      <w:r w:rsidR="00124B93" w:rsidRPr="00E673FB">
        <w:rPr>
          <w:rFonts w:ascii="Arial" w:hAnsi="Arial" w:cs="Arial"/>
          <w:sz w:val="24"/>
          <w:szCs w:val="24"/>
        </w:rPr>
        <w:t>ого</w:t>
      </w:r>
      <w:r w:rsidRPr="00E673FB">
        <w:rPr>
          <w:rFonts w:ascii="Arial" w:hAnsi="Arial" w:cs="Arial"/>
          <w:sz w:val="24"/>
          <w:szCs w:val="24"/>
        </w:rPr>
        <w:t xml:space="preserve"> района</w:t>
      </w:r>
    </w:p>
    <w:p w:rsidR="009563E1" w:rsidRPr="00E673FB" w:rsidRDefault="009563E1" w:rsidP="008A7F2C">
      <w:pPr>
        <w:pStyle w:val="38"/>
        <w:numPr>
          <w:ilvl w:val="0"/>
          <w:numId w:val="23"/>
        </w:numPr>
        <w:spacing w:line="240" w:lineRule="auto"/>
        <w:rPr>
          <w:rFonts w:ascii="Arial" w:hAnsi="Arial" w:cs="Arial"/>
          <w:sz w:val="24"/>
          <w:szCs w:val="24"/>
        </w:rPr>
      </w:pPr>
      <w:r w:rsidRPr="00E673FB">
        <w:rPr>
          <w:rFonts w:ascii="Arial" w:hAnsi="Arial" w:cs="Arial"/>
          <w:sz w:val="24"/>
          <w:szCs w:val="24"/>
        </w:rPr>
        <w:t>Текстовые материалы</w:t>
      </w:r>
    </w:p>
    <w:p w:rsidR="009563E1" w:rsidRPr="00E673FB" w:rsidRDefault="009563E1" w:rsidP="008A7F2C">
      <w:pPr>
        <w:pStyle w:val="38"/>
        <w:numPr>
          <w:ilvl w:val="0"/>
          <w:numId w:val="23"/>
        </w:numPr>
        <w:spacing w:line="240" w:lineRule="auto"/>
        <w:rPr>
          <w:rFonts w:ascii="Arial" w:hAnsi="Arial" w:cs="Arial"/>
          <w:sz w:val="24"/>
          <w:szCs w:val="24"/>
        </w:rPr>
      </w:pPr>
      <w:r w:rsidRPr="00E673FB">
        <w:rPr>
          <w:rFonts w:ascii="Arial" w:hAnsi="Arial" w:cs="Arial"/>
          <w:sz w:val="24"/>
          <w:szCs w:val="24"/>
        </w:rPr>
        <w:t xml:space="preserve">Карты (схемы)  территориального планирования </w:t>
      </w:r>
      <w:r w:rsidR="00E45DED">
        <w:rPr>
          <w:rFonts w:ascii="Arial" w:hAnsi="Arial" w:cs="Arial"/>
          <w:sz w:val="24"/>
          <w:szCs w:val="24"/>
        </w:rPr>
        <w:t>Целинн</w:t>
      </w:r>
      <w:r w:rsidR="00124B93" w:rsidRPr="00E673FB">
        <w:rPr>
          <w:rFonts w:ascii="Arial" w:hAnsi="Arial" w:cs="Arial"/>
          <w:sz w:val="24"/>
          <w:szCs w:val="24"/>
        </w:rPr>
        <w:t>ого</w:t>
      </w:r>
      <w:r w:rsidRPr="00E673FB">
        <w:rPr>
          <w:rFonts w:ascii="Arial" w:hAnsi="Arial" w:cs="Arial"/>
          <w:sz w:val="24"/>
          <w:szCs w:val="24"/>
        </w:rPr>
        <w:t xml:space="preserve">  района</w:t>
      </w:r>
    </w:p>
    <w:p w:rsidR="009563E1" w:rsidRPr="00E673FB" w:rsidRDefault="009563E1" w:rsidP="009563E1">
      <w:pPr>
        <w:pStyle w:val="a8"/>
        <w:spacing w:line="240" w:lineRule="auto"/>
        <w:rPr>
          <w:rFonts w:ascii="Arial" w:hAnsi="Arial" w:cs="Arial"/>
          <w:sz w:val="24"/>
          <w:szCs w:val="24"/>
        </w:rPr>
      </w:pPr>
      <w:r w:rsidRPr="00E673FB">
        <w:rPr>
          <w:rFonts w:ascii="Arial" w:hAnsi="Arial" w:cs="Arial"/>
          <w:sz w:val="24"/>
          <w:szCs w:val="24"/>
        </w:rPr>
        <w:t xml:space="preserve">2.Материалы по обоснованию Схемы территориального планирования  </w:t>
      </w:r>
    </w:p>
    <w:p w:rsidR="009563E1" w:rsidRPr="00E673FB" w:rsidRDefault="009563E1" w:rsidP="008A7F2C">
      <w:pPr>
        <w:pStyle w:val="38"/>
        <w:numPr>
          <w:ilvl w:val="0"/>
          <w:numId w:val="24"/>
        </w:numPr>
        <w:spacing w:line="240" w:lineRule="auto"/>
        <w:rPr>
          <w:rFonts w:ascii="Arial" w:hAnsi="Arial" w:cs="Arial"/>
          <w:sz w:val="24"/>
          <w:szCs w:val="24"/>
        </w:rPr>
      </w:pPr>
      <w:r w:rsidRPr="00E673FB">
        <w:rPr>
          <w:rFonts w:ascii="Arial" w:hAnsi="Arial" w:cs="Arial"/>
          <w:sz w:val="24"/>
          <w:szCs w:val="24"/>
        </w:rPr>
        <w:t xml:space="preserve">Текстовые материалы </w:t>
      </w:r>
    </w:p>
    <w:p w:rsidR="009563E1" w:rsidRPr="00E673FB" w:rsidRDefault="009563E1" w:rsidP="008A7F2C">
      <w:pPr>
        <w:pStyle w:val="38"/>
        <w:numPr>
          <w:ilvl w:val="0"/>
          <w:numId w:val="24"/>
        </w:numPr>
        <w:spacing w:line="240" w:lineRule="auto"/>
        <w:rPr>
          <w:rFonts w:ascii="Arial" w:hAnsi="Arial" w:cs="Arial"/>
          <w:sz w:val="24"/>
          <w:szCs w:val="24"/>
        </w:rPr>
      </w:pPr>
      <w:r w:rsidRPr="00E673FB">
        <w:rPr>
          <w:rFonts w:ascii="Arial" w:hAnsi="Arial" w:cs="Arial"/>
          <w:sz w:val="24"/>
          <w:szCs w:val="24"/>
        </w:rPr>
        <w:t xml:space="preserve">Карты (схемы) обоснования Схемы территориального планирования </w:t>
      </w:r>
      <w:r w:rsidR="00E45DED">
        <w:rPr>
          <w:rFonts w:ascii="Arial" w:hAnsi="Arial" w:cs="Arial"/>
          <w:sz w:val="24"/>
          <w:szCs w:val="24"/>
        </w:rPr>
        <w:t>Целинн</w:t>
      </w:r>
      <w:r w:rsidR="00124B93" w:rsidRPr="00E673FB">
        <w:rPr>
          <w:rFonts w:ascii="Arial" w:hAnsi="Arial" w:cs="Arial"/>
          <w:sz w:val="24"/>
          <w:szCs w:val="24"/>
        </w:rPr>
        <w:t>ого</w:t>
      </w:r>
      <w:r w:rsidR="00F84CCA">
        <w:rPr>
          <w:rFonts w:ascii="Arial" w:hAnsi="Arial" w:cs="Arial"/>
          <w:sz w:val="24"/>
          <w:szCs w:val="24"/>
        </w:rPr>
        <w:t xml:space="preserve"> </w:t>
      </w:r>
      <w:r w:rsidRPr="00E673FB">
        <w:rPr>
          <w:rFonts w:ascii="Arial" w:hAnsi="Arial" w:cs="Arial"/>
          <w:sz w:val="24"/>
          <w:szCs w:val="24"/>
        </w:rPr>
        <w:t xml:space="preserve"> района.</w:t>
      </w:r>
    </w:p>
    <w:p w:rsidR="009563E1" w:rsidRPr="00E673FB" w:rsidRDefault="009563E1" w:rsidP="009563E1">
      <w:pPr>
        <w:pStyle w:val="38"/>
        <w:tabs>
          <w:tab w:val="clear" w:pos="794"/>
        </w:tabs>
        <w:spacing w:line="240" w:lineRule="auto"/>
        <w:ind w:left="2149" w:firstLine="0"/>
        <w:rPr>
          <w:rFonts w:ascii="Arial" w:hAnsi="Arial" w:cs="Arial"/>
          <w:sz w:val="24"/>
          <w:szCs w:val="24"/>
          <w:highlight w:val="yellow"/>
        </w:rPr>
      </w:pPr>
    </w:p>
    <w:p w:rsidR="00E60277" w:rsidRDefault="00E60277" w:rsidP="00E60277">
      <w:pPr>
        <w:shd w:val="clear" w:color="auto" w:fill="FFFFFF"/>
        <w:autoSpaceDE w:val="0"/>
        <w:autoSpaceDN w:val="0"/>
        <w:adjustRightInd w:val="0"/>
        <w:ind w:firstLine="540"/>
        <w:rPr>
          <w:rFonts w:ascii="Arial" w:hAnsi="Arial" w:cs="Arial"/>
        </w:rPr>
      </w:pPr>
      <w:r w:rsidRPr="00E673FB">
        <w:rPr>
          <w:rFonts w:ascii="Arial" w:hAnsi="Arial" w:cs="Arial"/>
        </w:rPr>
        <w:t>Графические материалы (схемы территориального планирования)</w:t>
      </w:r>
    </w:p>
    <w:tbl>
      <w:tblPr>
        <w:tblW w:w="9717" w:type="dxa"/>
        <w:tblInd w:w="-38" w:type="dxa"/>
        <w:tblLayout w:type="fixed"/>
        <w:tblCellMar>
          <w:left w:w="40" w:type="dxa"/>
          <w:right w:w="40" w:type="dxa"/>
        </w:tblCellMar>
        <w:tblLook w:val="0000"/>
      </w:tblPr>
      <w:tblGrid>
        <w:gridCol w:w="645"/>
        <w:gridCol w:w="6237"/>
        <w:gridCol w:w="1417"/>
        <w:gridCol w:w="1418"/>
      </w:tblGrid>
      <w:tr w:rsidR="00BA016F" w:rsidRPr="00B067E8" w:rsidTr="00FA442F">
        <w:trPr>
          <w:trHeight w:val="398"/>
        </w:trPr>
        <w:tc>
          <w:tcPr>
            <w:tcW w:w="645" w:type="dxa"/>
            <w:tcBorders>
              <w:top w:val="double" w:sz="4" w:space="0" w:color="auto"/>
              <w:left w:val="double" w:sz="4" w:space="0" w:color="auto"/>
              <w:bottom w:val="double" w:sz="4" w:space="0" w:color="auto"/>
              <w:right w:val="single" w:sz="4" w:space="0" w:color="auto"/>
            </w:tcBorders>
            <w:shd w:val="clear" w:color="auto" w:fill="FFFFFF"/>
          </w:tcPr>
          <w:p w:rsidR="00BA016F" w:rsidRPr="009E45FD" w:rsidRDefault="00BA016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bCs/>
                <w:sz w:val="22"/>
                <w:szCs w:val="22"/>
              </w:rPr>
              <w:t>№</w:t>
            </w:r>
          </w:p>
          <w:p w:rsidR="00BA016F" w:rsidRPr="009E45FD" w:rsidRDefault="00BA016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п/п</w:t>
            </w:r>
          </w:p>
        </w:tc>
        <w:tc>
          <w:tcPr>
            <w:tcW w:w="6237" w:type="dxa"/>
            <w:tcBorders>
              <w:top w:val="double" w:sz="4" w:space="0" w:color="auto"/>
              <w:left w:val="single" w:sz="4" w:space="0" w:color="auto"/>
              <w:bottom w:val="double" w:sz="4" w:space="0" w:color="auto"/>
              <w:right w:val="single" w:sz="4" w:space="0" w:color="auto"/>
            </w:tcBorders>
            <w:shd w:val="clear" w:color="auto" w:fill="FFFFFF"/>
          </w:tcPr>
          <w:p w:rsidR="00BA016F" w:rsidRPr="00747F1F" w:rsidRDefault="00BA016F" w:rsidP="00FA442F">
            <w:pPr>
              <w:shd w:val="clear" w:color="auto" w:fill="FFFFFF"/>
              <w:autoSpaceDE w:val="0"/>
              <w:autoSpaceDN w:val="0"/>
              <w:adjustRightInd w:val="0"/>
              <w:ind w:firstLine="38"/>
              <w:rPr>
                <w:rFonts w:ascii="Arial" w:hAnsi="Arial" w:cs="Arial"/>
                <w:sz w:val="22"/>
                <w:szCs w:val="22"/>
              </w:rPr>
            </w:pPr>
            <w:r w:rsidRPr="00747F1F">
              <w:rPr>
                <w:rFonts w:ascii="Arial" w:hAnsi="Arial" w:cs="Arial"/>
                <w:sz w:val="22"/>
                <w:szCs w:val="22"/>
              </w:rPr>
              <w:t>Наименование чертежей</w:t>
            </w:r>
          </w:p>
        </w:tc>
        <w:tc>
          <w:tcPr>
            <w:tcW w:w="1417" w:type="dxa"/>
            <w:tcBorders>
              <w:top w:val="double" w:sz="4" w:space="0" w:color="auto"/>
              <w:left w:val="single" w:sz="4" w:space="0" w:color="auto"/>
              <w:bottom w:val="double" w:sz="4" w:space="0" w:color="auto"/>
              <w:right w:val="single" w:sz="4" w:space="0" w:color="auto"/>
            </w:tcBorders>
            <w:shd w:val="clear" w:color="auto" w:fill="FFFFFF"/>
          </w:tcPr>
          <w:p w:rsidR="00BA016F" w:rsidRPr="009E45FD" w:rsidRDefault="00BA016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 xml:space="preserve">Масштаб </w:t>
            </w:r>
          </w:p>
        </w:tc>
        <w:tc>
          <w:tcPr>
            <w:tcW w:w="1418" w:type="dxa"/>
            <w:tcBorders>
              <w:top w:val="double" w:sz="4" w:space="0" w:color="auto"/>
              <w:left w:val="single" w:sz="4" w:space="0" w:color="auto"/>
              <w:bottom w:val="double" w:sz="4" w:space="0" w:color="auto"/>
              <w:right w:val="double" w:sz="4" w:space="0" w:color="auto"/>
            </w:tcBorders>
            <w:shd w:val="clear" w:color="auto" w:fill="FFFFFF"/>
          </w:tcPr>
          <w:p w:rsidR="00BA016F" w:rsidRPr="009E45FD" w:rsidRDefault="00BA016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Кол-во ли</w:t>
            </w:r>
            <w:r w:rsidRPr="009E45FD">
              <w:rPr>
                <w:rFonts w:ascii="Arial" w:hAnsi="Arial" w:cs="Arial"/>
                <w:sz w:val="22"/>
                <w:szCs w:val="22"/>
              </w:rPr>
              <w:t>с</w:t>
            </w:r>
            <w:r w:rsidRPr="009E45FD">
              <w:rPr>
                <w:rFonts w:ascii="Arial" w:hAnsi="Arial" w:cs="Arial"/>
                <w:sz w:val="22"/>
                <w:szCs w:val="22"/>
              </w:rPr>
              <w:t>тов</w:t>
            </w:r>
          </w:p>
        </w:tc>
      </w:tr>
      <w:tr w:rsidR="00747F1F" w:rsidRPr="00B067E8" w:rsidTr="00747F1F">
        <w:trPr>
          <w:trHeight w:val="260"/>
        </w:trPr>
        <w:tc>
          <w:tcPr>
            <w:tcW w:w="645" w:type="dxa"/>
            <w:tcBorders>
              <w:top w:val="single" w:sz="4" w:space="0" w:color="auto"/>
              <w:left w:val="double" w:sz="4" w:space="0" w:color="auto"/>
              <w:bottom w:val="single" w:sz="6"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1</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747F1F" w:rsidRPr="00A80843" w:rsidRDefault="00747F1F" w:rsidP="00747F1F">
            <w:pPr>
              <w:rPr>
                <w:rFonts w:ascii="Arial" w:hAnsi="Arial" w:cs="Arial"/>
                <w:color w:val="000000"/>
                <w:sz w:val="22"/>
                <w:szCs w:val="22"/>
              </w:rPr>
            </w:pPr>
            <w:r w:rsidRPr="00A80843">
              <w:rPr>
                <w:rFonts w:ascii="Arial" w:hAnsi="Arial" w:cs="Arial"/>
                <w:color w:val="000000"/>
                <w:sz w:val="22"/>
                <w:szCs w:val="22"/>
              </w:rPr>
              <w:t>КАРТА (СХЕМА) СУЩЕСТВУЮЩЕЙ ТРАНСПОРТНОЙ, СОЦИАЛЬНОЙ КУЛЬТУРНО-БЫТОВОЙ, ПРОИЗВОДС</w:t>
            </w:r>
            <w:r w:rsidRPr="00A80843">
              <w:rPr>
                <w:rFonts w:ascii="Arial" w:hAnsi="Arial" w:cs="Arial"/>
                <w:color w:val="000000"/>
                <w:sz w:val="22"/>
                <w:szCs w:val="22"/>
              </w:rPr>
              <w:t>Т</w:t>
            </w:r>
            <w:r w:rsidRPr="00A80843">
              <w:rPr>
                <w:rFonts w:ascii="Arial" w:hAnsi="Arial" w:cs="Arial"/>
                <w:color w:val="000000"/>
                <w:sz w:val="22"/>
                <w:szCs w:val="22"/>
              </w:rPr>
              <w:t>ВЕННОЙ ИНФРАСТРУКТУРЫ</w:t>
            </w:r>
          </w:p>
        </w:tc>
        <w:tc>
          <w:tcPr>
            <w:tcW w:w="1417" w:type="dxa"/>
            <w:tcBorders>
              <w:top w:val="single" w:sz="4" w:space="0" w:color="auto"/>
              <w:left w:val="single" w:sz="4" w:space="0" w:color="auto"/>
              <w:bottom w:val="single" w:sz="6"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50000</w:t>
            </w:r>
          </w:p>
        </w:tc>
        <w:tc>
          <w:tcPr>
            <w:tcW w:w="1418" w:type="dxa"/>
            <w:tcBorders>
              <w:top w:val="single" w:sz="4" w:space="0" w:color="auto"/>
              <w:left w:val="single" w:sz="4" w:space="0" w:color="auto"/>
              <w:bottom w:val="single" w:sz="6" w:space="0" w:color="auto"/>
              <w:right w:val="doub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1</w:t>
            </w:r>
          </w:p>
        </w:tc>
      </w:tr>
      <w:tr w:rsidR="00747F1F" w:rsidRPr="00B067E8" w:rsidTr="00747F1F">
        <w:trPr>
          <w:trHeight w:val="255"/>
        </w:trPr>
        <w:tc>
          <w:tcPr>
            <w:tcW w:w="645" w:type="dxa"/>
            <w:tcBorders>
              <w:top w:val="single" w:sz="6" w:space="0" w:color="auto"/>
              <w:left w:val="double" w:sz="4" w:space="0" w:color="auto"/>
              <w:bottom w:val="single" w:sz="6"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2</w:t>
            </w:r>
          </w:p>
        </w:tc>
        <w:tc>
          <w:tcPr>
            <w:tcW w:w="6237" w:type="dxa"/>
            <w:tcBorders>
              <w:top w:val="single" w:sz="4" w:space="0" w:color="auto"/>
              <w:left w:val="single" w:sz="4" w:space="0" w:color="auto"/>
              <w:bottom w:val="single" w:sz="6" w:space="0" w:color="auto"/>
              <w:right w:val="single" w:sz="4" w:space="0" w:color="auto"/>
            </w:tcBorders>
            <w:shd w:val="clear" w:color="auto" w:fill="FFFFFF"/>
            <w:vAlign w:val="bottom"/>
          </w:tcPr>
          <w:p w:rsidR="00747F1F" w:rsidRPr="00A80843" w:rsidRDefault="00747F1F" w:rsidP="00747F1F">
            <w:pPr>
              <w:rPr>
                <w:rFonts w:ascii="Arial" w:hAnsi="Arial" w:cs="Arial"/>
                <w:color w:val="000000"/>
                <w:sz w:val="22"/>
                <w:szCs w:val="22"/>
              </w:rPr>
            </w:pPr>
            <w:r w:rsidRPr="00A80843">
              <w:rPr>
                <w:rFonts w:ascii="Arial" w:hAnsi="Arial" w:cs="Arial"/>
                <w:color w:val="000000"/>
                <w:sz w:val="22"/>
                <w:szCs w:val="22"/>
              </w:rPr>
              <w:t>КАРТА (СХЕМА) СУЩЕСТВУЮЩЕГО РАСПРЕДЕЛЕНИЯ ЗЕМЕЛЬ ПО КАТЕГОРИЯМ, ЛЕСОВ ПО ЦЕЛЕВОМУ Н</w:t>
            </w:r>
            <w:r w:rsidRPr="00A80843">
              <w:rPr>
                <w:rFonts w:ascii="Arial" w:hAnsi="Arial" w:cs="Arial"/>
                <w:color w:val="000000"/>
                <w:sz w:val="22"/>
                <w:szCs w:val="22"/>
              </w:rPr>
              <w:t>А</w:t>
            </w:r>
            <w:r w:rsidRPr="00A80843">
              <w:rPr>
                <w:rFonts w:ascii="Arial" w:hAnsi="Arial" w:cs="Arial"/>
                <w:color w:val="000000"/>
                <w:sz w:val="22"/>
                <w:szCs w:val="22"/>
              </w:rPr>
              <w:t>ЗНАЧЕНИЮ И КАТЕГОРИЯМ ЗАЩИТНОСТИ (СХЕМА ФУНКЦИОНАЛЬНОГО ЗОНИРОВАНИЯ)</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50000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1</w:t>
            </w:r>
          </w:p>
        </w:tc>
      </w:tr>
      <w:tr w:rsidR="00747F1F" w:rsidRPr="00B067E8" w:rsidTr="00747F1F">
        <w:trPr>
          <w:trHeight w:val="260"/>
        </w:trPr>
        <w:tc>
          <w:tcPr>
            <w:tcW w:w="645" w:type="dxa"/>
            <w:tcBorders>
              <w:top w:val="single" w:sz="6" w:space="0" w:color="auto"/>
              <w:left w:val="double" w:sz="4" w:space="0" w:color="auto"/>
              <w:bottom w:val="single" w:sz="6"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3</w:t>
            </w:r>
          </w:p>
        </w:tc>
        <w:tc>
          <w:tcPr>
            <w:tcW w:w="6237" w:type="dxa"/>
            <w:tcBorders>
              <w:top w:val="single" w:sz="6" w:space="0" w:color="auto"/>
              <w:left w:val="single" w:sz="4" w:space="0" w:color="auto"/>
              <w:bottom w:val="single" w:sz="6" w:space="0" w:color="auto"/>
              <w:right w:val="single" w:sz="4" w:space="0" w:color="auto"/>
            </w:tcBorders>
            <w:shd w:val="clear" w:color="auto" w:fill="FFFFFF"/>
            <w:vAlign w:val="bottom"/>
          </w:tcPr>
          <w:p w:rsidR="00747F1F" w:rsidRPr="00A80843" w:rsidRDefault="00747F1F" w:rsidP="00747F1F">
            <w:pPr>
              <w:rPr>
                <w:rFonts w:ascii="Arial" w:hAnsi="Arial" w:cs="Arial"/>
                <w:color w:val="000000"/>
                <w:sz w:val="22"/>
                <w:szCs w:val="22"/>
              </w:rPr>
            </w:pPr>
            <w:r w:rsidRPr="00A80843">
              <w:rPr>
                <w:rFonts w:ascii="Arial" w:hAnsi="Arial" w:cs="Arial"/>
                <w:color w:val="000000"/>
                <w:sz w:val="22"/>
                <w:szCs w:val="22"/>
              </w:rPr>
              <w:t>КАРТА СУЩЕСТВУЮЩЕЙ ИНЖЕНЕРНОЙ ИНФРАСТРУ</w:t>
            </w:r>
            <w:r w:rsidRPr="00A80843">
              <w:rPr>
                <w:rFonts w:ascii="Arial" w:hAnsi="Arial" w:cs="Arial"/>
                <w:color w:val="000000"/>
                <w:sz w:val="22"/>
                <w:szCs w:val="22"/>
              </w:rPr>
              <w:t>К</w:t>
            </w:r>
            <w:r w:rsidRPr="00A80843">
              <w:rPr>
                <w:rFonts w:ascii="Arial" w:hAnsi="Arial" w:cs="Arial"/>
                <w:color w:val="000000"/>
                <w:sz w:val="22"/>
                <w:szCs w:val="22"/>
              </w:rPr>
              <w:t>ТУРЫ</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50000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1</w:t>
            </w:r>
          </w:p>
        </w:tc>
      </w:tr>
      <w:tr w:rsidR="00747F1F" w:rsidRPr="00B067E8" w:rsidTr="00747F1F">
        <w:trPr>
          <w:trHeight w:val="493"/>
        </w:trPr>
        <w:tc>
          <w:tcPr>
            <w:tcW w:w="645" w:type="dxa"/>
            <w:tcBorders>
              <w:top w:val="single" w:sz="6" w:space="0" w:color="auto"/>
              <w:left w:val="double" w:sz="4" w:space="0" w:color="auto"/>
              <w:bottom w:val="single" w:sz="6"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4</w:t>
            </w:r>
          </w:p>
        </w:tc>
        <w:tc>
          <w:tcPr>
            <w:tcW w:w="6237" w:type="dxa"/>
            <w:tcBorders>
              <w:top w:val="single" w:sz="6" w:space="0" w:color="auto"/>
              <w:left w:val="single" w:sz="4" w:space="0" w:color="auto"/>
              <w:bottom w:val="single" w:sz="6" w:space="0" w:color="auto"/>
              <w:right w:val="single" w:sz="4" w:space="0" w:color="auto"/>
            </w:tcBorders>
            <w:shd w:val="clear" w:color="auto" w:fill="FFFFFF"/>
            <w:vAlign w:val="bottom"/>
          </w:tcPr>
          <w:p w:rsidR="00747F1F" w:rsidRPr="00A80843" w:rsidRDefault="00747F1F" w:rsidP="00747F1F">
            <w:pPr>
              <w:rPr>
                <w:rFonts w:ascii="Arial" w:hAnsi="Arial" w:cs="Arial"/>
                <w:color w:val="000000"/>
                <w:sz w:val="22"/>
                <w:szCs w:val="22"/>
              </w:rPr>
            </w:pPr>
            <w:r w:rsidRPr="00A80843">
              <w:rPr>
                <w:rFonts w:ascii="Arial" w:hAnsi="Arial" w:cs="Arial"/>
                <w:color w:val="000000"/>
                <w:sz w:val="22"/>
                <w:szCs w:val="22"/>
              </w:rPr>
              <w:t>СХЕМА ГРАНИЦ ЗОН С ОСОБЫМИ УСЛОВИЯМИ И</w:t>
            </w:r>
            <w:r w:rsidRPr="00A80843">
              <w:rPr>
                <w:rFonts w:ascii="Arial" w:hAnsi="Arial" w:cs="Arial"/>
                <w:color w:val="000000"/>
                <w:sz w:val="22"/>
                <w:szCs w:val="22"/>
              </w:rPr>
              <w:t>С</w:t>
            </w:r>
            <w:r w:rsidRPr="00A80843">
              <w:rPr>
                <w:rFonts w:ascii="Arial" w:hAnsi="Arial" w:cs="Arial"/>
                <w:color w:val="000000"/>
                <w:sz w:val="22"/>
                <w:szCs w:val="22"/>
              </w:rPr>
              <w:t xml:space="preserve">ПОЛЬЗОВАНИЯ </w:t>
            </w:r>
            <w:r w:rsidRPr="00A80843">
              <w:rPr>
                <w:rFonts w:ascii="Arial" w:hAnsi="Arial" w:cs="Arial"/>
                <w:color w:val="000000"/>
                <w:sz w:val="22"/>
                <w:szCs w:val="22"/>
              </w:rPr>
              <w:br/>
              <w:t xml:space="preserve">ТЕРРИТОРИИ, ТЕРРИТОРИЙ ОБЪЕКТОВ КУЛЬТУРНОГО НАСЛЕДИЯ </w:t>
            </w:r>
            <w:r w:rsidRPr="00A80843">
              <w:rPr>
                <w:rFonts w:ascii="Arial" w:hAnsi="Arial" w:cs="Arial"/>
                <w:color w:val="000000"/>
                <w:sz w:val="22"/>
                <w:szCs w:val="22"/>
              </w:rPr>
              <w:br/>
              <w:t>И НЕГАТИВНОГО ВОЗДЕЙСТВИЯ ОБЪЕКТОВ КАП</w:t>
            </w:r>
            <w:r w:rsidRPr="00A80843">
              <w:rPr>
                <w:rFonts w:ascii="Arial" w:hAnsi="Arial" w:cs="Arial"/>
                <w:color w:val="000000"/>
                <w:sz w:val="22"/>
                <w:szCs w:val="22"/>
              </w:rPr>
              <w:t>И</w:t>
            </w:r>
            <w:r w:rsidRPr="00A80843">
              <w:rPr>
                <w:rFonts w:ascii="Arial" w:hAnsi="Arial" w:cs="Arial"/>
                <w:color w:val="000000"/>
                <w:sz w:val="22"/>
                <w:szCs w:val="22"/>
              </w:rPr>
              <w:t xml:space="preserve">ТАЛЬНОГО </w:t>
            </w:r>
            <w:r w:rsidRPr="00A80843">
              <w:rPr>
                <w:rFonts w:ascii="Arial" w:hAnsi="Arial" w:cs="Arial"/>
                <w:color w:val="000000"/>
                <w:sz w:val="22"/>
                <w:szCs w:val="22"/>
              </w:rPr>
              <w:br/>
              <w:t>СТРОИТЕЛЬСТВА МЕСТНОГО ЗНАЧЕНИЯ</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50000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1</w:t>
            </w:r>
          </w:p>
        </w:tc>
      </w:tr>
      <w:tr w:rsidR="00747F1F" w:rsidRPr="00B067E8" w:rsidTr="00747F1F">
        <w:trPr>
          <w:trHeight w:val="312"/>
        </w:trPr>
        <w:tc>
          <w:tcPr>
            <w:tcW w:w="645" w:type="dxa"/>
            <w:tcBorders>
              <w:top w:val="single" w:sz="6" w:space="0" w:color="auto"/>
              <w:left w:val="double" w:sz="4" w:space="0" w:color="auto"/>
              <w:bottom w:val="single" w:sz="6"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5</w:t>
            </w:r>
          </w:p>
        </w:tc>
        <w:tc>
          <w:tcPr>
            <w:tcW w:w="6237" w:type="dxa"/>
            <w:tcBorders>
              <w:top w:val="single" w:sz="6" w:space="0" w:color="auto"/>
              <w:left w:val="single" w:sz="4" w:space="0" w:color="auto"/>
              <w:bottom w:val="single" w:sz="6" w:space="0" w:color="auto"/>
              <w:right w:val="single" w:sz="4" w:space="0" w:color="auto"/>
            </w:tcBorders>
            <w:shd w:val="clear" w:color="auto" w:fill="FFFFFF"/>
            <w:vAlign w:val="bottom"/>
          </w:tcPr>
          <w:p w:rsidR="00747F1F" w:rsidRPr="00A80843" w:rsidRDefault="00747F1F" w:rsidP="00747F1F">
            <w:pPr>
              <w:rPr>
                <w:rFonts w:ascii="Arial" w:hAnsi="Arial" w:cs="Arial"/>
                <w:color w:val="000000"/>
                <w:sz w:val="22"/>
                <w:szCs w:val="22"/>
              </w:rPr>
            </w:pPr>
            <w:r w:rsidRPr="00A80843">
              <w:rPr>
                <w:rFonts w:ascii="Arial" w:hAnsi="Arial" w:cs="Arial"/>
                <w:color w:val="000000"/>
                <w:sz w:val="22"/>
                <w:szCs w:val="22"/>
              </w:rPr>
              <w:t>КАРТА (СХЕМА) СУЩЕСТВУЮЩЕЙ И ПРОЕКТНОЙ ТРАНСПОРТНОЙ, СОЦ</w:t>
            </w:r>
            <w:r w:rsidRPr="00A80843">
              <w:rPr>
                <w:rFonts w:ascii="Arial" w:hAnsi="Arial" w:cs="Arial"/>
                <w:color w:val="000000"/>
                <w:sz w:val="22"/>
                <w:szCs w:val="22"/>
              </w:rPr>
              <w:t>И</w:t>
            </w:r>
            <w:r w:rsidRPr="00A80843">
              <w:rPr>
                <w:rFonts w:ascii="Arial" w:hAnsi="Arial" w:cs="Arial"/>
                <w:color w:val="000000"/>
                <w:sz w:val="22"/>
                <w:szCs w:val="22"/>
              </w:rPr>
              <w:t>АЛЬНОЙ КУЛЬТУРНО-БЫТОВОЙ, ПРОИЗВОДСТВЕННОЙ ИНФРАСТРУКТУРЫ</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50000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1</w:t>
            </w:r>
          </w:p>
        </w:tc>
      </w:tr>
      <w:tr w:rsidR="00747F1F" w:rsidRPr="00B067E8" w:rsidTr="00747F1F">
        <w:trPr>
          <w:trHeight w:val="234"/>
        </w:trPr>
        <w:tc>
          <w:tcPr>
            <w:tcW w:w="645" w:type="dxa"/>
            <w:tcBorders>
              <w:top w:val="single" w:sz="6" w:space="0" w:color="auto"/>
              <w:left w:val="double" w:sz="4" w:space="0" w:color="auto"/>
              <w:bottom w:val="single" w:sz="6"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6</w:t>
            </w:r>
          </w:p>
        </w:tc>
        <w:tc>
          <w:tcPr>
            <w:tcW w:w="6237" w:type="dxa"/>
            <w:tcBorders>
              <w:top w:val="single" w:sz="6" w:space="0" w:color="auto"/>
              <w:left w:val="single" w:sz="4" w:space="0" w:color="auto"/>
              <w:bottom w:val="single" w:sz="6" w:space="0" w:color="auto"/>
              <w:right w:val="single" w:sz="4" w:space="0" w:color="auto"/>
            </w:tcBorders>
            <w:shd w:val="clear" w:color="auto" w:fill="FFFFFF"/>
            <w:vAlign w:val="bottom"/>
          </w:tcPr>
          <w:p w:rsidR="00747F1F" w:rsidRPr="00A80843" w:rsidRDefault="00747F1F" w:rsidP="00747F1F">
            <w:pPr>
              <w:rPr>
                <w:rFonts w:ascii="Arial" w:hAnsi="Arial" w:cs="Arial"/>
                <w:color w:val="000000"/>
                <w:sz w:val="22"/>
                <w:szCs w:val="22"/>
              </w:rPr>
            </w:pPr>
            <w:r w:rsidRPr="00A80843">
              <w:rPr>
                <w:rFonts w:ascii="Arial" w:hAnsi="Arial" w:cs="Arial"/>
                <w:color w:val="000000"/>
                <w:sz w:val="22"/>
                <w:szCs w:val="22"/>
              </w:rPr>
              <w:t>КАРТА СУЩЕСТВУЮЩЕЙ И ПРОЕКТНОЙ ИНЖЕНЕРНОЙ ИНФРАСТРУКТУРЫ</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50000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1</w:t>
            </w:r>
          </w:p>
        </w:tc>
      </w:tr>
      <w:tr w:rsidR="00747F1F" w:rsidRPr="00B067E8" w:rsidTr="00747F1F">
        <w:trPr>
          <w:trHeight w:val="493"/>
        </w:trPr>
        <w:tc>
          <w:tcPr>
            <w:tcW w:w="645" w:type="dxa"/>
            <w:tcBorders>
              <w:top w:val="single" w:sz="6" w:space="0" w:color="auto"/>
              <w:left w:val="double" w:sz="4" w:space="0" w:color="auto"/>
              <w:bottom w:val="single" w:sz="6"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7</w:t>
            </w:r>
          </w:p>
        </w:tc>
        <w:tc>
          <w:tcPr>
            <w:tcW w:w="6237" w:type="dxa"/>
            <w:tcBorders>
              <w:top w:val="single" w:sz="6" w:space="0" w:color="auto"/>
              <w:left w:val="single" w:sz="4" w:space="0" w:color="auto"/>
              <w:bottom w:val="single" w:sz="6" w:space="0" w:color="auto"/>
              <w:right w:val="single" w:sz="4" w:space="0" w:color="auto"/>
            </w:tcBorders>
            <w:shd w:val="clear" w:color="auto" w:fill="FFFFFF"/>
            <w:vAlign w:val="bottom"/>
          </w:tcPr>
          <w:p w:rsidR="00747F1F" w:rsidRPr="00A80843" w:rsidRDefault="00747F1F" w:rsidP="00747F1F">
            <w:pPr>
              <w:rPr>
                <w:rFonts w:ascii="Arial" w:hAnsi="Arial" w:cs="Arial"/>
                <w:color w:val="000000"/>
                <w:sz w:val="22"/>
                <w:szCs w:val="22"/>
              </w:rPr>
            </w:pPr>
            <w:r w:rsidRPr="00A80843">
              <w:rPr>
                <w:rFonts w:ascii="Arial" w:hAnsi="Arial" w:cs="Arial"/>
                <w:color w:val="000000"/>
                <w:sz w:val="22"/>
                <w:szCs w:val="22"/>
              </w:rPr>
              <w:t>СХЕМА ГРАНИЦ ТЕРРИТОРИЙ, ПОДВЕРЖЕННЫХ РИСКУ ВОЗНИКНОВЕНИЯ ЧРЕЗВЫЧАЙНЫХ СИТУАЦИЙ ПР</w:t>
            </w:r>
            <w:r w:rsidRPr="00A80843">
              <w:rPr>
                <w:rFonts w:ascii="Arial" w:hAnsi="Arial" w:cs="Arial"/>
                <w:color w:val="000000"/>
                <w:sz w:val="22"/>
                <w:szCs w:val="22"/>
              </w:rPr>
              <w:t>И</w:t>
            </w:r>
            <w:r w:rsidRPr="00A80843">
              <w:rPr>
                <w:rFonts w:ascii="Arial" w:hAnsi="Arial" w:cs="Arial"/>
                <w:color w:val="000000"/>
                <w:sz w:val="22"/>
                <w:szCs w:val="22"/>
              </w:rPr>
              <w:t>РОДНОГО И ТЕХНОГЕННОГО ХАРАКТЕРА</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50000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1</w:t>
            </w:r>
          </w:p>
        </w:tc>
      </w:tr>
      <w:tr w:rsidR="00747F1F" w:rsidRPr="00B067E8" w:rsidTr="00FA442F">
        <w:trPr>
          <w:trHeight w:val="493"/>
        </w:trPr>
        <w:tc>
          <w:tcPr>
            <w:tcW w:w="645" w:type="dxa"/>
            <w:tcBorders>
              <w:top w:val="single" w:sz="6" w:space="0" w:color="auto"/>
              <w:left w:val="double" w:sz="4" w:space="0" w:color="auto"/>
              <w:bottom w:val="single" w:sz="6"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8</w:t>
            </w:r>
          </w:p>
        </w:tc>
        <w:tc>
          <w:tcPr>
            <w:tcW w:w="6237" w:type="dxa"/>
            <w:tcBorders>
              <w:top w:val="single" w:sz="6" w:space="0" w:color="auto"/>
              <w:left w:val="single" w:sz="4" w:space="0" w:color="auto"/>
              <w:bottom w:val="single" w:sz="6" w:space="0" w:color="auto"/>
              <w:right w:val="single" w:sz="4" w:space="0" w:color="auto"/>
            </w:tcBorders>
            <w:shd w:val="clear" w:color="auto" w:fill="FFFFFF"/>
            <w:vAlign w:val="bottom"/>
          </w:tcPr>
          <w:p w:rsidR="00747F1F" w:rsidRPr="00A80843" w:rsidRDefault="00747F1F" w:rsidP="00747F1F">
            <w:pPr>
              <w:rPr>
                <w:rFonts w:ascii="Arial" w:hAnsi="Arial" w:cs="Arial"/>
                <w:color w:val="000000"/>
                <w:sz w:val="22"/>
                <w:szCs w:val="22"/>
              </w:rPr>
            </w:pPr>
            <w:r w:rsidRPr="00A80843">
              <w:rPr>
                <w:rFonts w:ascii="Arial" w:hAnsi="Arial" w:cs="Arial"/>
                <w:color w:val="000000"/>
                <w:sz w:val="22"/>
                <w:szCs w:val="22"/>
              </w:rPr>
              <w:t>КАРТА (СХЕМА) ГРАНИЦ МУНИЦИПАЛЬНЫХ ОБРАЗ</w:t>
            </w:r>
            <w:r w:rsidRPr="00A80843">
              <w:rPr>
                <w:rFonts w:ascii="Arial" w:hAnsi="Arial" w:cs="Arial"/>
                <w:color w:val="000000"/>
                <w:sz w:val="22"/>
                <w:szCs w:val="22"/>
              </w:rPr>
              <w:t>О</w:t>
            </w:r>
            <w:r w:rsidRPr="00A80843">
              <w:rPr>
                <w:rFonts w:ascii="Arial" w:hAnsi="Arial" w:cs="Arial"/>
                <w:color w:val="000000"/>
                <w:sz w:val="22"/>
                <w:szCs w:val="22"/>
              </w:rPr>
              <w:t>ВАНИЙ</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50000</w:t>
            </w:r>
          </w:p>
        </w:tc>
        <w:tc>
          <w:tcPr>
            <w:tcW w:w="1418" w:type="dxa"/>
            <w:tcBorders>
              <w:top w:val="single" w:sz="6" w:space="0" w:color="auto"/>
              <w:left w:val="single" w:sz="4" w:space="0" w:color="auto"/>
              <w:bottom w:val="single" w:sz="6" w:space="0" w:color="auto"/>
              <w:right w:val="doub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1</w:t>
            </w:r>
          </w:p>
        </w:tc>
      </w:tr>
      <w:tr w:rsidR="00747F1F" w:rsidRPr="00B067E8" w:rsidTr="00747F1F">
        <w:trPr>
          <w:trHeight w:val="360"/>
        </w:trPr>
        <w:tc>
          <w:tcPr>
            <w:tcW w:w="645" w:type="dxa"/>
            <w:tcBorders>
              <w:top w:val="single" w:sz="6" w:space="0" w:color="auto"/>
              <w:left w:val="double" w:sz="4" w:space="0" w:color="auto"/>
              <w:bottom w:val="double" w:sz="4" w:space="0" w:color="auto"/>
              <w:right w:val="single" w:sz="4" w:space="0" w:color="auto"/>
            </w:tcBorders>
            <w:shd w:val="clear" w:color="auto" w:fill="FFFFFF"/>
          </w:tcPr>
          <w:p w:rsidR="00747F1F" w:rsidRPr="009E45FD" w:rsidRDefault="00747F1F" w:rsidP="00FA442F">
            <w:pPr>
              <w:shd w:val="clear" w:color="auto" w:fill="FFFFFF"/>
              <w:autoSpaceDE w:val="0"/>
              <w:autoSpaceDN w:val="0"/>
              <w:adjustRightInd w:val="0"/>
              <w:ind w:firstLine="38"/>
              <w:rPr>
                <w:rFonts w:ascii="Arial" w:hAnsi="Arial" w:cs="Arial"/>
                <w:sz w:val="22"/>
                <w:szCs w:val="22"/>
              </w:rPr>
            </w:pPr>
            <w:r w:rsidRPr="009E45FD">
              <w:rPr>
                <w:rFonts w:ascii="Arial" w:hAnsi="Arial" w:cs="Arial"/>
                <w:sz w:val="22"/>
                <w:szCs w:val="22"/>
              </w:rPr>
              <w:t>9</w:t>
            </w:r>
          </w:p>
        </w:tc>
        <w:tc>
          <w:tcPr>
            <w:tcW w:w="6237" w:type="dxa"/>
            <w:tcBorders>
              <w:top w:val="single" w:sz="6" w:space="0" w:color="auto"/>
              <w:left w:val="single" w:sz="4" w:space="0" w:color="auto"/>
              <w:bottom w:val="double" w:sz="4" w:space="0" w:color="auto"/>
              <w:right w:val="single" w:sz="4" w:space="0" w:color="auto"/>
            </w:tcBorders>
            <w:shd w:val="clear" w:color="auto" w:fill="FFFFFF"/>
            <w:vAlign w:val="bottom"/>
          </w:tcPr>
          <w:p w:rsidR="00747F1F" w:rsidRPr="00A80843" w:rsidRDefault="00747F1F" w:rsidP="00747F1F">
            <w:pPr>
              <w:rPr>
                <w:rFonts w:ascii="Arial" w:hAnsi="Arial" w:cs="Arial"/>
                <w:color w:val="FFFFFF" w:themeColor="background1"/>
                <w:sz w:val="22"/>
                <w:szCs w:val="22"/>
              </w:rPr>
            </w:pPr>
            <w:r w:rsidRPr="00A80843">
              <w:rPr>
                <w:rFonts w:ascii="Arial" w:hAnsi="Arial" w:cs="Arial"/>
                <w:color w:val="000000"/>
                <w:sz w:val="22"/>
                <w:szCs w:val="22"/>
              </w:rPr>
              <w:t>ОСНОВНОЙ ЧЕРТЕЖ</w:t>
            </w:r>
          </w:p>
        </w:tc>
        <w:tc>
          <w:tcPr>
            <w:tcW w:w="1417" w:type="dxa"/>
            <w:tcBorders>
              <w:top w:val="single" w:sz="6" w:space="0" w:color="auto"/>
              <w:left w:val="single" w:sz="4" w:space="0" w:color="auto"/>
              <w:bottom w:val="double" w:sz="4" w:space="0" w:color="auto"/>
              <w:right w:val="sing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50000</w:t>
            </w:r>
          </w:p>
        </w:tc>
        <w:tc>
          <w:tcPr>
            <w:tcW w:w="1418" w:type="dxa"/>
            <w:tcBorders>
              <w:top w:val="single" w:sz="6" w:space="0" w:color="auto"/>
              <w:left w:val="single" w:sz="4" w:space="0" w:color="auto"/>
              <w:bottom w:val="double" w:sz="4" w:space="0" w:color="auto"/>
              <w:right w:val="double" w:sz="4" w:space="0" w:color="auto"/>
            </w:tcBorders>
            <w:shd w:val="clear" w:color="auto" w:fill="FFFFFF"/>
          </w:tcPr>
          <w:p w:rsidR="00747F1F" w:rsidRPr="009E45FD" w:rsidRDefault="00747F1F" w:rsidP="00747F1F">
            <w:pPr>
              <w:shd w:val="clear" w:color="auto" w:fill="FFFFFF"/>
              <w:autoSpaceDE w:val="0"/>
              <w:autoSpaceDN w:val="0"/>
              <w:adjustRightInd w:val="0"/>
              <w:ind w:firstLine="38"/>
              <w:rPr>
                <w:rFonts w:ascii="Arial" w:hAnsi="Arial" w:cs="Arial"/>
                <w:sz w:val="22"/>
                <w:szCs w:val="22"/>
              </w:rPr>
            </w:pPr>
            <w:r>
              <w:rPr>
                <w:rFonts w:ascii="Arial" w:hAnsi="Arial" w:cs="Arial"/>
                <w:sz w:val="22"/>
                <w:szCs w:val="22"/>
              </w:rPr>
              <w:t xml:space="preserve">       1</w:t>
            </w:r>
          </w:p>
        </w:tc>
      </w:tr>
    </w:tbl>
    <w:p w:rsidR="00BA016F" w:rsidRDefault="00BA016F" w:rsidP="00E60277">
      <w:pPr>
        <w:shd w:val="clear" w:color="auto" w:fill="FFFFFF"/>
        <w:autoSpaceDE w:val="0"/>
        <w:autoSpaceDN w:val="0"/>
        <w:adjustRightInd w:val="0"/>
        <w:ind w:firstLine="540"/>
        <w:rPr>
          <w:rFonts w:ascii="Arial" w:hAnsi="Arial" w:cs="Arial"/>
        </w:rPr>
      </w:pPr>
    </w:p>
    <w:p w:rsidR="00BA016F" w:rsidRPr="00E673FB" w:rsidRDefault="00BA016F" w:rsidP="00E60277">
      <w:pPr>
        <w:shd w:val="clear" w:color="auto" w:fill="FFFFFF"/>
        <w:autoSpaceDE w:val="0"/>
        <w:autoSpaceDN w:val="0"/>
        <w:adjustRightInd w:val="0"/>
        <w:ind w:firstLine="540"/>
        <w:rPr>
          <w:rFonts w:ascii="Arial" w:hAnsi="Arial" w:cs="Arial"/>
        </w:rPr>
      </w:pPr>
    </w:p>
    <w:p w:rsidR="00E60277" w:rsidRPr="00E673FB" w:rsidRDefault="00E60277" w:rsidP="00B416F4">
      <w:pPr>
        <w:shd w:val="clear" w:color="auto" w:fill="FFFFFF"/>
        <w:autoSpaceDE w:val="0"/>
        <w:autoSpaceDN w:val="0"/>
        <w:adjustRightInd w:val="0"/>
        <w:ind w:firstLine="540"/>
        <w:rPr>
          <w:rFonts w:ascii="Arial" w:hAnsi="Arial" w:cs="Arial"/>
        </w:rPr>
      </w:pPr>
    </w:p>
    <w:p w:rsidR="00E60277" w:rsidRPr="00E673FB" w:rsidRDefault="00E60277" w:rsidP="00B416F4">
      <w:pPr>
        <w:shd w:val="clear" w:color="auto" w:fill="FFFFFF"/>
        <w:autoSpaceDE w:val="0"/>
        <w:autoSpaceDN w:val="0"/>
        <w:adjustRightInd w:val="0"/>
        <w:ind w:firstLine="540"/>
        <w:rPr>
          <w:rFonts w:ascii="Arial" w:hAnsi="Arial" w:cs="Arial"/>
        </w:rPr>
      </w:pPr>
    </w:p>
    <w:p w:rsidR="00E60277" w:rsidRPr="00E673FB" w:rsidRDefault="00E60277">
      <w:pPr>
        <w:rPr>
          <w:rStyle w:val="211"/>
          <w:rFonts w:ascii="Arial" w:hAnsi="Arial" w:cs="Arial"/>
          <w:b/>
          <w:smallCaps/>
          <w:sz w:val="24"/>
          <w:szCs w:val="24"/>
        </w:rPr>
      </w:pPr>
      <w:bookmarkStart w:id="22" w:name="_Toc247012774"/>
      <w:bookmarkStart w:id="23" w:name="_Toc247013699"/>
      <w:bookmarkStart w:id="24" w:name="_Toc247100853"/>
      <w:bookmarkStart w:id="25" w:name="_Toc247106225"/>
      <w:bookmarkStart w:id="26" w:name="_Toc251573902"/>
      <w:bookmarkStart w:id="27" w:name="_Toc251656429"/>
      <w:bookmarkStart w:id="28" w:name="_Toc251660658"/>
      <w:bookmarkStart w:id="29" w:name="_Toc274548568"/>
      <w:bookmarkStart w:id="30" w:name="_Toc275413521"/>
      <w:r w:rsidRPr="00E673FB">
        <w:rPr>
          <w:rStyle w:val="211"/>
          <w:rFonts w:ascii="Arial" w:hAnsi="Arial" w:cs="Arial"/>
          <w:sz w:val="24"/>
          <w:szCs w:val="24"/>
        </w:rPr>
        <w:br w:type="page"/>
      </w:r>
    </w:p>
    <w:p w:rsidR="009D76A6" w:rsidRPr="00E673FB" w:rsidRDefault="009D76A6" w:rsidP="00097145">
      <w:pPr>
        <w:pStyle w:val="1f3"/>
        <w:outlineLvl w:val="0"/>
        <w:rPr>
          <w:rStyle w:val="211"/>
          <w:rFonts w:ascii="Arial" w:hAnsi="Arial" w:cs="Arial"/>
          <w:color w:val="auto"/>
          <w:sz w:val="24"/>
          <w:szCs w:val="24"/>
        </w:rPr>
      </w:pPr>
      <w:bookmarkStart w:id="31" w:name="_Toc342563859"/>
      <w:r w:rsidRPr="00E673FB">
        <w:rPr>
          <w:rStyle w:val="211"/>
          <w:rFonts w:ascii="Arial" w:hAnsi="Arial" w:cs="Arial"/>
          <w:color w:val="auto"/>
          <w:sz w:val="24"/>
          <w:szCs w:val="24"/>
        </w:rPr>
        <w:lastRenderedPageBreak/>
        <w:t>1. Экономико-географическое положение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9D76A6" w:rsidRPr="00E673FB" w:rsidRDefault="009D76A6" w:rsidP="00097145">
      <w:pPr>
        <w:pStyle w:val="1f3"/>
        <w:rPr>
          <w:rStyle w:val="211"/>
          <w:rFonts w:ascii="Arial" w:hAnsi="Arial" w:cs="Arial"/>
          <w:color w:val="auto"/>
          <w:sz w:val="24"/>
          <w:szCs w:val="24"/>
        </w:rPr>
      </w:pPr>
    </w:p>
    <w:p w:rsidR="00E07265" w:rsidRPr="00E07265" w:rsidRDefault="00E07265" w:rsidP="00E07265">
      <w:pPr>
        <w:ind w:firstLine="709"/>
        <w:jc w:val="both"/>
        <w:rPr>
          <w:rFonts w:ascii="Arial" w:hAnsi="Arial" w:cs="Arial"/>
        </w:rPr>
      </w:pPr>
      <w:r w:rsidRPr="00E07265">
        <w:rPr>
          <w:rFonts w:ascii="Arial" w:hAnsi="Arial" w:cs="Arial"/>
        </w:rPr>
        <w:t>Целинный район относится к числу крупных районов Курганской области. Его территория составляет 3445,6 км</w:t>
      </w:r>
      <w:r w:rsidRPr="00E07265">
        <w:rPr>
          <w:rFonts w:ascii="Arial" w:hAnsi="Arial" w:cs="Arial"/>
          <w:vertAlign w:val="superscript"/>
        </w:rPr>
        <w:t>2</w:t>
      </w:r>
      <w:r w:rsidRPr="00E07265">
        <w:rPr>
          <w:rFonts w:ascii="Arial" w:hAnsi="Arial" w:cs="Arial"/>
        </w:rPr>
        <w:t>. Район расположен на юге области в лес</w:t>
      </w:r>
      <w:r w:rsidRPr="00E07265">
        <w:rPr>
          <w:rFonts w:ascii="Arial" w:hAnsi="Arial" w:cs="Arial"/>
        </w:rPr>
        <w:t>о</w:t>
      </w:r>
      <w:r w:rsidRPr="00E07265">
        <w:rPr>
          <w:rFonts w:ascii="Arial" w:hAnsi="Arial" w:cs="Arial"/>
        </w:rPr>
        <w:t>степной зоне, хотя леса занимают всего 384 км</w:t>
      </w:r>
      <w:r w:rsidRPr="00E07265">
        <w:rPr>
          <w:rFonts w:ascii="Arial" w:hAnsi="Arial" w:cs="Arial"/>
          <w:vertAlign w:val="superscript"/>
        </w:rPr>
        <w:t>2</w:t>
      </w:r>
      <w:r w:rsidRPr="00E07265">
        <w:rPr>
          <w:rFonts w:ascii="Arial" w:hAnsi="Arial" w:cs="Arial"/>
        </w:rPr>
        <w:t>, или 11 процентов общей площ</w:t>
      </w:r>
      <w:r w:rsidRPr="00E07265">
        <w:rPr>
          <w:rFonts w:ascii="Arial" w:hAnsi="Arial" w:cs="Arial"/>
        </w:rPr>
        <w:t>а</w:t>
      </w:r>
      <w:r w:rsidRPr="00E07265">
        <w:rPr>
          <w:rFonts w:ascii="Arial" w:hAnsi="Arial" w:cs="Arial"/>
        </w:rPr>
        <w:t>ди. Район граничит с высокоразвитой Челябинской областью и республикой К</w:t>
      </w:r>
      <w:r w:rsidRPr="00E07265">
        <w:rPr>
          <w:rFonts w:ascii="Arial" w:hAnsi="Arial" w:cs="Arial"/>
        </w:rPr>
        <w:t>а</w:t>
      </w:r>
      <w:r w:rsidRPr="00E07265">
        <w:rPr>
          <w:rFonts w:ascii="Arial" w:hAnsi="Arial" w:cs="Arial"/>
        </w:rPr>
        <w:t xml:space="preserve">захстан. Протяженность границы с Казахстаном составляет </w:t>
      </w:r>
      <w:smartTag w:uri="urn:schemas-microsoft-com:office:smarttags" w:element="metricconverter">
        <w:smartTagPr>
          <w:attr w:name="ProductID" w:val="92 км"/>
        </w:smartTagPr>
        <w:r w:rsidRPr="00E07265">
          <w:rPr>
            <w:rFonts w:ascii="Arial" w:hAnsi="Arial" w:cs="Arial"/>
          </w:rPr>
          <w:t>92 км</w:t>
        </w:r>
      </w:smartTag>
      <w:r w:rsidRPr="00E07265">
        <w:rPr>
          <w:rFonts w:ascii="Arial" w:hAnsi="Arial" w:cs="Arial"/>
        </w:rPr>
        <w:t xml:space="preserve">, из них по воде </w:t>
      </w:r>
      <w:smartTag w:uri="urn:schemas-microsoft-com:office:smarttags" w:element="metricconverter">
        <w:smartTagPr>
          <w:attr w:name="ProductID" w:val="81 км"/>
        </w:smartTagPr>
        <w:r w:rsidRPr="00E07265">
          <w:rPr>
            <w:rFonts w:ascii="Arial" w:hAnsi="Arial" w:cs="Arial"/>
          </w:rPr>
          <w:t>81 км</w:t>
        </w:r>
      </w:smartTag>
      <w:r w:rsidRPr="00E07265">
        <w:rPr>
          <w:rFonts w:ascii="Arial" w:hAnsi="Arial" w:cs="Arial"/>
        </w:rPr>
        <w:t xml:space="preserve"> (реки Уй и Тобол). </w:t>
      </w:r>
    </w:p>
    <w:p w:rsidR="00A939EE" w:rsidRPr="00A939EE" w:rsidRDefault="00A939EE" w:rsidP="00A939EE">
      <w:pPr>
        <w:autoSpaceDE w:val="0"/>
        <w:autoSpaceDN w:val="0"/>
        <w:adjustRightInd w:val="0"/>
        <w:ind w:firstLine="709"/>
        <w:jc w:val="both"/>
        <w:rPr>
          <w:rFonts w:ascii="Arial" w:eastAsia="TimesNewRomanPSMT" w:hAnsi="Arial" w:cs="Arial"/>
        </w:rPr>
      </w:pPr>
      <w:r>
        <w:rPr>
          <w:rFonts w:ascii="Arial" w:hAnsi="Arial" w:cs="Arial"/>
        </w:rPr>
        <w:t>Целинный район расположен</w:t>
      </w:r>
      <w:r w:rsidR="00E07265" w:rsidRPr="00E07265">
        <w:rPr>
          <w:rFonts w:ascii="Arial" w:hAnsi="Arial" w:cs="Arial"/>
        </w:rPr>
        <w:t xml:space="preserve"> </w:t>
      </w:r>
      <w:r w:rsidRPr="00A939EE">
        <w:rPr>
          <w:rFonts w:ascii="Arial" w:eastAsia="TimesNewRomanPSMT" w:hAnsi="Arial" w:cs="Arial"/>
        </w:rPr>
        <w:t>в 160 км от областного центра. От ближайшей железнодорожной станции удален</w:t>
      </w:r>
      <w:r>
        <w:rPr>
          <w:rFonts w:ascii="Arial" w:eastAsia="TimesNewRomanPSMT" w:hAnsi="Arial" w:cs="Arial"/>
        </w:rPr>
        <w:t xml:space="preserve"> </w:t>
      </w:r>
      <w:r w:rsidRPr="00A939EE">
        <w:rPr>
          <w:rFonts w:ascii="Arial" w:eastAsia="TimesNewRomanPSMT" w:hAnsi="Arial" w:cs="Arial"/>
        </w:rPr>
        <w:t>на 90 км. Административный центр района – село Целинное.</w:t>
      </w:r>
    </w:p>
    <w:p w:rsidR="00A939EE" w:rsidRPr="00A939EE" w:rsidRDefault="00A939EE" w:rsidP="00A939EE">
      <w:pPr>
        <w:autoSpaceDE w:val="0"/>
        <w:autoSpaceDN w:val="0"/>
        <w:adjustRightInd w:val="0"/>
        <w:ind w:firstLine="709"/>
        <w:jc w:val="both"/>
        <w:rPr>
          <w:rFonts w:ascii="Arial" w:eastAsia="TimesNewRomanPSMT" w:hAnsi="Arial" w:cs="Arial"/>
        </w:rPr>
      </w:pPr>
      <w:r w:rsidRPr="00A939EE">
        <w:rPr>
          <w:rFonts w:ascii="Arial" w:eastAsia="TimesNewRomanPSMT" w:hAnsi="Arial" w:cs="Arial"/>
        </w:rPr>
        <w:t>В состав района входят 19 сельских поселений (сельсоветов), объединя</w:t>
      </w:r>
      <w:r w:rsidRPr="00A939EE">
        <w:rPr>
          <w:rFonts w:ascii="Arial" w:eastAsia="TimesNewRomanPSMT" w:hAnsi="Arial" w:cs="Arial"/>
        </w:rPr>
        <w:t>ю</w:t>
      </w:r>
      <w:r w:rsidRPr="00A939EE">
        <w:rPr>
          <w:rFonts w:ascii="Arial" w:eastAsia="TimesNewRomanPSMT" w:hAnsi="Arial" w:cs="Arial"/>
        </w:rPr>
        <w:t>щих 48 сельских населённых пунктов.</w:t>
      </w:r>
    </w:p>
    <w:p w:rsidR="00E07265" w:rsidRPr="00E07265" w:rsidRDefault="00E07265" w:rsidP="00E07265">
      <w:pPr>
        <w:ind w:firstLine="709"/>
        <w:jc w:val="both"/>
        <w:rPr>
          <w:rFonts w:ascii="Arial" w:hAnsi="Arial" w:cs="Arial"/>
        </w:rPr>
      </w:pPr>
      <w:r w:rsidRPr="00E07265">
        <w:rPr>
          <w:rFonts w:ascii="Arial" w:hAnsi="Arial" w:cs="Arial"/>
        </w:rPr>
        <w:t xml:space="preserve">Численность населения в районе </w:t>
      </w:r>
      <w:r w:rsidRPr="004B3435">
        <w:rPr>
          <w:rFonts w:ascii="Arial" w:hAnsi="Arial" w:cs="Arial"/>
        </w:rPr>
        <w:t xml:space="preserve">составляла </w:t>
      </w:r>
      <w:r w:rsidR="004B3435" w:rsidRPr="004B3435">
        <w:rPr>
          <w:rFonts w:ascii="Arial" w:hAnsi="Arial" w:cs="Arial"/>
        </w:rPr>
        <w:t>19,6 тыс. человек.</w:t>
      </w:r>
      <w:r w:rsidRPr="004B3435">
        <w:rPr>
          <w:rFonts w:ascii="Arial" w:hAnsi="Arial" w:cs="Arial"/>
        </w:rPr>
        <w:t xml:space="preserve"> Все нас</w:t>
      </w:r>
      <w:r w:rsidRPr="004B3435">
        <w:rPr>
          <w:rFonts w:ascii="Arial" w:hAnsi="Arial" w:cs="Arial"/>
        </w:rPr>
        <w:t>е</w:t>
      </w:r>
      <w:r w:rsidRPr="004B3435">
        <w:rPr>
          <w:rFonts w:ascii="Arial" w:hAnsi="Arial" w:cs="Arial"/>
        </w:rPr>
        <w:t xml:space="preserve">ление сельское. </w:t>
      </w:r>
    </w:p>
    <w:p w:rsidR="00E07265" w:rsidRPr="00E07265" w:rsidRDefault="00E07265" w:rsidP="00E07265">
      <w:pPr>
        <w:pStyle w:val="afffffd"/>
        <w:ind w:firstLine="709"/>
        <w:jc w:val="both"/>
        <w:rPr>
          <w:rFonts w:ascii="Arial" w:hAnsi="Arial" w:cs="Arial"/>
        </w:rPr>
      </w:pPr>
      <w:r w:rsidRPr="00E07265">
        <w:rPr>
          <w:rFonts w:ascii="Arial" w:hAnsi="Arial" w:cs="Arial"/>
        </w:rPr>
        <w:t>Роль Целинного района – обеспечение продовольствием. В районе прои</w:t>
      </w:r>
      <w:r w:rsidRPr="00E07265">
        <w:rPr>
          <w:rFonts w:ascii="Arial" w:hAnsi="Arial" w:cs="Arial"/>
        </w:rPr>
        <w:t>з</w:t>
      </w:r>
      <w:r w:rsidRPr="00E07265">
        <w:rPr>
          <w:rFonts w:ascii="Arial" w:hAnsi="Arial" w:cs="Arial"/>
        </w:rPr>
        <w:t>водится  12 % зерна от общего объема по области. Зерно производится высокого качества, пригодное для производства мукомольных, макаронных и хлебобуло</w:t>
      </w:r>
      <w:r w:rsidRPr="00E07265">
        <w:rPr>
          <w:rFonts w:ascii="Arial" w:hAnsi="Arial" w:cs="Arial"/>
        </w:rPr>
        <w:t>ч</w:t>
      </w:r>
      <w:r w:rsidRPr="00E07265">
        <w:rPr>
          <w:rFonts w:ascii="Arial" w:hAnsi="Arial" w:cs="Arial"/>
        </w:rPr>
        <w:t>ных изделий. 10% производимого в области молока и мяса также производится в Целинном районе. Район является крупным поставщиком твердых сыров по Уральскому региону</w:t>
      </w:r>
      <w:r w:rsidR="004B3435">
        <w:rPr>
          <w:rFonts w:ascii="Arial" w:hAnsi="Arial" w:cs="Arial"/>
        </w:rPr>
        <w:t>.</w:t>
      </w:r>
    </w:p>
    <w:p w:rsidR="00E07265" w:rsidRPr="00E07265" w:rsidRDefault="00E07265" w:rsidP="00E07265">
      <w:pPr>
        <w:pStyle w:val="38"/>
        <w:spacing w:line="240" w:lineRule="auto"/>
        <w:ind w:left="0" w:firstLine="709"/>
        <w:rPr>
          <w:rStyle w:val="211"/>
          <w:rFonts w:ascii="Arial" w:hAnsi="Arial" w:cs="Arial"/>
          <w:sz w:val="24"/>
          <w:szCs w:val="24"/>
        </w:rPr>
      </w:pPr>
    </w:p>
    <w:p w:rsidR="009D76A6" w:rsidRPr="00E673FB" w:rsidRDefault="009D76A6" w:rsidP="00097145">
      <w:pPr>
        <w:pStyle w:val="a8"/>
        <w:spacing w:line="240" w:lineRule="auto"/>
        <w:rPr>
          <w:rFonts w:ascii="Arial" w:hAnsi="Arial" w:cs="Arial"/>
          <w:sz w:val="24"/>
          <w:szCs w:val="24"/>
        </w:rPr>
      </w:pPr>
    </w:p>
    <w:p w:rsidR="008E712C" w:rsidRPr="00E673FB" w:rsidRDefault="008E712C" w:rsidP="00097145">
      <w:pPr>
        <w:pStyle w:val="a8"/>
        <w:spacing w:line="240" w:lineRule="auto"/>
        <w:rPr>
          <w:rFonts w:ascii="Arial" w:hAnsi="Arial" w:cs="Arial"/>
          <w:sz w:val="24"/>
          <w:szCs w:val="24"/>
        </w:rPr>
      </w:pPr>
    </w:p>
    <w:p w:rsidR="008E712C" w:rsidRPr="00E673FB" w:rsidRDefault="008E712C" w:rsidP="00097145">
      <w:pPr>
        <w:pStyle w:val="a8"/>
        <w:spacing w:line="240" w:lineRule="auto"/>
        <w:rPr>
          <w:rFonts w:ascii="Arial" w:hAnsi="Arial" w:cs="Arial"/>
          <w:sz w:val="24"/>
          <w:szCs w:val="24"/>
        </w:rPr>
      </w:pPr>
    </w:p>
    <w:p w:rsidR="008E712C" w:rsidRPr="00E673FB" w:rsidRDefault="008E712C" w:rsidP="00097145">
      <w:pPr>
        <w:pStyle w:val="a8"/>
        <w:spacing w:line="240" w:lineRule="auto"/>
        <w:rPr>
          <w:rFonts w:ascii="Arial" w:hAnsi="Arial" w:cs="Arial"/>
          <w:sz w:val="24"/>
          <w:szCs w:val="24"/>
        </w:rPr>
      </w:pPr>
    </w:p>
    <w:p w:rsidR="008E712C" w:rsidRPr="00E673FB" w:rsidRDefault="008E712C" w:rsidP="00097145">
      <w:pPr>
        <w:pStyle w:val="a8"/>
        <w:spacing w:line="240" w:lineRule="auto"/>
        <w:rPr>
          <w:rFonts w:ascii="Arial" w:hAnsi="Arial" w:cs="Arial"/>
          <w:sz w:val="24"/>
          <w:szCs w:val="24"/>
        </w:rPr>
      </w:pPr>
    </w:p>
    <w:p w:rsidR="001E4E7A" w:rsidRPr="00E673FB" w:rsidRDefault="001E4E7A" w:rsidP="00097145">
      <w:pPr>
        <w:pStyle w:val="1f3"/>
        <w:outlineLvl w:val="0"/>
        <w:rPr>
          <w:rFonts w:ascii="Arial" w:hAnsi="Arial" w:cs="Arial"/>
          <w:color w:val="auto"/>
          <w:sz w:val="24"/>
          <w:szCs w:val="24"/>
        </w:rPr>
      </w:pPr>
      <w:bookmarkStart w:id="32" w:name="_Toc192912607"/>
      <w:bookmarkStart w:id="33" w:name="_Toc192914222"/>
      <w:bookmarkStart w:id="34" w:name="_Toc192932145"/>
      <w:bookmarkStart w:id="35" w:name="_Toc193028510"/>
      <w:bookmarkStart w:id="36" w:name="_Toc193634703"/>
      <w:bookmarkStart w:id="37" w:name="_Toc193789367"/>
      <w:bookmarkStart w:id="38" w:name="_Toc195059850"/>
      <w:bookmarkStart w:id="39" w:name="_Toc195173777"/>
      <w:bookmarkStart w:id="40" w:name="_Toc195353961"/>
      <w:bookmarkStart w:id="41" w:name="_Toc195362111"/>
    </w:p>
    <w:p w:rsidR="001E4E7A" w:rsidRPr="00E673FB" w:rsidRDefault="001E4E7A" w:rsidP="00097145">
      <w:pPr>
        <w:pStyle w:val="1f3"/>
        <w:outlineLvl w:val="0"/>
        <w:rPr>
          <w:rFonts w:ascii="Arial" w:hAnsi="Arial" w:cs="Arial"/>
          <w:color w:val="auto"/>
          <w:sz w:val="24"/>
          <w:szCs w:val="24"/>
        </w:rPr>
      </w:pPr>
    </w:p>
    <w:p w:rsidR="001E4E7A" w:rsidRPr="00E673FB" w:rsidRDefault="001E4E7A" w:rsidP="00097145">
      <w:pPr>
        <w:pStyle w:val="1f3"/>
        <w:outlineLvl w:val="0"/>
        <w:rPr>
          <w:rFonts w:ascii="Arial" w:hAnsi="Arial" w:cs="Arial"/>
          <w:color w:val="auto"/>
          <w:sz w:val="24"/>
          <w:szCs w:val="24"/>
        </w:rPr>
      </w:pPr>
    </w:p>
    <w:p w:rsidR="00057C42" w:rsidRDefault="00057C42">
      <w:pPr>
        <w:rPr>
          <w:rFonts w:ascii="Arial" w:hAnsi="Arial" w:cs="Arial"/>
          <w:b/>
          <w:smallCaps/>
        </w:rPr>
      </w:pPr>
      <w:r>
        <w:rPr>
          <w:rFonts w:ascii="Arial" w:hAnsi="Arial" w:cs="Arial"/>
        </w:rPr>
        <w:br w:type="page"/>
      </w:r>
    </w:p>
    <w:p w:rsidR="009D76A6" w:rsidRPr="00E673FB" w:rsidRDefault="009D76A6" w:rsidP="00097145">
      <w:pPr>
        <w:pStyle w:val="1f3"/>
        <w:outlineLvl w:val="0"/>
        <w:rPr>
          <w:rFonts w:ascii="Arial" w:hAnsi="Arial" w:cs="Arial"/>
          <w:color w:val="auto"/>
          <w:sz w:val="24"/>
          <w:szCs w:val="24"/>
        </w:rPr>
      </w:pPr>
      <w:bookmarkStart w:id="42" w:name="_Toc342563860"/>
      <w:r w:rsidRPr="00E673FB">
        <w:rPr>
          <w:rFonts w:ascii="Arial" w:hAnsi="Arial" w:cs="Arial"/>
          <w:color w:val="auto"/>
          <w:sz w:val="24"/>
          <w:szCs w:val="24"/>
        </w:rPr>
        <w:lastRenderedPageBreak/>
        <w:t>2.</w:t>
      </w:r>
      <w:r w:rsidR="001E36E4" w:rsidRPr="00E673FB">
        <w:rPr>
          <w:rFonts w:ascii="Arial" w:hAnsi="Arial" w:cs="Arial"/>
          <w:color w:val="auto"/>
          <w:sz w:val="24"/>
          <w:szCs w:val="24"/>
        </w:rPr>
        <w:t>Цели</w:t>
      </w:r>
      <w:r w:rsidRPr="00E673FB">
        <w:rPr>
          <w:rFonts w:ascii="Arial" w:hAnsi="Arial" w:cs="Arial"/>
          <w:color w:val="auto"/>
          <w:sz w:val="24"/>
          <w:szCs w:val="24"/>
        </w:rPr>
        <w:t xml:space="preserve"> и задачи Схемы территориального планирования</w:t>
      </w:r>
      <w:bookmarkEnd w:id="32"/>
      <w:bookmarkEnd w:id="33"/>
      <w:bookmarkEnd w:id="34"/>
      <w:bookmarkEnd w:id="35"/>
      <w:bookmarkEnd w:id="36"/>
      <w:bookmarkEnd w:id="37"/>
      <w:bookmarkEnd w:id="38"/>
      <w:bookmarkEnd w:id="39"/>
      <w:bookmarkEnd w:id="40"/>
      <w:bookmarkEnd w:id="41"/>
      <w:bookmarkEnd w:id="42"/>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В соответствии с Градостроительным кодексом: «Территориальное план</w:t>
      </w:r>
      <w:r w:rsidRPr="00E673FB">
        <w:rPr>
          <w:rFonts w:ascii="Arial" w:hAnsi="Arial" w:cs="Arial"/>
          <w:sz w:val="24"/>
          <w:szCs w:val="24"/>
        </w:rPr>
        <w:t>и</w:t>
      </w:r>
      <w:r w:rsidRPr="00E673FB">
        <w:rPr>
          <w:rFonts w:ascii="Arial" w:hAnsi="Arial" w:cs="Arial"/>
          <w:sz w:val="24"/>
          <w:szCs w:val="24"/>
        </w:rPr>
        <w:t>рование направлено на определение в документах территориального планиров</w:t>
      </w:r>
      <w:r w:rsidRPr="00E673FB">
        <w:rPr>
          <w:rFonts w:ascii="Arial" w:hAnsi="Arial" w:cs="Arial"/>
          <w:sz w:val="24"/>
          <w:szCs w:val="24"/>
        </w:rPr>
        <w:t>а</w:t>
      </w:r>
      <w:r w:rsidRPr="00E673FB">
        <w:rPr>
          <w:rFonts w:ascii="Arial" w:hAnsi="Arial" w:cs="Arial"/>
          <w:sz w:val="24"/>
          <w:szCs w:val="24"/>
        </w:rPr>
        <w:t>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w:t>
      </w:r>
      <w:r w:rsidRPr="00E673FB">
        <w:rPr>
          <w:rFonts w:ascii="Arial" w:hAnsi="Arial" w:cs="Arial"/>
          <w:sz w:val="24"/>
          <w:szCs w:val="24"/>
        </w:rPr>
        <w:t>и</w:t>
      </w:r>
      <w:r w:rsidRPr="00E673FB">
        <w:rPr>
          <w:rFonts w:ascii="Arial" w:hAnsi="Arial" w:cs="Arial"/>
          <w:sz w:val="24"/>
          <w:szCs w:val="24"/>
        </w:rPr>
        <w:t>торий, развития инженерной, транспортной и социальной инфраструктур, обесп</w:t>
      </w:r>
      <w:r w:rsidRPr="00E673FB">
        <w:rPr>
          <w:rFonts w:ascii="Arial" w:hAnsi="Arial" w:cs="Arial"/>
          <w:sz w:val="24"/>
          <w:szCs w:val="24"/>
        </w:rPr>
        <w:t>е</w:t>
      </w:r>
      <w:r w:rsidRPr="00E673FB">
        <w:rPr>
          <w:rFonts w:ascii="Arial" w:hAnsi="Arial" w:cs="Arial"/>
          <w:sz w:val="24"/>
          <w:szCs w:val="24"/>
        </w:rPr>
        <w:t>чения учета интересов граждан и их объединений, Российской Федерации, суб</w:t>
      </w:r>
      <w:r w:rsidRPr="00E673FB">
        <w:rPr>
          <w:rFonts w:ascii="Arial" w:hAnsi="Arial" w:cs="Arial"/>
          <w:sz w:val="24"/>
          <w:szCs w:val="24"/>
        </w:rPr>
        <w:t>ъ</w:t>
      </w:r>
      <w:r w:rsidRPr="00E673FB">
        <w:rPr>
          <w:rFonts w:ascii="Arial" w:hAnsi="Arial" w:cs="Arial"/>
          <w:sz w:val="24"/>
          <w:szCs w:val="24"/>
        </w:rPr>
        <w:t>ектов Российской Федерации, муниципальных образований».</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Общей, социально-экономической и градостроительной стратегической ц</w:t>
      </w:r>
      <w:r w:rsidRPr="00E673FB">
        <w:rPr>
          <w:rFonts w:ascii="Arial" w:hAnsi="Arial" w:cs="Arial"/>
          <w:sz w:val="24"/>
          <w:szCs w:val="24"/>
        </w:rPr>
        <w:t>е</w:t>
      </w:r>
      <w:r w:rsidRPr="00E673FB">
        <w:rPr>
          <w:rFonts w:ascii="Arial" w:hAnsi="Arial" w:cs="Arial"/>
          <w:sz w:val="24"/>
          <w:szCs w:val="24"/>
        </w:rPr>
        <w:t xml:space="preserve">лью Схемы территориального планирования </w:t>
      </w:r>
      <w:r w:rsidR="00E07265">
        <w:rPr>
          <w:rFonts w:ascii="Arial" w:hAnsi="Arial" w:cs="Arial"/>
          <w:sz w:val="24"/>
          <w:szCs w:val="24"/>
        </w:rPr>
        <w:t>Целинн</w:t>
      </w:r>
      <w:r w:rsidR="00905C87" w:rsidRPr="00E673FB">
        <w:rPr>
          <w:rFonts w:ascii="Arial" w:hAnsi="Arial" w:cs="Arial"/>
          <w:sz w:val="24"/>
          <w:szCs w:val="24"/>
        </w:rPr>
        <w:t>ого</w:t>
      </w:r>
      <w:r w:rsidRPr="00E673FB">
        <w:rPr>
          <w:rFonts w:ascii="Arial" w:hAnsi="Arial" w:cs="Arial"/>
          <w:sz w:val="24"/>
          <w:szCs w:val="24"/>
        </w:rPr>
        <w:t xml:space="preserve">  района </w:t>
      </w:r>
      <w:r w:rsidR="00817FCB" w:rsidRPr="00E673FB">
        <w:rPr>
          <w:rFonts w:ascii="Arial" w:hAnsi="Arial" w:cs="Arial"/>
          <w:sz w:val="24"/>
          <w:szCs w:val="24"/>
        </w:rPr>
        <w:t xml:space="preserve"> </w:t>
      </w:r>
      <w:r w:rsidRPr="00E673FB">
        <w:rPr>
          <w:rFonts w:ascii="Arial" w:hAnsi="Arial" w:cs="Arial"/>
          <w:sz w:val="24"/>
          <w:szCs w:val="24"/>
        </w:rPr>
        <w:t>является фо</w:t>
      </w:r>
      <w:r w:rsidRPr="00E673FB">
        <w:rPr>
          <w:rFonts w:ascii="Arial" w:hAnsi="Arial" w:cs="Arial"/>
          <w:sz w:val="24"/>
          <w:szCs w:val="24"/>
        </w:rPr>
        <w:t>р</w:t>
      </w:r>
      <w:r w:rsidRPr="00E673FB">
        <w:rPr>
          <w:rFonts w:ascii="Arial" w:hAnsi="Arial" w:cs="Arial"/>
          <w:sz w:val="24"/>
          <w:szCs w:val="24"/>
        </w:rPr>
        <w:t>мирование конкурентоспособной и инвестиционно</w:t>
      </w:r>
      <w:r w:rsidR="002636A6" w:rsidRPr="00E673FB">
        <w:rPr>
          <w:rFonts w:ascii="Arial" w:hAnsi="Arial" w:cs="Arial"/>
          <w:sz w:val="24"/>
          <w:szCs w:val="24"/>
        </w:rPr>
        <w:t xml:space="preserve"> </w:t>
      </w:r>
      <w:r w:rsidR="007C730A" w:rsidRPr="00E673FB">
        <w:rPr>
          <w:rFonts w:ascii="Arial" w:hAnsi="Arial" w:cs="Arial"/>
          <w:sz w:val="24"/>
          <w:szCs w:val="24"/>
        </w:rPr>
        <w:t>-</w:t>
      </w:r>
      <w:r w:rsidRPr="00E673FB">
        <w:rPr>
          <w:rFonts w:ascii="Arial" w:hAnsi="Arial" w:cs="Arial"/>
          <w:sz w:val="24"/>
          <w:szCs w:val="24"/>
        </w:rPr>
        <w:t xml:space="preserve"> привлекательной территории  района, достижение высокого уровня ее социально-экономического развития, ад</w:t>
      </w:r>
      <w:r w:rsidRPr="00E673FB">
        <w:rPr>
          <w:rFonts w:ascii="Arial" w:hAnsi="Arial" w:cs="Arial"/>
          <w:sz w:val="24"/>
          <w:szCs w:val="24"/>
        </w:rPr>
        <w:t>е</w:t>
      </w:r>
      <w:r w:rsidRPr="00E673FB">
        <w:rPr>
          <w:rFonts w:ascii="Arial" w:hAnsi="Arial" w:cs="Arial"/>
          <w:sz w:val="24"/>
          <w:szCs w:val="24"/>
        </w:rPr>
        <w:t>кватного имеющемуся потенциалу, ликвидация отраслевых и территориальных диспропорций, гармонизация территориальной организации хозяйства и систем расселения, рынка труда, в целом обеспечивающие устойчивое развитие терр</w:t>
      </w:r>
      <w:r w:rsidRPr="00E673FB">
        <w:rPr>
          <w:rFonts w:ascii="Arial" w:hAnsi="Arial" w:cs="Arial"/>
          <w:sz w:val="24"/>
          <w:szCs w:val="24"/>
        </w:rPr>
        <w:t>и</w:t>
      </w:r>
      <w:r w:rsidRPr="00E673FB">
        <w:rPr>
          <w:rFonts w:ascii="Arial" w:hAnsi="Arial" w:cs="Arial"/>
          <w:sz w:val="24"/>
          <w:szCs w:val="24"/>
        </w:rPr>
        <w:t>тории района на расчетный срок до 203</w:t>
      </w:r>
      <w:r w:rsidR="00F475A4">
        <w:rPr>
          <w:rFonts w:ascii="Arial" w:hAnsi="Arial" w:cs="Arial"/>
          <w:sz w:val="24"/>
          <w:szCs w:val="24"/>
        </w:rPr>
        <w:t>1</w:t>
      </w:r>
      <w:r w:rsidRPr="00E673FB">
        <w:rPr>
          <w:rFonts w:ascii="Arial" w:hAnsi="Arial" w:cs="Arial"/>
          <w:sz w:val="24"/>
          <w:szCs w:val="24"/>
        </w:rPr>
        <w:t xml:space="preserve"> года.</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В связи с этим, встает важная стратегическая задача – создание потенци</w:t>
      </w:r>
      <w:r w:rsidRPr="00E673FB">
        <w:rPr>
          <w:rFonts w:ascii="Arial" w:hAnsi="Arial" w:cs="Arial"/>
          <w:sz w:val="24"/>
          <w:szCs w:val="24"/>
        </w:rPr>
        <w:t>а</w:t>
      </w:r>
      <w:r w:rsidRPr="00E673FB">
        <w:rPr>
          <w:rFonts w:ascii="Arial" w:hAnsi="Arial" w:cs="Arial"/>
          <w:sz w:val="24"/>
          <w:szCs w:val="24"/>
        </w:rPr>
        <w:t xml:space="preserve">ла будущего развития, соответствующего месту и роли </w:t>
      </w:r>
      <w:r w:rsidR="00E07265">
        <w:rPr>
          <w:rFonts w:ascii="Arial" w:hAnsi="Arial" w:cs="Arial"/>
          <w:sz w:val="24"/>
          <w:szCs w:val="24"/>
        </w:rPr>
        <w:t>Целинн</w:t>
      </w:r>
      <w:r w:rsidR="00905C87" w:rsidRPr="00E673FB">
        <w:rPr>
          <w:rFonts w:ascii="Arial" w:hAnsi="Arial" w:cs="Arial"/>
          <w:sz w:val="24"/>
          <w:szCs w:val="24"/>
        </w:rPr>
        <w:t>ого</w:t>
      </w:r>
      <w:r w:rsidRPr="00E673FB">
        <w:rPr>
          <w:rFonts w:ascii="Arial" w:hAnsi="Arial" w:cs="Arial"/>
          <w:sz w:val="24"/>
          <w:szCs w:val="24"/>
        </w:rPr>
        <w:t xml:space="preserve">  рай</w:t>
      </w:r>
      <w:r w:rsidR="00817FCB" w:rsidRPr="00E673FB">
        <w:rPr>
          <w:rFonts w:ascii="Arial" w:hAnsi="Arial" w:cs="Arial"/>
          <w:sz w:val="24"/>
          <w:szCs w:val="24"/>
        </w:rPr>
        <w:t xml:space="preserve">она </w:t>
      </w:r>
      <w:r w:rsidR="0026413F" w:rsidRPr="00E673FB">
        <w:rPr>
          <w:rFonts w:ascii="Arial" w:hAnsi="Arial" w:cs="Arial"/>
          <w:sz w:val="24"/>
          <w:szCs w:val="24"/>
        </w:rPr>
        <w:t>в р</w:t>
      </w:r>
      <w:r w:rsidR="0026413F" w:rsidRPr="00E673FB">
        <w:rPr>
          <w:rFonts w:ascii="Arial" w:hAnsi="Arial" w:cs="Arial"/>
          <w:sz w:val="24"/>
          <w:szCs w:val="24"/>
        </w:rPr>
        <w:t>е</w:t>
      </w:r>
      <w:r w:rsidR="0026413F" w:rsidRPr="00E673FB">
        <w:rPr>
          <w:rFonts w:ascii="Arial" w:hAnsi="Arial" w:cs="Arial"/>
          <w:sz w:val="24"/>
          <w:szCs w:val="24"/>
        </w:rPr>
        <w:t xml:space="preserve">гиональной системе </w:t>
      </w:r>
      <w:r w:rsidR="00612E28" w:rsidRPr="00E673FB">
        <w:rPr>
          <w:rFonts w:ascii="Arial" w:hAnsi="Arial" w:cs="Arial"/>
          <w:sz w:val="24"/>
          <w:szCs w:val="24"/>
        </w:rPr>
        <w:t>Курган</w:t>
      </w:r>
      <w:r w:rsidR="0026413F" w:rsidRPr="00E673FB">
        <w:rPr>
          <w:rFonts w:ascii="Arial" w:hAnsi="Arial" w:cs="Arial"/>
          <w:sz w:val="24"/>
          <w:szCs w:val="24"/>
        </w:rPr>
        <w:t xml:space="preserve">ской области </w:t>
      </w:r>
      <w:r w:rsidRPr="00E673FB">
        <w:rPr>
          <w:rFonts w:ascii="Arial" w:hAnsi="Arial" w:cs="Arial"/>
          <w:sz w:val="24"/>
          <w:szCs w:val="24"/>
        </w:rPr>
        <w:t>в решении задач по повышению экон</w:t>
      </w:r>
      <w:r w:rsidRPr="00E673FB">
        <w:rPr>
          <w:rFonts w:ascii="Arial" w:hAnsi="Arial" w:cs="Arial"/>
          <w:sz w:val="24"/>
          <w:szCs w:val="24"/>
        </w:rPr>
        <w:t>о</w:t>
      </w:r>
      <w:r w:rsidRPr="00E673FB">
        <w:rPr>
          <w:rFonts w:ascii="Arial" w:hAnsi="Arial" w:cs="Arial"/>
          <w:sz w:val="24"/>
          <w:szCs w:val="24"/>
        </w:rPr>
        <w:t xml:space="preserve">мической безопасности </w:t>
      </w:r>
      <w:r w:rsidR="0026413F" w:rsidRPr="00E673FB">
        <w:rPr>
          <w:rFonts w:ascii="Arial" w:hAnsi="Arial" w:cs="Arial"/>
          <w:sz w:val="24"/>
          <w:szCs w:val="24"/>
        </w:rPr>
        <w:t xml:space="preserve">региона </w:t>
      </w:r>
      <w:r w:rsidRPr="00E673FB">
        <w:rPr>
          <w:rFonts w:ascii="Arial" w:hAnsi="Arial" w:cs="Arial"/>
          <w:sz w:val="24"/>
          <w:szCs w:val="24"/>
        </w:rPr>
        <w:t>(в том числе продовольственной), достижения у</w:t>
      </w:r>
      <w:r w:rsidRPr="00E673FB">
        <w:rPr>
          <w:rFonts w:ascii="Arial" w:hAnsi="Arial" w:cs="Arial"/>
          <w:sz w:val="24"/>
          <w:szCs w:val="24"/>
        </w:rPr>
        <w:t>с</w:t>
      </w:r>
      <w:r w:rsidRPr="00E673FB">
        <w:rPr>
          <w:rFonts w:ascii="Arial" w:hAnsi="Arial" w:cs="Arial"/>
          <w:sz w:val="24"/>
          <w:szCs w:val="24"/>
        </w:rPr>
        <w:t>тойчивости социально-экономического развития территории района.</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Стратегия развития </w:t>
      </w:r>
      <w:r w:rsidR="00E07265">
        <w:rPr>
          <w:rFonts w:ascii="Arial" w:hAnsi="Arial" w:cs="Arial"/>
          <w:sz w:val="24"/>
          <w:szCs w:val="24"/>
        </w:rPr>
        <w:t>Целинн</w:t>
      </w:r>
      <w:r w:rsidR="00905C87" w:rsidRPr="00E673FB">
        <w:rPr>
          <w:rFonts w:ascii="Arial" w:hAnsi="Arial" w:cs="Arial"/>
          <w:sz w:val="24"/>
          <w:szCs w:val="24"/>
        </w:rPr>
        <w:t>ого</w:t>
      </w:r>
      <w:r w:rsidRPr="00E673FB">
        <w:rPr>
          <w:rFonts w:ascii="Arial" w:hAnsi="Arial" w:cs="Arial"/>
          <w:sz w:val="24"/>
          <w:szCs w:val="24"/>
        </w:rPr>
        <w:t xml:space="preserve"> района определена как стратегия </w:t>
      </w:r>
      <w:r w:rsidRPr="006B6424">
        <w:rPr>
          <w:rFonts w:ascii="Arial" w:hAnsi="Arial" w:cs="Arial"/>
          <w:sz w:val="24"/>
          <w:szCs w:val="24"/>
        </w:rPr>
        <w:t>ускоренн</w:t>
      </w:r>
      <w:r w:rsidRPr="006B6424">
        <w:rPr>
          <w:rFonts w:ascii="Arial" w:hAnsi="Arial" w:cs="Arial"/>
          <w:sz w:val="24"/>
          <w:szCs w:val="24"/>
        </w:rPr>
        <w:t>о</w:t>
      </w:r>
      <w:r w:rsidRPr="00E673FB">
        <w:rPr>
          <w:rFonts w:ascii="Arial" w:hAnsi="Arial" w:cs="Arial"/>
          <w:sz w:val="24"/>
          <w:szCs w:val="24"/>
        </w:rPr>
        <w:t xml:space="preserve">го роста, </w:t>
      </w:r>
      <w:r w:rsidR="0067502E" w:rsidRPr="00E673FB">
        <w:rPr>
          <w:rFonts w:ascii="Arial" w:hAnsi="Arial" w:cs="Arial"/>
          <w:sz w:val="24"/>
          <w:szCs w:val="24"/>
        </w:rPr>
        <w:t xml:space="preserve"> </w:t>
      </w:r>
      <w:r w:rsidRPr="00E673FB">
        <w:rPr>
          <w:rFonts w:ascii="Arial" w:hAnsi="Arial" w:cs="Arial"/>
          <w:sz w:val="24"/>
          <w:szCs w:val="24"/>
        </w:rPr>
        <w:t>что соответствует поставленной в Схеме главной экономической идее Проекта – достижение высокого уровня социально-экономического развития  ра</w:t>
      </w:r>
      <w:r w:rsidRPr="00E673FB">
        <w:rPr>
          <w:rFonts w:ascii="Arial" w:hAnsi="Arial" w:cs="Arial"/>
          <w:sz w:val="24"/>
          <w:szCs w:val="24"/>
        </w:rPr>
        <w:t>й</w:t>
      </w:r>
      <w:r w:rsidRPr="00E673FB">
        <w:rPr>
          <w:rFonts w:ascii="Arial" w:hAnsi="Arial" w:cs="Arial"/>
          <w:sz w:val="24"/>
          <w:szCs w:val="24"/>
        </w:rPr>
        <w:t>она, адекватного потенциальным возможностям территории.</w:t>
      </w:r>
    </w:p>
    <w:p w:rsidR="009D76A6" w:rsidRPr="00E673FB" w:rsidRDefault="00612E28" w:rsidP="00097145">
      <w:pPr>
        <w:pStyle w:val="a8"/>
        <w:spacing w:line="240" w:lineRule="auto"/>
        <w:rPr>
          <w:rFonts w:ascii="Arial" w:hAnsi="Arial" w:cs="Arial"/>
          <w:sz w:val="24"/>
          <w:szCs w:val="24"/>
        </w:rPr>
      </w:pPr>
      <w:r w:rsidRPr="00E673FB">
        <w:rPr>
          <w:rFonts w:ascii="Arial" w:hAnsi="Arial" w:cs="Arial"/>
          <w:sz w:val="24"/>
          <w:szCs w:val="24"/>
        </w:rPr>
        <w:t xml:space="preserve">Стратегическая  цель развития </w:t>
      </w:r>
      <w:r w:rsidR="00E07265">
        <w:rPr>
          <w:rFonts w:ascii="Arial" w:hAnsi="Arial" w:cs="Arial"/>
          <w:sz w:val="24"/>
          <w:szCs w:val="24"/>
        </w:rPr>
        <w:t>Целинн</w:t>
      </w:r>
      <w:r w:rsidRPr="00E673FB">
        <w:rPr>
          <w:rFonts w:ascii="Arial" w:hAnsi="Arial" w:cs="Arial"/>
          <w:sz w:val="24"/>
          <w:szCs w:val="24"/>
        </w:rPr>
        <w:t>ого района – повышение качества жизни населения на основе консолидации гражданского общества, эффективного использования человеческого и инвестиционного потенциала, обеспечивающего устойчивое развитие и конкурентоспособность района.</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Одной из задач решаемых в проекте является задача роста экономического потенциала, прежде всего за счет его развития, при максимальном использовании конкурентных преимуществ территории, в целях  повышения агропромышленного, рекреационного, промышленного и инфраструктурного освоения территории, и как результат - сглаживание территориальных диспропорций. </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Для решения поставленной задачи в работе выделяются территории хозя</w:t>
      </w:r>
      <w:r w:rsidRPr="00E673FB">
        <w:rPr>
          <w:rFonts w:ascii="Arial" w:hAnsi="Arial" w:cs="Arial"/>
          <w:sz w:val="24"/>
          <w:szCs w:val="24"/>
        </w:rPr>
        <w:t>й</w:t>
      </w:r>
      <w:r w:rsidRPr="00E673FB">
        <w:rPr>
          <w:rFonts w:ascii="Arial" w:hAnsi="Arial" w:cs="Arial"/>
          <w:sz w:val="24"/>
          <w:szCs w:val="24"/>
        </w:rPr>
        <w:t>ственной активности и высокой инвестиционной привлекательности, выявленные на основе интегрированной оценки различных условий и факторов развития м</w:t>
      </w:r>
      <w:r w:rsidRPr="00E673FB">
        <w:rPr>
          <w:rFonts w:ascii="Arial" w:hAnsi="Arial" w:cs="Arial"/>
          <w:sz w:val="24"/>
          <w:szCs w:val="24"/>
        </w:rPr>
        <w:t>у</w:t>
      </w:r>
      <w:r w:rsidRPr="00E673FB">
        <w:rPr>
          <w:rFonts w:ascii="Arial" w:hAnsi="Arial" w:cs="Arial"/>
          <w:sz w:val="24"/>
          <w:szCs w:val="24"/>
        </w:rPr>
        <w:t>ниципального образования</w:t>
      </w:r>
      <w:r w:rsidRPr="00E673FB">
        <w:rPr>
          <w:rFonts w:ascii="Arial" w:hAnsi="Arial" w:cs="Arial"/>
          <w:b/>
          <w:sz w:val="24"/>
          <w:szCs w:val="24"/>
        </w:rPr>
        <w:t xml:space="preserve">. </w:t>
      </w:r>
      <w:r w:rsidRPr="00E673FB">
        <w:rPr>
          <w:rFonts w:ascii="Arial" w:hAnsi="Arial" w:cs="Arial"/>
          <w:sz w:val="24"/>
          <w:szCs w:val="24"/>
        </w:rPr>
        <w:t>В конечном итоге – это потенциальные территории для размещения объектов капитального строительства.</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Схема территориального планирования – основной документ территор</w:t>
      </w:r>
      <w:r w:rsidRPr="00E673FB">
        <w:rPr>
          <w:rFonts w:ascii="Arial" w:hAnsi="Arial" w:cs="Arial"/>
          <w:sz w:val="24"/>
          <w:szCs w:val="24"/>
        </w:rPr>
        <w:t>и</w:t>
      </w:r>
      <w:r w:rsidRPr="00E673FB">
        <w:rPr>
          <w:rFonts w:ascii="Arial" w:hAnsi="Arial" w:cs="Arial"/>
          <w:sz w:val="24"/>
          <w:szCs w:val="24"/>
        </w:rPr>
        <w:t>ального планирования, определяет пространственные координаты действия - без которых невозможно стратегическое мышление в целом, посредством которого:</w:t>
      </w:r>
    </w:p>
    <w:p w:rsidR="009D76A6" w:rsidRPr="00E673FB" w:rsidRDefault="009D76A6" w:rsidP="00DF71A2">
      <w:pPr>
        <w:pStyle w:val="a8"/>
        <w:numPr>
          <w:ilvl w:val="0"/>
          <w:numId w:val="2"/>
        </w:numPr>
        <w:tabs>
          <w:tab w:val="clear" w:pos="1332"/>
          <w:tab w:val="num" w:pos="709"/>
        </w:tabs>
        <w:spacing w:line="240" w:lineRule="auto"/>
        <w:ind w:left="1080" w:hanging="654"/>
        <w:rPr>
          <w:rFonts w:ascii="Arial" w:hAnsi="Arial" w:cs="Arial"/>
          <w:sz w:val="24"/>
          <w:szCs w:val="24"/>
        </w:rPr>
      </w:pPr>
      <w:r w:rsidRPr="00E673FB">
        <w:rPr>
          <w:rFonts w:ascii="Arial" w:hAnsi="Arial" w:cs="Arial"/>
          <w:sz w:val="24"/>
          <w:szCs w:val="24"/>
        </w:rPr>
        <w:t>Осуществляется пространственное развитие</w:t>
      </w:r>
      <w:r w:rsidR="0067502E" w:rsidRPr="00E673FB">
        <w:rPr>
          <w:rFonts w:ascii="Arial" w:hAnsi="Arial" w:cs="Arial"/>
          <w:sz w:val="24"/>
          <w:szCs w:val="24"/>
        </w:rPr>
        <w:t>;</w:t>
      </w:r>
    </w:p>
    <w:p w:rsidR="009D76A6" w:rsidRPr="00E673FB" w:rsidRDefault="009D76A6" w:rsidP="00DF71A2">
      <w:pPr>
        <w:pStyle w:val="a8"/>
        <w:numPr>
          <w:ilvl w:val="0"/>
          <w:numId w:val="2"/>
        </w:numPr>
        <w:tabs>
          <w:tab w:val="clear" w:pos="1332"/>
          <w:tab w:val="num" w:pos="709"/>
        </w:tabs>
        <w:spacing w:line="240" w:lineRule="auto"/>
        <w:ind w:left="1080" w:hanging="654"/>
        <w:rPr>
          <w:rFonts w:ascii="Arial" w:hAnsi="Arial" w:cs="Arial"/>
          <w:sz w:val="24"/>
          <w:szCs w:val="24"/>
        </w:rPr>
      </w:pPr>
      <w:r w:rsidRPr="00E673FB">
        <w:rPr>
          <w:rFonts w:ascii="Arial" w:hAnsi="Arial" w:cs="Arial"/>
          <w:sz w:val="24"/>
          <w:szCs w:val="24"/>
        </w:rPr>
        <w:t>Определяется функциональное использование территории;</w:t>
      </w:r>
    </w:p>
    <w:p w:rsidR="009D76A6" w:rsidRPr="00E673FB" w:rsidRDefault="009D76A6" w:rsidP="00DF71A2">
      <w:pPr>
        <w:pStyle w:val="a8"/>
        <w:numPr>
          <w:ilvl w:val="0"/>
          <w:numId w:val="2"/>
        </w:numPr>
        <w:tabs>
          <w:tab w:val="clear" w:pos="1332"/>
          <w:tab w:val="num" w:pos="709"/>
        </w:tabs>
        <w:spacing w:line="240" w:lineRule="auto"/>
        <w:ind w:left="1080" w:hanging="654"/>
        <w:rPr>
          <w:rFonts w:ascii="Arial" w:hAnsi="Arial" w:cs="Arial"/>
          <w:sz w:val="24"/>
          <w:szCs w:val="24"/>
        </w:rPr>
      </w:pPr>
      <w:r w:rsidRPr="00E673FB">
        <w:rPr>
          <w:rFonts w:ascii="Arial" w:hAnsi="Arial" w:cs="Arial"/>
          <w:sz w:val="24"/>
          <w:szCs w:val="24"/>
        </w:rPr>
        <w:t>Устанавливаются зоны с особыми условиями использования территории;</w:t>
      </w:r>
    </w:p>
    <w:p w:rsidR="009D76A6" w:rsidRPr="00E673FB" w:rsidRDefault="009D76A6" w:rsidP="00DF71A2">
      <w:pPr>
        <w:pStyle w:val="a8"/>
        <w:numPr>
          <w:ilvl w:val="0"/>
          <w:numId w:val="2"/>
        </w:numPr>
        <w:tabs>
          <w:tab w:val="clear" w:pos="1332"/>
          <w:tab w:val="num" w:pos="709"/>
        </w:tabs>
        <w:spacing w:line="240" w:lineRule="auto"/>
        <w:ind w:left="1037" w:hanging="654"/>
        <w:rPr>
          <w:rFonts w:ascii="Arial" w:hAnsi="Arial" w:cs="Arial"/>
          <w:sz w:val="24"/>
          <w:szCs w:val="24"/>
        </w:rPr>
      </w:pPr>
      <w:r w:rsidRPr="00E673FB">
        <w:rPr>
          <w:rFonts w:ascii="Arial" w:hAnsi="Arial" w:cs="Arial"/>
          <w:sz w:val="24"/>
          <w:szCs w:val="24"/>
        </w:rPr>
        <w:t>Планируется:</w:t>
      </w:r>
    </w:p>
    <w:p w:rsidR="009D76A6" w:rsidRPr="00E673FB" w:rsidRDefault="009D76A6" w:rsidP="008A7F2C">
      <w:pPr>
        <w:pStyle w:val="afd"/>
        <w:numPr>
          <w:ilvl w:val="0"/>
          <w:numId w:val="8"/>
        </w:numPr>
        <w:tabs>
          <w:tab w:val="num" w:pos="709"/>
        </w:tabs>
        <w:spacing w:line="240" w:lineRule="auto"/>
        <w:ind w:hanging="654"/>
        <w:rPr>
          <w:rFonts w:ascii="Arial" w:hAnsi="Arial" w:cs="Arial"/>
          <w:sz w:val="24"/>
          <w:szCs w:val="24"/>
        </w:rPr>
      </w:pPr>
      <w:r w:rsidRPr="00E673FB">
        <w:rPr>
          <w:rFonts w:ascii="Arial" w:hAnsi="Arial" w:cs="Arial"/>
          <w:sz w:val="24"/>
          <w:szCs w:val="24"/>
        </w:rPr>
        <w:t>развитие транспортной и инженерной инфраструктуры</w:t>
      </w:r>
    </w:p>
    <w:p w:rsidR="009D76A6" w:rsidRPr="00E673FB" w:rsidRDefault="009D76A6" w:rsidP="008A7F2C">
      <w:pPr>
        <w:pStyle w:val="afd"/>
        <w:numPr>
          <w:ilvl w:val="0"/>
          <w:numId w:val="8"/>
        </w:numPr>
        <w:tabs>
          <w:tab w:val="num" w:pos="709"/>
        </w:tabs>
        <w:spacing w:line="240" w:lineRule="auto"/>
        <w:ind w:hanging="654"/>
        <w:rPr>
          <w:rFonts w:ascii="Arial" w:hAnsi="Arial" w:cs="Arial"/>
          <w:sz w:val="24"/>
          <w:szCs w:val="24"/>
        </w:rPr>
      </w:pPr>
      <w:r w:rsidRPr="00E673FB">
        <w:rPr>
          <w:rFonts w:ascii="Arial" w:hAnsi="Arial" w:cs="Arial"/>
          <w:sz w:val="24"/>
          <w:szCs w:val="24"/>
        </w:rPr>
        <w:t xml:space="preserve">развитие расселенческого каркаса; </w:t>
      </w:r>
    </w:p>
    <w:p w:rsidR="009D76A6" w:rsidRPr="00E673FB" w:rsidRDefault="009D76A6" w:rsidP="008A7F2C">
      <w:pPr>
        <w:pStyle w:val="afd"/>
        <w:numPr>
          <w:ilvl w:val="0"/>
          <w:numId w:val="8"/>
        </w:numPr>
        <w:tabs>
          <w:tab w:val="num" w:pos="709"/>
        </w:tabs>
        <w:spacing w:line="240" w:lineRule="auto"/>
        <w:ind w:hanging="654"/>
        <w:rPr>
          <w:rFonts w:ascii="Arial" w:hAnsi="Arial" w:cs="Arial"/>
          <w:sz w:val="24"/>
          <w:szCs w:val="24"/>
        </w:rPr>
      </w:pPr>
      <w:r w:rsidRPr="00E673FB">
        <w:rPr>
          <w:rFonts w:ascii="Arial" w:hAnsi="Arial" w:cs="Arial"/>
          <w:sz w:val="24"/>
          <w:szCs w:val="24"/>
        </w:rPr>
        <w:lastRenderedPageBreak/>
        <w:t>развитие  природно-экологического каркаса;</w:t>
      </w:r>
    </w:p>
    <w:p w:rsidR="009D76A6" w:rsidRPr="00E673FB" w:rsidRDefault="009D76A6" w:rsidP="008A7F2C">
      <w:pPr>
        <w:pStyle w:val="afd"/>
        <w:numPr>
          <w:ilvl w:val="0"/>
          <w:numId w:val="8"/>
        </w:numPr>
        <w:tabs>
          <w:tab w:val="num" w:pos="709"/>
        </w:tabs>
        <w:spacing w:line="240" w:lineRule="auto"/>
        <w:ind w:hanging="654"/>
        <w:rPr>
          <w:rFonts w:ascii="Arial" w:hAnsi="Arial" w:cs="Arial"/>
          <w:sz w:val="24"/>
          <w:szCs w:val="24"/>
        </w:rPr>
      </w:pPr>
      <w:r w:rsidRPr="00E673FB">
        <w:rPr>
          <w:rFonts w:ascii="Arial" w:hAnsi="Arial" w:cs="Arial"/>
          <w:sz w:val="24"/>
          <w:szCs w:val="24"/>
        </w:rPr>
        <w:t>развит</w:t>
      </w:r>
      <w:r w:rsidR="006B3E05" w:rsidRPr="00E673FB">
        <w:rPr>
          <w:rFonts w:ascii="Arial" w:hAnsi="Arial" w:cs="Arial"/>
          <w:sz w:val="24"/>
          <w:szCs w:val="24"/>
        </w:rPr>
        <w:t>ие историко-культурного каркаса.</w:t>
      </w:r>
    </w:p>
    <w:p w:rsidR="009D76A6" w:rsidRPr="00E673FB" w:rsidRDefault="009D76A6" w:rsidP="00DF71A2">
      <w:pPr>
        <w:pStyle w:val="a8"/>
        <w:numPr>
          <w:ilvl w:val="1"/>
          <w:numId w:val="1"/>
        </w:numPr>
        <w:tabs>
          <w:tab w:val="clear" w:pos="2149"/>
          <w:tab w:val="num" w:pos="709"/>
        </w:tabs>
        <w:spacing w:line="240" w:lineRule="auto"/>
        <w:ind w:left="1080" w:hanging="654"/>
        <w:rPr>
          <w:rFonts w:ascii="Arial" w:hAnsi="Arial" w:cs="Arial"/>
          <w:sz w:val="24"/>
          <w:szCs w:val="24"/>
        </w:rPr>
      </w:pPr>
      <w:r w:rsidRPr="00E673FB">
        <w:rPr>
          <w:rFonts w:ascii="Arial" w:hAnsi="Arial" w:cs="Arial"/>
          <w:sz w:val="24"/>
          <w:szCs w:val="24"/>
        </w:rPr>
        <w:t xml:space="preserve">Определяются зоны планируемого размещения объектов капитального строительства </w:t>
      </w:r>
      <w:r w:rsidR="00CE6109" w:rsidRPr="00E673FB">
        <w:rPr>
          <w:rFonts w:ascii="Arial" w:hAnsi="Arial" w:cs="Arial"/>
          <w:sz w:val="24"/>
          <w:szCs w:val="24"/>
        </w:rPr>
        <w:t>местного</w:t>
      </w:r>
      <w:r w:rsidRPr="00E673FB">
        <w:rPr>
          <w:rFonts w:ascii="Arial" w:hAnsi="Arial" w:cs="Arial"/>
          <w:sz w:val="24"/>
          <w:szCs w:val="24"/>
        </w:rPr>
        <w:t xml:space="preserve"> значения.</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Территориальное планирование осуществляется в соответствии с принц</w:t>
      </w:r>
      <w:r w:rsidRPr="00E673FB">
        <w:rPr>
          <w:rFonts w:ascii="Arial" w:hAnsi="Arial" w:cs="Arial"/>
          <w:sz w:val="24"/>
          <w:szCs w:val="24"/>
        </w:rPr>
        <w:t>и</w:t>
      </w:r>
      <w:r w:rsidRPr="00E673FB">
        <w:rPr>
          <w:rFonts w:ascii="Arial" w:hAnsi="Arial" w:cs="Arial"/>
          <w:sz w:val="24"/>
          <w:szCs w:val="24"/>
        </w:rPr>
        <w:t>пами:</w:t>
      </w:r>
    </w:p>
    <w:p w:rsidR="009D76A6" w:rsidRPr="00E673FB" w:rsidRDefault="009D76A6" w:rsidP="008A7F2C">
      <w:pPr>
        <w:pStyle w:val="a8"/>
        <w:numPr>
          <w:ilvl w:val="0"/>
          <w:numId w:val="9"/>
        </w:numPr>
        <w:spacing w:line="240" w:lineRule="auto"/>
        <w:rPr>
          <w:rFonts w:ascii="Arial" w:hAnsi="Arial" w:cs="Arial"/>
          <w:sz w:val="24"/>
          <w:szCs w:val="24"/>
        </w:rPr>
      </w:pPr>
      <w:r w:rsidRPr="00E673FB">
        <w:rPr>
          <w:rFonts w:ascii="Arial" w:hAnsi="Arial" w:cs="Arial"/>
          <w:sz w:val="24"/>
          <w:szCs w:val="24"/>
        </w:rPr>
        <w:t>Соблюдения баланса интересов различных видов деятельности (о</w:t>
      </w:r>
      <w:r w:rsidRPr="00E673FB">
        <w:rPr>
          <w:rFonts w:ascii="Arial" w:hAnsi="Arial" w:cs="Arial"/>
          <w:sz w:val="24"/>
          <w:szCs w:val="24"/>
        </w:rPr>
        <w:t>т</w:t>
      </w:r>
      <w:r w:rsidRPr="00E673FB">
        <w:rPr>
          <w:rFonts w:ascii="Arial" w:hAnsi="Arial" w:cs="Arial"/>
          <w:sz w:val="24"/>
          <w:szCs w:val="24"/>
        </w:rPr>
        <w:t>раслей и функций) и различны</w:t>
      </w:r>
      <w:r w:rsidR="006B3E05" w:rsidRPr="00E673FB">
        <w:rPr>
          <w:rFonts w:ascii="Arial" w:hAnsi="Arial" w:cs="Arial"/>
          <w:sz w:val="24"/>
          <w:szCs w:val="24"/>
        </w:rPr>
        <w:t>х</w:t>
      </w:r>
      <w:r w:rsidRPr="00E673FB">
        <w:rPr>
          <w:rFonts w:ascii="Arial" w:hAnsi="Arial" w:cs="Arial"/>
          <w:sz w:val="24"/>
          <w:szCs w:val="24"/>
        </w:rPr>
        <w:t xml:space="preserve"> уровней территориального управл</w:t>
      </w:r>
      <w:r w:rsidRPr="00E673FB">
        <w:rPr>
          <w:rFonts w:ascii="Arial" w:hAnsi="Arial" w:cs="Arial"/>
          <w:sz w:val="24"/>
          <w:szCs w:val="24"/>
        </w:rPr>
        <w:t>е</w:t>
      </w:r>
      <w:r w:rsidRPr="00E673FB">
        <w:rPr>
          <w:rFonts w:ascii="Arial" w:hAnsi="Arial" w:cs="Arial"/>
          <w:sz w:val="24"/>
          <w:szCs w:val="24"/>
        </w:rPr>
        <w:t>ния, связанных с использованием территории и определяющих ра</w:t>
      </w:r>
      <w:r w:rsidRPr="00E673FB">
        <w:rPr>
          <w:rFonts w:ascii="Arial" w:hAnsi="Arial" w:cs="Arial"/>
          <w:sz w:val="24"/>
          <w:szCs w:val="24"/>
        </w:rPr>
        <w:t>з</w:t>
      </w:r>
      <w:r w:rsidRPr="00E673FB">
        <w:rPr>
          <w:rFonts w:ascii="Arial" w:hAnsi="Arial" w:cs="Arial"/>
          <w:sz w:val="24"/>
          <w:szCs w:val="24"/>
        </w:rPr>
        <w:t>витие ее инфраструктур</w:t>
      </w:r>
      <w:r w:rsidR="00817FCB" w:rsidRPr="00E673FB">
        <w:rPr>
          <w:rFonts w:ascii="Arial" w:hAnsi="Arial" w:cs="Arial"/>
          <w:sz w:val="24"/>
          <w:szCs w:val="24"/>
        </w:rPr>
        <w:t>;</w:t>
      </w:r>
    </w:p>
    <w:p w:rsidR="009D76A6" w:rsidRPr="00E673FB" w:rsidRDefault="009D76A6" w:rsidP="008A7F2C">
      <w:pPr>
        <w:pStyle w:val="a8"/>
        <w:numPr>
          <w:ilvl w:val="0"/>
          <w:numId w:val="9"/>
        </w:numPr>
        <w:spacing w:line="240" w:lineRule="auto"/>
        <w:rPr>
          <w:rFonts w:ascii="Arial" w:hAnsi="Arial" w:cs="Arial"/>
          <w:sz w:val="24"/>
          <w:szCs w:val="24"/>
        </w:rPr>
      </w:pPr>
      <w:r w:rsidRPr="00E673FB">
        <w:rPr>
          <w:rFonts w:ascii="Arial" w:hAnsi="Arial" w:cs="Arial"/>
          <w:sz w:val="24"/>
          <w:szCs w:val="24"/>
        </w:rPr>
        <w:t>Профессиональной обоснованности решений подготавливаемых при разработке документов</w:t>
      </w:r>
      <w:r w:rsidR="00817FCB" w:rsidRPr="00E673FB">
        <w:rPr>
          <w:rFonts w:ascii="Arial" w:hAnsi="Arial" w:cs="Arial"/>
          <w:sz w:val="24"/>
          <w:szCs w:val="24"/>
        </w:rPr>
        <w:t>;</w:t>
      </w:r>
    </w:p>
    <w:p w:rsidR="009D76A6" w:rsidRPr="00E673FB" w:rsidRDefault="009D76A6" w:rsidP="008A7F2C">
      <w:pPr>
        <w:pStyle w:val="a8"/>
        <w:numPr>
          <w:ilvl w:val="0"/>
          <w:numId w:val="9"/>
        </w:numPr>
        <w:spacing w:line="240" w:lineRule="auto"/>
        <w:rPr>
          <w:rFonts w:ascii="Arial" w:hAnsi="Arial" w:cs="Arial"/>
          <w:i/>
          <w:sz w:val="24"/>
          <w:szCs w:val="24"/>
        </w:rPr>
      </w:pPr>
      <w:r w:rsidRPr="00E673FB">
        <w:rPr>
          <w:rFonts w:ascii="Arial" w:hAnsi="Arial" w:cs="Arial"/>
          <w:sz w:val="24"/>
          <w:szCs w:val="24"/>
        </w:rPr>
        <w:t>Подготовки к утверждению только тех решений, которые практически могут быть реализованы на уровне их принятия. В связи с этим, вст</w:t>
      </w:r>
      <w:r w:rsidRPr="00E673FB">
        <w:rPr>
          <w:rFonts w:ascii="Arial" w:hAnsi="Arial" w:cs="Arial"/>
          <w:sz w:val="24"/>
          <w:szCs w:val="24"/>
        </w:rPr>
        <w:t>а</w:t>
      </w:r>
      <w:r w:rsidRPr="00E673FB">
        <w:rPr>
          <w:rFonts w:ascii="Arial" w:hAnsi="Arial" w:cs="Arial"/>
          <w:sz w:val="24"/>
          <w:szCs w:val="24"/>
        </w:rPr>
        <w:t xml:space="preserve">ет важная стратегическая задача – создание потенциала будущего развития, соответствующего месту и роли </w:t>
      </w:r>
      <w:r w:rsidR="00E07265">
        <w:rPr>
          <w:rFonts w:ascii="Arial" w:hAnsi="Arial" w:cs="Arial"/>
          <w:sz w:val="24"/>
          <w:szCs w:val="24"/>
        </w:rPr>
        <w:t>Целинн</w:t>
      </w:r>
      <w:r w:rsidR="003C03E7" w:rsidRPr="00E673FB">
        <w:rPr>
          <w:rFonts w:ascii="Arial" w:hAnsi="Arial" w:cs="Arial"/>
          <w:sz w:val="24"/>
          <w:szCs w:val="24"/>
        </w:rPr>
        <w:t>ого</w:t>
      </w:r>
      <w:r w:rsidRPr="00E673FB">
        <w:rPr>
          <w:rFonts w:ascii="Arial" w:hAnsi="Arial" w:cs="Arial"/>
          <w:sz w:val="24"/>
          <w:szCs w:val="24"/>
        </w:rPr>
        <w:t xml:space="preserve">  района в р</w:t>
      </w:r>
      <w:r w:rsidRPr="00E673FB">
        <w:rPr>
          <w:rFonts w:ascii="Arial" w:hAnsi="Arial" w:cs="Arial"/>
          <w:sz w:val="24"/>
          <w:szCs w:val="24"/>
        </w:rPr>
        <w:t>е</w:t>
      </w:r>
      <w:r w:rsidRPr="00E673FB">
        <w:rPr>
          <w:rFonts w:ascii="Arial" w:hAnsi="Arial" w:cs="Arial"/>
          <w:sz w:val="24"/>
          <w:szCs w:val="24"/>
        </w:rPr>
        <w:t xml:space="preserve">гиональной системе </w:t>
      </w:r>
      <w:r w:rsidR="00612E28" w:rsidRPr="00E673FB">
        <w:rPr>
          <w:rFonts w:ascii="Arial" w:hAnsi="Arial" w:cs="Arial"/>
          <w:sz w:val="24"/>
          <w:szCs w:val="24"/>
        </w:rPr>
        <w:t>Курган</w:t>
      </w:r>
      <w:r w:rsidR="003C03E7" w:rsidRPr="00E673FB">
        <w:rPr>
          <w:rFonts w:ascii="Arial" w:hAnsi="Arial" w:cs="Arial"/>
          <w:sz w:val="24"/>
          <w:szCs w:val="24"/>
        </w:rPr>
        <w:t>ской области</w:t>
      </w:r>
      <w:r w:rsidRPr="00E673FB">
        <w:rPr>
          <w:rFonts w:ascii="Arial" w:hAnsi="Arial" w:cs="Arial"/>
          <w:sz w:val="24"/>
          <w:szCs w:val="24"/>
        </w:rPr>
        <w:t xml:space="preserve"> в решении задач по пов</w:t>
      </w:r>
      <w:r w:rsidRPr="00E673FB">
        <w:rPr>
          <w:rFonts w:ascii="Arial" w:hAnsi="Arial" w:cs="Arial"/>
          <w:sz w:val="24"/>
          <w:szCs w:val="24"/>
        </w:rPr>
        <w:t>ы</w:t>
      </w:r>
      <w:r w:rsidRPr="00E673FB">
        <w:rPr>
          <w:rFonts w:ascii="Arial" w:hAnsi="Arial" w:cs="Arial"/>
          <w:sz w:val="24"/>
          <w:szCs w:val="24"/>
        </w:rPr>
        <w:t xml:space="preserve">шению экономической безопасности </w:t>
      </w:r>
      <w:r w:rsidR="006B3E05" w:rsidRPr="00E673FB">
        <w:rPr>
          <w:rFonts w:ascii="Arial" w:hAnsi="Arial" w:cs="Arial"/>
          <w:sz w:val="24"/>
          <w:szCs w:val="24"/>
        </w:rPr>
        <w:t>области</w:t>
      </w:r>
      <w:r w:rsidRPr="00E673FB">
        <w:rPr>
          <w:rFonts w:ascii="Arial" w:hAnsi="Arial" w:cs="Arial"/>
          <w:sz w:val="24"/>
          <w:szCs w:val="24"/>
        </w:rPr>
        <w:t xml:space="preserve"> (в том числе прод</w:t>
      </w:r>
      <w:r w:rsidRPr="00E673FB">
        <w:rPr>
          <w:rFonts w:ascii="Arial" w:hAnsi="Arial" w:cs="Arial"/>
          <w:sz w:val="24"/>
          <w:szCs w:val="24"/>
        </w:rPr>
        <w:t>о</w:t>
      </w:r>
      <w:r w:rsidRPr="00E673FB">
        <w:rPr>
          <w:rFonts w:ascii="Arial" w:hAnsi="Arial" w:cs="Arial"/>
          <w:sz w:val="24"/>
          <w:szCs w:val="24"/>
        </w:rPr>
        <w:t xml:space="preserve">вольственной), достижения устойчивости социально-экономического развития территории муниципального </w:t>
      </w:r>
      <w:r w:rsidR="00565826">
        <w:rPr>
          <w:rFonts w:ascii="Arial" w:hAnsi="Arial" w:cs="Arial"/>
          <w:sz w:val="24"/>
          <w:szCs w:val="24"/>
        </w:rPr>
        <w:t>образования</w:t>
      </w:r>
      <w:r w:rsidRPr="00E673FB">
        <w:rPr>
          <w:rFonts w:ascii="Arial" w:hAnsi="Arial" w:cs="Arial"/>
          <w:sz w:val="24"/>
          <w:szCs w:val="24"/>
        </w:rPr>
        <w:t>.</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Для достижения указанных целей и для решения поставленных задач, в первую очередь, необходимо:</w:t>
      </w:r>
    </w:p>
    <w:p w:rsidR="009D76A6" w:rsidRPr="00E673FB" w:rsidRDefault="009D76A6" w:rsidP="008A7F2C">
      <w:pPr>
        <w:pStyle w:val="38"/>
        <w:numPr>
          <w:ilvl w:val="0"/>
          <w:numId w:val="10"/>
        </w:numPr>
        <w:spacing w:line="240" w:lineRule="auto"/>
        <w:ind w:left="1418" w:hanging="284"/>
        <w:rPr>
          <w:rFonts w:ascii="Arial" w:hAnsi="Arial" w:cs="Arial"/>
          <w:sz w:val="24"/>
          <w:szCs w:val="24"/>
        </w:rPr>
      </w:pPr>
      <w:r w:rsidRPr="00E673FB">
        <w:rPr>
          <w:rStyle w:val="3f4"/>
          <w:rFonts w:ascii="Arial" w:hAnsi="Arial" w:cs="Arial"/>
          <w:sz w:val="24"/>
          <w:szCs w:val="24"/>
        </w:rPr>
        <w:t xml:space="preserve">утвердить предлагаемое территориальное  зонирование территории </w:t>
      </w:r>
      <w:r w:rsidR="00E07265">
        <w:rPr>
          <w:rFonts w:ascii="Arial" w:hAnsi="Arial" w:cs="Arial"/>
          <w:sz w:val="24"/>
          <w:szCs w:val="24"/>
        </w:rPr>
        <w:t>Целинн</w:t>
      </w:r>
      <w:r w:rsidR="00905C87" w:rsidRPr="00E673FB">
        <w:rPr>
          <w:rStyle w:val="3f4"/>
          <w:rFonts w:ascii="Arial" w:hAnsi="Arial" w:cs="Arial"/>
          <w:sz w:val="24"/>
          <w:szCs w:val="24"/>
        </w:rPr>
        <w:t>ого</w:t>
      </w:r>
      <w:r w:rsidRPr="00E673FB">
        <w:rPr>
          <w:rStyle w:val="3f4"/>
          <w:rFonts w:ascii="Arial" w:hAnsi="Arial" w:cs="Arial"/>
          <w:sz w:val="24"/>
          <w:szCs w:val="24"/>
        </w:rPr>
        <w:t xml:space="preserve"> района и регламенты хозяйственной деятельности в ка</w:t>
      </w:r>
      <w:r w:rsidRPr="00E673FB">
        <w:rPr>
          <w:rStyle w:val="3f4"/>
          <w:rFonts w:ascii="Arial" w:hAnsi="Arial" w:cs="Arial"/>
          <w:sz w:val="24"/>
          <w:szCs w:val="24"/>
        </w:rPr>
        <w:t>ж</w:t>
      </w:r>
      <w:r w:rsidRPr="00E673FB">
        <w:rPr>
          <w:rStyle w:val="3f4"/>
          <w:rFonts w:ascii="Arial" w:hAnsi="Arial" w:cs="Arial"/>
          <w:sz w:val="24"/>
          <w:szCs w:val="24"/>
        </w:rPr>
        <w:t>дой  из выделенных зон</w:t>
      </w:r>
      <w:r w:rsidRPr="00E673FB">
        <w:rPr>
          <w:rFonts w:ascii="Arial" w:hAnsi="Arial" w:cs="Arial"/>
          <w:sz w:val="24"/>
          <w:szCs w:val="24"/>
        </w:rPr>
        <w:t>;</w:t>
      </w:r>
    </w:p>
    <w:p w:rsidR="009D76A6" w:rsidRPr="00E673FB" w:rsidRDefault="009D76A6" w:rsidP="008A7F2C">
      <w:pPr>
        <w:pStyle w:val="38"/>
        <w:numPr>
          <w:ilvl w:val="0"/>
          <w:numId w:val="10"/>
        </w:numPr>
        <w:spacing w:line="240" w:lineRule="auto"/>
        <w:ind w:left="1418" w:hanging="284"/>
        <w:rPr>
          <w:rFonts w:ascii="Arial" w:hAnsi="Arial" w:cs="Arial"/>
          <w:sz w:val="24"/>
          <w:szCs w:val="24"/>
        </w:rPr>
      </w:pPr>
      <w:r w:rsidRPr="00E673FB">
        <w:rPr>
          <w:rFonts w:ascii="Arial" w:hAnsi="Arial" w:cs="Arial"/>
          <w:sz w:val="24"/>
          <w:szCs w:val="24"/>
        </w:rPr>
        <w:t>всемерно разви</w:t>
      </w:r>
      <w:r w:rsidR="0026413F" w:rsidRPr="00E673FB">
        <w:rPr>
          <w:rFonts w:ascii="Arial" w:hAnsi="Arial" w:cs="Arial"/>
          <w:sz w:val="24"/>
          <w:szCs w:val="24"/>
        </w:rPr>
        <w:t>в</w:t>
      </w:r>
      <w:r w:rsidRPr="00E673FB">
        <w:rPr>
          <w:rFonts w:ascii="Arial" w:hAnsi="Arial" w:cs="Arial"/>
          <w:sz w:val="24"/>
          <w:szCs w:val="24"/>
        </w:rPr>
        <w:t>ать инновационные технологии, как на существу</w:t>
      </w:r>
      <w:r w:rsidRPr="00E673FB">
        <w:rPr>
          <w:rFonts w:ascii="Arial" w:hAnsi="Arial" w:cs="Arial"/>
          <w:sz w:val="24"/>
          <w:szCs w:val="24"/>
        </w:rPr>
        <w:t>ю</w:t>
      </w:r>
      <w:r w:rsidRPr="00E673FB">
        <w:rPr>
          <w:rFonts w:ascii="Arial" w:hAnsi="Arial" w:cs="Arial"/>
          <w:sz w:val="24"/>
          <w:szCs w:val="24"/>
        </w:rPr>
        <w:t>щих производствах, так и в новых индустриальных зонах;</w:t>
      </w:r>
    </w:p>
    <w:p w:rsidR="009D76A6" w:rsidRPr="00E673FB" w:rsidRDefault="009D76A6" w:rsidP="008A7F2C">
      <w:pPr>
        <w:pStyle w:val="38"/>
        <w:numPr>
          <w:ilvl w:val="0"/>
          <w:numId w:val="10"/>
        </w:numPr>
        <w:spacing w:line="240" w:lineRule="auto"/>
        <w:ind w:left="1418" w:hanging="284"/>
        <w:rPr>
          <w:rFonts w:ascii="Arial" w:hAnsi="Arial" w:cs="Arial"/>
          <w:sz w:val="24"/>
          <w:szCs w:val="24"/>
        </w:rPr>
      </w:pPr>
      <w:r w:rsidRPr="00E673FB">
        <w:rPr>
          <w:rFonts w:ascii="Arial" w:hAnsi="Arial" w:cs="Arial"/>
          <w:sz w:val="24"/>
          <w:szCs w:val="24"/>
        </w:rPr>
        <w:t>развивать агропромышленный комплекс на основе современных те</w:t>
      </w:r>
      <w:r w:rsidRPr="00E673FB">
        <w:rPr>
          <w:rFonts w:ascii="Arial" w:hAnsi="Arial" w:cs="Arial"/>
          <w:sz w:val="24"/>
          <w:szCs w:val="24"/>
        </w:rPr>
        <w:t>х</w:t>
      </w:r>
      <w:r w:rsidRPr="00E673FB">
        <w:rPr>
          <w:rFonts w:ascii="Arial" w:hAnsi="Arial" w:cs="Arial"/>
          <w:sz w:val="24"/>
          <w:szCs w:val="24"/>
        </w:rPr>
        <w:t>нологий, обратив особое внимание на создание современных пре</w:t>
      </w:r>
      <w:r w:rsidRPr="00E673FB">
        <w:rPr>
          <w:rFonts w:ascii="Arial" w:hAnsi="Arial" w:cs="Arial"/>
          <w:sz w:val="24"/>
          <w:szCs w:val="24"/>
        </w:rPr>
        <w:t>д</w:t>
      </w:r>
      <w:r w:rsidRPr="00E673FB">
        <w:rPr>
          <w:rFonts w:ascii="Arial" w:hAnsi="Arial" w:cs="Arial"/>
          <w:sz w:val="24"/>
          <w:szCs w:val="24"/>
        </w:rPr>
        <w:t>приятий перерабатывающих сельскохозяйственную продукцию;</w:t>
      </w:r>
    </w:p>
    <w:p w:rsidR="009D76A6" w:rsidRPr="00E673FB" w:rsidRDefault="009D76A6" w:rsidP="008A7F2C">
      <w:pPr>
        <w:pStyle w:val="38"/>
        <w:numPr>
          <w:ilvl w:val="0"/>
          <w:numId w:val="10"/>
        </w:numPr>
        <w:spacing w:line="240" w:lineRule="auto"/>
        <w:ind w:left="1418" w:hanging="284"/>
        <w:rPr>
          <w:rFonts w:ascii="Arial" w:hAnsi="Arial" w:cs="Arial"/>
          <w:sz w:val="24"/>
          <w:szCs w:val="24"/>
        </w:rPr>
      </w:pPr>
      <w:r w:rsidRPr="00E673FB">
        <w:rPr>
          <w:rFonts w:ascii="Arial" w:hAnsi="Arial" w:cs="Arial"/>
          <w:sz w:val="24"/>
          <w:szCs w:val="24"/>
        </w:rPr>
        <w:t>утвердить предлагаемую систему расселения с выделенными це</w:t>
      </w:r>
      <w:r w:rsidRPr="00E673FB">
        <w:rPr>
          <w:rFonts w:ascii="Arial" w:hAnsi="Arial" w:cs="Arial"/>
          <w:sz w:val="24"/>
          <w:szCs w:val="24"/>
        </w:rPr>
        <w:t>н</w:t>
      </w:r>
      <w:r w:rsidRPr="00E673FB">
        <w:rPr>
          <w:rFonts w:ascii="Arial" w:hAnsi="Arial" w:cs="Arial"/>
          <w:sz w:val="24"/>
          <w:szCs w:val="24"/>
        </w:rPr>
        <w:t>трами и подцентрами и совершенствовать на этой основе систему обслуживания населения;</w:t>
      </w:r>
    </w:p>
    <w:p w:rsidR="009D76A6" w:rsidRPr="00E673FB" w:rsidRDefault="009D76A6" w:rsidP="008A7F2C">
      <w:pPr>
        <w:pStyle w:val="38"/>
        <w:numPr>
          <w:ilvl w:val="0"/>
          <w:numId w:val="10"/>
        </w:numPr>
        <w:spacing w:line="240" w:lineRule="auto"/>
        <w:ind w:left="1418" w:hanging="284"/>
        <w:rPr>
          <w:rFonts w:ascii="Arial" w:hAnsi="Arial" w:cs="Arial"/>
          <w:sz w:val="24"/>
          <w:szCs w:val="24"/>
        </w:rPr>
      </w:pPr>
      <w:r w:rsidRPr="00E673FB">
        <w:rPr>
          <w:rFonts w:ascii="Arial" w:hAnsi="Arial" w:cs="Arial"/>
          <w:sz w:val="24"/>
          <w:szCs w:val="24"/>
        </w:rPr>
        <w:t>развивать природно-экологический каркас района, как основу для экологического благополучия территории и развития экологического и других видов туризма;</w:t>
      </w:r>
    </w:p>
    <w:p w:rsidR="009D76A6" w:rsidRPr="00E673FB" w:rsidRDefault="009D76A6" w:rsidP="008A7F2C">
      <w:pPr>
        <w:pStyle w:val="38"/>
        <w:numPr>
          <w:ilvl w:val="0"/>
          <w:numId w:val="10"/>
        </w:numPr>
        <w:spacing w:line="240" w:lineRule="auto"/>
        <w:ind w:left="1418" w:hanging="284"/>
        <w:rPr>
          <w:rFonts w:ascii="Arial" w:hAnsi="Arial" w:cs="Arial"/>
          <w:sz w:val="24"/>
          <w:szCs w:val="24"/>
        </w:rPr>
      </w:pPr>
      <w:r w:rsidRPr="00E673FB">
        <w:rPr>
          <w:rFonts w:ascii="Arial" w:hAnsi="Arial" w:cs="Arial"/>
          <w:sz w:val="24"/>
          <w:szCs w:val="24"/>
        </w:rPr>
        <w:t>сохранять уникальные объекты культурного наследия и использовать их как базу для развития  познавательного и паломнического туризма;</w:t>
      </w:r>
    </w:p>
    <w:p w:rsidR="009D76A6" w:rsidRPr="00E673FB" w:rsidRDefault="009D76A6" w:rsidP="008A7F2C">
      <w:pPr>
        <w:pStyle w:val="38"/>
        <w:numPr>
          <w:ilvl w:val="0"/>
          <w:numId w:val="10"/>
        </w:numPr>
        <w:spacing w:line="240" w:lineRule="auto"/>
        <w:ind w:left="1418" w:hanging="284"/>
        <w:rPr>
          <w:rFonts w:ascii="Arial" w:hAnsi="Arial" w:cs="Arial"/>
          <w:sz w:val="24"/>
          <w:szCs w:val="24"/>
        </w:rPr>
      </w:pPr>
      <w:r w:rsidRPr="00E673FB">
        <w:rPr>
          <w:rFonts w:ascii="Arial" w:hAnsi="Arial" w:cs="Arial"/>
          <w:sz w:val="24"/>
          <w:szCs w:val="24"/>
        </w:rPr>
        <w:t>развивать индустрию туризма и рекреации;</w:t>
      </w:r>
    </w:p>
    <w:p w:rsidR="009D76A6" w:rsidRPr="00E673FB" w:rsidRDefault="009D76A6" w:rsidP="008A7F2C">
      <w:pPr>
        <w:pStyle w:val="38"/>
        <w:numPr>
          <w:ilvl w:val="0"/>
          <w:numId w:val="10"/>
        </w:numPr>
        <w:spacing w:line="240" w:lineRule="auto"/>
        <w:ind w:left="1418" w:hanging="284"/>
        <w:rPr>
          <w:rFonts w:ascii="Arial" w:hAnsi="Arial" w:cs="Arial"/>
          <w:sz w:val="24"/>
          <w:szCs w:val="24"/>
        </w:rPr>
      </w:pPr>
      <w:r w:rsidRPr="00E673FB">
        <w:rPr>
          <w:rFonts w:ascii="Arial" w:hAnsi="Arial" w:cs="Arial"/>
          <w:sz w:val="24"/>
          <w:szCs w:val="24"/>
        </w:rPr>
        <w:t>совершенствовать транспортную инфраструктуру;</w:t>
      </w:r>
    </w:p>
    <w:p w:rsidR="009D76A6" w:rsidRPr="00E673FB" w:rsidRDefault="009D76A6" w:rsidP="008A7F2C">
      <w:pPr>
        <w:pStyle w:val="38"/>
        <w:numPr>
          <w:ilvl w:val="0"/>
          <w:numId w:val="10"/>
        </w:numPr>
        <w:spacing w:line="240" w:lineRule="auto"/>
        <w:ind w:left="1418" w:hanging="284"/>
        <w:rPr>
          <w:rFonts w:ascii="Arial" w:hAnsi="Arial" w:cs="Arial"/>
          <w:sz w:val="24"/>
          <w:szCs w:val="24"/>
        </w:rPr>
      </w:pPr>
      <w:r w:rsidRPr="00E673FB">
        <w:rPr>
          <w:rFonts w:ascii="Arial" w:hAnsi="Arial" w:cs="Arial"/>
          <w:sz w:val="24"/>
          <w:szCs w:val="24"/>
        </w:rPr>
        <w:t>развивать и реконструировать инженерную инфраструктуру.</w:t>
      </w:r>
    </w:p>
    <w:p w:rsidR="009D76A6" w:rsidRPr="00E673FB" w:rsidRDefault="00B40C7F" w:rsidP="00097145">
      <w:pPr>
        <w:pStyle w:val="1f3"/>
        <w:ind w:left="900" w:hanging="191"/>
        <w:outlineLvl w:val="0"/>
        <w:rPr>
          <w:rFonts w:ascii="Arial" w:hAnsi="Arial" w:cs="Arial"/>
          <w:color w:val="auto"/>
          <w:sz w:val="24"/>
          <w:szCs w:val="24"/>
        </w:rPr>
      </w:pPr>
      <w:bookmarkStart w:id="43" w:name="_Toc195353962"/>
      <w:bookmarkStart w:id="44" w:name="_Toc195362112"/>
      <w:bookmarkStart w:id="45" w:name="_Toc192912608"/>
      <w:bookmarkStart w:id="46" w:name="_Toc192914223"/>
      <w:bookmarkStart w:id="47" w:name="_Toc192932146"/>
      <w:bookmarkStart w:id="48" w:name="_Toc193028511"/>
      <w:bookmarkStart w:id="49" w:name="_Toc193634704"/>
      <w:bookmarkStart w:id="50" w:name="_Toc193789368"/>
      <w:bookmarkStart w:id="51" w:name="_Toc195059851"/>
      <w:bookmarkStart w:id="52" w:name="_Toc195173778"/>
      <w:r w:rsidRPr="00E673FB">
        <w:rPr>
          <w:color w:val="auto"/>
        </w:rPr>
        <w:br w:type="page"/>
      </w:r>
      <w:bookmarkStart w:id="53" w:name="_Toc342563861"/>
      <w:r w:rsidR="009D76A6" w:rsidRPr="00E673FB">
        <w:rPr>
          <w:rFonts w:ascii="Arial" w:hAnsi="Arial" w:cs="Arial"/>
          <w:color w:val="auto"/>
          <w:sz w:val="24"/>
          <w:szCs w:val="24"/>
        </w:rPr>
        <w:lastRenderedPageBreak/>
        <w:t>3.Обоснование вариантов решения задач территориального планиров</w:t>
      </w:r>
      <w:r w:rsidR="009D76A6" w:rsidRPr="00E673FB">
        <w:rPr>
          <w:rFonts w:ascii="Arial" w:hAnsi="Arial" w:cs="Arial"/>
          <w:color w:val="auto"/>
          <w:sz w:val="24"/>
          <w:szCs w:val="24"/>
        </w:rPr>
        <w:t>а</w:t>
      </w:r>
      <w:r w:rsidR="009D76A6" w:rsidRPr="00E673FB">
        <w:rPr>
          <w:rFonts w:ascii="Arial" w:hAnsi="Arial" w:cs="Arial"/>
          <w:color w:val="auto"/>
          <w:sz w:val="24"/>
          <w:szCs w:val="24"/>
        </w:rPr>
        <w:t>ния.</w:t>
      </w:r>
      <w:bookmarkEnd w:id="43"/>
      <w:bookmarkEnd w:id="44"/>
      <w:bookmarkEnd w:id="53"/>
    </w:p>
    <w:p w:rsidR="009D76A6" w:rsidRPr="00E673FB" w:rsidRDefault="009D76A6" w:rsidP="00097145">
      <w:pPr>
        <w:pStyle w:val="1f3"/>
        <w:rPr>
          <w:rFonts w:ascii="Arial" w:hAnsi="Arial" w:cs="Arial"/>
          <w:color w:val="auto"/>
          <w:sz w:val="24"/>
          <w:szCs w:val="24"/>
        </w:rPr>
      </w:pP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Схема территориального планирования рассматривает возможные вариа</w:t>
      </w:r>
      <w:r w:rsidRPr="00E673FB">
        <w:rPr>
          <w:rFonts w:ascii="Arial" w:hAnsi="Arial" w:cs="Arial"/>
          <w:sz w:val="24"/>
          <w:szCs w:val="24"/>
        </w:rPr>
        <w:t>н</w:t>
      </w:r>
      <w:r w:rsidRPr="00E673FB">
        <w:rPr>
          <w:rFonts w:ascii="Arial" w:hAnsi="Arial" w:cs="Arial"/>
          <w:sz w:val="24"/>
          <w:szCs w:val="24"/>
        </w:rPr>
        <w:t>ты социально-экономического и градостроительного развития района с учетом анализа экономико-географического положения, имеющегося природно-ресурсного потенциала, современной структуры и темпов развития промышле</w:t>
      </w:r>
      <w:r w:rsidRPr="00E673FB">
        <w:rPr>
          <w:rFonts w:ascii="Arial" w:hAnsi="Arial" w:cs="Arial"/>
          <w:sz w:val="24"/>
          <w:szCs w:val="24"/>
        </w:rPr>
        <w:t>н</w:t>
      </w:r>
      <w:r w:rsidRPr="00E673FB">
        <w:rPr>
          <w:rFonts w:ascii="Arial" w:hAnsi="Arial" w:cs="Arial"/>
          <w:sz w:val="24"/>
          <w:szCs w:val="24"/>
        </w:rPr>
        <w:t xml:space="preserve">ности, агропромышленного и лесопромышленного комплексов, природно-рекреационного, т.е. тех сфер экономики, которые определяют миссию </w:t>
      </w:r>
      <w:r w:rsidR="004535F6" w:rsidRPr="00E673FB">
        <w:rPr>
          <w:rFonts w:ascii="Arial" w:hAnsi="Arial" w:cs="Arial"/>
          <w:sz w:val="24"/>
          <w:szCs w:val="24"/>
        </w:rPr>
        <w:t xml:space="preserve">района </w:t>
      </w:r>
      <w:r w:rsidRPr="00E673FB">
        <w:rPr>
          <w:rFonts w:ascii="Arial" w:hAnsi="Arial" w:cs="Arial"/>
          <w:sz w:val="24"/>
          <w:szCs w:val="24"/>
        </w:rPr>
        <w:t xml:space="preserve"> в территориальном разделении труда в пределах </w:t>
      </w:r>
      <w:r w:rsidR="00B91D18" w:rsidRPr="00E673FB">
        <w:rPr>
          <w:rFonts w:ascii="Arial" w:hAnsi="Arial" w:cs="Arial"/>
          <w:sz w:val="24"/>
          <w:szCs w:val="24"/>
        </w:rPr>
        <w:t>Курган</w:t>
      </w:r>
      <w:r w:rsidR="003C03E7" w:rsidRPr="00E673FB">
        <w:rPr>
          <w:rFonts w:ascii="Arial" w:hAnsi="Arial" w:cs="Arial"/>
          <w:sz w:val="24"/>
          <w:szCs w:val="24"/>
        </w:rPr>
        <w:t>ской области</w:t>
      </w:r>
      <w:r w:rsidRPr="00E673FB">
        <w:rPr>
          <w:rFonts w:ascii="Arial" w:hAnsi="Arial" w:cs="Arial"/>
          <w:sz w:val="24"/>
          <w:szCs w:val="24"/>
        </w:rPr>
        <w:t>. В отличие от плановой экономики в условиях рынка нельзя задаваться только количественно определенной целью развития. Целевые установки выходят за рамки собственно производственных процессов и касаются условий, в которых функционирует пр</w:t>
      </w:r>
      <w:r w:rsidRPr="00E673FB">
        <w:rPr>
          <w:rFonts w:ascii="Arial" w:hAnsi="Arial" w:cs="Arial"/>
          <w:sz w:val="24"/>
          <w:szCs w:val="24"/>
        </w:rPr>
        <w:t>о</w:t>
      </w:r>
      <w:r w:rsidRPr="00E673FB">
        <w:rPr>
          <w:rFonts w:ascii="Arial" w:hAnsi="Arial" w:cs="Arial"/>
          <w:sz w:val="24"/>
          <w:szCs w:val="24"/>
        </w:rPr>
        <w:t>изводство. Цель социально-экономического развития состоит в создании опт</w:t>
      </w:r>
      <w:r w:rsidRPr="00E673FB">
        <w:rPr>
          <w:rFonts w:ascii="Arial" w:hAnsi="Arial" w:cs="Arial"/>
          <w:sz w:val="24"/>
          <w:szCs w:val="24"/>
        </w:rPr>
        <w:t>и</w:t>
      </w:r>
      <w:r w:rsidRPr="00E673FB">
        <w:rPr>
          <w:rFonts w:ascii="Arial" w:hAnsi="Arial" w:cs="Arial"/>
          <w:sz w:val="24"/>
          <w:szCs w:val="24"/>
        </w:rPr>
        <w:t>мальных условий для развития  экономики района, направленной на повышение вклада муниципального образования в валовой региональный продукт и рост к</w:t>
      </w:r>
      <w:r w:rsidRPr="00E673FB">
        <w:rPr>
          <w:rFonts w:ascii="Arial" w:hAnsi="Arial" w:cs="Arial"/>
          <w:sz w:val="24"/>
          <w:szCs w:val="24"/>
        </w:rPr>
        <w:t>а</w:t>
      </w:r>
      <w:r w:rsidRPr="00E673FB">
        <w:rPr>
          <w:rFonts w:ascii="Arial" w:hAnsi="Arial" w:cs="Arial"/>
          <w:sz w:val="24"/>
          <w:szCs w:val="24"/>
        </w:rPr>
        <w:t>чества жизни населения.</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Категория «качества жизни населения» включает как материальную, так и духовную составляющие. В это понятие входит уровень жизни человека, эколог</w:t>
      </w:r>
      <w:r w:rsidRPr="00E673FB">
        <w:rPr>
          <w:rFonts w:ascii="Arial" w:hAnsi="Arial" w:cs="Arial"/>
          <w:sz w:val="24"/>
          <w:szCs w:val="24"/>
        </w:rPr>
        <w:t>и</w:t>
      </w:r>
      <w:r w:rsidRPr="00E673FB">
        <w:rPr>
          <w:rFonts w:ascii="Arial" w:hAnsi="Arial" w:cs="Arial"/>
          <w:sz w:val="24"/>
          <w:szCs w:val="24"/>
        </w:rPr>
        <w:t>ческая ситуация, благоустройство территории, наличие на ней объектов прои</w:t>
      </w:r>
      <w:r w:rsidRPr="00E673FB">
        <w:rPr>
          <w:rFonts w:ascii="Arial" w:hAnsi="Arial" w:cs="Arial"/>
          <w:sz w:val="24"/>
          <w:szCs w:val="24"/>
        </w:rPr>
        <w:t>з</w:t>
      </w:r>
      <w:r w:rsidRPr="00E673FB">
        <w:rPr>
          <w:rFonts w:ascii="Arial" w:hAnsi="Arial" w:cs="Arial"/>
          <w:sz w:val="24"/>
          <w:szCs w:val="24"/>
        </w:rPr>
        <w:t>водственной, социальной и институциональной инфраструктуры, а также структ</w:t>
      </w:r>
      <w:r w:rsidRPr="00E673FB">
        <w:rPr>
          <w:rFonts w:ascii="Arial" w:hAnsi="Arial" w:cs="Arial"/>
          <w:sz w:val="24"/>
          <w:szCs w:val="24"/>
        </w:rPr>
        <w:t>у</w:t>
      </w:r>
      <w:r w:rsidRPr="00E673FB">
        <w:rPr>
          <w:rFonts w:ascii="Arial" w:hAnsi="Arial" w:cs="Arial"/>
          <w:sz w:val="24"/>
          <w:szCs w:val="24"/>
        </w:rPr>
        <w:t>ра времени, затрачиваемого человеком на различные цели. Стоит задача высв</w:t>
      </w:r>
      <w:r w:rsidRPr="00E673FB">
        <w:rPr>
          <w:rFonts w:ascii="Arial" w:hAnsi="Arial" w:cs="Arial"/>
          <w:sz w:val="24"/>
          <w:szCs w:val="24"/>
        </w:rPr>
        <w:t>о</w:t>
      </w:r>
      <w:r w:rsidRPr="00E673FB">
        <w:rPr>
          <w:rFonts w:ascii="Arial" w:hAnsi="Arial" w:cs="Arial"/>
          <w:sz w:val="24"/>
          <w:szCs w:val="24"/>
        </w:rPr>
        <w:t>бождения времени для целей образования, воспитания, культурно-познавательных целей, занятий физкультурой и спортом и т.д.</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Состояние экономики муниципального образования и качество жизни нас</w:t>
      </w:r>
      <w:r w:rsidRPr="00E673FB">
        <w:rPr>
          <w:rFonts w:ascii="Arial" w:hAnsi="Arial" w:cs="Arial"/>
          <w:sz w:val="24"/>
          <w:szCs w:val="24"/>
        </w:rPr>
        <w:t>е</w:t>
      </w:r>
      <w:r w:rsidRPr="00E673FB">
        <w:rPr>
          <w:rFonts w:ascii="Arial" w:hAnsi="Arial" w:cs="Arial"/>
          <w:sz w:val="24"/>
          <w:szCs w:val="24"/>
        </w:rPr>
        <w:t>ления взаимосвязаны. Для обеспечения высокого качества жизни необходимы  совершенствование структуры произ</w:t>
      </w:r>
      <w:r w:rsidR="004535F6" w:rsidRPr="00E673FB">
        <w:rPr>
          <w:rFonts w:ascii="Arial" w:hAnsi="Arial" w:cs="Arial"/>
          <w:sz w:val="24"/>
          <w:szCs w:val="24"/>
        </w:rPr>
        <w:t>водства и высокие темпы роста ВР</w:t>
      </w:r>
      <w:r w:rsidRPr="00E673FB">
        <w:rPr>
          <w:rFonts w:ascii="Arial" w:hAnsi="Arial" w:cs="Arial"/>
          <w:sz w:val="24"/>
          <w:szCs w:val="24"/>
        </w:rPr>
        <w:t>П. Обе</w:t>
      </w:r>
      <w:r w:rsidRPr="00E673FB">
        <w:rPr>
          <w:rFonts w:ascii="Arial" w:hAnsi="Arial" w:cs="Arial"/>
          <w:sz w:val="24"/>
          <w:szCs w:val="24"/>
        </w:rPr>
        <w:t>с</w:t>
      </w:r>
      <w:r w:rsidRPr="00E673FB">
        <w:rPr>
          <w:rFonts w:ascii="Arial" w:hAnsi="Arial" w:cs="Arial"/>
          <w:sz w:val="24"/>
          <w:szCs w:val="24"/>
        </w:rPr>
        <w:t>печение высокого качества жизни населения немыслимо без оптимизации испол</w:t>
      </w:r>
      <w:r w:rsidRPr="00E673FB">
        <w:rPr>
          <w:rFonts w:ascii="Arial" w:hAnsi="Arial" w:cs="Arial"/>
          <w:sz w:val="24"/>
          <w:szCs w:val="24"/>
        </w:rPr>
        <w:t>ь</w:t>
      </w:r>
      <w:r w:rsidRPr="00E673FB">
        <w:rPr>
          <w:rFonts w:ascii="Arial" w:hAnsi="Arial" w:cs="Arial"/>
          <w:sz w:val="24"/>
          <w:szCs w:val="24"/>
        </w:rPr>
        <w:t>зования территориального ресурса при размещении основных объектов капитал</w:t>
      </w:r>
      <w:r w:rsidRPr="00E673FB">
        <w:rPr>
          <w:rFonts w:ascii="Arial" w:hAnsi="Arial" w:cs="Arial"/>
          <w:sz w:val="24"/>
          <w:szCs w:val="24"/>
        </w:rPr>
        <w:t>ь</w:t>
      </w:r>
      <w:r w:rsidRPr="00E673FB">
        <w:rPr>
          <w:rFonts w:ascii="Arial" w:hAnsi="Arial" w:cs="Arial"/>
          <w:sz w:val="24"/>
          <w:szCs w:val="24"/>
        </w:rPr>
        <w:t>ного строительства в сферах производства, расселения, транспортной инфр</w:t>
      </w:r>
      <w:r w:rsidRPr="00E673FB">
        <w:rPr>
          <w:rFonts w:ascii="Arial" w:hAnsi="Arial" w:cs="Arial"/>
          <w:sz w:val="24"/>
          <w:szCs w:val="24"/>
        </w:rPr>
        <w:t>а</w:t>
      </w:r>
      <w:r w:rsidRPr="00E673FB">
        <w:rPr>
          <w:rFonts w:ascii="Arial" w:hAnsi="Arial" w:cs="Arial"/>
          <w:sz w:val="24"/>
          <w:szCs w:val="24"/>
        </w:rPr>
        <w:t>структуры, инженерной инфраструктуры, формирования природно-экологического каркаса.</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Варианты пространственного развития территории определяются на основе выводов представленного ниже анализа территории и с учетом в</w:t>
      </w:r>
      <w:r w:rsidRPr="00E673FB">
        <w:rPr>
          <w:rStyle w:val="2ff2"/>
          <w:rFonts w:cs="Arial"/>
          <w:sz w:val="24"/>
          <w:szCs w:val="24"/>
        </w:rPr>
        <w:t xml:space="preserve">нутренних </w:t>
      </w:r>
      <w:r w:rsidRPr="00E673FB">
        <w:rPr>
          <w:rFonts w:ascii="Arial" w:hAnsi="Arial" w:cs="Arial"/>
          <w:sz w:val="24"/>
          <w:szCs w:val="24"/>
        </w:rPr>
        <w:t>пл</w:t>
      </w:r>
      <w:r w:rsidRPr="00E673FB">
        <w:rPr>
          <w:rFonts w:ascii="Arial" w:hAnsi="Arial" w:cs="Arial"/>
          <w:sz w:val="24"/>
          <w:szCs w:val="24"/>
        </w:rPr>
        <w:t>а</w:t>
      </w:r>
      <w:r w:rsidRPr="00E673FB">
        <w:rPr>
          <w:rFonts w:ascii="Arial" w:hAnsi="Arial" w:cs="Arial"/>
          <w:sz w:val="24"/>
          <w:szCs w:val="24"/>
        </w:rPr>
        <w:t xml:space="preserve">нировочных </w:t>
      </w:r>
      <w:r w:rsidRPr="00E673FB">
        <w:rPr>
          <w:rStyle w:val="2ff2"/>
          <w:rFonts w:cs="Arial"/>
          <w:sz w:val="24"/>
          <w:szCs w:val="24"/>
        </w:rPr>
        <w:t>особенностей</w:t>
      </w:r>
      <w:r w:rsidR="002057DE" w:rsidRPr="00E673FB">
        <w:rPr>
          <w:rFonts w:ascii="Arial" w:hAnsi="Arial" w:cs="Arial"/>
          <w:sz w:val="24"/>
          <w:szCs w:val="24"/>
        </w:rPr>
        <w:t xml:space="preserve"> </w:t>
      </w:r>
      <w:r w:rsidR="00AD4E98">
        <w:rPr>
          <w:rFonts w:ascii="Arial" w:hAnsi="Arial" w:cs="Arial"/>
          <w:sz w:val="24"/>
          <w:szCs w:val="24"/>
        </w:rPr>
        <w:t>Целинн</w:t>
      </w:r>
      <w:r w:rsidR="00E60277" w:rsidRPr="00E673FB">
        <w:rPr>
          <w:rFonts w:ascii="Arial" w:hAnsi="Arial" w:cs="Arial"/>
          <w:sz w:val="24"/>
          <w:szCs w:val="24"/>
        </w:rPr>
        <w:t>ого</w:t>
      </w:r>
      <w:r w:rsidRPr="00E673FB">
        <w:rPr>
          <w:rFonts w:ascii="Arial" w:hAnsi="Arial" w:cs="Arial"/>
          <w:sz w:val="24"/>
          <w:szCs w:val="24"/>
        </w:rPr>
        <w:t xml:space="preserve">  района, которые во многом связаны с ее генезисом. Наиболее важными из этих особенностей являются следующие.</w:t>
      </w:r>
    </w:p>
    <w:p w:rsidR="009D76A6" w:rsidRPr="00E673FB" w:rsidRDefault="009D76A6" w:rsidP="008A7F2C">
      <w:pPr>
        <w:pStyle w:val="38"/>
        <w:numPr>
          <w:ilvl w:val="1"/>
          <w:numId w:val="11"/>
        </w:numPr>
        <w:spacing w:line="240" w:lineRule="auto"/>
        <w:ind w:left="1134" w:hanging="425"/>
        <w:rPr>
          <w:rStyle w:val="2ff2"/>
          <w:rFonts w:cs="Arial"/>
          <w:sz w:val="24"/>
          <w:szCs w:val="24"/>
        </w:rPr>
      </w:pPr>
      <w:r w:rsidRPr="00E673FB">
        <w:rPr>
          <w:rStyle w:val="2ff2"/>
          <w:rFonts w:cs="Arial"/>
          <w:sz w:val="24"/>
          <w:szCs w:val="24"/>
        </w:rPr>
        <w:t>Территориальная разобщенность, обусловленная природными и ист</w:t>
      </w:r>
      <w:r w:rsidRPr="00E673FB">
        <w:rPr>
          <w:rStyle w:val="2ff2"/>
          <w:rFonts w:cs="Arial"/>
          <w:sz w:val="24"/>
          <w:szCs w:val="24"/>
        </w:rPr>
        <w:t>о</w:t>
      </w:r>
      <w:r w:rsidRPr="00E673FB">
        <w:rPr>
          <w:rStyle w:val="2ff2"/>
          <w:rFonts w:cs="Arial"/>
          <w:sz w:val="24"/>
          <w:szCs w:val="24"/>
        </w:rPr>
        <w:t xml:space="preserve">рико-географическими факторами, слабость функциональных связей между частями </w:t>
      </w:r>
      <w:r w:rsidR="00AD4E98">
        <w:rPr>
          <w:rFonts w:ascii="Arial" w:hAnsi="Arial" w:cs="Arial"/>
          <w:sz w:val="24"/>
          <w:szCs w:val="24"/>
        </w:rPr>
        <w:t>Целинн</w:t>
      </w:r>
      <w:r w:rsidR="00905C87" w:rsidRPr="00E673FB">
        <w:rPr>
          <w:rStyle w:val="2ff2"/>
          <w:rFonts w:cs="Arial"/>
          <w:sz w:val="24"/>
          <w:szCs w:val="24"/>
        </w:rPr>
        <w:t>ого</w:t>
      </w:r>
      <w:r w:rsidR="00817FCB" w:rsidRPr="00E673FB">
        <w:rPr>
          <w:rStyle w:val="2ff2"/>
          <w:rFonts w:cs="Arial"/>
          <w:sz w:val="24"/>
          <w:szCs w:val="24"/>
        </w:rPr>
        <w:t xml:space="preserve"> </w:t>
      </w:r>
      <w:r w:rsidRPr="00E673FB">
        <w:rPr>
          <w:rStyle w:val="2ff2"/>
          <w:rFonts w:cs="Arial"/>
          <w:sz w:val="24"/>
          <w:szCs w:val="24"/>
        </w:rPr>
        <w:t xml:space="preserve">района. </w:t>
      </w:r>
    </w:p>
    <w:p w:rsidR="009D76A6" w:rsidRPr="00E673FB" w:rsidRDefault="00817FCB" w:rsidP="008A7F2C">
      <w:pPr>
        <w:pStyle w:val="38"/>
        <w:numPr>
          <w:ilvl w:val="1"/>
          <w:numId w:val="11"/>
        </w:numPr>
        <w:spacing w:line="240" w:lineRule="auto"/>
        <w:ind w:left="1134" w:hanging="425"/>
        <w:rPr>
          <w:rStyle w:val="2ff2"/>
          <w:rFonts w:cs="Arial"/>
          <w:sz w:val="24"/>
          <w:szCs w:val="24"/>
        </w:rPr>
      </w:pPr>
      <w:r w:rsidRPr="00E673FB">
        <w:rPr>
          <w:rStyle w:val="2ff2"/>
          <w:rFonts w:cs="Arial"/>
          <w:sz w:val="24"/>
          <w:szCs w:val="24"/>
        </w:rPr>
        <w:t xml:space="preserve">Выгодное географическое положение  района, </w:t>
      </w:r>
      <w:r w:rsidR="00C052D7" w:rsidRPr="00E673FB">
        <w:rPr>
          <w:rStyle w:val="2ff2"/>
          <w:rFonts w:cs="Arial"/>
          <w:sz w:val="24"/>
          <w:szCs w:val="24"/>
        </w:rPr>
        <w:t>имеющаяся</w:t>
      </w:r>
      <w:r w:rsidRPr="00E673FB">
        <w:rPr>
          <w:rStyle w:val="2ff2"/>
          <w:rFonts w:cs="Arial"/>
          <w:sz w:val="24"/>
          <w:szCs w:val="24"/>
        </w:rPr>
        <w:t xml:space="preserve"> сеть тран</w:t>
      </w:r>
      <w:r w:rsidRPr="00E673FB">
        <w:rPr>
          <w:rStyle w:val="2ff2"/>
          <w:rFonts w:cs="Arial"/>
          <w:sz w:val="24"/>
          <w:szCs w:val="24"/>
        </w:rPr>
        <w:t>с</w:t>
      </w:r>
      <w:r w:rsidRPr="00E673FB">
        <w:rPr>
          <w:rStyle w:val="2ff2"/>
          <w:rFonts w:cs="Arial"/>
          <w:sz w:val="24"/>
          <w:szCs w:val="24"/>
        </w:rPr>
        <w:t>портных магистралей, близость крупных промышленных центров (</w:t>
      </w:r>
      <w:r w:rsidR="00C052D7" w:rsidRPr="00E673FB">
        <w:rPr>
          <w:rStyle w:val="2ff2"/>
          <w:rFonts w:cs="Arial"/>
          <w:sz w:val="24"/>
          <w:szCs w:val="24"/>
        </w:rPr>
        <w:t>Ку</w:t>
      </w:r>
      <w:r w:rsidR="00C052D7" w:rsidRPr="00E673FB">
        <w:rPr>
          <w:rStyle w:val="2ff2"/>
          <w:rFonts w:cs="Arial"/>
          <w:sz w:val="24"/>
          <w:szCs w:val="24"/>
        </w:rPr>
        <w:t>р</w:t>
      </w:r>
      <w:r w:rsidR="00C052D7" w:rsidRPr="00E673FB">
        <w:rPr>
          <w:rStyle w:val="2ff2"/>
          <w:rFonts w:cs="Arial"/>
          <w:sz w:val="24"/>
          <w:szCs w:val="24"/>
        </w:rPr>
        <w:t xml:space="preserve">ган, </w:t>
      </w:r>
      <w:r w:rsidR="00F475A4">
        <w:rPr>
          <w:rStyle w:val="2ff2"/>
          <w:rFonts w:cs="Arial"/>
          <w:sz w:val="24"/>
          <w:szCs w:val="24"/>
        </w:rPr>
        <w:t xml:space="preserve">Челябинск, </w:t>
      </w:r>
      <w:r w:rsidR="00C052D7" w:rsidRPr="00E673FB">
        <w:rPr>
          <w:rStyle w:val="2ff2"/>
          <w:rFonts w:cs="Arial"/>
          <w:sz w:val="24"/>
          <w:szCs w:val="24"/>
        </w:rPr>
        <w:t>республика Казахстан</w:t>
      </w:r>
      <w:r w:rsidRPr="00E673FB">
        <w:rPr>
          <w:rStyle w:val="2ff2"/>
          <w:rFonts w:cs="Arial"/>
          <w:sz w:val="24"/>
          <w:szCs w:val="24"/>
        </w:rPr>
        <w:t>).</w:t>
      </w:r>
    </w:p>
    <w:p w:rsidR="009D76A6" w:rsidRPr="00E673FB" w:rsidRDefault="009D76A6" w:rsidP="008A7F2C">
      <w:pPr>
        <w:pStyle w:val="38"/>
        <w:numPr>
          <w:ilvl w:val="1"/>
          <w:numId w:val="11"/>
        </w:numPr>
        <w:spacing w:line="240" w:lineRule="auto"/>
        <w:ind w:left="1134" w:hanging="425"/>
        <w:rPr>
          <w:rStyle w:val="2ff2"/>
          <w:rFonts w:cs="Arial"/>
          <w:sz w:val="24"/>
          <w:szCs w:val="24"/>
        </w:rPr>
      </w:pPr>
      <w:r w:rsidRPr="00E673FB">
        <w:rPr>
          <w:rStyle w:val="2ff2"/>
          <w:rFonts w:cs="Arial"/>
          <w:sz w:val="24"/>
          <w:szCs w:val="24"/>
        </w:rPr>
        <w:t>Недостаточная инфраструктурная оснащенность территорий, наход</w:t>
      </w:r>
      <w:r w:rsidRPr="00E673FB">
        <w:rPr>
          <w:rStyle w:val="2ff2"/>
          <w:rFonts w:cs="Arial"/>
          <w:sz w:val="24"/>
          <w:szCs w:val="24"/>
        </w:rPr>
        <w:t>я</w:t>
      </w:r>
      <w:r w:rsidRPr="00E673FB">
        <w:rPr>
          <w:rStyle w:val="2ff2"/>
          <w:rFonts w:cs="Arial"/>
          <w:sz w:val="24"/>
          <w:szCs w:val="24"/>
        </w:rPr>
        <w:t>щихся внутри транспортных контуров между магистральными линиями, слабые транспортные связи внутри  муниципального образования.</w:t>
      </w:r>
    </w:p>
    <w:p w:rsidR="009D76A6" w:rsidRPr="00E673FB" w:rsidRDefault="009D76A6" w:rsidP="008A7F2C">
      <w:pPr>
        <w:pStyle w:val="38"/>
        <w:numPr>
          <w:ilvl w:val="1"/>
          <w:numId w:val="11"/>
        </w:numPr>
        <w:spacing w:line="240" w:lineRule="auto"/>
        <w:ind w:left="1134" w:hanging="425"/>
        <w:rPr>
          <w:rStyle w:val="2ff2"/>
          <w:rFonts w:cs="Arial"/>
          <w:sz w:val="24"/>
          <w:szCs w:val="24"/>
        </w:rPr>
      </w:pPr>
      <w:r w:rsidRPr="00E673FB">
        <w:rPr>
          <w:rStyle w:val="2ff2"/>
          <w:rFonts w:cs="Arial"/>
          <w:sz w:val="24"/>
          <w:szCs w:val="24"/>
        </w:rPr>
        <w:t xml:space="preserve">Наличие </w:t>
      </w:r>
      <w:r w:rsidR="00CE6BD5" w:rsidRPr="00E673FB">
        <w:rPr>
          <w:rStyle w:val="2ff2"/>
          <w:rFonts w:cs="Arial"/>
          <w:sz w:val="24"/>
          <w:szCs w:val="24"/>
        </w:rPr>
        <w:t>плодородных земель</w:t>
      </w:r>
      <w:r w:rsidRPr="00E673FB">
        <w:rPr>
          <w:rStyle w:val="2ff2"/>
          <w:rFonts w:cs="Arial"/>
          <w:sz w:val="24"/>
          <w:szCs w:val="24"/>
        </w:rPr>
        <w:t xml:space="preserve"> сельскохозяйст</w:t>
      </w:r>
      <w:r w:rsidR="00CE6BD5" w:rsidRPr="00E673FB">
        <w:rPr>
          <w:rStyle w:val="2ff2"/>
          <w:rFonts w:cs="Arial"/>
          <w:sz w:val="24"/>
          <w:szCs w:val="24"/>
        </w:rPr>
        <w:t>венного</w:t>
      </w:r>
      <w:r w:rsidRPr="00E673FB">
        <w:rPr>
          <w:rStyle w:val="2ff2"/>
          <w:rFonts w:cs="Arial"/>
          <w:sz w:val="24"/>
          <w:szCs w:val="24"/>
        </w:rPr>
        <w:t xml:space="preserve"> </w:t>
      </w:r>
      <w:r w:rsidR="00CE6BD5" w:rsidRPr="00E673FB">
        <w:rPr>
          <w:rStyle w:val="2ff2"/>
          <w:rFonts w:cs="Arial"/>
          <w:sz w:val="24"/>
          <w:szCs w:val="24"/>
        </w:rPr>
        <w:t>назначения</w:t>
      </w:r>
      <w:r w:rsidRPr="00E673FB">
        <w:rPr>
          <w:rStyle w:val="2ff2"/>
          <w:rFonts w:cs="Arial"/>
          <w:sz w:val="24"/>
          <w:szCs w:val="24"/>
        </w:rPr>
        <w:t xml:space="preserve">. </w:t>
      </w:r>
    </w:p>
    <w:p w:rsidR="00CE6BD5" w:rsidRPr="00E673FB" w:rsidRDefault="00CE6BD5" w:rsidP="008A7F2C">
      <w:pPr>
        <w:pStyle w:val="38"/>
        <w:numPr>
          <w:ilvl w:val="1"/>
          <w:numId w:val="11"/>
        </w:numPr>
        <w:spacing w:line="240" w:lineRule="auto"/>
        <w:ind w:left="1134" w:hanging="425"/>
        <w:rPr>
          <w:rStyle w:val="2ff2"/>
          <w:rFonts w:cs="Arial"/>
          <w:sz w:val="24"/>
          <w:szCs w:val="24"/>
        </w:rPr>
      </w:pPr>
      <w:r w:rsidRPr="00E673FB">
        <w:rPr>
          <w:rStyle w:val="2ff2"/>
          <w:rFonts w:cs="Arial"/>
          <w:sz w:val="24"/>
          <w:szCs w:val="24"/>
        </w:rPr>
        <w:t>Наличие природных ресурсов.</w:t>
      </w:r>
    </w:p>
    <w:p w:rsidR="00CE6BD5" w:rsidRPr="00E673FB" w:rsidRDefault="00CE6BD5" w:rsidP="008A7F2C">
      <w:pPr>
        <w:pStyle w:val="38"/>
        <w:numPr>
          <w:ilvl w:val="1"/>
          <w:numId w:val="11"/>
        </w:numPr>
        <w:spacing w:line="240" w:lineRule="auto"/>
        <w:ind w:left="1134" w:hanging="425"/>
        <w:rPr>
          <w:rStyle w:val="2ff2"/>
          <w:rFonts w:cs="Arial"/>
          <w:sz w:val="24"/>
          <w:szCs w:val="24"/>
        </w:rPr>
      </w:pPr>
      <w:r w:rsidRPr="00E673FB">
        <w:rPr>
          <w:rStyle w:val="2ff2"/>
          <w:rFonts w:cs="Arial"/>
          <w:sz w:val="24"/>
          <w:szCs w:val="24"/>
        </w:rPr>
        <w:lastRenderedPageBreak/>
        <w:t>Достаточное количество трудовых ресурсов.</w:t>
      </w:r>
    </w:p>
    <w:p w:rsidR="00CE6BD5" w:rsidRPr="00E673FB" w:rsidRDefault="00CE6BD5" w:rsidP="008A7F2C">
      <w:pPr>
        <w:pStyle w:val="38"/>
        <w:numPr>
          <w:ilvl w:val="1"/>
          <w:numId w:val="11"/>
        </w:numPr>
        <w:spacing w:line="240" w:lineRule="auto"/>
        <w:ind w:left="1134" w:hanging="425"/>
        <w:rPr>
          <w:rStyle w:val="2ff2"/>
          <w:rFonts w:cs="Arial"/>
          <w:sz w:val="24"/>
          <w:szCs w:val="24"/>
        </w:rPr>
      </w:pPr>
      <w:r w:rsidRPr="00E673FB">
        <w:rPr>
          <w:rStyle w:val="2ff2"/>
          <w:rFonts w:cs="Arial"/>
          <w:sz w:val="24"/>
          <w:szCs w:val="24"/>
        </w:rPr>
        <w:t xml:space="preserve">Высокий рекреационный потенциал территории района. </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Дальнейшее развитие </w:t>
      </w:r>
      <w:r w:rsidR="00AD4E98">
        <w:rPr>
          <w:rFonts w:ascii="Arial" w:hAnsi="Arial" w:cs="Arial"/>
          <w:sz w:val="24"/>
          <w:szCs w:val="24"/>
        </w:rPr>
        <w:t>Целинн</w:t>
      </w:r>
      <w:r w:rsidR="003252E9" w:rsidRPr="00E673FB">
        <w:rPr>
          <w:rFonts w:ascii="Arial" w:hAnsi="Arial" w:cs="Arial"/>
          <w:sz w:val="24"/>
          <w:szCs w:val="24"/>
        </w:rPr>
        <w:t>ого</w:t>
      </w:r>
      <w:r w:rsidRPr="00E673FB">
        <w:rPr>
          <w:rFonts w:ascii="Arial" w:hAnsi="Arial" w:cs="Arial"/>
          <w:sz w:val="24"/>
          <w:szCs w:val="24"/>
        </w:rPr>
        <w:t xml:space="preserve">  района основывается</w:t>
      </w:r>
      <w:r w:rsidR="00FF43C3">
        <w:rPr>
          <w:rFonts w:ascii="Arial" w:hAnsi="Arial" w:cs="Arial"/>
          <w:sz w:val="24"/>
          <w:szCs w:val="24"/>
        </w:rPr>
        <w:t xml:space="preserve"> </w:t>
      </w:r>
      <w:r w:rsidR="004B3435">
        <w:rPr>
          <w:rFonts w:ascii="Arial" w:hAnsi="Arial" w:cs="Arial"/>
          <w:sz w:val="24"/>
          <w:szCs w:val="24"/>
        </w:rPr>
        <w:t xml:space="preserve">на </w:t>
      </w:r>
      <w:r w:rsidR="00FF43C3">
        <w:rPr>
          <w:rFonts w:ascii="Arial" w:hAnsi="Arial" w:cs="Arial"/>
          <w:sz w:val="24"/>
          <w:szCs w:val="24"/>
        </w:rPr>
        <w:t>основе систе</w:t>
      </w:r>
      <w:r w:rsidR="00FF43C3">
        <w:rPr>
          <w:rFonts w:ascii="Arial" w:hAnsi="Arial" w:cs="Arial"/>
          <w:sz w:val="24"/>
          <w:szCs w:val="24"/>
        </w:rPr>
        <w:t>м</w:t>
      </w:r>
      <w:r w:rsidR="00FF43C3">
        <w:rPr>
          <w:rFonts w:ascii="Arial" w:hAnsi="Arial" w:cs="Arial"/>
          <w:sz w:val="24"/>
          <w:szCs w:val="24"/>
        </w:rPr>
        <w:t>ного стратегического анализа социально-экономической ситуации развития ра</w:t>
      </w:r>
      <w:r w:rsidR="00FF43C3">
        <w:rPr>
          <w:rFonts w:ascii="Arial" w:hAnsi="Arial" w:cs="Arial"/>
          <w:sz w:val="24"/>
          <w:szCs w:val="24"/>
        </w:rPr>
        <w:t>й</w:t>
      </w:r>
      <w:r w:rsidR="00FF43C3">
        <w:rPr>
          <w:rFonts w:ascii="Arial" w:hAnsi="Arial" w:cs="Arial"/>
          <w:sz w:val="24"/>
          <w:szCs w:val="24"/>
        </w:rPr>
        <w:t>она</w:t>
      </w:r>
      <w:r w:rsidRPr="00E673FB">
        <w:rPr>
          <w:rFonts w:ascii="Arial" w:hAnsi="Arial" w:cs="Arial"/>
          <w:sz w:val="24"/>
          <w:szCs w:val="24"/>
        </w:rPr>
        <w:t xml:space="preserve">, </w:t>
      </w:r>
      <w:r w:rsidR="009D1C11">
        <w:rPr>
          <w:rFonts w:ascii="Arial" w:hAnsi="Arial" w:cs="Arial"/>
          <w:sz w:val="24"/>
          <w:szCs w:val="24"/>
        </w:rPr>
        <w:t xml:space="preserve">администрацией </w:t>
      </w:r>
      <w:r w:rsidR="00AD4E98">
        <w:rPr>
          <w:rFonts w:ascii="Arial" w:hAnsi="Arial" w:cs="Arial"/>
          <w:sz w:val="24"/>
          <w:szCs w:val="24"/>
        </w:rPr>
        <w:t>Целинн</w:t>
      </w:r>
      <w:r w:rsidR="009D1C11">
        <w:rPr>
          <w:rFonts w:ascii="Arial" w:hAnsi="Arial" w:cs="Arial"/>
          <w:sz w:val="24"/>
          <w:szCs w:val="24"/>
        </w:rPr>
        <w:t xml:space="preserve">ого района разработана Стратегия  социально-экономического развития </w:t>
      </w:r>
      <w:r w:rsidR="00AD4E98">
        <w:rPr>
          <w:rFonts w:ascii="Arial" w:hAnsi="Arial" w:cs="Arial"/>
          <w:sz w:val="24"/>
          <w:szCs w:val="24"/>
        </w:rPr>
        <w:t>Целинн</w:t>
      </w:r>
      <w:r w:rsidR="009D1C11">
        <w:rPr>
          <w:rFonts w:ascii="Arial" w:hAnsi="Arial" w:cs="Arial"/>
          <w:sz w:val="24"/>
          <w:szCs w:val="24"/>
        </w:rPr>
        <w:t>ого района на период до 2020 года</w:t>
      </w:r>
      <w:r w:rsidRPr="00E673FB">
        <w:rPr>
          <w:rFonts w:ascii="Arial" w:hAnsi="Arial" w:cs="Arial"/>
          <w:sz w:val="24"/>
          <w:szCs w:val="24"/>
        </w:rPr>
        <w:t>.</w:t>
      </w:r>
    </w:p>
    <w:p w:rsidR="00687637" w:rsidRDefault="00687637" w:rsidP="00687637">
      <w:pPr>
        <w:pStyle w:val="afffffff"/>
        <w:ind w:firstLine="709"/>
        <w:jc w:val="both"/>
        <w:rPr>
          <w:rFonts w:ascii="Arial" w:hAnsi="Arial" w:cs="Arial"/>
          <w:sz w:val="24"/>
          <w:szCs w:val="24"/>
        </w:rPr>
      </w:pPr>
      <w:bookmarkStart w:id="54" w:name="_Toc192914224"/>
      <w:bookmarkStart w:id="55" w:name="_Toc192932147"/>
      <w:bookmarkStart w:id="56" w:name="_Toc193028512"/>
      <w:bookmarkStart w:id="57" w:name="_Toc193634705"/>
      <w:bookmarkStart w:id="58" w:name="_Toc193789369"/>
      <w:bookmarkStart w:id="59" w:name="_Toc195059852"/>
      <w:bookmarkStart w:id="60" w:name="_Toc195173779"/>
      <w:bookmarkStart w:id="61" w:name="_Toc195353963"/>
      <w:bookmarkStart w:id="62" w:name="_Toc195362113"/>
      <w:bookmarkEnd w:id="45"/>
      <w:bookmarkEnd w:id="46"/>
      <w:bookmarkEnd w:id="47"/>
      <w:bookmarkEnd w:id="48"/>
      <w:bookmarkEnd w:id="49"/>
      <w:bookmarkEnd w:id="50"/>
      <w:bookmarkEnd w:id="51"/>
      <w:bookmarkEnd w:id="52"/>
      <w:r w:rsidRPr="00687637">
        <w:rPr>
          <w:rFonts w:ascii="Arial" w:hAnsi="Arial" w:cs="Arial"/>
          <w:sz w:val="24"/>
          <w:szCs w:val="24"/>
        </w:rPr>
        <w:t xml:space="preserve">Стратегической целью </w:t>
      </w:r>
      <w:r w:rsidR="00AD4E98">
        <w:rPr>
          <w:rFonts w:ascii="Arial" w:hAnsi="Arial" w:cs="Arial"/>
          <w:sz w:val="24"/>
          <w:szCs w:val="24"/>
        </w:rPr>
        <w:t>Целинн</w:t>
      </w:r>
      <w:r w:rsidRPr="00687637">
        <w:rPr>
          <w:rFonts w:ascii="Arial" w:hAnsi="Arial" w:cs="Arial"/>
          <w:sz w:val="24"/>
          <w:szCs w:val="24"/>
        </w:rPr>
        <w:t xml:space="preserve">ого района является </w:t>
      </w:r>
      <w:r w:rsidR="00AD4E98" w:rsidRPr="00AD4E98">
        <w:rPr>
          <w:rFonts w:ascii="Arial" w:hAnsi="Arial" w:cs="Arial"/>
          <w:sz w:val="24"/>
          <w:szCs w:val="24"/>
        </w:rPr>
        <w:t>обеспечение повышения качества жизни населения района, в том числе на основе реализации инвестиц</w:t>
      </w:r>
      <w:r w:rsidR="00AD4E98" w:rsidRPr="00AD4E98">
        <w:rPr>
          <w:rFonts w:ascii="Arial" w:hAnsi="Arial" w:cs="Arial"/>
          <w:sz w:val="24"/>
          <w:szCs w:val="24"/>
        </w:rPr>
        <w:t>и</w:t>
      </w:r>
      <w:r w:rsidR="00AD4E98" w:rsidRPr="00AD4E98">
        <w:rPr>
          <w:rFonts w:ascii="Arial" w:hAnsi="Arial" w:cs="Arial"/>
          <w:sz w:val="24"/>
          <w:szCs w:val="24"/>
        </w:rPr>
        <w:t>онной стратегии развития района, а так же реализация политических и социально-экономических приоритетов, определенных политикой Курганской области.</w:t>
      </w:r>
    </w:p>
    <w:p w:rsidR="00AD4E98" w:rsidRPr="00AD4E98" w:rsidRDefault="00AD4E98" w:rsidP="00AD4E98">
      <w:pPr>
        <w:ind w:firstLine="709"/>
        <w:jc w:val="both"/>
        <w:rPr>
          <w:rFonts w:ascii="Arial" w:hAnsi="Arial" w:cs="Arial"/>
        </w:rPr>
      </w:pPr>
      <w:r w:rsidRPr="00AD4E98">
        <w:rPr>
          <w:rFonts w:ascii="Arial" w:hAnsi="Arial" w:cs="Arial"/>
        </w:rPr>
        <w:t>Для реализации стратегической цели развития Целинного района опред</w:t>
      </w:r>
      <w:r w:rsidRPr="00AD4E98">
        <w:rPr>
          <w:rFonts w:ascii="Arial" w:hAnsi="Arial" w:cs="Arial"/>
        </w:rPr>
        <w:t>е</w:t>
      </w:r>
      <w:r w:rsidRPr="00AD4E98">
        <w:rPr>
          <w:rFonts w:ascii="Arial" w:hAnsi="Arial" w:cs="Arial"/>
        </w:rPr>
        <w:t>лены следующие стратегические направления:</w:t>
      </w:r>
    </w:p>
    <w:p w:rsidR="00AD4E98" w:rsidRPr="00AD4E98" w:rsidRDefault="00AD4E98" w:rsidP="00A544BB">
      <w:pPr>
        <w:numPr>
          <w:ilvl w:val="0"/>
          <w:numId w:val="100"/>
        </w:numPr>
        <w:tabs>
          <w:tab w:val="num" w:pos="709"/>
          <w:tab w:val="left" w:pos="1134"/>
        </w:tabs>
        <w:ind w:left="0" w:firstLine="709"/>
        <w:jc w:val="both"/>
        <w:rPr>
          <w:rFonts w:ascii="Arial" w:hAnsi="Arial" w:cs="Arial"/>
        </w:rPr>
      </w:pPr>
      <w:r w:rsidRPr="00AD4E98">
        <w:rPr>
          <w:rFonts w:ascii="Arial" w:hAnsi="Arial" w:cs="Arial"/>
        </w:rPr>
        <w:t>Повышение качества и продолжительности жизни населения.</w:t>
      </w:r>
    </w:p>
    <w:p w:rsidR="00AD4E98" w:rsidRPr="00AD4E98" w:rsidRDefault="00AD4E98" w:rsidP="00A544BB">
      <w:pPr>
        <w:numPr>
          <w:ilvl w:val="0"/>
          <w:numId w:val="100"/>
        </w:numPr>
        <w:tabs>
          <w:tab w:val="num" w:pos="709"/>
          <w:tab w:val="left" w:pos="1134"/>
        </w:tabs>
        <w:ind w:left="0" w:firstLine="709"/>
        <w:jc w:val="both"/>
        <w:rPr>
          <w:rFonts w:ascii="Arial" w:hAnsi="Arial" w:cs="Arial"/>
          <w:color w:val="FF0000"/>
        </w:rPr>
      </w:pPr>
      <w:r w:rsidRPr="00AD4E98">
        <w:rPr>
          <w:rFonts w:ascii="Arial" w:hAnsi="Arial" w:cs="Arial"/>
        </w:rPr>
        <w:t>Повышение эффективности муниципального управления.</w:t>
      </w:r>
    </w:p>
    <w:p w:rsidR="00AD4E98" w:rsidRPr="00AD4E98" w:rsidRDefault="00AD4E98" w:rsidP="00A544BB">
      <w:pPr>
        <w:numPr>
          <w:ilvl w:val="0"/>
          <w:numId w:val="100"/>
        </w:numPr>
        <w:tabs>
          <w:tab w:val="num" w:pos="709"/>
          <w:tab w:val="left" w:pos="1134"/>
        </w:tabs>
        <w:ind w:left="0" w:firstLine="709"/>
        <w:jc w:val="both"/>
        <w:rPr>
          <w:rFonts w:ascii="Arial" w:hAnsi="Arial" w:cs="Arial"/>
        </w:rPr>
      </w:pPr>
      <w:r w:rsidRPr="00AD4E98">
        <w:rPr>
          <w:rFonts w:ascii="Arial" w:hAnsi="Arial" w:cs="Arial"/>
        </w:rPr>
        <w:t>Обеспечение высоких темпов устойчивого экономического роста ра</w:t>
      </w:r>
      <w:r w:rsidRPr="00AD4E98">
        <w:rPr>
          <w:rFonts w:ascii="Arial" w:hAnsi="Arial" w:cs="Arial"/>
        </w:rPr>
        <w:t>й</w:t>
      </w:r>
      <w:r w:rsidRPr="00AD4E98">
        <w:rPr>
          <w:rFonts w:ascii="Arial" w:hAnsi="Arial" w:cs="Arial"/>
        </w:rPr>
        <w:t>она, в том числе за счет повышения инвестиционной привлекательности района.</w:t>
      </w:r>
    </w:p>
    <w:p w:rsidR="00AD4E98" w:rsidRPr="00AD4E98" w:rsidRDefault="00FF6A3B" w:rsidP="00687637">
      <w:pPr>
        <w:pStyle w:val="afffffff"/>
        <w:ind w:firstLine="709"/>
        <w:jc w:val="both"/>
        <w:rPr>
          <w:rFonts w:ascii="Arial" w:hAnsi="Arial" w:cs="Arial"/>
          <w:sz w:val="24"/>
          <w:szCs w:val="24"/>
        </w:rPr>
      </w:pPr>
      <w:r w:rsidRPr="00687637">
        <w:rPr>
          <w:rFonts w:ascii="Arial" w:hAnsi="Arial" w:cs="Arial"/>
          <w:sz w:val="24"/>
          <w:szCs w:val="24"/>
        </w:rPr>
        <w:t>Основными задачами стратегии являются:</w:t>
      </w:r>
    </w:p>
    <w:p w:rsidR="00AD4E98" w:rsidRDefault="00FF6A3B" w:rsidP="00A544BB">
      <w:pPr>
        <w:pStyle w:val="FR1"/>
        <w:widowControl/>
        <w:numPr>
          <w:ilvl w:val="0"/>
          <w:numId w:val="101"/>
        </w:numPr>
        <w:autoSpaceDE/>
        <w:autoSpaceDN/>
        <w:adjustRightInd/>
        <w:spacing w:before="0"/>
        <w:ind w:left="426" w:hanging="26"/>
        <w:jc w:val="both"/>
        <w:rPr>
          <w:szCs w:val="28"/>
        </w:rPr>
      </w:pPr>
      <w:r w:rsidRPr="008E7F85">
        <w:rPr>
          <w:szCs w:val="28"/>
        </w:rPr>
        <w:t>Улучшение качества</w:t>
      </w:r>
      <w:r>
        <w:rPr>
          <w:szCs w:val="28"/>
        </w:rPr>
        <w:t xml:space="preserve"> </w:t>
      </w:r>
      <w:r w:rsidRPr="008E7F85">
        <w:rPr>
          <w:szCs w:val="28"/>
        </w:rPr>
        <w:t xml:space="preserve"> оказываемых медицинских услуг</w:t>
      </w:r>
      <w:r w:rsidR="006B6424">
        <w:rPr>
          <w:szCs w:val="28"/>
        </w:rPr>
        <w:t>;</w:t>
      </w:r>
    </w:p>
    <w:p w:rsidR="00FF6A3B" w:rsidRDefault="00FF6A3B" w:rsidP="00A544BB">
      <w:pPr>
        <w:pStyle w:val="FR1"/>
        <w:widowControl/>
        <w:numPr>
          <w:ilvl w:val="0"/>
          <w:numId w:val="101"/>
        </w:numPr>
        <w:autoSpaceDE/>
        <w:autoSpaceDN/>
        <w:adjustRightInd/>
        <w:spacing w:before="0"/>
        <w:ind w:left="426" w:hanging="26"/>
        <w:jc w:val="both"/>
        <w:rPr>
          <w:szCs w:val="28"/>
        </w:rPr>
      </w:pPr>
      <w:r w:rsidRPr="008E7F85">
        <w:rPr>
          <w:szCs w:val="28"/>
        </w:rPr>
        <w:t>Развитие образования</w:t>
      </w:r>
      <w:r w:rsidR="006B6424">
        <w:rPr>
          <w:szCs w:val="28"/>
        </w:rPr>
        <w:t>;</w:t>
      </w:r>
    </w:p>
    <w:p w:rsidR="00FF6A3B" w:rsidRDefault="00FF6A3B" w:rsidP="00A544BB">
      <w:pPr>
        <w:pStyle w:val="FR1"/>
        <w:widowControl/>
        <w:numPr>
          <w:ilvl w:val="0"/>
          <w:numId w:val="101"/>
        </w:numPr>
        <w:autoSpaceDE/>
        <w:autoSpaceDN/>
        <w:adjustRightInd/>
        <w:spacing w:before="0"/>
        <w:ind w:left="426" w:hanging="26"/>
        <w:jc w:val="both"/>
        <w:rPr>
          <w:rStyle w:val="af4"/>
          <w:color w:val="auto"/>
          <w:u w:val="none"/>
        </w:rPr>
      </w:pPr>
      <w:r w:rsidRPr="00FF6A3B">
        <w:rPr>
          <w:rStyle w:val="af4"/>
          <w:color w:val="auto"/>
          <w:u w:val="none"/>
        </w:rPr>
        <w:t>Обеспечение высоких темпов жилищного строительства (особенно индивидуального)</w:t>
      </w:r>
      <w:r>
        <w:rPr>
          <w:rStyle w:val="af4"/>
          <w:color w:val="auto"/>
          <w:u w:val="none"/>
        </w:rPr>
        <w:t>;</w:t>
      </w:r>
    </w:p>
    <w:p w:rsidR="00FF6A3B" w:rsidRPr="00FF6A3B" w:rsidRDefault="00FF6A3B" w:rsidP="00A544BB">
      <w:pPr>
        <w:pStyle w:val="FR1"/>
        <w:widowControl/>
        <w:numPr>
          <w:ilvl w:val="0"/>
          <w:numId w:val="101"/>
        </w:numPr>
        <w:autoSpaceDE/>
        <w:autoSpaceDN/>
        <w:adjustRightInd/>
        <w:spacing w:before="0"/>
        <w:ind w:left="426" w:hanging="26"/>
        <w:jc w:val="both"/>
      </w:pPr>
      <w:r w:rsidRPr="00FF6A3B">
        <w:t>Использование имеющегося ресурсного потенциала района для создания новых промышленных и аграрных предприятий по выпуску конкурентоспособной продукции и реконструкции действующих предприятий</w:t>
      </w:r>
      <w:r w:rsidR="006B6424">
        <w:t>;</w:t>
      </w:r>
    </w:p>
    <w:p w:rsidR="00FF6A3B" w:rsidRPr="00FF6A3B" w:rsidRDefault="00FF6A3B" w:rsidP="00A544BB">
      <w:pPr>
        <w:pStyle w:val="FR1"/>
        <w:widowControl/>
        <w:numPr>
          <w:ilvl w:val="0"/>
          <w:numId w:val="101"/>
        </w:numPr>
        <w:autoSpaceDE/>
        <w:autoSpaceDN/>
        <w:adjustRightInd/>
        <w:spacing w:before="0"/>
        <w:ind w:left="426" w:hanging="26"/>
        <w:jc w:val="both"/>
      </w:pPr>
      <w:r w:rsidRPr="00FF6A3B">
        <w:t>Технологическое обновление производства в результате создания условий для осуществления реконструкции перерабатывающих предприятий за счет привлечения инвестиций и использования</w:t>
      </w:r>
      <w:r w:rsidR="006B6424">
        <w:t>;</w:t>
      </w:r>
    </w:p>
    <w:p w:rsidR="00FF6A3B" w:rsidRPr="00FF6A3B" w:rsidRDefault="00FF6A3B" w:rsidP="00A544BB">
      <w:pPr>
        <w:pStyle w:val="FR1"/>
        <w:widowControl/>
        <w:numPr>
          <w:ilvl w:val="0"/>
          <w:numId w:val="101"/>
        </w:numPr>
        <w:autoSpaceDE/>
        <w:autoSpaceDN/>
        <w:adjustRightInd/>
        <w:spacing w:before="0"/>
        <w:ind w:left="426" w:hanging="26"/>
        <w:jc w:val="both"/>
      </w:pPr>
      <w:r w:rsidRPr="00FF6A3B">
        <w:t>Поддержка развития малого бизнеса</w:t>
      </w:r>
      <w:r w:rsidR="006B6424">
        <w:t>;</w:t>
      </w:r>
    </w:p>
    <w:p w:rsidR="00FF6A3B" w:rsidRPr="00FF6A3B" w:rsidRDefault="00FF6A3B" w:rsidP="00A544BB">
      <w:pPr>
        <w:pStyle w:val="FR1"/>
        <w:widowControl/>
        <w:numPr>
          <w:ilvl w:val="0"/>
          <w:numId w:val="101"/>
        </w:numPr>
        <w:autoSpaceDE/>
        <w:autoSpaceDN/>
        <w:adjustRightInd/>
        <w:spacing w:before="0"/>
        <w:ind w:left="426" w:hanging="26"/>
        <w:jc w:val="both"/>
      </w:pPr>
      <w:r w:rsidRPr="00FF6A3B">
        <w:t>Увеличение объемов производимой продукции сельского хозяйства КФХ и ЛПХ за счет и          интенсификации производства</w:t>
      </w:r>
      <w:r w:rsidR="006B6424">
        <w:t>;</w:t>
      </w:r>
    </w:p>
    <w:p w:rsidR="00FF6A3B" w:rsidRPr="00FF6A3B" w:rsidRDefault="00FF6A3B" w:rsidP="00A544BB">
      <w:pPr>
        <w:pStyle w:val="FR1"/>
        <w:widowControl/>
        <w:numPr>
          <w:ilvl w:val="0"/>
          <w:numId w:val="101"/>
        </w:numPr>
        <w:autoSpaceDE/>
        <w:autoSpaceDN/>
        <w:adjustRightInd/>
        <w:spacing w:before="0"/>
        <w:ind w:left="426" w:hanging="26"/>
        <w:jc w:val="both"/>
      </w:pPr>
      <w:r w:rsidRPr="00FF6A3B">
        <w:t>Реализация административной реформы</w:t>
      </w:r>
      <w:r w:rsidR="006B6424">
        <w:t>;</w:t>
      </w:r>
    </w:p>
    <w:p w:rsidR="00FF6A3B" w:rsidRPr="00FF6A3B" w:rsidRDefault="00FF6A3B" w:rsidP="00A544BB">
      <w:pPr>
        <w:pStyle w:val="FR1"/>
        <w:widowControl/>
        <w:numPr>
          <w:ilvl w:val="0"/>
          <w:numId w:val="101"/>
        </w:numPr>
        <w:autoSpaceDE/>
        <w:autoSpaceDN/>
        <w:adjustRightInd/>
        <w:spacing w:before="0"/>
        <w:ind w:left="426" w:hanging="26"/>
        <w:jc w:val="both"/>
      </w:pPr>
      <w:r w:rsidRPr="00FF6A3B">
        <w:t>Совершенствование нормативно-правовой базы, касающейся регулирования инвестиционной деятельности</w:t>
      </w:r>
      <w:r w:rsidR="00AD4045">
        <w:t>.</w:t>
      </w:r>
    </w:p>
    <w:p w:rsidR="00AD4E98" w:rsidRDefault="00AD4E98" w:rsidP="00687637">
      <w:pPr>
        <w:pStyle w:val="afffffff"/>
        <w:ind w:firstLine="709"/>
        <w:jc w:val="both"/>
        <w:rPr>
          <w:rFonts w:ascii="Arial" w:hAnsi="Arial" w:cs="Arial"/>
          <w:sz w:val="24"/>
          <w:szCs w:val="24"/>
        </w:rPr>
      </w:pPr>
    </w:p>
    <w:p w:rsidR="00AD4E98" w:rsidRPr="00687637" w:rsidRDefault="00AD4E98" w:rsidP="00687637">
      <w:pPr>
        <w:pStyle w:val="afffffff"/>
        <w:ind w:firstLine="709"/>
        <w:jc w:val="both"/>
        <w:rPr>
          <w:rFonts w:ascii="Arial" w:hAnsi="Arial" w:cs="Arial"/>
          <w:sz w:val="24"/>
          <w:szCs w:val="24"/>
        </w:rPr>
      </w:pPr>
    </w:p>
    <w:p w:rsidR="00BF608B" w:rsidRPr="008D234B" w:rsidRDefault="00BF608B">
      <w:pPr>
        <w:rPr>
          <w:rFonts w:ascii="Arial" w:hAnsi="Arial" w:cs="Arial"/>
          <w:i/>
          <w:sz w:val="18"/>
          <w:szCs w:val="18"/>
        </w:rPr>
      </w:pPr>
      <w:r w:rsidRPr="008D234B">
        <w:rPr>
          <w:rFonts w:ascii="Arial" w:hAnsi="Arial" w:cs="Arial"/>
          <w:i/>
          <w:sz w:val="18"/>
          <w:szCs w:val="18"/>
        </w:rPr>
        <w:br w:type="page"/>
      </w:r>
    </w:p>
    <w:p w:rsidR="002C0AAD" w:rsidRPr="00E673FB" w:rsidRDefault="002C0AAD" w:rsidP="00BE6283">
      <w:pPr>
        <w:pStyle w:val="afff0"/>
        <w:widowControl w:val="0"/>
        <w:spacing w:before="0" w:beforeAutospacing="0" w:after="0" w:afterAutospacing="0"/>
        <w:ind w:firstLine="709"/>
        <w:jc w:val="both"/>
        <w:outlineLvl w:val="0"/>
        <w:rPr>
          <w:rFonts w:ascii="Arial" w:hAnsi="Arial" w:cs="Arial"/>
          <w:b/>
        </w:rPr>
      </w:pPr>
      <w:bookmarkStart w:id="63" w:name="_Toc231972788"/>
      <w:bookmarkStart w:id="64" w:name="_Toc342563862"/>
      <w:r w:rsidRPr="00E673FB">
        <w:rPr>
          <w:rFonts w:ascii="Arial" w:hAnsi="Arial" w:cs="Arial"/>
          <w:b/>
        </w:rPr>
        <w:lastRenderedPageBreak/>
        <w:t xml:space="preserve">4. Природная характеристика территории </w:t>
      </w:r>
      <w:r w:rsidR="00F64C23">
        <w:rPr>
          <w:rFonts w:ascii="Arial" w:hAnsi="Arial" w:cs="Arial"/>
          <w:b/>
        </w:rPr>
        <w:t>Целинн</w:t>
      </w:r>
      <w:r w:rsidRPr="00E673FB">
        <w:rPr>
          <w:rFonts w:ascii="Arial" w:hAnsi="Arial" w:cs="Arial"/>
          <w:b/>
        </w:rPr>
        <w:t>ого района</w:t>
      </w:r>
      <w:bookmarkEnd w:id="63"/>
      <w:bookmarkEnd w:id="64"/>
    </w:p>
    <w:p w:rsidR="002C0AAD" w:rsidRPr="00E673FB" w:rsidRDefault="002C0AAD" w:rsidP="002C0AAD">
      <w:pPr>
        <w:pStyle w:val="2"/>
        <w:rPr>
          <w:rFonts w:ascii="Arial" w:hAnsi="Arial"/>
          <w:bCs w:val="0"/>
          <w:i w:val="0"/>
          <w:sz w:val="24"/>
          <w:szCs w:val="24"/>
        </w:rPr>
      </w:pPr>
      <w:bookmarkStart w:id="65" w:name="_Toc231972790"/>
      <w:bookmarkStart w:id="66" w:name="_Toc342563863"/>
      <w:r w:rsidRPr="00E673FB">
        <w:rPr>
          <w:rFonts w:ascii="Arial" w:hAnsi="Arial"/>
          <w:bCs w:val="0"/>
          <w:i w:val="0"/>
          <w:sz w:val="24"/>
          <w:szCs w:val="24"/>
        </w:rPr>
        <w:t>4.1. Рельеф.</w:t>
      </w:r>
      <w:bookmarkEnd w:id="65"/>
      <w:bookmarkEnd w:id="66"/>
    </w:p>
    <w:p w:rsidR="00B43C72" w:rsidRDefault="00B43C72" w:rsidP="009A6D26">
      <w:pPr>
        <w:pStyle w:val="31"/>
        <w:spacing w:after="0"/>
        <w:ind w:left="0" w:firstLine="709"/>
        <w:jc w:val="both"/>
        <w:rPr>
          <w:rFonts w:ascii="Arial" w:hAnsi="Arial" w:cs="Arial"/>
          <w:sz w:val="24"/>
          <w:szCs w:val="24"/>
        </w:rPr>
      </w:pPr>
      <w:r>
        <w:rPr>
          <w:rFonts w:ascii="Arial" w:hAnsi="Arial" w:cs="Arial"/>
          <w:sz w:val="24"/>
          <w:szCs w:val="24"/>
        </w:rPr>
        <w:t>В геоморф</w:t>
      </w:r>
      <w:r w:rsidR="00526C7A">
        <w:rPr>
          <w:rFonts w:ascii="Arial" w:hAnsi="Arial" w:cs="Arial"/>
          <w:sz w:val="24"/>
          <w:szCs w:val="24"/>
        </w:rPr>
        <w:t>ологическом отношении территория</w:t>
      </w:r>
      <w:r>
        <w:rPr>
          <w:rFonts w:ascii="Arial" w:hAnsi="Arial" w:cs="Arial"/>
          <w:sz w:val="24"/>
          <w:szCs w:val="24"/>
        </w:rPr>
        <w:t xml:space="preserve"> района расположена в юго-западной части Курганской области и представляет собой слабоволнистую равн</w:t>
      </w:r>
      <w:r>
        <w:rPr>
          <w:rFonts w:ascii="Arial" w:hAnsi="Arial" w:cs="Arial"/>
          <w:sz w:val="24"/>
          <w:szCs w:val="24"/>
        </w:rPr>
        <w:t>и</w:t>
      </w:r>
      <w:r>
        <w:rPr>
          <w:rFonts w:ascii="Arial" w:hAnsi="Arial" w:cs="Arial"/>
          <w:sz w:val="24"/>
          <w:szCs w:val="24"/>
        </w:rPr>
        <w:t>ну с хорошо развитым мезо- и микрорельефом.</w:t>
      </w:r>
    </w:p>
    <w:p w:rsidR="009A6D26" w:rsidRDefault="00B43C72" w:rsidP="009A6D26">
      <w:pPr>
        <w:pStyle w:val="31"/>
        <w:spacing w:after="0"/>
        <w:ind w:left="0" w:firstLine="709"/>
        <w:jc w:val="both"/>
        <w:rPr>
          <w:rFonts w:ascii="Arial" w:hAnsi="Arial" w:cs="Arial"/>
          <w:sz w:val="24"/>
          <w:szCs w:val="24"/>
        </w:rPr>
      </w:pPr>
      <w:r>
        <w:rPr>
          <w:rFonts w:ascii="Arial" w:hAnsi="Arial" w:cs="Arial"/>
          <w:sz w:val="24"/>
          <w:szCs w:val="24"/>
        </w:rPr>
        <w:t>На общем фоне этой волнистой равнины выделяются повышенные равн</w:t>
      </w:r>
      <w:r>
        <w:rPr>
          <w:rFonts w:ascii="Arial" w:hAnsi="Arial" w:cs="Arial"/>
          <w:sz w:val="24"/>
          <w:szCs w:val="24"/>
        </w:rPr>
        <w:t>и</w:t>
      </w:r>
      <w:r>
        <w:rPr>
          <w:rFonts w:ascii="Arial" w:hAnsi="Arial" w:cs="Arial"/>
          <w:sz w:val="24"/>
          <w:szCs w:val="24"/>
        </w:rPr>
        <w:t xml:space="preserve">ны, открытые ветрам, </w:t>
      </w:r>
      <w:r w:rsidR="009A6D26">
        <w:rPr>
          <w:rFonts w:ascii="Arial" w:hAnsi="Arial" w:cs="Arial"/>
          <w:sz w:val="24"/>
          <w:szCs w:val="24"/>
        </w:rPr>
        <w:t>пониженные равнины, понижения и западины.</w:t>
      </w:r>
    </w:p>
    <w:p w:rsidR="002C0AAD" w:rsidRDefault="009A6D26" w:rsidP="009A6D26">
      <w:pPr>
        <w:pStyle w:val="31"/>
        <w:spacing w:after="0"/>
        <w:ind w:left="0" w:firstLine="709"/>
        <w:jc w:val="both"/>
        <w:rPr>
          <w:rFonts w:ascii="Arial" w:hAnsi="Arial" w:cs="Arial"/>
          <w:sz w:val="24"/>
          <w:szCs w:val="24"/>
        </w:rPr>
      </w:pPr>
      <w:r>
        <w:rPr>
          <w:rFonts w:ascii="Arial" w:hAnsi="Arial" w:cs="Arial"/>
          <w:sz w:val="24"/>
          <w:szCs w:val="24"/>
        </w:rPr>
        <w:t>Территория района по рельефу</w:t>
      </w:r>
      <w:r w:rsidR="00B43C72">
        <w:rPr>
          <w:rFonts w:ascii="Arial" w:hAnsi="Arial" w:cs="Arial"/>
          <w:sz w:val="24"/>
          <w:szCs w:val="24"/>
        </w:rPr>
        <w:t xml:space="preserve"> </w:t>
      </w:r>
      <w:r>
        <w:rPr>
          <w:rFonts w:ascii="Arial" w:hAnsi="Arial" w:cs="Arial"/>
          <w:sz w:val="24"/>
          <w:szCs w:val="24"/>
        </w:rPr>
        <w:t>можно разделить на две части: плоскую, слегка волнистую равнину и пойму реки Тобол – на юге района.</w:t>
      </w:r>
    </w:p>
    <w:p w:rsidR="009A6D26" w:rsidRDefault="009A6D26" w:rsidP="009A6D26">
      <w:pPr>
        <w:pStyle w:val="31"/>
        <w:spacing w:after="0"/>
        <w:ind w:left="0" w:firstLine="709"/>
        <w:jc w:val="both"/>
        <w:rPr>
          <w:rFonts w:ascii="Arial" w:hAnsi="Arial" w:cs="Arial"/>
          <w:sz w:val="24"/>
          <w:szCs w:val="24"/>
        </w:rPr>
      </w:pPr>
      <w:r>
        <w:rPr>
          <w:rFonts w:ascii="Arial" w:hAnsi="Arial" w:cs="Arial"/>
          <w:sz w:val="24"/>
          <w:szCs w:val="24"/>
        </w:rPr>
        <w:t>Хорошо выделяется южная часть территории, представляющая собой о</w:t>
      </w:r>
      <w:r>
        <w:rPr>
          <w:rFonts w:ascii="Arial" w:hAnsi="Arial" w:cs="Arial"/>
          <w:sz w:val="24"/>
          <w:szCs w:val="24"/>
        </w:rPr>
        <w:t>т</w:t>
      </w:r>
      <w:r>
        <w:rPr>
          <w:rFonts w:ascii="Arial" w:hAnsi="Arial" w:cs="Arial"/>
          <w:sz w:val="24"/>
          <w:szCs w:val="24"/>
        </w:rPr>
        <w:t>крытый ветрам пологий склон к реке Тобол. Этот склон тянется полосой по всей территории с восток</w:t>
      </w:r>
      <w:r w:rsidR="00DF61E0">
        <w:rPr>
          <w:rFonts w:ascii="Arial" w:hAnsi="Arial" w:cs="Arial"/>
          <w:sz w:val="24"/>
          <w:szCs w:val="24"/>
        </w:rPr>
        <w:t>а</w:t>
      </w:r>
      <w:r>
        <w:rPr>
          <w:rFonts w:ascii="Arial" w:hAnsi="Arial" w:cs="Arial"/>
          <w:sz w:val="24"/>
          <w:szCs w:val="24"/>
        </w:rPr>
        <w:t xml:space="preserve"> на запад. Склон заканчивается поймой реки Тобол. Пойма реки Тобол довольно изрезанная, неоднородная по рельефу: всхолмлена, испе</w:t>
      </w:r>
      <w:r>
        <w:rPr>
          <w:rFonts w:ascii="Arial" w:hAnsi="Arial" w:cs="Arial"/>
          <w:sz w:val="24"/>
          <w:szCs w:val="24"/>
        </w:rPr>
        <w:t>щ</w:t>
      </w:r>
      <w:r>
        <w:rPr>
          <w:rFonts w:ascii="Arial" w:hAnsi="Arial" w:cs="Arial"/>
          <w:sz w:val="24"/>
          <w:szCs w:val="24"/>
        </w:rPr>
        <w:t>рена мелкими старицами и озерами.</w:t>
      </w:r>
    </w:p>
    <w:p w:rsidR="009A6D26" w:rsidRDefault="009A6D26" w:rsidP="009A6D26">
      <w:pPr>
        <w:pStyle w:val="31"/>
        <w:spacing w:after="0"/>
        <w:ind w:left="0" w:firstLine="709"/>
        <w:jc w:val="both"/>
        <w:rPr>
          <w:rFonts w:ascii="Arial" w:hAnsi="Arial" w:cs="Arial"/>
          <w:sz w:val="24"/>
          <w:szCs w:val="24"/>
        </w:rPr>
      </w:pPr>
      <w:r>
        <w:rPr>
          <w:rFonts w:ascii="Arial" w:hAnsi="Arial" w:cs="Arial"/>
          <w:sz w:val="24"/>
          <w:szCs w:val="24"/>
        </w:rPr>
        <w:t xml:space="preserve">Величина уклонов поверхности территории района незначительная, </w:t>
      </w:r>
      <w:r w:rsidR="00C84716">
        <w:rPr>
          <w:rFonts w:ascii="Arial" w:hAnsi="Arial" w:cs="Arial"/>
          <w:sz w:val="24"/>
          <w:szCs w:val="24"/>
        </w:rPr>
        <w:t>что я</w:t>
      </w:r>
      <w:r w:rsidR="00C84716">
        <w:rPr>
          <w:rFonts w:ascii="Arial" w:hAnsi="Arial" w:cs="Arial"/>
          <w:sz w:val="24"/>
          <w:szCs w:val="24"/>
        </w:rPr>
        <w:t>в</w:t>
      </w:r>
      <w:r w:rsidR="00C84716">
        <w:rPr>
          <w:rFonts w:ascii="Arial" w:hAnsi="Arial" w:cs="Arial"/>
          <w:sz w:val="24"/>
          <w:szCs w:val="24"/>
        </w:rPr>
        <w:t>ляется благоприятным для ведения сельского хозяйства, строительства и других видов пользования.</w:t>
      </w:r>
    </w:p>
    <w:p w:rsidR="009A6D26" w:rsidRPr="00E673FB" w:rsidRDefault="009A6D26" w:rsidP="009A6D26">
      <w:pPr>
        <w:pStyle w:val="31"/>
        <w:spacing w:after="0"/>
        <w:ind w:left="0" w:firstLine="709"/>
        <w:jc w:val="both"/>
        <w:rPr>
          <w:rFonts w:ascii="Arial" w:hAnsi="Arial" w:cs="Arial"/>
          <w:sz w:val="24"/>
          <w:szCs w:val="24"/>
        </w:rPr>
      </w:pPr>
    </w:p>
    <w:p w:rsidR="00BD4554" w:rsidRPr="00AD64B2" w:rsidRDefault="00261163" w:rsidP="00BB1D11">
      <w:pPr>
        <w:pStyle w:val="31"/>
        <w:spacing w:after="0"/>
        <w:ind w:left="0" w:firstLine="709"/>
        <w:jc w:val="both"/>
        <w:rPr>
          <w:rFonts w:ascii="Arial" w:hAnsi="Arial" w:cs="Arial"/>
          <w:highlight w:val="yellow"/>
        </w:rPr>
      </w:pPr>
      <w:r w:rsidRPr="00AD64B2">
        <w:rPr>
          <w:rFonts w:ascii="Arial" w:hAnsi="Arial" w:cs="Arial"/>
          <w:sz w:val="24"/>
          <w:szCs w:val="24"/>
          <w:highlight w:val="yellow"/>
        </w:rPr>
        <w:t xml:space="preserve"> </w:t>
      </w:r>
    </w:p>
    <w:p w:rsidR="002C0AAD" w:rsidRPr="00C84716" w:rsidRDefault="002C0AAD" w:rsidP="002C0AAD">
      <w:pPr>
        <w:pStyle w:val="2"/>
        <w:rPr>
          <w:rFonts w:ascii="Arial" w:hAnsi="Arial"/>
          <w:bCs w:val="0"/>
          <w:i w:val="0"/>
          <w:sz w:val="24"/>
          <w:szCs w:val="24"/>
        </w:rPr>
      </w:pPr>
      <w:bookmarkStart w:id="67" w:name="_Toc231972791"/>
      <w:bookmarkStart w:id="68" w:name="_Toc342563864"/>
      <w:r w:rsidRPr="00C84716">
        <w:rPr>
          <w:rFonts w:ascii="Arial" w:hAnsi="Arial"/>
          <w:bCs w:val="0"/>
          <w:i w:val="0"/>
          <w:sz w:val="24"/>
          <w:szCs w:val="24"/>
        </w:rPr>
        <w:t>4.2. Климат</w:t>
      </w:r>
      <w:bookmarkEnd w:id="67"/>
      <w:bookmarkEnd w:id="68"/>
    </w:p>
    <w:p w:rsidR="002C0AAD" w:rsidRPr="00C84716" w:rsidRDefault="00CE21E6" w:rsidP="000738C5">
      <w:pPr>
        <w:pStyle w:val="31"/>
        <w:spacing w:after="0"/>
        <w:ind w:left="0" w:firstLine="709"/>
        <w:jc w:val="both"/>
        <w:rPr>
          <w:rFonts w:ascii="Arial" w:hAnsi="Arial" w:cs="Arial"/>
          <w:sz w:val="24"/>
          <w:szCs w:val="24"/>
        </w:rPr>
      </w:pPr>
      <w:r w:rsidRPr="00C84716">
        <w:rPr>
          <w:rFonts w:ascii="Arial" w:hAnsi="Arial" w:cs="Arial"/>
          <w:sz w:val="24"/>
          <w:szCs w:val="24"/>
        </w:rPr>
        <w:t>На формирование климата существенное влияние оказывает положение района внутри материка – непосредственно за Уральскими горами, которые з</w:t>
      </w:r>
      <w:r w:rsidRPr="00C84716">
        <w:rPr>
          <w:rFonts w:ascii="Arial" w:hAnsi="Arial" w:cs="Arial"/>
          <w:sz w:val="24"/>
          <w:szCs w:val="24"/>
        </w:rPr>
        <w:t>а</w:t>
      </w:r>
      <w:r w:rsidRPr="00C84716">
        <w:rPr>
          <w:rFonts w:ascii="Arial" w:hAnsi="Arial" w:cs="Arial"/>
          <w:sz w:val="24"/>
          <w:szCs w:val="24"/>
        </w:rPr>
        <w:t>метно ослабляют влияние Атлантики.</w:t>
      </w:r>
    </w:p>
    <w:p w:rsidR="00CE21E6" w:rsidRPr="0076487D" w:rsidRDefault="00C84716" w:rsidP="0076487D">
      <w:pPr>
        <w:ind w:firstLine="709"/>
        <w:jc w:val="both"/>
        <w:rPr>
          <w:rFonts w:ascii="Arial" w:hAnsi="Arial" w:cs="Arial"/>
        </w:rPr>
      </w:pPr>
      <w:r w:rsidRPr="0076487D">
        <w:rPr>
          <w:rFonts w:ascii="Arial" w:hAnsi="Arial" w:cs="Arial"/>
        </w:rPr>
        <w:t>Климат Целинного района характеризуется резкой  континентальностью. Суровая продолжительная зима (5-5,5 месяцев), жаркое короткое лето, резкие к</w:t>
      </w:r>
      <w:r w:rsidRPr="0076487D">
        <w:rPr>
          <w:rFonts w:ascii="Arial" w:hAnsi="Arial" w:cs="Arial"/>
        </w:rPr>
        <w:t>о</w:t>
      </w:r>
      <w:r w:rsidRPr="0076487D">
        <w:rPr>
          <w:rFonts w:ascii="Arial" w:hAnsi="Arial" w:cs="Arial"/>
        </w:rPr>
        <w:t>лебания температур не только от месяца к месяцу, но даже в течение суток, поз</w:t>
      </w:r>
      <w:r w:rsidRPr="0076487D">
        <w:rPr>
          <w:rFonts w:ascii="Arial" w:hAnsi="Arial" w:cs="Arial"/>
        </w:rPr>
        <w:t>д</w:t>
      </w:r>
      <w:r w:rsidRPr="0076487D">
        <w:rPr>
          <w:rFonts w:ascii="Arial" w:hAnsi="Arial" w:cs="Arial"/>
        </w:rPr>
        <w:t xml:space="preserve">ние весенние и ранние осенние заморозки, </w:t>
      </w:r>
      <w:r w:rsidR="000738C5" w:rsidRPr="0076487D">
        <w:rPr>
          <w:rFonts w:ascii="Arial" w:hAnsi="Arial" w:cs="Arial"/>
        </w:rPr>
        <w:t>неравномерная обеспеченность оса</w:t>
      </w:r>
      <w:r w:rsidR="000738C5" w:rsidRPr="0076487D">
        <w:rPr>
          <w:rFonts w:ascii="Arial" w:hAnsi="Arial" w:cs="Arial"/>
        </w:rPr>
        <w:t>д</w:t>
      </w:r>
      <w:r w:rsidR="000738C5" w:rsidRPr="0076487D">
        <w:rPr>
          <w:rFonts w:ascii="Arial" w:hAnsi="Arial" w:cs="Arial"/>
        </w:rPr>
        <w:t>ками, периодически повторяющиеся засухи.</w:t>
      </w:r>
    </w:p>
    <w:p w:rsidR="000A561E" w:rsidRPr="0076487D" w:rsidRDefault="000738C5" w:rsidP="0076487D">
      <w:pPr>
        <w:ind w:firstLine="709"/>
        <w:jc w:val="both"/>
        <w:rPr>
          <w:rFonts w:ascii="Arial" w:hAnsi="Arial" w:cs="Arial"/>
        </w:rPr>
      </w:pPr>
      <w:r w:rsidRPr="0076487D">
        <w:rPr>
          <w:rFonts w:ascii="Arial" w:hAnsi="Arial" w:cs="Arial"/>
        </w:rPr>
        <w:t>В формировании температурного режима воздуха и почвы, а также в ра</w:t>
      </w:r>
      <w:r w:rsidRPr="0076487D">
        <w:rPr>
          <w:rFonts w:ascii="Arial" w:hAnsi="Arial" w:cs="Arial"/>
        </w:rPr>
        <w:t>с</w:t>
      </w:r>
      <w:r w:rsidRPr="0076487D">
        <w:rPr>
          <w:rFonts w:ascii="Arial" w:hAnsi="Arial" w:cs="Arial"/>
        </w:rPr>
        <w:t>пределении температурных</w:t>
      </w:r>
      <w:r w:rsidR="00D01CC1" w:rsidRPr="0076487D">
        <w:rPr>
          <w:rFonts w:ascii="Arial" w:hAnsi="Arial" w:cs="Arial"/>
        </w:rPr>
        <w:t xml:space="preserve"> характеристик в данном районе большую роль играют условия рельефа, циркуляция, радиационный режим</w:t>
      </w:r>
      <w:r w:rsidR="000A561E" w:rsidRPr="0076487D">
        <w:rPr>
          <w:rFonts w:ascii="Arial" w:hAnsi="Arial" w:cs="Arial"/>
        </w:rPr>
        <w:t>.</w:t>
      </w:r>
    </w:p>
    <w:p w:rsidR="000A561E" w:rsidRPr="0076487D" w:rsidRDefault="000A561E" w:rsidP="0076487D">
      <w:pPr>
        <w:ind w:firstLine="709"/>
        <w:jc w:val="both"/>
        <w:rPr>
          <w:rFonts w:ascii="Arial" w:hAnsi="Arial" w:cs="Arial"/>
        </w:rPr>
      </w:pPr>
      <w:r w:rsidRPr="0076487D">
        <w:rPr>
          <w:rFonts w:ascii="Arial" w:hAnsi="Arial" w:cs="Arial"/>
        </w:rPr>
        <w:t>Средняя температура отопительного периода -7,7 градусов, продолжител</w:t>
      </w:r>
      <w:r w:rsidRPr="0076487D">
        <w:rPr>
          <w:rFonts w:ascii="Arial" w:hAnsi="Arial" w:cs="Arial"/>
        </w:rPr>
        <w:t>ь</w:t>
      </w:r>
      <w:r w:rsidRPr="0076487D">
        <w:rPr>
          <w:rFonts w:ascii="Arial" w:hAnsi="Arial" w:cs="Arial"/>
        </w:rPr>
        <w:t>ность – 216 дней.</w:t>
      </w:r>
    </w:p>
    <w:p w:rsidR="000A561E" w:rsidRPr="0076487D" w:rsidRDefault="000A561E" w:rsidP="0076487D">
      <w:pPr>
        <w:ind w:firstLine="709"/>
        <w:jc w:val="both"/>
        <w:rPr>
          <w:rFonts w:ascii="Arial" w:hAnsi="Arial" w:cs="Arial"/>
        </w:rPr>
      </w:pPr>
      <w:r w:rsidRPr="0076487D">
        <w:rPr>
          <w:rFonts w:ascii="Arial" w:hAnsi="Arial" w:cs="Arial"/>
        </w:rPr>
        <w:t>Средняя продолжительность безморозного периода 113 дней.</w:t>
      </w:r>
    </w:p>
    <w:p w:rsidR="000A561E" w:rsidRPr="0076487D" w:rsidRDefault="000A561E" w:rsidP="0076487D">
      <w:pPr>
        <w:ind w:firstLine="709"/>
        <w:jc w:val="both"/>
        <w:rPr>
          <w:rFonts w:ascii="Arial" w:hAnsi="Arial" w:cs="Arial"/>
        </w:rPr>
      </w:pPr>
      <w:r w:rsidRPr="0076487D">
        <w:rPr>
          <w:rFonts w:ascii="Arial" w:hAnsi="Arial" w:cs="Arial"/>
        </w:rPr>
        <w:t>Снежный покров появляется в первой декаде ноября, высота снежного п</w:t>
      </w:r>
      <w:r w:rsidRPr="0076487D">
        <w:rPr>
          <w:rFonts w:ascii="Arial" w:hAnsi="Arial" w:cs="Arial"/>
        </w:rPr>
        <w:t>о</w:t>
      </w:r>
      <w:r w:rsidRPr="0076487D">
        <w:rPr>
          <w:rFonts w:ascii="Arial" w:hAnsi="Arial" w:cs="Arial"/>
        </w:rPr>
        <w:t xml:space="preserve">крова </w:t>
      </w:r>
      <w:smartTag w:uri="urn:schemas-microsoft-com:office:smarttags" w:element="metricconverter">
        <w:smartTagPr>
          <w:attr w:name="ProductID" w:val="5 см"/>
        </w:smartTagPr>
        <w:r w:rsidRPr="0076487D">
          <w:rPr>
            <w:rFonts w:ascii="Arial" w:hAnsi="Arial" w:cs="Arial"/>
          </w:rPr>
          <w:t>5 см</w:t>
        </w:r>
      </w:smartTag>
      <w:r w:rsidRPr="0076487D">
        <w:rPr>
          <w:rFonts w:ascii="Arial" w:hAnsi="Arial" w:cs="Arial"/>
        </w:rPr>
        <w:t xml:space="preserve">, достигает в отдельные годы до </w:t>
      </w:r>
      <w:smartTag w:uri="urn:schemas-microsoft-com:office:smarttags" w:element="metricconverter">
        <w:smartTagPr>
          <w:attr w:name="ProductID" w:val="18 см"/>
        </w:smartTagPr>
        <w:r w:rsidRPr="0076487D">
          <w:rPr>
            <w:rFonts w:ascii="Arial" w:hAnsi="Arial" w:cs="Arial"/>
          </w:rPr>
          <w:t>18 см</w:t>
        </w:r>
      </w:smartTag>
      <w:r w:rsidRPr="0076487D">
        <w:rPr>
          <w:rFonts w:ascii="Arial" w:hAnsi="Arial" w:cs="Arial"/>
        </w:rPr>
        <w:t>. Со снежным покровом бывает в среднем 170 дней. Сходит снег в конце марта.</w:t>
      </w:r>
    </w:p>
    <w:p w:rsidR="000A561E" w:rsidRPr="0076487D" w:rsidRDefault="000A561E" w:rsidP="0076487D">
      <w:pPr>
        <w:ind w:firstLine="709"/>
        <w:jc w:val="both"/>
        <w:rPr>
          <w:rFonts w:ascii="Arial" w:hAnsi="Arial" w:cs="Arial"/>
        </w:rPr>
      </w:pPr>
      <w:r w:rsidRPr="0076487D">
        <w:rPr>
          <w:rFonts w:ascii="Arial" w:hAnsi="Arial" w:cs="Arial"/>
        </w:rPr>
        <w:t>Продолжительность вегетационного периода (дни с температурой выше 5 градусов) составляет 168 дней, что является благоприятным свойством климата для выращивания среднеспелых и ранних культур.</w:t>
      </w:r>
    </w:p>
    <w:p w:rsidR="000A561E" w:rsidRPr="0076487D" w:rsidRDefault="000A561E" w:rsidP="0076487D">
      <w:pPr>
        <w:ind w:firstLine="709"/>
        <w:jc w:val="both"/>
        <w:rPr>
          <w:rFonts w:ascii="Arial" w:hAnsi="Arial" w:cs="Arial"/>
        </w:rPr>
      </w:pPr>
      <w:r w:rsidRPr="0076487D">
        <w:rPr>
          <w:rFonts w:ascii="Arial" w:hAnsi="Arial" w:cs="Arial"/>
        </w:rPr>
        <w:t>По количеству выпадающих осадков территория района относится к недо</w:t>
      </w:r>
      <w:r w:rsidRPr="0076487D">
        <w:rPr>
          <w:rFonts w:ascii="Arial" w:hAnsi="Arial" w:cs="Arial"/>
        </w:rPr>
        <w:t>с</w:t>
      </w:r>
      <w:r w:rsidRPr="0076487D">
        <w:rPr>
          <w:rFonts w:ascii="Arial" w:hAnsi="Arial" w:cs="Arial"/>
        </w:rPr>
        <w:t xml:space="preserve">таточно увлажненной зоне, с рисками для земледелия. Среднегодовое количество осадков составляет </w:t>
      </w:r>
      <w:smartTag w:uri="urn:schemas-microsoft-com:office:smarttags" w:element="metricconverter">
        <w:smartTagPr>
          <w:attr w:name="ProductID" w:val="397 мм"/>
        </w:smartTagPr>
        <w:r w:rsidRPr="0076487D">
          <w:rPr>
            <w:rFonts w:ascii="Arial" w:hAnsi="Arial" w:cs="Arial"/>
          </w:rPr>
          <w:t>397 мм</w:t>
        </w:r>
      </w:smartTag>
      <w:r w:rsidRPr="0076487D">
        <w:rPr>
          <w:rFonts w:ascii="Arial" w:hAnsi="Arial" w:cs="Arial"/>
        </w:rPr>
        <w:t xml:space="preserve">. </w:t>
      </w:r>
    </w:p>
    <w:p w:rsidR="000A561E" w:rsidRPr="00A93B7E" w:rsidRDefault="000A561E" w:rsidP="00A93B7E">
      <w:pPr>
        <w:ind w:firstLine="709"/>
        <w:jc w:val="both"/>
        <w:rPr>
          <w:rFonts w:ascii="Arial" w:hAnsi="Arial" w:cs="Arial"/>
        </w:rPr>
      </w:pPr>
      <w:r w:rsidRPr="00A93B7E">
        <w:rPr>
          <w:rFonts w:ascii="Arial" w:hAnsi="Arial" w:cs="Arial"/>
        </w:rPr>
        <w:t>Территория района подвергается воздействию ветров всех направлений. Весной и летом ветры носят характер суховеев.</w:t>
      </w:r>
    </w:p>
    <w:p w:rsidR="000A561E" w:rsidRPr="00A93B7E" w:rsidRDefault="000A561E" w:rsidP="00A93B7E">
      <w:pPr>
        <w:ind w:firstLine="709"/>
        <w:jc w:val="both"/>
        <w:rPr>
          <w:rFonts w:ascii="Arial" w:hAnsi="Arial" w:cs="Arial"/>
        </w:rPr>
      </w:pPr>
      <w:r w:rsidRPr="00A93B7E">
        <w:rPr>
          <w:rFonts w:ascii="Arial" w:hAnsi="Arial" w:cs="Arial"/>
        </w:rPr>
        <w:lastRenderedPageBreak/>
        <w:t>Агроклиматические условия территории района благоприятны для произр</w:t>
      </w:r>
      <w:r w:rsidRPr="00A93B7E">
        <w:rPr>
          <w:rFonts w:ascii="Arial" w:hAnsi="Arial" w:cs="Arial"/>
        </w:rPr>
        <w:t>а</w:t>
      </w:r>
      <w:r w:rsidRPr="00A93B7E">
        <w:rPr>
          <w:rFonts w:ascii="Arial" w:hAnsi="Arial" w:cs="Arial"/>
        </w:rPr>
        <w:t>стания районированных сельскохозяйственных культур.</w:t>
      </w:r>
    </w:p>
    <w:p w:rsidR="000738C5" w:rsidRPr="00A93B7E" w:rsidRDefault="000A561E" w:rsidP="00A93B7E">
      <w:pPr>
        <w:ind w:firstLine="709"/>
        <w:jc w:val="both"/>
        <w:rPr>
          <w:rFonts w:ascii="Arial" w:hAnsi="Arial" w:cs="Arial"/>
        </w:rPr>
      </w:pPr>
      <w:r w:rsidRPr="00A93B7E">
        <w:rPr>
          <w:rFonts w:ascii="Arial" w:hAnsi="Arial" w:cs="Arial"/>
        </w:rPr>
        <w:t>Климатические условия не вызывают строительных ограничений и не пр</w:t>
      </w:r>
      <w:r w:rsidRPr="00A93B7E">
        <w:rPr>
          <w:rFonts w:ascii="Arial" w:hAnsi="Arial" w:cs="Arial"/>
        </w:rPr>
        <w:t>е</w:t>
      </w:r>
      <w:r w:rsidRPr="00A93B7E">
        <w:rPr>
          <w:rFonts w:ascii="Arial" w:hAnsi="Arial" w:cs="Arial"/>
        </w:rPr>
        <w:t>пятствуют хозяйственному освоению территории.</w:t>
      </w:r>
      <w:r w:rsidR="00D01CC1" w:rsidRPr="00A93B7E">
        <w:rPr>
          <w:rFonts w:ascii="Arial" w:hAnsi="Arial" w:cs="Arial"/>
        </w:rPr>
        <w:t xml:space="preserve"> </w:t>
      </w:r>
    </w:p>
    <w:p w:rsidR="002C0AAD" w:rsidRPr="00D441A3" w:rsidRDefault="002C0AAD" w:rsidP="002C0AAD">
      <w:pPr>
        <w:pStyle w:val="2"/>
        <w:rPr>
          <w:rFonts w:ascii="Arial" w:hAnsi="Arial"/>
          <w:bCs w:val="0"/>
          <w:i w:val="0"/>
          <w:sz w:val="24"/>
          <w:szCs w:val="24"/>
        </w:rPr>
      </w:pPr>
      <w:bookmarkStart w:id="69" w:name="_Toc231972792"/>
      <w:bookmarkStart w:id="70" w:name="_Toc342563865"/>
      <w:r w:rsidRPr="00D441A3">
        <w:rPr>
          <w:rFonts w:ascii="Arial" w:hAnsi="Arial"/>
          <w:bCs w:val="0"/>
          <w:i w:val="0"/>
          <w:sz w:val="24"/>
          <w:szCs w:val="24"/>
        </w:rPr>
        <w:t xml:space="preserve">4.3. Гидрография,  гидрология  и  </w:t>
      </w:r>
      <w:bookmarkEnd w:id="69"/>
      <w:r w:rsidRPr="00D441A3">
        <w:rPr>
          <w:rFonts w:ascii="Arial" w:hAnsi="Arial"/>
          <w:bCs w:val="0"/>
          <w:i w:val="0"/>
          <w:sz w:val="24"/>
          <w:szCs w:val="24"/>
        </w:rPr>
        <w:t>ресурсы поверхностных вод</w:t>
      </w:r>
      <w:bookmarkEnd w:id="70"/>
      <w:r w:rsidRPr="00D441A3">
        <w:rPr>
          <w:rFonts w:ascii="Arial" w:hAnsi="Arial"/>
          <w:bCs w:val="0"/>
          <w:i w:val="0"/>
          <w:sz w:val="24"/>
          <w:szCs w:val="24"/>
        </w:rPr>
        <w:t xml:space="preserve"> </w:t>
      </w:r>
    </w:p>
    <w:p w:rsidR="002C0AAD" w:rsidRDefault="00261163" w:rsidP="00D441A3">
      <w:pPr>
        <w:shd w:val="clear" w:color="auto" w:fill="FFFFFF"/>
        <w:autoSpaceDE w:val="0"/>
        <w:autoSpaceDN w:val="0"/>
        <w:adjustRightInd w:val="0"/>
        <w:jc w:val="both"/>
        <w:rPr>
          <w:rFonts w:ascii="Arial" w:hAnsi="Arial" w:cs="Arial"/>
        </w:rPr>
      </w:pPr>
      <w:r w:rsidRPr="00D441A3">
        <w:rPr>
          <w:rFonts w:ascii="Arial" w:hAnsi="Arial" w:cs="Arial"/>
        </w:rPr>
        <w:tab/>
        <w:t xml:space="preserve">Речная сеть района принадлежит бассейну р.Тобол. </w:t>
      </w:r>
      <w:r w:rsidR="00371306">
        <w:rPr>
          <w:rFonts w:ascii="Arial" w:hAnsi="Arial" w:cs="Arial"/>
        </w:rPr>
        <w:t>Основная река Тобол проходит в юго-восточной части района и границе с Казахстаном. Протяженность ее на территории района составляет 40 км.</w:t>
      </w:r>
    </w:p>
    <w:p w:rsidR="00371306" w:rsidRDefault="00371306" w:rsidP="00526C7A">
      <w:pPr>
        <w:shd w:val="clear" w:color="auto" w:fill="FFFFFF"/>
        <w:autoSpaceDE w:val="0"/>
        <w:autoSpaceDN w:val="0"/>
        <w:adjustRightInd w:val="0"/>
        <w:ind w:firstLine="709"/>
        <w:jc w:val="both"/>
        <w:rPr>
          <w:rFonts w:ascii="Arial" w:hAnsi="Arial" w:cs="Arial"/>
        </w:rPr>
      </w:pPr>
      <w:r>
        <w:rPr>
          <w:rFonts w:ascii="Arial" w:hAnsi="Arial" w:cs="Arial"/>
        </w:rPr>
        <w:t xml:space="preserve">Пойма реки на территории района широкая – 5-10 км. Тобол – типичная степная </w:t>
      </w:r>
      <w:r w:rsidR="00B71CF4">
        <w:rPr>
          <w:rFonts w:ascii="Arial" w:hAnsi="Arial" w:cs="Arial"/>
        </w:rPr>
        <w:t xml:space="preserve">река с медленным течением и непостоянным водным режимом. Весной она разливается, а летом мелеет, образуя перекаты. Питание реки в основном снеговое. Весеннее половодье с апреля по июнь. </w:t>
      </w:r>
    </w:p>
    <w:p w:rsidR="00B71CF4" w:rsidRDefault="00B71CF4" w:rsidP="00526C7A">
      <w:pPr>
        <w:shd w:val="clear" w:color="auto" w:fill="FFFFFF"/>
        <w:autoSpaceDE w:val="0"/>
        <w:autoSpaceDN w:val="0"/>
        <w:adjustRightInd w:val="0"/>
        <w:ind w:firstLine="709"/>
        <w:jc w:val="both"/>
        <w:rPr>
          <w:rFonts w:ascii="Arial" w:hAnsi="Arial" w:cs="Arial"/>
        </w:rPr>
      </w:pPr>
      <w:r>
        <w:rPr>
          <w:rFonts w:ascii="Arial" w:hAnsi="Arial" w:cs="Arial"/>
        </w:rPr>
        <w:t>Наиболее крупным левым притоком Тобола в пределах района и области является р.Уй, длина которой в пределах района  - 60 км. Река Уй проходит по границе с Казахстаном. Основные характеристики реки Уй такие, как и р.Тобол.</w:t>
      </w:r>
    </w:p>
    <w:p w:rsidR="00715E27" w:rsidRDefault="00715E27" w:rsidP="00615CBF">
      <w:pPr>
        <w:shd w:val="clear" w:color="auto" w:fill="FFFFFF"/>
        <w:autoSpaceDE w:val="0"/>
        <w:autoSpaceDN w:val="0"/>
        <w:adjustRightInd w:val="0"/>
        <w:jc w:val="both"/>
        <w:rPr>
          <w:rFonts w:ascii="Arial" w:hAnsi="Arial" w:cs="Arial"/>
        </w:rPr>
      </w:pPr>
      <w:r>
        <w:rPr>
          <w:rFonts w:ascii="Arial" w:hAnsi="Arial" w:cs="Arial"/>
        </w:rPr>
        <w:tab/>
        <w:t>На территории района протекают реки Черная, которая является притоком р.Уй и р.Кочердык – приток р.Тобол.</w:t>
      </w:r>
      <w:r w:rsidR="00615CBF">
        <w:rPr>
          <w:rFonts w:ascii="Arial" w:hAnsi="Arial" w:cs="Arial"/>
        </w:rPr>
        <w:t xml:space="preserve"> </w:t>
      </w:r>
      <w:r>
        <w:rPr>
          <w:rFonts w:ascii="Arial" w:hAnsi="Arial" w:cs="Arial"/>
        </w:rPr>
        <w:t>Протяженность реки Черная  - 40 км, Коче</w:t>
      </w:r>
      <w:r>
        <w:rPr>
          <w:rFonts w:ascii="Arial" w:hAnsi="Arial" w:cs="Arial"/>
        </w:rPr>
        <w:t>р</w:t>
      </w:r>
      <w:r>
        <w:rPr>
          <w:rFonts w:ascii="Arial" w:hAnsi="Arial" w:cs="Arial"/>
        </w:rPr>
        <w:t xml:space="preserve">дык </w:t>
      </w:r>
      <w:r w:rsidR="00615CBF">
        <w:rPr>
          <w:rFonts w:ascii="Arial" w:hAnsi="Arial" w:cs="Arial"/>
        </w:rPr>
        <w:t>–</w:t>
      </w:r>
      <w:r>
        <w:rPr>
          <w:rFonts w:ascii="Arial" w:hAnsi="Arial" w:cs="Arial"/>
        </w:rPr>
        <w:t xml:space="preserve"> </w:t>
      </w:r>
      <w:r w:rsidR="00615CBF">
        <w:rPr>
          <w:rFonts w:ascii="Arial" w:hAnsi="Arial" w:cs="Arial"/>
        </w:rPr>
        <w:t>65 км. ширина обеих рек 6-10 м,  глубина 1-1,5 м. На всем протяжении они идут в пологих берегах.</w:t>
      </w:r>
    </w:p>
    <w:p w:rsidR="00615CBF" w:rsidRDefault="00615CBF" w:rsidP="00615CBF">
      <w:pPr>
        <w:shd w:val="clear" w:color="auto" w:fill="FFFFFF"/>
        <w:autoSpaceDE w:val="0"/>
        <w:autoSpaceDN w:val="0"/>
        <w:adjustRightInd w:val="0"/>
        <w:ind w:firstLine="709"/>
        <w:jc w:val="both"/>
        <w:rPr>
          <w:rFonts w:ascii="Arial" w:hAnsi="Arial" w:cs="Arial"/>
        </w:rPr>
      </w:pPr>
      <w:r>
        <w:rPr>
          <w:rFonts w:ascii="Arial" w:hAnsi="Arial" w:cs="Arial"/>
        </w:rPr>
        <w:t>Реки Черная и Кочердык исключительно питаются</w:t>
      </w:r>
      <w:r w:rsidR="001C4EDE">
        <w:rPr>
          <w:rFonts w:ascii="Arial" w:hAnsi="Arial" w:cs="Arial"/>
        </w:rPr>
        <w:t xml:space="preserve"> водами</w:t>
      </w:r>
      <w:r w:rsidR="001C4EDE" w:rsidRPr="001C4EDE">
        <w:rPr>
          <w:rFonts w:ascii="Arial" w:hAnsi="Arial" w:cs="Arial"/>
        </w:rPr>
        <w:t xml:space="preserve"> </w:t>
      </w:r>
      <w:r w:rsidR="001C4EDE">
        <w:rPr>
          <w:rFonts w:ascii="Arial" w:hAnsi="Arial" w:cs="Arial"/>
        </w:rPr>
        <w:t>весеннего таяния снегов, дождевое питание незначительное. Они характеризуются высоким и пр</w:t>
      </w:r>
      <w:r w:rsidR="001C4EDE">
        <w:rPr>
          <w:rFonts w:ascii="Arial" w:hAnsi="Arial" w:cs="Arial"/>
        </w:rPr>
        <w:t>о</w:t>
      </w:r>
      <w:r w:rsidR="001C4EDE">
        <w:rPr>
          <w:rFonts w:ascii="Arial" w:hAnsi="Arial" w:cs="Arial"/>
        </w:rPr>
        <w:t>должительным весенним половодьем</w:t>
      </w:r>
      <w:r w:rsidR="000E2D42">
        <w:rPr>
          <w:rFonts w:ascii="Arial" w:hAnsi="Arial" w:cs="Arial"/>
        </w:rPr>
        <w:t>. Весенний ледоход продолжается 5-6 дней. При весеннем половодье пониженные участки поймы затапливаются. Воды рек сильно загрязнены стоками атмосферных вод в пределах населенных пунктов, через которые они протекают. Загрязнение создается стоками с огородов, живо</w:t>
      </w:r>
      <w:r w:rsidR="000E2D42">
        <w:rPr>
          <w:rFonts w:ascii="Arial" w:hAnsi="Arial" w:cs="Arial"/>
        </w:rPr>
        <w:t>т</w:t>
      </w:r>
      <w:r w:rsidR="000E2D42">
        <w:rPr>
          <w:rFonts w:ascii="Arial" w:hAnsi="Arial" w:cs="Arial"/>
        </w:rPr>
        <w:t>новодческих ферм и т.п.</w:t>
      </w:r>
    </w:p>
    <w:p w:rsidR="00715E27" w:rsidRDefault="000E2D42" w:rsidP="000E2D42">
      <w:pPr>
        <w:shd w:val="clear" w:color="auto" w:fill="FFFFFF"/>
        <w:autoSpaceDE w:val="0"/>
        <w:autoSpaceDN w:val="0"/>
        <w:adjustRightInd w:val="0"/>
        <w:ind w:firstLine="709"/>
        <w:jc w:val="both"/>
        <w:rPr>
          <w:rFonts w:ascii="Arial" w:hAnsi="Arial" w:cs="Arial"/>
        </w:rPr>
      </w:pPr>
      <w:r>
        <w:rPr>
          <w:rFonts w:ascii="Arial" w:hAnsi="Arial" w:cs="Arial"/>
        </w:rPr>
        <w:t xml:space="preserve">Рассматриваемая территория характеризуется обилием находящихся </w:t>
      </w:r>
      <w:r w:rsidR="001F7DC8">
        <w:rPr>
          <w:rFonts w:ascii="Arial" w:hAnsi="Arial" w:cs="Arial"/>
        </w:rPr>
        <w:t xml:space="preserve">озер, которые распределены относительно равномерно. </w:t>
      </w:r>
    </w:p>
    <w:p w:rsidR="001F7DC8" w:rsidRDefault="00B7499A" w:rsidP="000E2D42">
      <w:pPr>
        <w:shd w:val="clear" w:color="auto" w:fill="FFFFFF"/>
        <w:autoSpaceDE w:val="0"/>
        <w:autoSpaceDN w:val="0"/>
        <w:adjustRightInd w:val="0"/>
        <w:ind w:firstLine="709"/>
        <w:jc w:val="both"/>
        <w:rPr>
          <w:rFonts w:ascii="Arial" w:hAnsi="Arial" w:cs="Arial"/>
        </w:rPr>
      </w:pPr>
      <w:r>
        <w:rPr>
          <w:rFonts w:ascii="Arial" w:hAnsi="Arial" w:cs="Arial"/>
        </w:rPr>
        <w:t>В</w:t>
      </w:r>
      <w:r w:rsidR="001F7DC8">
        <w:rPr>
          <w:rFonts w:ascii="Arial" w:hAnsi="Arial" w:cs="Arial"/>
        </w:rPr>
        <w:t>стреча</w:t>
      </w:r>
      <w:r>
        <w:rPr>
          <w:rFonts w:ascii="Arial" w:hAnsi="Arial" w:cs="Arial"/>
        </w:rPr>
        <w:t xml:space="preserve">ются соленые и пресные озера. </w:t>
      </w:r>
      <w:r w:rsidR="00BA18EA">
        <w:rPr>
          <w:rFonts w:ascii="Arial" w:hAnsi="Arial" w:cs="Arial"/>
        </w:rPr>
        <w:t>Наибольшие озера: Иванково, Чи</w:t>
      </w:r>
      <w:r w:rsidR="00BA18EA">
        <w:rPr>
          <w:rFonts w:ascii="Arial" w:hAnsi="Arial" w:cs="Arial"/>
        </w:rPr>
        <w:t>с</w:t>
      </w:r>
      <w:r w:rsidR="00BA18EA">
        <w:rPr>
          <w:rFonts w:ascii="Arial" w:hAnsi="Arial" w:cs="Arial"/>
        </w:rPr>
        <w:t>тое (соленое), Романово (соленое), Кислое, Убальево, Большое Батово, Писар</w:t>
      </w:r>
      <w:r w:rsidR="00BA18EA">
        <w:rPr>
          <w:rFonts w:ascii="Arial" w:hAnsi="Arial" w:cs="Arial"/>
        </w:rPr>
        <w:t>е</w:t>
      </w:r>
      <w:r w:rsidR="00BA18EA">
        <w:rPr>
          <w:rFonts w:ascii="Arial" w:hAnsi="Arial" w:cs="Arial"/>
        </w:rPr>
        <w:t xml:space="preserve">во, Малое Горькое. </w:t>
      </w:r>
      <w:r>
        <w:rPr>
          <w:rFonts w:ascii="Arial" w:hAnsi="Arial" w:cs="Arial"/>
        </w:rPr>
        <w:t xml:space="preserve"> </w:t>
      </w:r>
    </w:p>
    <w:p w:rsidR="008E5209" w:rsidRDefault="003F08E9" w:rsidP="001375CE">
      <w:pPr>
        <w:shd w:val="clear" w:color="auto" w:fill="FFFFFF"/>
        <w:autoSpaceDE w:val="0"/>
        <w:autoSpaceDN w:val="0"/>
        <w:adjustRightInd w:val="0"/>
        <w:ind w:firstLine="709"/>
        <w:jc w:val="both"/>
        <w:rPr>
          <w:rFonts w:ascii="Arial" w:hAnsi="Arial" w:cs="Arial"/>
        </w:rPr>
      </w:pPr>
      <w:r w:rsidRPr="003F08E9">
        <w:rPr>
          <w:rFonts w:ascii="Arial" w:hAnsi="Arial" w:cs="Arial"/>
        </w:rPr>
        <w:t>Как правило, озера замкнутые, непроточные</w:t>
      </w:r>
      <w:r>
        <w:rPr>
          <w:rFonts w:ascii="Arial" w:hAnsi="Arial" w:cs="Arial"/>
        </w:rPr>
        <w:t>, на вид блюдцеобразные. по</w:t>
      </w:r>
      <w:r>
        <w:rPr>
          <w:rFonts w:ascii="Arial" w:hAnsi="Arial" w:cs="Arial"/>
        </w:rPr>
        <w:t>ч</w:t>
      </w:r>
      <w:r>
        <w:rPr>
          <w:rFonts w:ascii="Arial" w:hAnsi="Arial" w:cs="Arial"/>
        </w:rPr>
        <w:t>ти все они лишены стоков и не имеют притоков. Глубина подавляющего больши</w:t>
      </w:r>
      <w:r>
        <w:rPr>
          <w:rFonts w:ascii="Arial" w:hAnsi="Arial" w:cs="Arial"/>
        </w:rPr>
        <w:t>н</w:t>
      </w:r>
      <w:r>
        <w:rPr>
          <w:rFonts w:ascii="Arial" w:hAnsi="Arial" w:cs="Arial"/>
        </w:rPr>
        <w:t>ства озер колеблется от 0,3-0,5 м и до 2 метров, лишь немногие озера имеют гл</w:t>
      </w:r>
      <w:r>
        <w:rPr>
          <w:rFonts w:ascii="Arial" w:hAnsi="Arial" w:cs="Arial"/>
        </w:rPr>
        <w:t>у</w:t>
      </w:r>
      <w:r>
        <w:rPr>
          <w:rFonts w:ascii="Arial" w:hAnsi="Arial" w:cs="Arial"/>
        </w:rPr>
        <w:t>бину свыше 2-х метров. Дно озер обычно плоское, с толстым слоем отложившег</w:t>
      </w:r>
      <w:r>
        <w:rPr>
          <w:rFonts w:ascii="Arial" w:hAnsi="Arial" w:cs="Arial"/>
        </w:rPr>
        <w:t>о</w:t>
      </w:r>
      <w:r>
        <w:rPr>
          <w:rFonts w:ascii="Arial" w:hAnsi="Arial" w:cs="Arial"/>
        </w:rPr>
        <w:t>ся ила</w:t>
      </w:r>
      <w:r w:rsidR="008E5209">
        <w:rPr>
          <w:rFonts w:ascii="Arial" w:hAnsi="Arial" w:cs="Arial"/>
        </w:rPr>
        <w:t>. В</w:t>
      </w:r>
      <w:r w:rsidR="00553E3E">
        <w:rPr>
          <w:rFonts w:ascii="Arial" w:hAnsi="Arial" w:cs="Arial"/>
        </w:rPr>
        <w:t>следствие</w:t>
      </w:r>
      <w:r w:rsidR="008E5209">
        <w:rPr>
          <w:rFonts w:ascii="Arial" w:hAnsi="Arial" w:cs="Arial"/>
        </w:rPr>
        <w:t xml:space="preserve"> мелководья большинство озер на незначительной площади зеркала зарастают растительностью: тростником, камышом и др.</w:t>
      </w:r>
    </w:p>
    <w:p w:rsidR="001A1017" w:rsidRPr="003F08E9" w:rsidRDefault="008E5209" w:rsidP="001375CE">
      <w:pPr>
        <w:shd w:val="clear" w:color="auto" w:fill="FFFFFF"/>
        <w:autoSpaceDE w:val="0"/>
        <w:autoSpaceDN w:val="0"/>
        <w:adjustRightInd w:val="0"/>
        <w:ind w:firstLine="709"/>
        <w:jc w:val="both"/>
        <w:rPr>
          <w:rFonts w:ascii="Arial" w:hAnsi="Arial" w:cs="Arial"/>
        </w:rPr>
      </w:pPr>
      <w:r>
        <w:rPr>
          <w:rFonts w:ascii="Arial" w:hAnsi="Arial" w:cs="Arial"/>
        </w:rPr>
        <w:t>Озера замерзают в конце октября. Вследствие мелководья озера в суровые зимы промерзают до дна. Вскрытие озер происходит не ранее первой декады а</w:t>
      </w:r>
      <w:r>
        <w:rPr>
          <w:rFonts w:ascii="Arial" w:hAnsi="Arial" w:cs="Arial"/>
        </w:rPr>
        <w:t>п</w:t>
      </w:r>
      <w:r>
        <w:rPr>
          <w:rFonts w:ascii="Arial" w:hAnsi="Arial" w:cs="Arial"/>
        </w:rPr>
        <w:t>реля. Для водоснабжения озера не используются</w:t>
      </w:r>
      <w:r w:rsidR="00553E3E">
        <w:rPr>
          <w:rFonts w:ascii="Arial" w:hAnsi="Arial" w:cs="Arial"/>
        </w:rPr>
        <w:t>.</w:t>
      </w:r>
      <w:r>
        <w:rPr>
          <w:rFonts w:ascii="Arial" w:hAnsi="Arial" w:cs="Arial"/>
        </w:rPr>
        <w:t xml:space="preserve"> </w:t>
      </w:r>
      <w:r w:rsidR="003F08E9" w:rsidRPr="003F08E9">
        <w:rPr>
          <w:rFonts w:ascii="Arial" w:hAnsi="Arial" w:cs="Arial"/>
        </w:rPr>
        <w:t xml:space="preserve"> </w:t>
      </w:r>
    </w:p>
    <w:p w:rsidR="001A1017" w:rsidRPr="008E5209" w:rsidRDefault="00057C42" w:rsidP="001A1017">
      <w:pPr>
        <w:pStyle w:val="2"/>
        <w:rPr>
          <w:rFonts w:ascii="Arial" w:hAnsi="Arial"/>
          <w:i w:val="0"/>
          <w:sz w:val="24"/>
          <w:szCs w:val="24"/>
        </w:rPr>
      </w:pPr>
      <w:bookmarkStart w:id="71" w:name="_Toc342563866"/>
      <w:r w:rsidRPr="008E5209">
        <w:rPr>
          <w:rFonts w:ascii="Arial" w:hAnsi="Arial"/>
          <w:i w:val="0"/>
          <w:sz w:val="24"/>
          <w:szCs w:val="24"/>
        </w:rPr>
        <w:t>4</w:t>
      </w:r>
      <w:r w:rsidR="001A1017" w:rsidRPr="008E5209">
        <w:rPr>
          <w:rFonts w:ascii="Arial" w:hAnsi="Arial"/>
          <w:i w:val="0"/>
          <w:sz w:val="24"/>
          <w:szCs w:val="24"/>
        </w:rPr>
        <w:t>.4.Геологическое строение</w:t>
      </w:r>
      <w:bookmarkEnd w:id="71"/>
    </w:p>
    <w:p w:rsidR="001A1017" w:rsidRDefault="008E5209" w:rsidP="001375CE">
      <w:pPr>
        <w:shd w:val="clear" w:color="auto" w:fill="FFFFFF"/>
        <w:autoSpaceDE w:val="0"/>
        <w:autoSpaceDN w:val="0"/>
        <w:adjustRightInd w:val="0"/>
        <w:ind w:firstLine="709"/>
        <w:jc w:val="both"/>
        <w:rPr>
          <w:rFonts w:ascii="Arial" w:hAnsi="Arial" w:cs="Arial"/>
        </w:rPr>
      </w:pPr>
      <w:r w:rsidRPr="008E5209">
        <w:rPr>
          <w:rFonts w:ascii="Arial" w:hAnsi="Arial" w:cs="Arial"/>
        </w:rPr>
        <w:t>Геологическое строение</w:t>
      </w:r>
      <w:r>
        <w:rPr>
          <w:rFonts w:ascii="Arial" w:hAnsi="Arial" w:cs="Arial"/>
        </w:rPr>
        <w:t xml:space="preserve"> Зауралья характеризуется</w:t>
      </w:r>
      <w:r w:rsidR="00553E3E">
        <w:rPr>
          <w:rFonts w:ascii="Arial" w:hAnsi="Arial" w:cs="Arial"/>
        </w:rPr>
        <w:t xml:space="preserve"> </w:t>
      </w:r>
      <w:r>
        <w:rPr>
          <w:rFonts w:ascii="Arial" w:hAnsi="Arial" w:cs="Arial"/>
        </w:rPr>
        <w:t>глубинным погружением древнего складчатого палеозойского фундамента, на котором горизонтально з</w:t>
      </w:r>
      <w:r>
        <w:rPr>
          <w:rFonts w:ascii="Arial" w:hAnsi="Arial" w:cs="Arial"/>
        </w:rPr>
        <w:t>а</w:t>
      </w:r>
      <w:r>
        <w:rPr>
          <w:rFonts w:ascii="Arial" w:hAnsi="Arial" w:cs="Arial"/>
        </w:rPr>
        <w:t>легают мощные толщи молодых морских и континентальных осадков.</w:t>
      </w:r>
    </w:p>
    <w:p w:rsidR="008E5209" w:rsidRPr="008E5209" w:rsidRDefault="008E5209" w:rsidP="001375CE">
      <w:pPr>
        <w:shd w:val="clear" w:color="auto" w:fill="FFFFFF"/>
        <w:autoSpaceDE w:val="0"/>
        <w:autoSpaceDN w:val="0"/>
        <w:adjustRightInd w:val="0"/>
        <w:ind w:firstLine="709"/>
        <w:jc w:val="both"/>
        <w:rPr>
          <w:rFonts w:ascii="Arial" w:hAnsi="Arial" w:cs="Arial"/>
        </w:rPr>
      </w:pPr>
      <w:r>
        <w:rPr>
          <w:rFonts w:ascii="Arial" w:hAnsi="Arial" w:cs="Arial"/>
        </w:rPr>
        <w:t>Район расположен в пределах огромной тектонической депрессии - Турга</w:t>
      </w:r>
      <w:r>
        <w:rPr>
          <w:rFonts w:ascii="Arial" w:hAnsi="Arial" w:cs="Arial"/>
        </w:rPr>
        <w:t>н</w:t>
      </w:r>
      <w:r>
        <w:rPr>
          <w:rFonts w:ascii="Arial" w:hAnsi="Arial" w:cs="Arial"/>
        </w:rPr>
        <w:t>ской впадины, выполненной мощной толщей мезозойских осадков.</w:t>
      </w:r>
    </w:p>
    <w:p w:rsidR="001375CE" w:rsidRPr="00AD64B2" w:rsidRDefault="001375CE" w:rsidP="001375CE">
      <w:pPr>
        <w:shd w:val="clear" w:color="auto" w:fill="FFFFFF"/>
        <w:autoSpaceDE w:val="0"/>
        <w:autoSpaceDN w:val="0"/>
        <w:adjustRightInd w:val="0"/>
        <w:ind w:firstLine="709"/>
        <w:jc w:val="both"/>
        <w:rPr>
          <w:rFonts w:ascii="Arial" w:hAnsi="Arial" w:cs="Arial"/>
          <w:highlight w:val="yellow"/>
        </w:rPr>
      </w:pPr>
    </w:p>
    <w:p w:rsidR="002C0AAD" w:rsidRPr="008E5209" w:rsidRDefault="002C0AAD" w:rsidP="002C0AAD">
      <w:pPr>
        <w:pStyle w:val="31"/>
        <w:spacing w:after="0"/>
        <w:ind w:left="0"/>
        <w:jc w:val="both"/>
        <w:outlineLvl w:val="1"/>
        <w:rPr>
          <w:rFonts w:ascii="Arial" w:hAnsi="Arial" w:cs="Arial"/>
          <w:b/>
          <w:sz w:val="24"/>
          <w:szCs w:val="24"/>
        </w:rPr>
      </w:pPr>
      <w:bookmarkStart w:id="72" w:name="_Toc342563867"/>
      <w:r w:rsidRPr="008E5209">
        <w:rPr>
          <w:rFonts w:ascii="Arial" w:hAnsi="Arial" w:cs="Arial"/>
          <w:b/>
          <w:sz w:val="24"/>
          <w:szCs w:val="24"/>
        </w:rPr>
        <w:t>4.</w:t>
      </w:r>
      <w:r w:rsidR="00057C42" w:rsidRPr="008E5209">
        <w:rPr>
          <w:rFonts w:ascii="Arial" w:hAnsi="Arial" w:cs="Arial"/>
          <w:b/>
          <w:sz w:val="24"/>
          <w:szCs w:val="24"/>
        </w:rPr>
        <w:t>5</w:t>
      </w:r>
      <w:r w:rsidRPr="008E5209">
        <w:rPr>
          <w:rFonts w:ascii="Arial" w:hAnsi="Arial" w:cs="Arial"/>
          <w:b/>
          <w:sz w:val="24"/>
          <w:szCs w:val="24"/>
        </w:rPr>
        <w:t>.Гидрогеология и ресурсы подземных вод</w:t>
      </w:r>
      <w:bookmarkEnd w:id="72"/>
    </w:p>
    <w:p w:rsidR="002C0AAD" w:rsidRPr="008E5209" w:rsidRDefault="002C0AAD" w:rsidP="002C0AAD">
      <w:pPr>
        <w:pStyle w:val="31"/>
        <w:spacing w:after="0"/>
        <w:ind w:left="0"/>
        <w:jc w:val="both"/>
        <w:rPr>
          <w:rFonts w:ascii="Arial" w:hAnsi="Arial" w:cs="Arial"/>
          <w:sz w:val="24"/>
          <w:szCs w:val="24"/>
        </w:rPr>
      </w:pPr>
    </w:p>
    <w:p w:rsidR="00B20518" w:rsidRDefault="00B20518" w:rsidP="00955ACE">
      <w:pPr>
        <w:pStyle w:val="31"/>
        <w:spacing w:after="0"/>
        <w:ind w:left="0" w:firstLine="709"/>
        <w:jc w:val="both"/>
        <w:rPr>
          <w:rFonts w:ascii="Arial" w:hAnsi="Arial" w:cs="Arial"/>
          <w:sz w:val="24"/>
          <w:szCs w:val="24"/>
        </w:rPr>
      </w:pPr>
      <w:r w:rsidRPr="008E5209">
        <w:rPr>
          <w:rFonts w:ascii="Arial" w:hAnsi="Arial" w:cs="Arial"/>
          <w:sz w:val="24"/>
          <w:szCs w:val="24"/>
        </w:rPr>
        <w:t xml:space="preserve">Гидрогеологические условия территории района </w:t>
      </w:r>
      <w:r w:rsidR="00955ACE">
        <w:rPr>
          <w:rFonts w:ascii="Arial" w:hAnsi="Arial" w:cs="Arial"/>
          <w:sz w:val="24"/>
          <w:szCs w:val="24"/>
        </w:rPr>
        <w:t>характеризуются распр</w:t>
      </w:r>
      <w:r w:rsidR="00955ACE">
        <w:rPr>
          <w:rFonts w:ascii="Arial" w:hAnsi="Arial" w:cs="Arial"/>
          <w:sz w:val="24"/>
          <w:szCs w:val="24"/>
        </w:rPr>
        <w:t>о</w:t>
      </w:r>
      <w:r w:rsidR="00955ACE">
        <w:rPr>
          <w:rFonts w:ascii="Arial" w:hAnsi="Arial" w:cs="Arial"/>
          <w:sz w:val="24"/>
          <w:szCs w:val="24"/>
        </w:rPr>
        <w:t>странением поземных вод преимущественно повышенной минерализации.</w:t>
      </w:r>
    </w:p>
    <w:p w:rsidR="00955ACE" w:rsidRDefault="00955ACE" w:rsidP="00955ACE">
      <w:pPr>
        <w:pStyle w:val="31"/>
        <w:spacing w:after="0"/>
        <w:ind w:left="0" w:firstLine="709"/>
        <w:jc w:val="both"/>
        <w:rPr>
          <w:rFonts w:ascii="Arial" w:hAnsi="Arial" w:cs="Arial"/>
          <w:sz w:val="24"/>
          <w:szCs w:val="24"/>
        </w:rPr>
      </w:pPr>
      <w:r>
        <w:rPr>
          <w:rFonts w:ascii="Arial" w:hAnsi="Arial" w:cs="Arial"/>
          <w:sz w:val="24"/>
          <w:szCs w:val="24"/>
        </w:rPr>
        <w:t>Водоносные горизонты вскрываются на глубине 45-174 м, залегая в толще песчаников верхнего палеогена – нижнего эоцена.</w:t>
      </w:r>
    </w:p>
    <w:p w:rsidR="00955ACE" w:rsidRPr="008E5209" w:rsidRDefault="00955ACE" w:rsidP="00955ACE">
      <w:pPr>
        <w:pStyle w:val="31"/>
        <w:spacing w:after="0"/>
        <w:ind w:left="0" w:firstLine="709"/>
        <w:jc w:val="both"/>
        <w:rPr>
          <w:rFonts w:ascii="Arial" w:hAnsi="Arial" w:cs="Arial"/>
          <w:sz w:val="24"/>
          <w:szCs w:val="24"/>
        </w:rPr>
      </w:pPr>
      <w:r>
        <w:rPr>
          <w:rFonts w:ascii="Arial" w:hAnsi="Arial" w:cs="Arial"/>
          <w:sz w:val="24"/>
          <w:szCs w:val="24"/>
        </w:rPr>
        <w:t>Водоносные горизонты верхнего палеогена – нижнего эоцена на водора</w:t>
      </w:r>
      <w:r>
        <w:rPr>
          <w:rFonts w:ascii="Arial" w:hAnsi="Arial" w:cs="Arial"/>
          <w:sz w:val="24"/>
          <w:szCs w:val="24"/>
        </w:rPr>
        <w:t>з</w:t>
      </w:r>
      <w:r>
        <w:rPr>
          <w:rFonts w:ascii="Arial" w:hAnsi="Arial" w:cs="Arial"/>
          <w:sz w:val="24"/>
          <w:szCs w:val="24"/>
        </w:rPr>
        <w:t>дельных площадках развиты повсеместно и приурочены к глинисто мелко тонк</w:t>
      </w:r>
      <w:r>
        <w:rPr>
          <w:rFonts w:ascii="Arial" w:hAnsi="Arial" w:cs="Arial"/>
          <w:sz w:val="24"/>
          <w:szCs w:val="24"/>
        </w:rPr>
        <w:t>о</w:t>
      </w:r>
      <w:r>
        <w:rPr>
          <w:rFonts w:ascii="Arial" w:hAnsi="Arial" w:cs="Arial"/>
          <w:sz w:val="24"/>
          <w:szCs w:val="24"/>
        </w:rPr>
        <w:t>зернистым пескам, мощность которых колеблется от 3-5 до 13-15 м, в среднем не превышает 6 м. Водообильность горизонта низкая, дебит колодцев и скважин, эксплуатирующих горизонт колеблется от 0,1 л/сек до 1,0 л/сек. Наиболее часто встречающийся дебит 0,3-0,5 л/сек. В</w:t>
      </w:r>
      <w:r w:rsidR="002E6B94">
        <w:rPr>
          <w:rFonts w:ascii="Arial" w:hAnsi="Arial" w:cs="Arial"/>
          <w:sz w:val="24"/>
          <w:szCs w:val="24"/>
        </w:rPr>
        <w:t>о</w:t>
      </w:r>
      <w:r>
        <w:rPr>
          <w:rFonts w:ascii="Arial" w:hAnsi="Arial" w:cs="Arial"/>
          <w:sz w:val="24"/>
          <w:szCs w:val="24"/>
        </w:rPr>
        <w:t>д</w:t>
      </w:r>
      <w:r w:rsidR="002E6B94">
        <w:rPr>
          <w:rFonts w:ascii="Arial" w:hAnsi="Arial" w:cs="Arial"/>
          <w:sz w:val="24"/>
          <w:szCs w:val="24"/>
        </w:rPr>
        <w:t>ы характеризуются весьма изменяем</w:t>
      </w:r>
      <w:r>
        <w:rPr>
          <w:rFonts w:ascii="Arial" w:hAnsi="Arial" w:cs="Arial"/>
          <w:sz w:val="24"/>
          <w:szCs w:val="24"/>
        </w:rPr>
        <w:t xml:space="preserve">ой минерализацией (от пресных до 1 г/л до соленых 8-10 г/л).  </w:t>
      </w:r>
    </w:p>
    <w:p w:rsidR="0016246D" w:rsidRDefault="00041A42" w:rsidP="00506369">
      <w:pPr>
        <w:pStyle w:val="31"/>
        <w:spacing w:after="0"/>
        <w:ind w:left="0"/>
        <w:jc w:val="both"/>
        <w:rPr>
          <w:rFonts w:ascii="Arial" w:hAnsi="Arial" w:cs="Arial"/>
          <w:sz w:val="24"/>
          <w:szCs w:val="24"/>
        </w:rPr>
      </w:pPr>
      <w:r w:rsidRPr="00041A42">
        <w:rPr>
          <w:rFonts w:ascii="Arial" w:hAnsi="Arial" w:cs="Arial"/>
          <w:sz w:val="24"/>
          <w:szCs w:val="24"/>
        </w:rPr>
        <w:tab/>
      </w:r>
      <w:r w:rsidR="0016246D">
        <w:rPr>
          <w:rFonts w:ascii="Arial" w:hAnsi="Arial" w:cs="Arial"/>
          <w:sz w:val="24"/>
          <w:szCs w:val="24"/>
        </w:rPr>
        <w:t>На территории имеется Усть-Уйское месторождение подземных вод и вод</w:t>
      </w:r>
      <w:r w:rsidR="0016246D">
        <w:rPr>
          <w:rFonts w:ascii="Arial" w:hAnsi="Arial" w:cs="Arial"/>
          <w:sz w:val="24"/>
          <w:szCs w:val="24"/>
        </w:rPr>
        <w:t>о</w:t>
      </w:r>
      <w:r w:rsidR="0016246D">
        <w:rPr>
          <w:rFonts w:ascii="Arial" w:hAnsi="Arial" w:cs="Arial"/>
          <w:sz w:val="24"/>
          <w:szCs w:val="24"/>
        </w:rPr>
        <w:t>заборный участок «Целинное».</w:t>
      </w:r>
    </w:p>
    <w:p w:rsidR="00FA1F72" w:rsidRPr="001D71B0" w:rsidRDefault="001D71B0" w:rsidP="001D71B0">
      <w:pPr>
        <w:autoSpaceDE w:val="0"/>
        <w:autoSpaceDN w:val="0"/>
        <w:adjustRightInd w:val="0"/>
        <w:jc w:val="center"/>
        <w:rPr>
          <w:rFonts w:ascii="Arial" w:hAnsi="Arial" w:cs="Arial"/>
          <w:b/>
          <w:i/>
        </w:rPr>
      </w:pPr>
      <w:r w:rsidRPr="001D71B0">
        <w:rPr>
          <w:rFonts w:ascii="Arial" w:hAnsi="Arial" w:cs="Arial"/>
          <w:b/>
          <w:i/>
        </w:rPr>
        <w:t>Эксплуатационные запасы пресных подземных вод для питьевого и х</w:t>
      </w:r>
      <w:r w:rsidRPr="001D71B0">
        <w:rPr>
          <w:rFonts w:ascii="Arial" w:hAnsi="Arial" w:cs="Arial"/>
          <w:b/>
          <w:i/>
        </w:rPr>
        <w:t>о</w:t>
      </w:r>
      <w:r w:rsidRPr="001D71B0">
        <w:rPr>
          <w:rFonts w:ascii="Arial" w:hAnsi="Arial" w:cs="Arial"/>
          <w:b/>
          <w:i/>
        </w:rPr>
        <w:t>зяйственного водоснабжения, прошедшие Государственную экспертизу по состоянию на 1 января 2011 года</w:t>
      </w:r>
    </w:p>
    <w:p w:rsidR="001D71B0" w:rsidRDefault="001D71B0" w:rsidP="001D71B0">
      <w:pPr>
        <w:autoSpaceDE w:val="0"/>
        <w:autoSpaceDN w:val="0"/>
        <w:adjustRightInd w:val="0"/>
        <w:jc w:val="right"/>
        <w:rPr>
          <w:rFonts w:ascii="Arial" w:hAnsi="Arial" w:cs="Arial"/>
        </w:rPr>
      </w:pPr>
      <w:r>
        <w:rPr>
          <w:rFonts w:ascii="Arial" w:hAnsi="Arial" w:cs="Arial"/>
        </w:rPr>
        <w:t xml:space="preserve">Таблица </w:t>
      </w:r>
      <w:r w:rsidR="008106E5">
        <w:rPr>
          <w:rFonts w:ascii="Arial" w:hAnsi="Arial" w:cs="Arial"/>
        </w:rPr>
        <w:t>4.</w:t>
      </w:r>
      <w:r w:rsidR="008210D8">
        <w:rPr>
          <w:rFonts w:ascii="Arial" w:hAnsi="Arial" w:cs="Arial"/>
        </w:rPr>
        <w:t>1.</w:t>
      </w:r>
    </w:p>
    <w:tbl>
      <w:tblPr>
        <w:tblStyle w:val="afffffff0"/>
        <w:tblW w:w="10206" w:type="dxa"/>
        <w:tblInd w:w="-459" w:type="dxa"/>
        <w:tblLayout w:type="fixed"/>
        <w:tblLook w:val="04A0"/>
      </w:tblPr>
      <w:tblGrid>
        <w:gridCol w:w="516"/>
        <w:gridCol w:w="1152"/>
        <w:gridCol w:w="708"/>
        <w:gridCol w:w="850"/>
        <w:gridCol w:w="850"/>
        <w:gridCol w:w="852"/>
        <w:gridCol w:w="709"/>
        <w:gridCol w:w="483"/>
        <w:gridCol w:w="483"/>
        <w:gridCol w:w="483"/>
        <w:gridCol w:w="483"/>
        <w:gridCol w:w="483"/>
        <w:gridCol w:w="561"/>
        <w:gridCol w:w="483"/>
        <w:gridCol w:w="1110"/>
      </w:tblGrid>
      <w:tr w:rsidR="00562CB4" w:rsidRPr="00FA1F72" w:rsidTr="00EC1F3B">
        <w:tc>
          <w:tcPr>
            <w:tcW w:w="516"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 п/п</w:t>
            </w:r>
          </w:p>
        </w:tc>
        <w:tc>
          <w:tcPr>
            <w:tcW w:w="1152"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Местоп</w:t>
            </w:r>
            <w:r>
              <w:rPr>
                <w:rFonts w:ascii="Arial" w:hAnsi="Arial" w:cs="Arial"/>
                <w:sz w:val="22"/>
                <w:szCs w:val="22"/>
              </w:rPr>
              <w:t>о</w:t>
            </w:r>
            <w:r>
              <w:rPr>
                <w:rFonts w:ascii="Arial" w:hAnsi="Arial" w:cs="Arial"/>
                <w:sz w:val="22"/>
                <w:szCs w:val="22"/>
              </w:rPr>
              <w:t>ложение местор</w:t>
            </w:r>
            <w:r>
              <w:rPr>
                <w:rFonts w:ascii="Arial" w:hAnsi="Arial" w:cs="Arial"/>
                <w:sz w:val="22"/>
                <w:szCs w:val="22"/>
              </w:rPr>
              <w:t>о</w:t>
            </w:r>
            <w:r>
              <w:rPr>
                <w:rFonts w:ascii="Arial" w:hAnsi="Arial" w:cs="Arial"/>
                <w:sz w:val="22"/>
                <w:szCs w:val="22"/>
              </w:rPr>
              <w:t>ждения (участка, водоз</w:t>
            </w:r>
            <w:r>
              <w:rPr>
                <w:rFonts w:ascii="Arial" w:hAnsi="Arial" w:cs="Arial"/>
                <w:sz w:val="22"/>
                <w:szCs w:val="22"/>
              </w:rPr>
              <w:t>а</w:t>
            </w:r>
            <w:r>
              <w:rPr>
                <w:rFonts w:ascii="Arial" w:hAnsi="Arial" w:cs="Arial"/>
                <w:sz w:val="22"/>
                <w:szCs w:val="22"/>
              </w:rPr>
              <w:t>бора)</w:t>
            </w:r>
          </w:p>
        </w:tc>
        <w:tc>
          <w:tcPr>
            <w:tcW w:w="708"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В</w:t>
            </w:r>
            <w:r>
              <w:rPr>
                <w:rFonts w:ascii="Arial" w:hAnsi="Arial" w:cs="Arial"/>
                <w:sz w:val="22"/>
                <w:szCs w:val="22"/>
              </w:rPr>
              <w:t>о</w:t>
            </w:r>
            <w:r>
              <w:rPr>
                <w:rFonts w:ascii="Arial" w:hAnsi="Arial" w:cs="Arial"/>
                <w:sz w:val="22"/>
                <w:szCs w:val="22"/>
              </w:rPr>
              <w:t>д</w:t>
            </w:r>
            <w:r>
              <w:rPr>
                <w:rFonts w:ascii="Arial" w:hAnsi="Arial" w:cs="Arial"/>
                <w:sz w:val="22"/>
                <w:szCs w:val="22"/>
              </w:rPr>
              <w:t>о</w:t>
            </w:r>
            <w:r>
              <w:rPr>
                <w:rFonts w:ascii="Arial" w:hAnsi="Arial" w:cs="Arial"/>
                <w:sz w:val="22"/>
                <w:szCs w:val="22"/>
              </w:rPr>
              <w:t>п</w:t>
            </w:r>
            <w:r>
              <w:rPr>
                <w:rFonts w:ascii="Arial" w:hAnsi="Arial" w:cs="Arial"/>
                <w:sz w:val="22"/>
                <w:szCs w:val="22"/>
              </w:rPr>
              <w:t>о</w:t>
            </w:r>
            <w:r>
              <w:rPr>
                <w:rFonts w:ascii="Arial" w:hAnsi="Arial" w:cs="Arial"/>
                <w:sz w:val="22"/>
                <w:szCs w:val="22"/>
              </w:rPr>
              <w:t>тр</w:t>
            </w:r>
            <w:r>
              <w:rPr>
                <w:rFonts w:ascii="Arial" w:hAnsi="Arial" w:cs="Arial"/>
                <w:sz w:val="22"/>
                <w:szCs w:val="22"/>
              </w:rPr>
              <w:t>е</w:t>
            </w:r>
            <w:r>
              <w:rPr>
                <w:rFonts w:ascii="Arial" w:hAnsi="Arial" w:cs="Arial"/>
                <w:sz w:val="22"/>
                <w:szCs w:val="22"/>
              </w:rPr>
              <w:t>б</w:t>
            </w:r>
            <w:r>
              <w:rPr>
                <w:rFonts w:ascii="Arial" w:hAnsi="Arial" w:cs="Arial"/>
                <w:sz w:val="22"/>
                <w:szCs w:val="22"/>
              </w:rPr>
              <w:t>и</w:t>
            </w:r>
            <w:r>
              <w:rPr>
                <w:rFonts w:ascii="Arial" w:hAnsi="Arial" w:cs="Arial"/>
                <w:sz w:val="22"/>
                <w:szCs w:val="22"/>
              </w:rPr>
              <w:t>тель, л</w:t>
            </w:r>
            <w:r>
              <w:rPr>
                <w:rFonts w:ascii="Arial" w:hAnsi="Arial" w:cs="Arial"/>
                <w:sz w:val="22"/>
                <w:szCs w:val="22"/>
              </w:rPr>
              <w:t>и</w:t>
            </w:r>
            <w:r>
              <w:rPr>
                <w:rFonts w:ascii="Arial" w:hAnsi="Arial" w:cs="Arial"/>
                <w:sz w:val="22"/>
                <w:szCs w:val="22"/>
              </w:rPr>
              <w:t>це</w:t>
            </w:r>
            <w:r>
              <w:rPr>
                <w:rFonts w:ascii="Arial" w:hAnsi="Arial" w:cs="Arial"/>
                <w:sz w:val="22"/>
                <w:szCs w:val="22"/>
              </w:rPr>
              <w:t>н</w:t>
            </w:r>
            <w:r>
              <w:rPr>
                <w:rFonts w:ascii="Arial" w:hAnsi="Arial" w:cs="Arial"/>
                <w:sz w:val="22"/>
                <w:szCs w:val="22"/>
              </w:rPr>
              <w:t>зия</w:t>
            </w:r>
          </w:p>
        </w:tc>
        <w:tc>
          <w:tcPr>
            <w:tcW w:w="850"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Ра</w:t>
            </w:r>
            <w:r>
              <w:rPr>
                <w:rFonts w:ascii="Arial" w:hAnsi="Arial" w:cs="Arial"/>
                <w:sz w:val="22"/>
                <w:szCs w:val="22"/>
              </w:rPr>
              <w:t>с</w:t>
            </w:r>
            <w:r>
              <w:rPr>
                <w:rFonts w:ascii="Arial" w:hAnsi="Arial" w:cs="Arial"/>
                <w:sz w:val="22"/>
                <w:szCs w:val="22"/>
              </w:rPr>
              <w:t>сто</w:t>
            </w:r>
            <w:r>
              <w:rPr>
                <w:rFonts w:ascii="Arial" w:hAnsi="Arial" w:cs="Arial"/>
                <w:sz w:val="22"/>
                <w:szCs w:val="22"/>
              </w:rPr>
              <w:t>я</w:t>
            </w:r>
            <w:r>
              <w:rPr>
                <w:rFonts w:ascii="Arial" w:hAnsi="Arial" w:cs="Arial"/>
                <w:sz w:val="22"/>
                <w:szCs w:val="22"/>
              </w:rPr>
              <w:t>ние мест</w:t>
            </w:r>
            <w:r>
              <w:rPr>
                <w:rFonts w:ascii="Arial" w:hAnsi="Arial" w:cs="Arial"/>
                <w:sz w:val="22"/>
                <w:szCs w:val="22"/>
              </w:rPr>
              <w:t>о</w:t>
            </w:r>
            <w:r>
              <w:rPr>
                <w:rFonts w:ascii="Arial" w:hAnsi="Arial" w:cs="Arial"/>
                <w:sz w:val="22"/>
                <w:szCs w:val="22"/>
              </w:rPr>
              <w:t>ро</w:t>
            </w:r>
            <w:r>
              <w:rPr>
                <w:rFonts w:ascii="Arial" w:hAnsi="Arial" w:cs="Arial"/>
                <w:sz w:val="22"/>
                <w:szCs w:val="22"/>
              </w:rPr>
              <w:t>ж</w:t>
            </w:r>
            <w:r>
              <w:rPr>
                <w:rFonts w:ascii="Arial" w:hAnsi="Arial" w:cs="Arial"/>
                <w:sz w:val="22"/>
                <w:szCs w:val="22"/>
              </w:rPr>
              <w:t>дения от в</w:t>
            </w:r>
            <w:r>
              <w:rPr>
                <w:rFonts w:ascii="Arial" w:hAnsi="Arial" w:cs="Arial"/>
                <w:sz w:val="22"/>
                <w:szCs w:val="22"/>
              </w:rPr>
              <w:t>о</w:t>
            </w:r>
            <w:r>
              <w:rPr>
                <w:rFonts w:ascii="Arial" w:hAnsi="Arial" w:cs="Arial"/>
                <w:sz w:val="22"/>
                <w:szCs w:val="22"/>
              </w:rPr>
              <w:t>допо</w:t>
            </w:r>
            <w:r>
              <w:rPr>
                <w:rFonts w:ascii="Arial" w:hAnsi="Arial" w:cs="Arial"/>
                <w:sz w:val="22"/>
                <w:szCs w:val="22"/>
              </w:rPr>
              <w:t>т</w:t>
            </w:r>
            <w:r>
              <w:rPr>
                <w:rFonts w:ascii="Arial" w:hAnsi="Arial" w:cs="Arial"/>
                <w:sz w:val="22"/>
                <w:szCs w:val="22"/>
              </w:rPr>
              <w:t>реб</w:t>
            </w:r>
            <w:r>
              <w:rPr>
                <w:rFonts w:ascii="Arial" w:hAnsi="Arial" w:cs="Arial"/>
                <w:sz w:val="22"/>
                <w:szCs w:val="22"/>
              </w:rPr>
              <w:t>и</w:t>
            </w:r>
            <w:r>
              <w:rPr>
                <w:rFonts w:ascii="Arial" w:hAnsi="Arial" w:cs="Arial"/>
                <w:sz w:val="22"/>
                <w:szCs w:val="22"/>
              </w:rPr>
              <w:t>теля, км</w:t>
            </w:r>
          </w:p>
        </w:tc>
        <w:tc>
          <w:tcPr>
            <w:tcW w:w="850"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Вод</w:t>
            </w:r>
            <w:r>
              <w:rPr>
                <w:rFonts w:ascii="Arial" w:hAnsi="Arial" w:cs="Arial"/>
                <w:sz w:val="22"/>
                <w:szCs w:val="22"/>
              </w:rPr>
              <w:t>о</w:t>
            </w:r>
            <w:r>
              <w:rPr>
                <w:rFonts w:ascii="Arial" w:hAnsi="Arial" w:cs="Arial"/>
                <w:sz w:val="22"/>
                <w:szCs w:val="22"/>
              </w:rPr>
              <w:t>вм</w:t>
            </w:r>
            <w:r>
              <w:rPr>
                <w:rFonts w:ascii="Arial" w:hAnsi="Arial" w:cs="Arial"/>
                <w:sz w:val="22"/>
                <w:szCs w:val="22"/>
              </w:rPr>
              <w:t>е</w:t>
            </w:r>
            <w:r>
              <w:rPr>
                <w:rFonts w:ascii="Arial" w:hAnsi="Arial" w:cs="Arial"/>
                <w:sz w:val="22"/>
                <w:szCs w:val="22"/>
              </w:rPr>
              <w:t>ща</w:t>
            </w:r>
            <w:r>
              <w:rPr>
                <w:rFonts w:ascii="Arial" w:hAnsi="Arial" w:cs="Arial"/>
                <w:sz w:val="22"/>
                <w:szCs w:val="22"/>
              </w:rPr>
              <w:t>ю</w:t>
            </w:r>
            <w:r>
              <w:rPr>
                <w:rFonts w:ascii="Arial" w:hAnsi="Arial" w:cs="Arial"/>
                <w:sz w:val="22"/>
                <w:szCs w:val="22"/>
              </w:rPr>
              <w:t>щие пор</w:t>
            </w:r>
            <w:r>
              <w:rPr>
                <w:rFonts w:ascii="Arial" w:hAnsi="Arial" w:cs="Arial"/>
                <w:sz w:val="22"/>
                <w:szCs w:val="22"/>
              </w:rPr>
              <w:t>о</w:t>
            </w:r>
            <w:r>
              <w:rPr>
                <w:rFonts w:ascii="Arial" w:hAnsi="Arial" w:cs="Arial"/>
                <w:sz w:val="22"/>
                <w:szCs w:val="22"/>
              </w:rPr>
              <w:t>ды, их во</w:t>
            </w:r>
            <w:r>
              <w:rPr>
                <w:rFonts w:ascii="Arial" w:hAnsi="Arial" w:cs="Arial"/>
                <w:sz w:val="22"/>
                <w:szCs w:val="22"/>
              </w:rPr>
              <w:t>з</w:t>
            </w:r>
            <w:r>
              <w:rPr>
                <w:rFonts w:ascii="Arial" w:hAnsi="Arial" w:cs="Arial"/>
                <w:sz w:val="22"/>
                <w:szCs w:val="22"/>
              </w:rPr>
              <w:t>раст, свед</w:t>
            </w:r>
            <w:r>
              <w:rPr>
                <w:rFonts w:ascii="Arial" w:hAnsi="Arial" w:cs="Arial"/>
                <w:sz w:val="22"/>
                <w:szCs w:val="22"/>
              </w:rPr>
              <w:t>е</w:t>
            </w:r>
            <w:r>
              <w:rPr>
                <w:rFonts w:ascii="Arial" w:hAnsi="Arial" w:cs="Arial"/>
                <w:sz w:val="22"/>
                <w:szCs w:val="22"/>
              </w:rPr>
              <w:t>ния о напоре</w:t>
            </w:r>
          </w:p>
        </w:tc>
        <w:tc>
          <w:tcPr>
            <w:tcW w:w="852"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Мин</w:t>
            </w:r>
            <w:r>
              <w:rPr>
                <w:rFonts w:ascii="Arial" w:hAnsi="Arial" w:cs="Arial"/>
                <w:sz w:val="22"/>
                <w:szCs w:val="22"/>
              </w:rPr>
              <w:t>е</w:t>
            </w:r>
            <w:r>
              <w:rPr>
                <w:rFonts w:ascii="Arial" w:hAnsi="Arial" w:cs="Arial"/>
                <w:sz w:val="22"/>
                <w:szCs w:val="22"/>
              </w:rPr>
              <w:t>рал</w:t>
            </w:r>
            <w:r>
              <w:rPr>
                <w:rFonts w:ascii="Arial" w:hAnsi="Arial" w:cs="Arial"/>
                <w:sz w:val="22"/>
                <w:szCs w:val="22"/>
              </w:rPr>
              <w:t>и</w:t>
            </w:r>
            <w:r>
              <w:rPr>
                <w:rFonts w:ascii="Arial" w:hAnsi="Arial" w:cs="Arial"/>
                <w:sz w:val="22"/>
                <w:szCs w:val="22"/>
              </w:rPr>
              <w:t>зация, г/дм3, хим</w:t>
            </w:r>
            <w:r>
              <w:rPr>
                <w:rFonts w:ascii="Arial" w:hAnsi="Arial" w:cs="Arial"/>
                <w:sz w:val="22"/>
                <w:szCs w:val="22"/>
              </w:rPr>
              <w:t>и</w:t>
            </w:r>
            <w:r>
              <w:rPr>
                <w:rFonts w:ascii="Arial" w:hAnsi="Arial" w:cs="Arial"/>
                <w:sz w:val="22"/>
                <w:szCs w:val="22"/>
              </w:rPr>
              <w:t>ческий состав воды</w:t>
            </w:r>
          </w:p>
        </w:tc>
        <w:tc>
          <w:tcPr>
            <w:tcW w:w="709"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Н</w:t>
            </w:r>
            <w:r>
              <w:rPr>
                <w:rFonts w:ascii="Arial" w:hAnsi="Arial" w:cs="Arial"/>
                <w:sz w:val="22"/>
                <w:szCs w:val="22"/>
              </w:rPr>
              <w:t>а</w:t>
            </w:r>
            <w:r>
              <w:rPr>
                <w:rFonts w:ascii="Arial" w:hAnsi="Arial" w:cs="Arial"/>
                <w:sz w:val="22"/>
                <w:szCs w:val="22"/>
              </w:rPr>
              <w:t>зн</w:t>
            </w:r>
            <w:r>
              <w:rPr>
                <w:rFonts w:ascii="Arial" w:hAnsi="Arial" w:cs="Arial"/>
                <w:sz w:val="22"/>
                <w:szCs w:val="22"/>
              </w:rPr>
              <w:t>а</w:t>
            </w:r>
            <w:r>
              <w:rPr>
                <w:rFonts w:ascii="Arial" w:hAnsi="Arial" w:cs="Arial"/>
                <w:sz w:val="22"/>
                <w:szCs w:val="22"/>
              </w:rPr>
              <w:t>чение вод/зая</w:t>
            </w:r>
            <w:r>
              <w:rPr>
                <w:rFonts w:ascii="Arial" w:hAnsi="Arial" w:cs="Arial"/>
                <w:sz w:val="22"/>
                <w:szCs w:val="22"/>
              </w:rPr>
              <w:t>в</w:t>
            </w:r>
            <w:r>
              <w:rPr>
                <w:rFonts w:ascii="Arial" w:hAnsi="Arial" w:cs="Arial"/>
                <w:sz w:val="22"/>
                <w:szCs w:val="22"/>
              </w:rPr>
              <w:t>ле</w:t>
            </w:r>
            <w:r>
              <w:rPr>
                <w:rFonts w:ascii="Arial" w:hAnsi="Arial" w:cs="Arial"/>
                <w:sz w:val="22"/>
                <w:szCs w:val="22"/>
              </w:rPr>
              <w:t>н</w:t>
            </w:r>
            <w:r>
              <w:rPr>
                <w:rFonts w:ascii="Arial" w:hAnsi="Arial" w:cs="Arial"/>
                <w:sz w:val="22"/>
                <w:szCs w:val="22"/>
              </w:rPr>
              <w:t>ная п</w:t>
            </w:r>
            <w:r>
              <w:rPr>
                <w:rFonts w:ascii="Arial" w:hAnsi="Arial" w:cs="Arial"/>
                <w:sz w:val="22"/>
                <w:szCs w:val="22"/>
              </w:rPr>
              <w:t>о</w:t>
            </w:r>
            <w:r>
              <w:rPr>
                <w:rFonts w:ascii="Arial" w:hAnsi="Arial" w:cs="Arial"/>
                <w:sz w:val="22"/>
                <w:szCs w:val="22"/>
              </w:rPr>
              <w:t>тре</w:t>
            </w:r>
            <w:r>
              <w:rPr>
                <w:rFonts w:ascii="Arial" w:hAnsi="Arial" w:cs="Arial"/>
                <w:sz w:val="22"/>
                <w:szCs w:val="22"/>
              </w:rPr>
              <w:t>б</w:t>
            </w:r>
            <w:r>
              <w:rPr>
                <w:rFonts w:ascii="Arial" w:hAnsi="Arial" w:cs="Arial"/>
                <w:sz w:val="22"/>
                <w:szCs w:val="22"/>
              </w:rPr>
              <w:t>ность, тыс.м</w:t>
            </w:r>
            <w:r w:rsidRPr="00FA1F72">
              <w:rPr>
                <w:rFonts w:ascii="Arial" w:hAnsi="Arial" w:cs="Arial"/>
                <w:sz w:val="22"/>
                <w:szCs w:val="22"/>
                <w:vertAlign w:val="superscript"/>
              </w:rPr>
              <w:t>3</w:t>
            </w:r>
            <w:r>
              <w:rPr>
                <w:rFonts w:ascii="Arial" w:hAnsi="Arial" w:cs="Arial"/>
                <w:sz w:val="22"/>
                <w:szCs w:val="22"/>
              </w:rPr>
              <w:t>/сутки</w:t>
            </w:r>
          </w:p>
        </w:tc>
        <w:tc>
          <w:tcPr>
            <w:tcW w:w="2415" w:type="dxa"/>
            <w:gridSpan w:val="5"/>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Эксплуатационные запасы, прошедшие Государственную эк</w:t>
            </w:r>
            <w:r>
              <w:rPr>
                <w:rFonts w:ascii="Arial" w:hAnsi="Arial" w:cs="Arial"/>
                <w:sz w:val="22"/>
                <w:szCs w:val="22"/>
              </w:rPr>
              <w:t>с</w:t>
            </w:r>
            <w:r>
              <w:rPr>
                <w:rFonts w:ascii="Arial" w:hAnsi="Arial" w:cs="Arial"/>
                <w:sz w:val="22"/>
                <w:szCs w:val="22"/>
              </w:rPr>
              <w:t>пертизу, тыс.м3/сутки</w:t>
            </w:r>
          </w:p>
        </w:tc>
        <w:tc>
          <w:tcPr>
            <w:tcW w:w="561"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Год у</w:t>
            </w:r>
            <w:r>
              <w:rPr>
                <w:rFonts w:ascii="Arial" w:hAnsi="Arial" w:cs="Arial"/>
                <w:sz w:val="22"/>
                <w:szCs w:val="22"/>
              </w:rPr>
              <w:t>т</w:t>
            </w:r>
            <w:r>
              <w:rPr>
                <w:rFonts w:ascii="Arial" w:hAnsi="Arial" w:cs="Arial"/>
                <w:sz w:val="22"/>
                <w:szCs w:val="22"/>
              </w:rPr>
              <w:t>верждения, № пр</w:t>
            </w:r>
            <w:r>
              <w:rPr>
                <w:rFonts w:ascii="Arial" w:hAnsi="Arial" w:cs="Arial"/>
                <w:sz w:val="22"/>
                <w:szCs w:val="22"/>
              </w:rPr>
              <w:t>о</w:t>
            </w:r>
            <w:r>
              <w:rPr>
                <w:rFonts w:ascii="Arial" w:hAnsi="Arial" w:cs="Arial"/>
                <w:sz w:val="22"/>
                <w:szCs w:val="22"/>
              </w:rPr>
              <w:t>т</w:t>
            </w:r>
            <w:r>
              <w:rPr>
                <w:rFonts w:ascii="Arial" w:hAnsi="Arial" w:cs="Arial"/>
                <w:sz w:val="22"/>
                <w:szCs w:val="22"/>
              </w:rPr>
              <w:t>о</w:t>
            </w:r>
            <w:r>
              <w:rPr>
                <w:rFonts w:ascii="Arial" w:hAnsi="Arial" w:cs="Arial"/>
                <w:sz w:val="22"/>
                <w:szCs w:val="22"/>
              </w:rPr>
              <w:t xml:space="preserve">кола </w:t>
            </w:r>
          </w:p>
        </w:tc>
        <w:tc>
          <w:tcPr>
            <w:tcW w:w="483"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Год ввода в эксплуатацию</w:t>
            </w:r>
          </w:p>
        </w:tc>
        <w:tc>
          <w:tcPr>
            <w:tcW w:w="1110" w:type="dxa"/>
            <w:vMerge w:val="restart"/>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Прим</w:t>
            </w:r>
            <w:r>
              <w:rPr>
                <w:rFonts w:ascii="Arial" w:hAnsi="Arial" w:cs="Arial"/>
                <w:sz w:val="22"/>
                <w:szCs w:val="22"/>
              </w:rPr>
              <w:t>е</w:t>
            </w:r>
            <w:r>
              <w:rPr>
                <w:rFonts w:ascii="Arial" w:hAnsi="Arial" w:cs="Arial"/>
                <w:sz w:val="22"/>
                <w:szCs w:val="22"/>
              </w:rPr>
              <w:t>чание</w:t>
            </w:r>
          </w:p>
        </w:tc>
      </w:tr>
      <w:tr w:rsidR="00562CB4" w:rsidRPr="00FA1F72" w:rsidTr="00EC1F3B">
        <w:tc>
          <w:tcPr>
            <w:tcW w:w="516" w:type="dxa"/>
            <w:vMerge/>
          </w:tcPr>
          <w:p w:rsidR="00562CB4" w:rsidRPr="00FA1F72" w:rsidRDefault="00562CB4" w:rsidP="00FA1F72">
            <w:pPr>
              <w:autoSpaceDE w:val="0"/>
              <w:autoSpaceDN w:val="0"/>
              <w:adjustRightInd w:val="0"/>
              <w:ind w:right="-126"/>
              <w:jc w:val="both"/>
              <w:rPr>
                <w:rFonts w:ascii="Arial" w:hAnsi="Arial" w:cs="Arial"/>
                <w:sz w:val="22"/>
                <w:szCs w:val="22"/>
              </w:rPr>
            </w:pPr>
          </w:p>
        </w:tc>
        <w:tc>
          <w:tcPr>
            <w:tcW w:w="1152" w:type="dxa"/>
            <w:vMerge/>
          </w:tcPr>
          <w:p w:rsidR="00562CB4" w:rsidRPr="00FA1F72" w:rsidRDefault="00562CB4" w:rsidP="00FA1F72">
            <w:pPr>
              <w:autoSpaceDE w:val="0"/>
              <w:autoSpaceDN w:val="0"/>
              <w:adjustRightInd w:val="0"/>
              <w:ind w:right="-126"/>
              <w:jc w:val="both"/>
              <w:rPr>
                <w:rFonts w:ascii="Arial" w:hAnsi="Arial" w:cs="Arial"/>
                <w:sz w:val="22"/>
                <w:szCs w:val="22"/>
              </w:rPr>
            </w:pPr>
          </w:p>
        </w:tc>
        <w:tc>
          <w:tcPr>
            <w:tcW w:w="708" w:type="dxa"/>
            <w:vMerge/>
          </w:tcPr>
          <w:p w:rsidR="00562CB4" w:rsidRPr="00FA1F72" w:rsidRDefault="00562CB4" w:rsidP="00FA1F72">
            <w:pPr>
              <w:autoSpaceDE w:val="0"/>
              <w:autoSpaceDN w:val="0"/>
              <w:adjustRightInd w:val="0"/>
              <w:ind w:right="-126"/>
              <w:jc w:val="both"/>
              <w:rPr>
                <w:rFonts w:ascii="Arial" w:hAnsi="Arial" w:cs="Arial"/>
                <w:sz w:val="22"/>
                <w:szCs w:val="22"/>
              </w:rPr>
            </w:pPr>
          </w:p>
        </w:tc>
        <w:tc>
          <w:tcPr>
            <w:tcW w:w="850" w:type="dxa"/>
            <w:vMerge/>
          </w:tcPr>
          <w:p w:rsidR="00562CB4" w:rsidRPr="00FA1F72" w:rsidRDefault="00562CB4" w:rsidP="00FA1F72">
            <w:pPr>
              <w:autoSpaceDE w:val="0"/>
              <w:autoSpaceDN w:val="0"/>
              <w:adjustRightInd w:val="0"/>
              <w:ind w:right="-126"/>
              <w:jc w:val="both"/>
              <w:rPr>
                <w:rFonts w:ascii="Arial" w:hAnsi="Arial" w:cs="Arial"/>
                <w:sz w:val="22"/>
                <w:szCs w:val="22"/>
              </w:rPr>
            </w:pPr>
          </w:p>
        </w:tc>
        <w:tc>
          <w:tcPr>
            <w:tcW w:w="850" w:type="dxa"/>
            <w:vMerge/>
          </w:tcPr>
          <w:p w:rsidR="00562CB4" w:rsidRPr="00FA1F72" w:rsidRDefault="00562CB4" w:rsidP="00FA1F72">
            <w:pPr>
              <w:autoSpaceDE w:val="0"/>
              <w:autoSpaceDN w:val="0"/>
              <w:adjustRightInd w:val="0"/>
              <w:ind w:right="-126"/>
              <w:jc w:val="both"/>
              <w:rPr>
                <w:rFonts w:ascii="Arial" w:hAnsi="Arial" w:cs="Arial"/>
                <w:sz w:val="22"/>
                <w:szCs w:val="22"/>
              </w:rPr>
            </w:pPr>
          </w:p>
        </w:tc>
        <w:tc>
          <w:tcPr>
            <w:tcW w:w="852" w:type="dxa"/>
            <w:vMerge/>
          </w:tcPr>
          <w:p w:rsidR="00562CB4" w:rsidRPr="00FA1F72" w:rsidRDefault="00562CB4" w:rsidP="00FA1F72">
            <w:pPr>
              <w:autoSpaceDE w:val="0"/>
              <w:autoSpaceDN w:val="0"/>
              <w:adjustRightInd w:val="0"/>
              <w:ind w:right="-126"/>
              <w:jc w:val="both"/>
              <w:rPr>
                <w:rFonts w:ascii="Arial" w:hAnsi="Arial" w:cs="Arial"/>
                <w:sz w:val="22"/>
                <w:szCs w:val="22"/>
              </w:rPr>
            </w:pPr>
          </w:p>
        </w:tc>
        <w:tc>
          <w:tcPr>
            <w:tcW w:w="709" w:type="dxa"/>
            <w:vMerge/>
          </w:tcPr>
          <w:p w:rsidR="00562CB4" w:rsidRPr="00FA1F72" w:rsidRDefault="00562CB4" w:rsidP="00FA1F72">
            <w:pPr>
              <w:autoSpaceDE w:val="0"/>
              <w:autoSpaceDN w:val="0"/>
              <w:adjustRightInd w:val="0"/>
              <w:ind w:right="-126"/>
              <w:jc w:val="both"/>
              <w:rPr>
                <w:rFonts w:ascii="Arial" w:hAnsi="Arial" w:cs="Arial"/>
                <w:sz w:val="22"/>
                <w:szCs w:val="22"/>
              </w:rPr>
            </w:pPr>
          </w:p>
        </w:tc>
        <w:tc>
          <w:tcPr>
            <w:tcW w:w="483" w:type="dxa"/>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А</w:t>
            </w:r>
          </w:p>
        </w:tc>
        <w:tc>
          <w:tcPr>
            <w:tcW w:w="483" w:type="dxa"/>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В</w:t>
            </w:r>
          </w:p>
        </w:tc>
        <w:tc>
          <w:tcPr>
            <w:tcW w:w="483" w:type="dxa"/>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С</w:t>
            </w:r>
            <w:r w:rsidRPr="00562CB4">
              <w:rPr>
                <w:rFonts w:ascii="Arial" w:hAnsi="Arial" w:cs="Arial"/>
                <w:sz w:val="22"/>
                <w:szCs w:val="22"/>
                <w:vertAlign w:val="subscript"/>
              </w:rPr>
              <w:t>1</w:t>
            </w:r>
          </w:p>
        </w:tc>
        <w:tc>
          <w:tcPr>
            <w:tcW w:w="483" w:type="dxa"/>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С</w:t>
            </w:r>
            <w:r w:rsidRPr="00562CB4">
              <w:rPr>
                <w:rFonts w:ascii="Arial" w:hAnsi="Arial" w:cs="Arial"/>
                <w:sz w:val="22"/>
                <w:szCs w:val="22"/>
                <w:vertAlign w:val="subscript"/>
              </w:rPr>
              <w:t>2</w:t>
            </w:r>
          </w:p>
        </w:tc>
        <w:tc>
          <w:tcPr>
            <w:tcW w:w="483" w:type="dxa"/>
          </w:tcPr>
          <w:p w:rsidR="00562CB4"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Всего</w:t>
            </w:r>
          </w:p>
        </w:tc>
        <w:tc>
          <w:tcPr>
            <w:tcW w:w="561" w:type="dxa"/>
            <w:vMerge/>
          </w:tcPr>
          <w:p w:rsidR="00562CB4" w:rsidRPr="00FA1F72" w:rsidRDefault="00562CB4" w:rsidP="00FA1F72">
            <w:pPr>
              <w:autoSpaceDE w:val="0"/>
              <w:autoSpaceDN w:val="0"/>
              <w:adjustRightInd w:val="0"/>
              <w:ind w:right="-126"/>
              <w:jc w:val="both"/>
              <w:rPr>
                <w:rFonts w:ascii="Arial" w:hAnsi="Arial" w:cs="Arial"/>
                <w:sz w:val="22"/>
                <w:szCs w:val="22"/>
              </w:rPr>
            </w:pPr>
          </w:p>
        </w:tc>
        <w:tc>
          <w:tcPr>
            <w:tcW w:w="483" w:type="dxa"/>
            <w:vMerge/>
          </w:tcPr>
          <w:p w:rsidR="00562CB4" w:rsidRPr="00FA1F72" w:rsidRDefault="00562CB4" w:rsidP="00FA1F72">
            <w:pPr>
              <w:autoSpaceDE w:val="0"/>
              <w:autoSpaceDN w:val="0"/>
              <w:adjustRightInd w:val="0"/>
              <w:ind w:right="-126"/>
              <w:jc w:val="both"/>
              <w:rPr>
                <w:rFonts w:ascii="Arial" w:hAnsi="Arial" w:cs="Arial"/>
                <w:sz w:val="22"/>
                <w:szCs w:val="22"/>
              </w:rPr>
            </w:pPr>
          </w:p>
        </w:tc>
        <w:tc>
          <w:tcPr>
            <w:tcW w:w="1110" w:type="dxa"/>
            <w:vMerge/>
          </w:tcPr>
          <w:p w:rsidR="00562CB4" w:rsidRPr="00FA1F72" w:rsidRDefault="00562CB4" w:rsidP="00FA1F72">
            <w:pPr>
              <w:autoSpaceDE w:val="0"/>
              <w:autoSpaceDN w:val="0"/>
              <w:adjustRightInd w:val="0"/>
              <w:ind w:right="-126"/>
              <w:jc w:val="both"/>
              <w:rPr>
                <w:rFonts w:ascii="Arial" w:hAnsi="Arial" w:cs="Arial"/>
                <w:sz w:val="22"/>
                <w:szCs w:val="22"/>
              </w:rPr>
            </w:pPr>
          </w:p>
        </w:tc>
      </w:tr>
      <w:tr w:rsidR="00FA1F72" w:rsidRPr="00FA1F72" w:rsidTr="00EC1F3B">
        <w:tc>
          <w:tcPr>
            <w:tcW w:w="516"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1</w:t>
            </w:r>
          </w:p>
        </w:tc>
        <w:tc>
          <w:tcPr>
            <w:tcW w:w="1152"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Усть-Уйское местор</w:t>
            </w:r>
            <w:r>
              <w:rPr>
                <w:rFonts w:ascii="Arial" w:hAnsi="Arial" w:cs="Arial"/>
                <w:sz w:val="22"/>
                <w:szCs w:val="22"/>
              </w:rPr>
              <w:t>о</w:t>
            </w:r>
            <w:r>
              <w:rPr>
                <w:rFonts w:ascii="Arial" w:hAnsi="Arial" w:cs="Arial"/>
                <w:sz w:val="22"/>
                <w:szCs w:val="22"/>
              </w:rPr>
              <w:t>ждение. Целинный р-н. В 30 км к ЮВ от с.Целинное, 4 км к В от с.Усть-Уйское, долина р.Уй</w:t>
            </w:r>
          </w:p>
        </w:tc>
        <w:tc>
          <w:tcPr>
            <w:tcW w:w="708"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нас</w:t>
            </w:r>
            <w:r>
              <w:rPr>
                <w:rFonts w:ascii="Arial" w:hAnsi="Arial" w:cs="Arial"/>
                <w:sz w:val="22"/>
                <w:szCs w:val="22"/>
              </w:rPr>
              <w:t>е</w:t>
            </w:r>
            <w:r>
              <w:rPr>
                <w:rFonts w:ascii="Arial" w:hAnsi="Arial" w:cs="Arial"/>
                <w:sz w:val="22"/>
                <w:szCs w:val="22"/>
              </w:rPr>
              <w:t>ле</w:t>
            </w:r>
            <w:r>
              <w:rPr>
                <w:rFonts w:ascii="Arial" w:hAnsi="Arial" w:cs="Arial"/>
                <w:sz w:val="22"/>
                <w:szCs w:val="22"/>
              </w:rPr>
              <w:t>н</w:t>
            </w:r>
            <w:r>
              <w:rPr>
                <w:rFonts w:ascii="Arial" w:hAnsi="Arial" w:cs="Arial"/>
                <w:sz w:val="22"/>
                <w:szCs w:val="22"/>
              </w:rPr>
              <w:t>ные пун</w:t>
            </w:r>
            <w:r>
              <w:rPr>
                <w:rFonts w:ascii="Arial" w:hAnsi="Arial" w:cs="Arial"/>
                <w:sz w:val="22"/>
                <w:szCs w:val="22"/>
              </w:rPr>
              <w:t>к</w:t>
            </w:r>
            <w:r>
              <w:rPr>
                <w:rFonts w:ascii="Arial" w:hAnsi="Arial" w:cs="Arial"/>
                <w:sz w:val="22"/>
                <w:szCs w:val="22"/>
              </w:rPr>
              <w:t>ты Ц</w:t>
            </w:r>
            <w:r>
              <w:rPr>
                <w:rFonts w:ascii="Arial" w:hAnsi="Arial" w:cs="Arial"/>
                <w:sz w:val="22"/>
                <w:szCs w:val="22"/>
              </w:rPr>
              <w:t>е</w:t>
            </w:r>
            <w:r>
              <w:rPr>
                <w:rFonts w:ascii="Arial" w:hAnsi="Arial" w:cs="Arial"/>
                <w:sz w:val="22"/>
                <w:szCs w:val="22"/>
              </w:rPr>
              <w:t>ли</w:t>
            </w:r>
            <w:r>
              <w:rPr>
                <w:rFonts w:ascii="Arial" w:hAnsi="Arial" w:cs="Arial"/>
                <w:sz w:val="22"/>
                <w:szCs w:val="22"/>
              </w:rPr>
              <w:t>н</w:t>
            </w:r>
            <w:r>
              <w:rPr>
                <w:rFonts w:ascii="Arial" w:hAnsi="Arial" w:cs="Arial"/>
                <w:sz w:val="22"/>
                <w:szCs w:val="22"/>
              </w:rPr>
              <w:t>ного р-на</w:t>
            </w:r>
          </w:p>
        </w:tc>
        <w:tc>
          <w:tcPr>
            <w:tcW w:w="850"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4-30</w:t>
            </w:r>
          </w:p>
        </w:tc>
        <w:tc>
          <w:tcPr>
            <w:tcW w:w="850"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Песч</w:t>
            </w:r>
            <w:r>
              <w:rPr>
                <w:rFonts w:ascii="Arial" w:hAnsi="Arial" w:cs="Arial"/>
                <w:sz w:val="22"/>
                <w:szCs w:val="22"/>
              </w:rPr>
              <w:t>а</w:t>
            </w:r>
            <w:r>
              <w:rPr>
                <w:rFonts w:ascii="Arial" w:hAnsi="Arial" w:cs="Arial"/>
                <w:sz w:val="22"/>
                <w:szCs w:val="22"/>
              </w:rPr>
              <w:t>ник, опока Р</w:t>
            </w:r>
            <w:r w:rsidRPr="00562CB4">
              <w:rPr>
                <w:rFonts w:ascii="Arial" w:hAnsi="Arial" w:cs="Arial"/>
                <w:sz w:val="22"/>
                <w:szCs w:val="22"/>
                <w:vertAlign w:val="subscript"/>
              </w:rPr>
              <w:t>2</w:t>
            </w:r>
            <w:r>
              <w:rPr>
                <w:rFonts w:ascii="Arial" w:hAnsi="Arial" w:cs="Arial"/>
                <w:sz w:val="22"/>
                <w:szCs w:val="22"/>
              </w:rPr>
              <w:t xml:space="preserve"> н</w:t>
            </w:r>
            <w:r>
              <w:rPr>
                <w:rFonts w:ascii="Arial" w:hAnsi="Arial" w:cs="Arial"/>
                <w:sz w:val="22"/>
                <w:szCs w:val="22"/>
              </w:rPr>
              <w:t>а</w:t>
            </w:r>
            <w:r>
              <w:rPr>
                <w:rFonts w:ascii="Arial" w:hAnsi="Arial" w:cs="Arial"/>
                <w:sz w:val="22"/>
                <w:szCs w:val="22"/>
              </w:rPr>
              <w:t>по</w:t>
            </w:r>
            <w:r>
              <w:rPr>
                <w:rFonts w:ascii="Arial" w:hAnsi="Arial" w:cs="Arial"/>
                <w:sz w:val="22"/>
                <w:szCs w:val="22"/>
              </w:rPr>
              <w:t>р</w:t>
            </w:r>
            <w:r>
              <w:rPr>
                <w:rFonts w:ascii="Arial" w:hAnsi="Arial" w:cs="Arial"/>
                <w:sz w:val="22"/>
                <w:szCs w:val="22"/>
              </w:rPr>
              <w:t>ный</w:t>
            </w:r>
          </w:p>
        </w:tc>
        <w:tc>
          <w:tcPr>
            <w:tcW w:w="852"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0,5-1,5 гидр</w:t>
            </w:r>
            <w:r>
              <w:rPr>
                <w:rFonts w:ascii="Arial" w:hAnsi="Arial" w:cs="Arial"/>
                <w:sz w:val="22"/>
                <w:szCs w:val="22"/>
              </w:rPr>
              <w:t>о</w:t>
            </w:r>
            <w:r>
              <w:rPr>
                <w:rFonts w:ascii="Arial" w:hAnsi="Arial" w:cs="Arial"/>
                <w:sz w:val="22"/>
                <w:szCs w:val="22"/>
              </w:rPr>
              <w:t>карб</w:t>
            </w:r>
            <w:r>
              <w:rPr>
                <w:rFonts w:ascii="Arial" w:hAnsi="Arial" w:cs="Arial"/>
                <w:sz w:val="22"/>
                <w:szCs w:val="22"/>
              </w:rPr>
              <w:t>о</w:t>
            </w:r>
            <w:r>
              <w:rPr>
                <w:rFonts w:ascii="Arial" w:hAnsi="Arial" w:cs="Arial"/>
                <w:sz w:val="22"/>
                <w:szCs w:val="22"/>
              </w:rPr>
              <w:t>натная и хл</w:t>
            </w:r>
            <w:r>
              <w:rPr>
                <w:rFonts w:ascii="Arial" w:hAnsi="Arial" w:cs="Arial"/>
                <w:sz w:val="22"/>
                <w:szCs w:val="22"/>
              </w:rPr>
              <w:t>о</w:t>
            </w:r>
            <w:r>
              <w:rPr>
                <w:rFonts w:ascii="Arial" w:hAnsi="Arial" w:cs="Arial"/>
                <w:sz w:val="22"/>
                <w:szCs w:val="22"/>
              </w:rPr>
              <w:t>ридная н</w:t>
            </w:r>
            <w:r>
              <w:rPr>
                <w:rFonts w:ascii="Arial" w:hAnsi="Arial" w:cs="Arial"/>
                <w:sz w:val="22"/>
                <w:szCs w:val="22"/>
              </w:rPr>
              <w:t>а</w:t>
            </w:r>
            <w:r>
              <w:rPr>
                <w:rFonts w:ascii="Arial" w:hAnsi="Arial" w:cs="Arial"/>
                <w:sz w:val="22"/>
                <w:szCs w:val="22"/>
              </w:rPr>
              <w:t>три</w:t>
            </w:r>
            <w:r>
              <w:rPr>
                <w:rFonts w:ascii="Arial" w:hAnsi="Arial" w:cs="Arial"/>
                <w:sz w:val="22"/>
                <w:szCs w:val="22"/>
              </w:rPr>
              <w:t>е</w:t>
            </w:r>
            <w:r>
              <w:rPr>
                <w:rFonts w:ascii="Arial" w:hAnsi="Arial" w:cs="Arial"/>
                <w:sz w:val="22"/>
                <w:szCs w:val="22"/>
              </w:rPr>
              <w:t>вая</w:t>
            </w:r>
          </w:p>
        </w:tc>
        <w:tc>
          <w:tcPr>
            <w:tcW w:w="709"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ХПВ 9,5</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9,5</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9,5</w:t>
            </w:r>
          </w:p>
        </w:tc>
        <w:tc>
          <w:tcPr>
            <w:tcW w:w="561"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ТКЗ, 1978г., №14</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не эксплуатир</w:t>
            </w:r>
            <w:r>
              <w:rPr>
                <w:rFonts w:ascii="Arial" w:hAnsi="Arial" w:cs="Arial"/>
                <w:sz w:val="22"/>
                <w:szCs w:val="22"/>
              </w:rPr>
              <w:t>у</w:t>
            </w:r>
            <w:r>
              <w:rPr>
                <w:rFonts w:ascii="Arial" w:hAnsi="Arial" w:cs="Arial"/>
                <w:sz w:val="22"/>
                <w:szCs w:val="22"/>
              </w:rPr>
              <w:t>е</w:t>
            </w:r>
            <w:r>
              <w:rPr>
                <w:rFonts w:ascii="Arial" w:hAnsi="Arial" w:cs="Arial"/>
                <w:sz w:val="22"/>
                <w:szCs w:val="22"/>
              </w:rPr>
              <w:t>т</w:t>
            </w:r>
            <w:r>
              <w:rPr>
                <w:rFonts w:ascii="Arial" w:hAnsi="Arial" w:cs="Arial"/>
                <w:sz w:val="22"/>
                <w:szCs w:val="22"/>
              </w:rPr>
              <w:t>ся</w:t>
            </w:r>
          </w:p>
        </w:tc>
        <w:tc>
          <w:tcPr>
            <w:tcW w:w="1110"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Пов</w:t>
            </w:r>
            <w:r>
              <w:rPr>
                <w:rFonts w:ascii="Arial" w:hAnsi="Arial" w:cs="Arial"/>
                <w:sz w:val="22"/>
                <w:szCs w:val="22"/>
              </w:rPr>
              <w:t>ы</w:t>
            </w:r>
            <w:r>
              <w:rPr>
                <w:rFonts w:ascii="Arial" w:hAnsi="Arial" w:cs="Arial"/>
                <w:sz w:val="22"/>
                <w:szCs w:val="22"/>
              </w:rPr>
              <w:t>шенное содерж</w:t>
            </w:r>
            <w:r>
              <w:rPr>
                <w:rFonts w:ascii="Arial" w:hAnsi="Arial" w:cs="Arial"/>
                <w:sz w:val="22"/>
                <w:szCs w:val="22"/>
              </w:rPr>
              <w:t>а</w:t>
            </w:r>
            <w:r>
              <w:rPr>
                <w:rFonts w:ascii="Arial" w:hAnsi="Arial" w:cs="Arial"/>
                <w:sz w:val="22"/>
                <w:szCs w:val="22"/>
              </w:rPr>
              <w:t>ние ж</w:t>
            </w:r>
            <w:r>
              <w:rPr>
                <w:rFonts w:ascii="Arial" w:hAnsi="Arial" w:cs="Arial"/>
                <w:sz w:val="22"/>
                <w:szCs w:val="22"/>
              </w:rPr>
              <w:t>е</w:t>
            </w:r>
            <w:r>
              <w:rPr>
                <w:rFonts w:ascii="Arial" w:hAnsi="Arial" w:cs="Arial"/>
                <w:sz w:val="22"/>
                <w:szCs w:val="22"/>
              </w:rPr>
              <w:t>леза и марганца</w:t>
            </w:r>
          </w:p>
        </w:tc>
      </w:tr>
      <w:tr w:rsidR="00FA1F72" w:rsidRPr="00FA1F72" w:rsidTr="00EC1F3B">
        <w:tc>
          <w:tcPr>
            <w:tcW w:w="516"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2</w:t>
            </w:r>
          </w:p>
        </w:tc>
        <w:tc>
          <w:tcPr>
            <w:tcW w:w="1152"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 xml:space="preserve">Целинное </w:t>
            </w:r>
            <w:r>
              <w:rPr>
                <w:rFonts w:ascii="Arial" w:hAnsi="Arial" w:cs="Arial"/>
                <w:sz w:val="22"/>
                <w:szCs w:val="22"/>
              </w:rPr>
              <w:lastRenderedPageBreak/>
              <w:t>(скв.31п) участок с.Целинное</w:t>
            </w:r>
          </w:p>
        </w:tc>
        <w:tc>
          <w:tcPr>
            <w:tcW w:w="708" w:type="dxa"/>
          </w:tcPr>
          <w:p w:rsidR="00FA1F72" w:rsidRPr="00FA1F72" w:rsidRDefault="00FA1F72" w:rsidP="00FA1F72">
            <w:pPr>
              <w:autoSpaceDE w:val="0"/>
              <w:autoSpaceDN w:val="0"/>
              <w:adjustRightInd w:val="0"/>
              <w:ind w:right="-126"/>
              <w:jc w:val="both"/>
              <w:rPr>
                <w:rFonts w:ascii="Arial" w:hAnsi="Arial" w:cs="Arial"/>
                <w:sz w:val="22"/>
                <w:szCs w:val="22"/>
              </w:rPr>
            </w:pPr>
          </w:p>
        </w:tc>
        <w:tc>
          <w:tcPr>
            <w:tcW w:w="850"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t xml:space="preserve">на </w:t>
            </w:r>
            <w:r>
              <w:rPr>
                <w:rFonts w:ascii="Arial" w:hAnsi="Arial" w:cs="Arial"/>
                <w:sz w:val="22"/>
                <w:szCs w:val="22"/>
              </w:rPr>
              <w:lastRenderedPageBreak/>
              <w:t>терр</w:t>
            </w:r>
            <w:r>
              <w:rPr>
                <w:rFonts w:ascii="Arial" w:hAnsi="Arial" w:cs="Arial"/>
                <w:sz w:val="22"/>
                <w:szCs w:val="22"/>
              </w:rPr>
              <w:t>и</w:t>
            </w:r>
            <w:r>
              <w:rPr>
                <w:rFonts w:ascii="Arial" w:hAnsi="Arial" w:cs="Arial"/>
                <w:sz w:val="22"/>
                <w:szCs w:val="22"/>
              </w:rPr>
              <w:t>тории вод</w:t>
            </w:r>
            <w:r>
              <w:rPr>
                <w:rFonts w:ascii="Arial" w:hAnsi="Arial" w:cs="Arial"/>
                <w:sz w:val="22"/>
                <w:szCs w:val="22"/>
              </w:rPr>
              <w:t>о</w:t>
            </w:r>
            <w:r>
              <w:rPr>
                <w:rFonts w:ascii="Arial" w:hAnsi="Arial" w:cs="Arial"/>
                <w:sz w:val="22"/>
                <w:szCs w:val="22"/>
              </w:rPr>
              <w:t>п</w:t>
            </w:r>
            <w:r>
              <w:rPr>
                <w:rFonts w:ascii="Arial" w:hAnsi="Arial" w:cs="Arial"/>
                <w:sz w:val="22"/>
                <w:szCs w:val="22"/>
              </w:rPr>
              <w:t>о</w:t>
            </w:r>
            <w:r>
              <w:rPr>
                <w:rFonts w:ascii="Arial" w:hAnsi="Arial" w:cs="Arial"/>
                <w:sz w:val="22"/>
                <w:szCs w:val="22"/>
              </w:rPr>
              <w:t>тре</w:t>
            </w:r>
            <w:r>
              <w:rPr>
                <w:rFonts w:ascii="Arial" w:hAnsi="Arial" w:cs="Arial"/>
                <w:sz w:val="22"/>
                <w:szCs w:val="22"/>
              </w:rPr>
              <w:t>б</w:t>
            </w:r>
            <w:r>
              <w:rPr>
                <w:rFonts w:ascii="Arial" w:hAnsi="Arial" w:cs="Arial"/>
                <w:sz w:val="22"/>
                <w:szCs w:val="22"/>
              </w:rPr>
              <w:t>ления</w:t>
            </w:r>
          </w:p>
        </w:tc>
        <w:tc>
          <w:tcPr>
            <w:tcW w:w="850" w:type="dxa"/>
          </w:tcPr>
          <w:p w:rsidR="00FA1F72" w:rsidRPr="00562CB4"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lastRenderedPageBreak/>
              <w:t>Але</w:t>
            </w:r>
            <w:r>
              <w:rPr>
                <w:rFonts w:ascii="Arial" w:hAnsi="Arial" w:cs="Arial"/>
                <w:sz w:val="22"/>
                <w:szCs w:val="22"/>
              </w:rPr>
              <w:t>в</w:t>
            </w:r>
            <w:r>
              <w:rPr>
                <w:rFonts w:ascii="Arial" w:hAnsi="Arial" w:cs="Arial"/>
                <w:sz w:val="22"/>
                <w:szCs w:val="22"/>
              </w:rPr>
              <w:lastRenderedPageBreak/>
              <w:t>риты, але</w:t>
            </w:r>
            <w:r>
              <w:rPr>
                <w:rFonts w:ascii="Arial" w:hAnsi="Arial" w:cs="Arial"/>
                <w:sz w:val="22"/>
                <w:szCs w:val="22"/>
              </w:rPr>
              <w:t>в</w:t>
            </w:r>
            <w:r>
              <w:rPr>
                <w:rFonts w:ascii="Arial" w:hAnsi="Arial" w:cs="Arial"/>
                <w:sz w:val="22"/>
                <w:szCs w:val="22"/>
              </w:rPr>
              <w:t>рит</w:t>
            </w:r>
            <w:r>
              <w:rPr>
                <w:rFonts w:ascii="Arial" w:hAnsi="Arial" w:cs="Arial"/>
                <w:sz w:val="22"/>
                <w:szCs w:val="22"/>
              </w:rPr>
              <w:t>и</w:t>
            </w:r>
            <w:r>
              <w:rPr>
                <w:rFonts w:ascii="Arial" w:hAnsi="Arial" w:cs="Arial"/>
                <w:sz w:val="22"/>
                <w:szCs w:val="22"/>
              </w:rPr>
              <w:t>стые глины, пески Р</w:t>
            </w:r>
            <w:r w:rsidRPr="00562CB4">
              <w:rPr>
                <w:rFonts w:ascii="Arial" w:hAnsi="Arial" w:cs="Arial"/>
                <w:sz w:val="22"/>
                <w:szCs w:val="22"/>
                <w:vertAlign w:val="subscript"/>
              </w:rPr>
              <w:t>3</w:t>
            </w:r>
            <w:r>
              <w:rPr>
                <w:rFonts w:ascii="Arial" w:hAnsi="Arial" w:cs="Arial"/>
                <w:sz w:val="22"/>
                <w:szCs w:val="22"/>
              </w:rPr>
              <w:t xml:space="preserve"> </w:t>
            </w:r>
            <w:r>
              <w:rPr>
                <w:rFonts w:ascii="Arial" w:hAnsi="Arial" w:cs="Arial"/>
                <w:sz w:val="22"/>
                <w:szCs w:val="22"/>
                <w:lang w:val="en-US"/>
              </w:rPr>
              <w:t>kr</w:t>
            </w:r>
          </w:p>
        </w:tc>
        <w:tc>
          <w:tcPr>
            <w:tcW w:w="852" w:type="dxa"/>
          </w:tcPr>
          <w:p w:rsidR="00FA1F72" w:rsidRPr="00FA1F72" w:rsidRDefault="00562CB4" w:rsidP="00FA1F72">
            <w:pPr>
              <w:autoSpaceDE w:val="0"/>
              <w:autoSpaceDN w:val="0"/>
              <w:adjustRightInd w:val="0"/>
              <w:ind w:right="-126"/>
              <w:jc w:val="both"/>
              <w:rPr>
                <w:rFonts w:ascii="Arial" w:hAnsi="Arial" w:cs="Arial"/>
                <w:sz w:val="22"/>
                <w:szCs w:val="22"/>
              </w:rPr>
            </w:pPr>
            <w:r>
              <w:rPr>
                <w:rFonts w:ascii="Arial" w:hAnsi="Arial" w:cs="Arial"/>
                <w:sz w:val="22"/>
                <w:szCs w:val="22"/>
              </w:rPr>
              <w:lastRenderedPageBreak/>
              <w:t xml:space="preserve">0,3 </w:t>
            </w:r>
            <w:r>
              <w:rPr>
                <w:rFonts w:ascii="Arial" w:hAnsi="Arial" w:cs="Arial"/>
                <w:sz w:val="22"/>
                <w:szCs w:val="22"/>
              </w:rPr>
              <w:lastRenderedPageBreak/>
              <w:t>гидр</w:t>
            </w:r>
            <w:r>
              <w:rPr>
                <w:rFonts w:ascii="Arial" w:hAnsi="Arial" w:cs="Arial"/>
                <w:sz w:val="22"/>
                <w:szCs w:val="22"/>
              </w:rPr>
              <w:t>о</w:t>
            </w:r>
            <w:r>
              <w:rPr>
                <w:rFonts w:ascii="Arial" w:hAnsi="Arial" w:cs="Arial"/>
                <w:sz w:val="22"/>
                <w:szCs w:val="22"/>
              </w:rPr>
              <w:t>карб</w:t>
            </w:r>
            <w:r>
              <w:rPr>
                <w:rFonts w:ascii="Arial" w:hAnsi="Arial" w:cs="Arial"/>
                <w:sz w:val="22"/>
                <w:szCs w:val="22"/>
              </w:rPr>
              <w:t>о</w:t>
            </w:r>
            <w:r>
              <w:rPr>
                <w:rFonts w:ascii="Arial" w:hAnsi="Arial" w:cs="Arial"/>
                <w:sz w:val="22"/>
                <w:szCs w:val="22"/>
              </w:rPr>
              <w:t>натные</w:t>
            </w:r>
            <w:r w:rsidR="00EC1F3B">
              <w:rPr>
                <w:rFonts w:ascii="Arial" w:hAnsi="Arial" w:cs="Arial"/>
                <w:sz w:val="22"/>
                <w:szCs w:val="22"/>
              </w:rPr>
              <w:t xml:space="preserve"> кал</w:t>
            </w:r>
            <w:r w:rsidR="00EC1F3B">
              <w:rPr>
                <w:rFonts w:ascii="Arial" w:hAnsi="Arial" w:cs="Arial"/>
                <w:sz w:val="22"/>
                <w:szCs w:val="22"/>
              </w:rPr>
              <w:t>ь</w:t>
            </w:r>
            <w:r w:rsidR="00EC1F3B">
              <w:rPr>
                <w:rFonts w:ascii="Arial" w:hAnsi="Arial" w:cs="Arial"/>
                <w:sz w:val="22"/>
                <w:szCs w:val="22"/>
              </w:rPr>
              <w:t>циево-ма</w:t>
            </w:r>
            <w:r w:rsidR="00EC1F3B">
              <w:rPr>
                <w:rFonts w:ascii="Arial" w:hAnsi="Arial" w:cs="Arial"/>
                <w:sz w:val="22"/>
                <w:szCs w:val="22"/>
              </w:rPr>
              <w:t>г</w:t>
            </w:r>
            <w:r w:rsidR="00EC1F3B">
              <w:rPr>
                <w:rFonts w:ascii="Arial" w:hAnsi="Arial" w:cs="Arial"/>
                <w:sz w:val="22"/>
                <w:szCs w:val="22"/>
              </w:rPr>
              <w:t>ниево-н</w:t>
            </w:r>
            <w:r w:rsidR="00EC1F3B">
              <w:rPr>
                <w:rFonts w:ascii="Arial" w:hAnsi="Arial" w:cs="Arial"/>
                <w:sz w:val="22"/>
                <w:szCs w:val="22"/>
              </w:rPr>
              <w:t>а</w:t>
            </w:r>
            <w:r w:rsidR="00EC1F3B">
              <w:rPr>
                <w:rFonts w:ascii="Arial" w:hAnsi="Arial" w:cs="Arial"/>
                <w:sz w:val="22"/>
                <w:szCs w:val="22"/>
              </w:rPr>
              <w:t>три</w:t>
            </w:r>
            <w:r w:rsidR="00EC1F3B">
              <w:rPr>
                <w:rFonts w:ascii="Arial" w:hAnsi="Arial" w:cs="Arial"/>
                <w:sz w:val="22"/>
                <w:szCs w:val="22"/>
              </w:rPr>
              <w:t>е</w:t>
            </w:r>
            <w:r w:rsidR="00EC1F3B">
              <w:rPr>
                <w:rFonts w:ascii="Arial" w:hAnsi="Arial" w:cs="Arial"/>
                <w:sz w:val="22"/>
                <w:szCs w:val="22"/>
              </w:rPr>
              <w:t>вые</w:t>
            </w:r>
          </w:p>
        </w:tc>
        <w:tc>
          <w:tcPr>
            <w:tcW w:w="709"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lastRenderedPageBreak/>
              <w:t xml:space="preserve">ХПВ </w:t>
            </w:r>
            <w:r>
              <w:rPr>
                <w:rFonts w:ascii="Arial" w:hAnsi="Arial" w:cs="Arial"/>
                <w:sz w:val="22"/>
                <w:szCs w:val="22"/>
              </w:rPr>
              <w:lastRenderedPageBreak/>
              <w:t>0,075</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lastRenderedPageBreak/>
              <w:t>-</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0,3</w:t>
            </w:r>
            <w:r>
              <w:rPr>
                <w:rFonts w:ascii="Arial" w:hAnsi="Arial" w:cs="Arial"/>
                <w:sz w:val="22"/>
                <w:szCs w:val="22"/>
              </w:rPr>
              <w:lastRenderedPageBreak/>
              <w:t>2</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lastRenderedPageBreak/>
              <w:t>-</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t>0,3</w:t>
            </w:r>
            <w:r>
              <w:rPr>
                <w:rFonts w:ascii="Arial" w:hAnsi="Arial" w:cs="Arial"/>
                <w:sz w:val="22"/>
                <w:szCs w:val="22"/>
              </w:rPr>
              <w:lastRenderedPageBreak/>
              <w:t>2</w:t>
            </w:r>
          </w:p>
        </w:tc>
        <w:tc>
          <w:tcPr>
            <w:tcW w:w="561"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lastRenderedPageBreak/>
              <w:t xml:space="preserve">ТКЗ </w:t>
            </w:r>
            <w:r>
              <w:rPr>
                <w:rFonts w:ascii="Arial" w:hAnsi="Arial" w:cs="Arial"/>
                <w:sz w:val="22"/>
                <w:szCs w:val="22"/>
              </w:rPr>
              <w:lastRenderedPageBreak/>
              <w:t>по У</w:t>
            </w:r>
            <w:r>
              <w:rPr>
                <w:rFonts w:ascii="Arial" w:hAnsi="Arial" w:cs="Arial"/>
                <w:sz w:val="22"/>
                <w:szCs w:val="22"/>
              </w:rPr>
              <w:t>Р</w:t>
            </w:r>
            <w:r>
              <w:rPr>
                <w:rFonts w:ascii="Arial" w:hAnsi="Arial" w:cs="Arial"/>
                <w:sz w:val="22"/>
                <w:szCs w:val="22"/>
              </w:rPr>
              <w:t>ФО, 2005г. №13</w:t>
            </w:r>
          </w:p>
        </w:tc>
        <w:tc>
          <w:tcPr>
            <w:tcW w:w="483"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lastRenderedPageBreak/>
              <w:t xml:space="preserve">не </w:t>
            </w:r>
            <w:r>
              <w:rPr>
                <w:rFonts w:ascii="Arial" w:hAnsi="Arial" w:cs="Arial"/>
                <w:sz w:val="22"/>
                <w:szCs w:val="22"/>
              </w:rPr>
              <w:lastRenderedPageBreak/>
              <w:t>эксплуатир</w:t>
            </w:r>
            <w:r>
              <w:rPr>
                <w:rFonts w:ascii="Arial" w:hAnsi="Arial" w:cs="Arial"/>
                <w:sz w:val="22"/>
                <w:szCs w:val="22"/>
              </w:rPr>
              <w:t>у</w:t>
            </w:r>
            <w:r>
              <w:rPr>
                <w:rFonts w:ascii="Arial" w:hAnsi="Arial" w:cs="Arial"/>
                <w:sz w:val="22"/>
                <w:szCs w:val="22"/>
              </w:rPr>
              <w:t>е</w:t>
            </w:r>
            <w:r>
              <w:rPr>
                <w:rFonts w:ascii="Arial" w:hAnsi="Arial" w:cs="Arial"/>
                <w:sz w:val="22"/>
                <w:szCs w:val="22"/>
              </w:rPr>
              <w:t>т</w:t>
            </w:r>
            <w:r>
              <w:rPr>
                <w:rFonts w:ascii="Arial" w:hAnsi="Arial" w:cs="Arial"/>
                <w:sz w:val="22"/>
                <w:szCs w:val="22"/>
              </w:rPr>
              <w:t>ся</w:t>
            </w:r>
          </w:p>
        </w:tc>
        <w:tc>
          <w:tcPr>
            <w:tcW w:w="1110" w:type="dxa"/>
          </w:tcPr>
          <w:p w:rsidR="00FA1F72" w:rsidRPr="00FA1F72" w:rsidRDefault="00EC1F3B" w:rsidP="00FA1F72">
            <w:pPr>
              <w:autoSpaceDE w:val="0"/>
              <w:autoSpaceDN w:val="0"/>
              <w:adjustRightInd w:val="0"/>
              <w:ind w:right="-126"/>
              <w:jc w:val="both"/>
              <w:rPr>
                <w:rFonts w:ascii="Arial" w:hAnsi="Arial" w:cs="Arial"/>
                <w:sz w:val="22"/>
                <w:szCs w:val="22"/>
              </w:rPr>
            </w:pPr>
            <w:r>
              <w:rPr>
                <w:rFonts w:ascii="Arial" w:hAnsi="Arial" w:cs="Arial"/>
                <w:sz w:val="22"/>
                <w:szCs w:val="22"/>
              </w:rPr>
              <w:lastRenderedPageBreak/>
              <w:t>Повыш</w:t>
            </w:r>
            <w:r>
              <w:rPr>
                <w:rFonts w:ascii="Arial" w:hAnsi="Arial" w:cs="Arial"/>
                <w:sz w:val="22"/>
                <w:szCs w:val="22"/>
              </w:rPr>
              <w:t>е</w:t>
            </w:r>
            <w:r>
              <w:rPr>
                <w:rFonts w:ascii="Arial" w:hAnsi="Arial" w:cs="Arial"/>
                <w:sz w:val="22"/>
                <w:szCs w:val="22"/>
              </w:rPr>
              <w:lastRenderedPageBreak/>
              <w:t>ние с</w:t>
            </w:r>
            <w:r>
              <w:rPr>
                <w:rFonts w:ascii="Arial" w:hAnsi="Arial" w:cs="Arial"/>
                <w:sz w:val="22"/>
                <w:szCs w:val="22"/>
              </w:rPr>
              <w:t>о</w:t>
            </w:r>
            <w:r>
              <w:rPr>
                <w:rFonts w:ascii="Arial" w:hAnsi="Arial" w:cs="Arial"/>
                <w:sz w:val="22"/>
                <w:szCs w:val="22"/>
              </w:rPr>
              <w:t>держания железа – 2 мг/л и общей жестк</w:t>
            </w:r>
            <w:r>
              <w:rPr>
                <w:rFonts w:ascii="Arial" w:hAnsi="Arial" w:cs="Arial"/>
                <w:sz w:val="22"/>
                <w:szCs w:val="22"/>
              </w:rPr>
              <w:t>о</w:t>
            </w:r>
            <w:r>
              <w:rPr>
                <w:rFonts w:ascii="Arial" w:hAnsi="Arial" w:cs="Arial"/>
                <w:sz w:val="22"/>
                <w:szCs w:val="22"/>
              </w:rPr>
              <w:t>сти – 13,8 мг/л. Н</w:t>
            </w:r>
            <w:r>
              <w:rPr>
                <w:rFonts w:ascii="Arial" w:hAnsi="Arial" w:cs="Arial"/>
                <w:sz w:val="22"/>
                <w:szCs w:val="22"/>
              </w:rPr>
              <w:t>е</w:t>
            </w:r>
            <w:r>
              <w:rPr>
                <w:rFonts w:ascii="Arial" w:hAnsi="Arial" w:cs="Arial"/>
                <w:sz w:val="22"/>
                <w:szCs w:val="22"/>
              </w:rPr>
              <w:t>обходимо обезж</w:t>
            </w:r>
            <w:r>
              <w:rPr>
                <w:rFonts w:ascii="Arial" w:hAnsi="Arial" w:cs="Arial"/>
                <w:sz w:val="22"/>
                <w:szCs w:val="22"/>
              </w:rPr>
              <w:t>е</w:t>
            </w:r>
            <w:r>
              <w:rPr>
                <w:rFonts w:ascii="Arial" w:hAnsi="Arial" w:cs="Arial"/>
                <w:sz w:val="22"/>
                <w:szCs w:val="22"/>
              </w:rPr>
              <w:t>лезив</w:t>
            </w:r>
            <w:r>
              <w:rPr>
                <w:rFonts w:ascii="Arial" w:hAnsi="Arial" w:cs="Arial"/>
                <w:sz w:val="22"/>
                <w:szCs w:val="22"/>
              </w:rPr>
              <w:t>а</w:t>
            </w:r>
            <w:r>
              <w:rPr>
                <w:rFonts w:ascii="Arial" w:hAnsi="Arial" w:cs="Arial"/>
                <w:sz w:val="22"/>
                <w:szCs w:val="22"/>
              </w:rPr>
              <w:t>ние, умягч</w:t>
            </w:r>
            <w:r>
              <w:rPr>
                <w:rFonts w:ascii="Arial" w:hAnsi="Arial" w:cs="Arial"/>
                <w:sz w:val="22"/>
                <w:szCs w:val="22"/>
              </w:rPr>
              <w:t>е</w:t>
            </w:r>
            <w:r>
              <w:rPr>
                <w:rFonts w:ascii="Arial" w:hAnsi="Arial" w:cs="Arial"/>
                <w:sz w:val="22"/>
                <w:szCs w:val="22"/>
              </w:rPr>
              <w:t>ние, обезз</w:t>
            </w:r>
            <w:r>
              <w:rPr>
                <w:rFonts w:ascii="Arial" w:hAnsi="Arial" w:cs="Arial"/>
                <w:sz w:val="22"/>
                <w:szCs w:val="22"/>
              </w:rPr>
              <w:t>а</w:t>
            </w:r>
            <w:r>
              <w:rPr>
                <w:rFonts w:ascii="Arial" w:hAnsi="Arial" w:cs="Arial"/>
                <w:sz w:val="22"/>
                <w:szCs w:val="22"/>
              </w:rPr>
              <w:t>ражив</w:t>
            </w:r>
            <w:r>
              <w:rPr>
                <w:rFonts w:ascii="Arial" w:hAnsi="Arial" w:cs="Arial"/>
                <w:sz w:val="22"/>
                <w:szCs w:val="22"/>
              </w:rPr>
              <w:t>а</w:t>
            </w:r>
            <w:r>
              <w:rPr>
                <w:rFonts w:ascii="Arial" w:hAnsi="Arial" w:cs="Arial"/>
                <w:sz w:val="22"/>
                <w:szCs w:val="22"/>
              </w:rPr>
              <w:t>ние</w:t>
            </w:r>
          </w:p>
        </w:tc>
      </w:tr>
    </w:tbl>
    <w:p w:rsidR="00FA1F72" w:rsidRPr="001D71B0" w:rsidRDefault="001D71B0" w:rsidP="00FA1F72">
      <w:pPr>
        <w:autoSpaceDE w:val="0"/>
        <w:autoSpaceDN w:val="0"/>
        <w:adjustRightInd w:val="0"/>
        <w:jc w:val="both"/>
        <w:rPr>
          <w:rFonts w:ascii="Arial" w:hAnsi="Arial" w:cs="Arial"/>
          <w:i/>
          <w:sz w:val="20"/>
          <w:szCs w:val="20"/>
        </w:rPr>
      </w:pPr>
      <w:r w:rsidRPr="001D71B0">
        <w:rPr>
          <w:rFonts w:ascii="Arial" w:hAnsi="Arial" w:cs="Arial"/>
          <w:i/>
          <w:sz w:val="20"/>
          <w:szCs w:val="20"/>
        </w:rPr>
        <w:lastRenderedPageBreak/>
        <w:t>Источник: данные Курганского филиала ФГУ «ТФГИ по Уральскому федеральному округу»</w:t>
      </w:r>
    </w:p>
    <w:p w:rsidR="00F92700" w:rsidRPr="00041A42" w:rsidRDefault="00F92700" w:rsidP="00F92700">
      <w:pPr>
        <w:pStyle w:val="31"/>
        <w:spacing w:after="0"/>
        <w:ind w:left="0" w:firstLine="709"/>
        <w:jc w:val="both"/>
        <w:rPr>
          <w:rFonts w:ascii="Arial" w:hAnsi="Arial" w:cs="Arial"/>
          <w:sz w:val="24"/>
          <w:szCs w:val="24"/>
        </w:rPr>
      </w:pPr>
    </w:p>
    <w:p w:rsidR="002C0AAD" w:rsidRPr="00DB0855" w:rsidRDefault="00057C42" w:rsidP="002C0AAD">
      <w:pPr>
        <w:pStyle w:val="2"/>
        <w:rPr>
          <w:rFonts w:ascii="Arial" w:hAnsi="Arial"/>
          <w:bCs w:val="0"/>
          <w:i w:val="0"/>
          <w:sz w:val="24"/>
          <w:szCs w:val="24"/>
        </w:rPr>
      </w:pPr>
      <w:bookmarkStart w:id="73" w:name="_Toc231972793"/>
      <w:bookmarkStart w:id="74" w:name="_Toc342563868"/>
      <w:r w:rsidRPr="00DB0855">
        <w:rPr>
          <w:rFonts w:ascii="Arial" w:hAnsi="Arial"/>
          <w:bCs w:val="0"/>
          <w:i w:val="0"/>
          <w:sz w:val="24"/>
          <w:szCs w:val="24"/>
        </w:rPr>
        <w:t>4.6</w:t>
      </w:r>
      <w:r w:rsidR="004247C0" w:rsidRPr="00DB0855">
        <w:rPr>
          <w:rFonts w:ascii="Arial" w:hAnsi="Arial"/>
          <w:bCs w:val="0"/>
          <w:i w:val="0"/>
          <w:sz w:val="24"/>
          <w:szCs w:val="24"/>
        </w:rPr>
        <w:t>. Почвы</w:t>
      </w:r>
      <w:bookmarkEnd w:id="74"/>
      <w:r w:rsidR="002C0AAD" w:rsidRPr="00DB0855">
        <w:rPr>
          <w:rFonts w:ascii="Arial" w:hAnsi="Arial"/>
          <w:bCs w:val="0"/>
          <w:i w:val="0"/>
          <w:sz w:val="24"/>
          <w:szCs w:val="24"/>
        </w:rPr>
        <w:t xml:space="preserve"> </w:t>
      </w:r>
      <w:bookmarkEnd w:id="73"/>
    </w:p>
    <w:p w:rsidR="0084347F" w:rsidRDefault="00BA03FB" w:rsidP="00DB0855">
      <w:pPr>
        <w:autoSpaceDE w:val="0"/>
        <w:autoSpaceDN w:val="0"/>
        <w:adjustRightInd w:val="0"/>
        <w:ind w:firstLine="567"/>
        <w:jc w:val="both"/>
        <w:rPr>
          <w:rFonts w:ascii="Arial" w:hAnsi="Arial" w:cs="Arial"/>
        </w:rPr>
      </w:pPr>
      <w:r w:rsidRPr="00DB0855">
        <w:rPr>
          <w:rFonts w:ascii="Arial" w:hAnsi="Arial" w:cs="Arial"/>
        </w:rPr>
        <w:t xml:space="preserve">Почвенный покров района </w:t>
      </w:r>
      <w:r w:rsidR="00DB0855">
        <w:rPr>
          <w:rFonts w:ascii="Arial" w:hAnsi="Arial" w:cs="Arial"/>
        </w:rPr>
        <w:t>довольно сложен как по составу, так и по сочет</w:t>
      </w:r>
      <w:r w:rsidR="00DB0855">
        <w:rPr>
          <w:rFonts w:ascii="Arial" w:hAnsi="Arial" w:cs="Arial"/>
        </w:rPr>
        <w:t>а</w:t>
      </w:r>
      <w:r w:rsidR="00DB0855">
        <w:rPr>
          <w:rFonts w:ascii="Arial" w:hAnsi="Arial" w:cs="Arial"/>
        </w:rPr>
        <w:t>нию типов. Почвообразовательный процесс идет по черноземному типу: пов</w:t>
      </w:r>
      <w:r w:rsidR="00DB0855">
        <w:rPr>
          <w:rFonts w:ascii="Arial" w:hAnsi="Arial" w:cs="Arial"/>
        </w:rPr>
        <w:t>ы</w:t>
      </w:r>
      <w:r w:rsidR="00DB0855">
        <w:rPr>
          <w:rFonts w:ascii="Arial" w:hAnsi="Arial" w:cs="Arial"/>
        </w:rPr>
        <w:t>шенные элементы рельефа заняты черноземными почвами, пониженные - соло</w:t>
      </w:r>
      <w:r w:rsidR="00DB0855">
        <w:rPr>
          <w:rFonts w:ascii="Arial" w:hAnsi="Arial" w:cs="Arial"/>
        </w:rPr>
        <w:t>н</w:t>
      </w:r>
      <w:r w:rsidR="00DB0855">
        <w:rPr>
          <w:rFonts w:ascii="Arial" w:hAnsi="Arial" w:cs="Arial"/>
        </w:rPr>
        <w:t>цами, луговыми. Кроме указанных типов встречаются: солоды, солончаки, по</w:t>
      </w:r>
      <w:r w:rsidR="00DB0855">
        <w:rPr>
          <w:rFonts w:ascii="Arial" w:hAnsi="Arial" w:cs="Arial"/>
        </w:rPr>
        <w:t>й</w:t>
      </w:r>
      <w:r w:rsidR="00DB0855">
        <w:rPr>
          <w:rFonts w:ascii="Arial" w:hAnsi="Arial" w:cs="Arial"/>
        </w:rPr>
        <w:t>менные и болотные почвы. Все эти типы почвы образуют сложную мозаику, кот</w:t>
      </w:r>
      <w:r w:rsidR="00DB0855">
        <w:rPr>
          <w:rFonts w:ascii="Arial" w:hAnsi="Arial" w:cs="Arial"/>
        </w:rPr>
        <w:t>о</w:t>
      </w:r>
      <w:r w:rsidR="00DB0855">
        <w:rPr>
          <w:rFonts w:ascii="Arial" w:hAnsi="Arial" w:cs="Arial"/>
        </w:rPr>
        <w:t>рая обуславливает сложность облика и состава растительного покрова.</w:t>
      </w:r>
    </w:p>
    <w:p w:rsidR="00DB0855" w:rsidRDefault="00A4279D" w:rsidP="00DB0855">
      <w:pPr>
        <w:autoSpaceDE w:val="0"/>
        <w:autoSpaceDN w:val="0"/>
        <w:adjustRightInd w:val="0"/>
        <w:ind w:firstLine="567"/>
        <w:jc w:val="both"/>
        <w:rPr>
          <w:rFonts w:ascii="Arial" w:hAnsi="Arial" w:cs="Arial"/>
        </w:rPr>
      </w:pPr>
      <w:r>
        <w:rPr>
          <w:rFonts w:ascii="Arial" w:hAnsi="Arial" w:cs="Arial"/>
        </w:rPr>
        <w:t>Для района характерна незначительная залесенность и преобладание тр</w:t>
      </w:r>
      <w:r>
        <w:rPr>
          <w:rFonts w:ascii="Arial" w:hAnsi="Arial" w:cs="Arial"/>
        </w:rPr>
        <w:t>а</w:t>
      </w:r>
      <w:r>
        <w:rPr>
          <w:rFonts w:ascii="Arial" w:hAnsi="Arial" w:cs="Arial"/>
        </w:rPr>
        <w:t xml:space="preserve">вянистых группировок остепененного типа. </w:t>
      </w:r>
      <w:r w:rsidR="00C24A68">
        <w:rPr>
          <w:rFonts w:ascii="Arial" w:hAnsi="Arial" w:cs="Arial"/>
        </w:rPr>
        <w:t>Л</w:t>
      </w:r>
      <w:r>
        <w:rPr>
          <w:rFonts w:ascii="Arial" w:hAnsi="Arial" w:cs="Arial"/>
        </w:rPr>
        <w:t>еса встречаются в виде редко расп</w:t>
      </w:r>
      <w:r>
        <w:rPr>
          <w:rFonts w:ascii="Arial" w:hAnsi="Arial" w:cs="Arial"/>
        </w:rPr>
        <w:t>о</w:t>
      </w:r>
      <w:r>
        <w:rPr>
          <w:rFonts w:ascii="Arial" w:hAnsi="Arial" w:cs="Arial"/>
        </w:rPr>
        <w:t>ложенных березовых колков, приуроченных к западинам и типичным солодям.</w:t>
      </w:r>
    </w:p>
    <w:p w:rsidR="00A4279D" w:rsidRDefault="00A4279D" w:rsidP="00DB0855">
      <w:pPr>
        <w:autoSpaceDE w:val="0"/>
        <w:autoSpaceDN w:val="0"/>
        <w:adjustRightInd w:val="0"/>
        <w:ind w:firstLine="567"/>
        <w:jc w:val="both"/>
        <w:rPr>
          <w:rFonts w:ascii="Arial" w:hAnsi="Arial" w:cs="Arial"/>
        </w:rPr>
      </w:pPr>
      <w:r>
        <w:rPr>
          <w:rFonts w:ascii="Arial" w:hAnsi="Arial" w:cs="Arial"/>
        </w:rPr>
        <w:t>Характерная особенность почв, окружающих такие островные лески - нал</w:t>
      </w:r>
      <w:r>
        <w:rPr>
          <w:rFonts w:ascii="Arial" w:hAnsi="Arial" w:cs="Arial"/>
        </w:rPr>
        <w:t>и</w:t>
      </w:r>
      <w:r>
        <w:rPr>
          <w:rFonts w:ascii="Arial" w:hAnsi="Arial" w:cs="Arial"/>
        </w:rPr>
        <w:t>чие солонцового пояса.</w:t>
      </w:r>
    </w:p>
    <w:p w:rsidR="00A4279D" w:rsidRDefault="00A4279D" w:rsidP="00DB0855">
      <w:pPr>
        <w:autoSpaceDE w:val="0"/>
        <w:autoSpaceDN w:val="0"/>
        <w:adjustRightInd w:val="0"/>
        <w:ind w:firstLine="567"/>
        <w:jc w:val="both"/>
        <w:rPr>
          <w:rFonts w:ascii="Arial" w:hAnsi="Arial" w:cs="Arial"/>
        </w:rPr>
      </w:pPr>
      <w:r>
        <w:rPr>
          <w:rFonts w:ascii="Arial" w:hAnsi="Arial" w:cs="Arial"/>
        </w:rPr>
        <w:t>Его происхождение объясняется сезонной миграцией растворенных солей, обусловленной неодинаковой в разные сезоны степенью увлажнения и испарения в западинах и вокруг них.</w:t>
      </w:r>
    </w:p>
    <w:p w:rsidR="00A4279D" w:rsidRDefault="00A4279D" w:rsidP="00DB0855">
      <w:pPr>
        <w:autoSpaceDE w:val="0"/>
        <w:autoSpaceDN w:val="0"/>
        <w:adjustRightInd w:val="0"/>
        <w:ind w:firstLine="567"/>
        <w:jc w:val="both"/>
        <w:rPr>
          <w:rFonts w:ascii="Arial" w:hAnsi="Arial" w:cs="Arial"/>
        </w:rPr>
      </w:pPr>
      <w:r>
        <w:rPr>
          <w:rFonts w:ascii="Arial" w:hAnsi="Arial" w:cs="Arial"/>
        </w:rPr>
        <w:t>Из черноземного типа почв преобладают черноземы выщелоченные, соло</w:t>
      </w:r>
      <w:r>
        <w:rPr>
          <w:rFonts w:ascii="Arial" w:hAnsi="Arial" w:cs="Arial"/>
        </w:rPr>
        <w:t>н</w:t>
      </w:r>
      <w:r>
        <w:rPr>
          <w:rFonts w:ascii="Arial" w:hAnsi="Arial" w:cs="Arial"/>
        </w:rPr>
        <w:t>цеватые, карбонатные. Характеризуются выщелоченностью и малогумусностью.</w:t>
      </w:r>
      <w:r w:rsidR="00A614DB">
        <w:rPr>
          <w:rFonts w:ascii="Arial" w:hAnsi="Arial" w:cs="Arial"/>
        </w:rPr>
        <w:t xml:space="preserve"> </w:t>
      </w:r>
      <w:r>
        <w:rPr>
          <w:rFonts w:ascii="Arial" w:hAnsi="Arial" w:cs="Arial"/>
        </w:rPr>
        <w:t>Черноземы занимают 152 тыс.га</w:t>
      </w:r>
      <w:r w:rsidR="00A614DB">
        <w:rPr>
          <w:rFonts w:ascii="Arial" w:hAnsi="Arial" w:cs="Arial"/>
        </w:rPr>
        <w:t>.</w:t>
      </w:r>
    </w:p>
    <w:p w:rsidR="00A614DB" w:rsidRDefault="00A614DB" w:rsidP="00DB0855">
      <w:pPr>
        <w:autoSpaceDE w:val="0"/>
        <w:autoSpaceDN w:val="0"/>
        <w:adjustRightInd w:val="0"/>
        <w:ind w:firstLine="567"/>
        <w:jc w:val="both"/>
        <w:rPr>
          <w:rFonts w:ascii="Arial" w:hAnsi="Arial" w:cs="Arial"/>
        </w:rPr>
      </w:pPr>
      <w:r>
        <w:rPr>
          <w:rFonts w:ascii="Arial" w:hAnsi="Arial" w:cs="Arial"/>
        </w:rPr>
        <w:t xml:space="preserve">Солонцы представлены глубокими, средними, высокими и корковыми. </w:t>
      </w:r>
      <w:r w:rsidR="00101271">
        <w:rPr>
          <w:rFonts w:ascii="Arial" w:hAnsi="Arial" w:cs="Arial"/>
        </w:rPr>
        <w:t>Г</w:t>
      </w:r>
      <w:r>
        <w:rPr>
          <w:rFonts w:ascii="Arial" w:hAnsi="Arial" w:cs="Arial"/>
        </w:rPr>
        <w:t>луб</w:t>
      </w:r>
      <w:r>
        <w:rPr>
          <w:rFonts w:ascii="Arial" w:hAnsi="Arial" w:cs="Arial"/>
        </w:rPr>
        <w:t>о</w:t>
      </w:r>
      <w:r>
        <w:rPr>
          <w:rFonts w:ascii="Arial" w:hAnsi="Arial" w:cs="Arial"/>
        </w:rPr>
        <w:t>кие и часть средних солонцов распаханы, остальные солонцовые заняты сенок</w:t>
      </w:r>
      <w:r>
        <w:rPr>
          <w:rFonts w:ascii="Arial" w:hAnsi="Arial" w:cs="Arial"/>
        </w:rPr>
        <w:t>о</w:t>
      </w:r>
      <w:r>
        <w:rPr>
          <w:rFonts w:ascii="Arial" w:hAnsi="Arial" w:cs="Arial"/>
        </w:rPr>
        <w:t>сами и пастбищами. Почвы солонцового типа занимают площадь 32,4 тыс.га.</w:t>
      </w:r>
    </w:p>
    <w:p w:rsidR="00A614DB" w:rsidRDefault="00A614DB" w:rsidP="00DB0855">
      <w:pPr>
        <w:autoSpaceDE w:val="0"/>
        <w:autoSpaceDN w:val="0"/>
        <w:adjustRightInd w:val="0"/>
        <w:ind w:firstLine="567"/>
        <w:jc w:val="both"/>
        <w:rPr>
          <w:rFonts w:ascii="Arial" w:hAnsi="Arial" w:cs="Arial"/>
        </w:rPr>
      </w:pPr>
      <w:r>
        <w:rPr>
          <w:rFonts w:ascii="Arial" w:hAnsi="Arial" w:cs="Arial"/>
        </w:rPr>
        <w:t>Серы и лесные почвы составляют довольно большую площадь – 8,5 тыс. га, луговые почвы около 7 тыс.га.</w:t>
      </w:r>
    </w:p>
    <w:p w:rsidR="00A614DB" w:rsidRDefault="00A614DB" w:rsidP="00DB0855">
      <w:pPr>
        <w:autoSpaceDE w:val="0"/>
        <w:autoSpaceDN w:val="0"/>
        <w:adjustRightInd w:val="0"/>
        <w:ind w:firstLine="567"/>
        <w:jc w:val="both"/>
        <w:rPr>
          <w:rFonts w:ascii="Arial" w:hAnsi="Arial" w:cs="Arial"/>
        </w:rPr>
      </w:pPr>
      <w:r>
        <w:rPr>
          <w:rFonts w:ascii="Arial" w:hAnsi="Arial" w:cs="Arial"/>
        </w:rPr>
        <w:t>Солоды, солончаки, лугово-болотные, пойменно-луговые и болотные зан</w:t>
      </w:r>
      <w:r>
        <w:rPr>
          <w:rFonts w:ascii="Arial" w:hAnsi="Arial" w:cs="Arial"/>
        </w:rPr>
        <w:t>и</w:t>
      </w:r>
      <w:r>
        <w:rPr>
          <w:rFonts w:ascii="Arial" w:hAnsi="Arial" w:cs="Arial"/>
        </w:rPr>
        <w:t>мают незначительное место на территории района. Характерным для всех типов является их комплексность.</w:t>
      </w:r>
    </w:p>
    <w:p w:rsidR="00A614DB" w:rsidRDefault="00A614DB" w:rsidP="00DB0855">
      <w:pPr>
        <w:autoSpaceDE w:val="0"/>
        <w:autoSpaceDN w:val="0"/>
        <w:adjustRightInd w:val="0"/>
        <w:ind w:firstLine="567"/>
        <w:jc w:val="both"/>
        <w:rPr>
          <w:rFonts w:ascii="Arial" w:hAnsi="Arial" w:cs="Arial"/>
        </w:rPr>
      </w:pPr>
      <w:r>
        <w:rPr>
          <w:rFonts w:ascii="Arial" w:hAnsi="Arial" w:cs="Arial"/>
        </w:rPr>
        <w:t>Почвенные условия района позволяют выращивать многие сорта пшеницы, рожь, овес, кукурузу на силос, ячмень, картофель и др. сельскохозяйственные  культуры.</w:t>
      </w:r>
    </w:p>
    <w:p w:rsidR="00A614DB" w:rsidRPr="00DB0855" w:rsidRDefault="00A614DB" w:rsidP="00DB0855">
      <w:pPr>
        <w:autoSpaceDE w:val="0"/>
        <w:autoSpaceDN w:val="0"/>
        <w:adjustRightInd w:val="0"/>
        <w:ind w:firstLine="567"/>
        <w:jc w:val="both"/>
        <w:rPr>
          <w:rFonts w:ascii="Arial" w:hAnsi="Arial" w:cs="Arial"/>
        </w:rPr>
      </w:pPr>
      <w:r>
        <w:rPr>
          <w:rFonts w:ascii="Arial" w:hAnsi="Arial" w:cs="Arial"/>
        </w:rPr>
        <w:lastRenderedPageBreak/>
        <w:t xml:space="preserve">Почвенный покров района является ограниченно-благоприятный </w:t>
      </w:r>
      <w:r w:rsidR="00395A66">
        <w:rPr>
          <w:rFonts w:ascii="Arial" w:hAnsi="Arial" w:cs="Arial"/>
        </w:rPr>
        <w:t>для вед</w:t>
      </w:r>
      <w:r w:rsidR="00395A66">
        <w:rPr>
          <w:rFonts w:ascii="Arial" w:hAnsi="Arial" w:cs="Arial"/>
        </w:rPr>
        <w:t>е</w:t>
      </w:r>
      <w:r w:rsidR="00395A66">
        <w:rPr>
          <w:rFonts w:ascii="Arial" w:hAnsi="Arial" w:cs="Arial"/>
        </w:rPr>
        <w:t>ния сельского хозяйства.</w:t>
      </w:r>
    </w:p>
    <w:p w:rsidR="00D50C3C" w:rsidRPr="00395A66" w:rsidRDefault="00057C42" w:rsidP="004247C0">
      <w:pPr>
        <w:pStyle w:val="2"/>
        <w:rPr>
          <w:rFonts w:ascii="Arial" w:hAnsi="Arial"/>
        </w:rPr>
      </w:pPr>
      <w:bookmarkStart w:id="75" w:name="_Toc342563869"/>
      <w:r w:rsidRPr="00395A66">
        <w:rPr>
          <w:rFonts w:ascii="Arial" w:hAnsi="Arial"/>
          <w:bCs w:val="0"/>
          <w:i w:val="0"/>
          <w:sz w:val="24"/>
          <w:szCs w:val="24"/>
        </w:rPr>
        <w:t>4</w:t>
      </w:r>
      <w:r w:rsidR="004247C0" w:rsidRPr="00395A66">
        <w:rPr>
          <w:rFonts w:ascii="Arial" w:hAnsi="Arial"/>
          <w:bCs w:val="0"/>
          <w:i w:val="0"/>
          <w:sz w:val="24"/>
          <w:szCs w:val="24"/>
        </w:rPr>
        <w:t>.</w:t>
      </w:r>
      <w:r w:rsidRPr="00395A66">
        <w:rPr>
          <w:rFonts w:ascii="Arial" w:hAnsi="Arial"/>
          <w:bCs w:val="0"/>
          <w:i w:val="0"/>
          <w:sz w:val="24"/>
          <w:szCs w:val="24"/>
        </w:rPr>
        <w:t>7</w:t>
      </w:r>
      <w:r w:rsidR="004247C0" w:rsidRPr="00395A66">
        <w:rPr>
          <w:rFonts w:ascii="Arial" w:hAnsi="Arial"/>
          <w:bCs w:val="0"/>
          <w:i w:val="0"/>
          <w:sz w:val="24"/>
          <w:szCs w:val="24"/>
        </w:rPr>
        <w:t>. Растительность животный мир</w:t>
      </w:r>
      <w:bookmarkEnd w:id="75"/>
    </w:p>
    <w:p w:rsidR="006C2D1F" w:rsidRDefault="008779B0" w:rsidP="00C24A68">
      <w:pPr>
        <w:jc w:val="both"/>
        <w:rPr>
          <w:rFonts w:ascii="Arial" w:hAnsi="Arial"/>
          <w:bCs/>
        </w:rPr>
      </w:pPr>
      <w:bookmarkStart w:id="76" w:name="_Toc231972795"/>
      <w:r w:rsidRPr="00395A66">
        <w:rPr>
          <w:rFonts w:ascii="Arial" w:hAnsi="Arial"/>
          <w:bCs/>
        </w:rPr>
        <w:tab/>
      </w:r>
      <w:r w:rsidR="00395A66">
        <w:rPr>
          <w:rFonts w:ascii="Arial" w:hAnsi="Arial"/>
          <w:bCs/>
        </w:rPr>
        <w:t>Территория района характеризуется незначительной залесенностью и пр</w:t>
      </w:r>
      <w:r w:rsidR="00395A66">
        <w:rPr>
          <w:rFonts w:ascii="Arial" w:hAnsi="Arial"/>
          <w:bCs/>
        </w:rPr>
        <w:t>е</w:t>
      </w:r>
      <w:r w:rsidR="00395A66">
        <w:rPr>
          <w:rFonts w:ascii="Arial" w:hAnsi="Arial"/>
          <w:bCs/>
        </w:rPr>
        <w:t>обладанием травянистых группировок остепененного типа. Основной растител</w:t>
      </w:r>
      <w:r w:rsidR="00395A66">
        <w:rPr>
          <w:rFonts w:ascii="Arial" w:hAnsi="Arial"/>
          <w:bCs/>
        </w:rPr>
        <w:t>ь</w:t>
      </w:r>
      <w:r w:rsidR="00395A66">
        <w:rPr>
          <w:rFonts w:ascii="Arial" w:hAnsi="Arial"/>
          <w:bCs/>
        </w:rPr>
        <w:t>ность является ковыльно-разнотравные дерновидные степи на выщелоченных и солонцеватых черноземах.</w:t>
      </w:r>
      <w:r w:rsidR="006C2D1F" w:rsidRPr="00395A66">
        <w:rPr>
          <w:rFonts w:ascii="Arial" w:hAnsi="Arial"/>
          <w:bCs/>
        </w:rPr>
        <w:t xml:space="preserve"> </w:t>
      </w:r>
    </w:p>
    <w:p w:rsidR="00395A66" w:rsidRDefault="00395A66" w:rsidP="00C24A68">
      <w:pPr>
        <w:ind w:firstLine="709"/>
        <w:jc w:val="both"/>
        <w:rPr>
          <w:rFonts w:ascii="Arial" w:hAnsi="Arial"/>
          <w:bCs/>
        </w:rPr>
      </w:pPr>
      <w:r>
        <w:rPr>
          <w:rFonts w:ascii="Arial" w:hAnsi="Arial"/>
          <w:bCs/>
        </w:rPr>
        <w:t>Целинные участки сохранились по межам в виде небольших полос вдоль оврагов, между колками и по выпасам. По характеру растительности схожи с уч</w:t>
      </w:r>
      <w:r>
        <w:rPr>
          <w:rFonts w:ascii="Arial" w:hAnsi="Arial"/>
          <w:bCs/>
        </w:rPr>
        <w:t>а</w:t>
      </w:r>
      <w:r>
        <w:rPr>
          <w:rFonts w:ascii="Arial" w:hAnsi="Arial"/>
          <w:bCs/>
        </w:rPr>
        <w:t>стками степной зоны, но здесь больше представителей сорно-полевых растений</w:t>
      </w:r>
      <w:r w:rsidR="00F546B9">
        <w:rPr>
          <w:rFonts w:ascii="Arial" w:hAnsi="Arial"/>
          <w:bCs/>
        </w:rPr>
        <w:t xml:space="preserve"> </w:t>
      </w:r>
      <w:r>
        <w:rPr>
          <w:rFonts w:ascii="Arial" w:hAnsi="Arial"/>
          <w:bCs/>
        </w:rPr>
        <w:t>и разнотравья – тысячелистник, полынь, лобазник шестилепестный</w:t>
      </w:r>
      <w:r w:rsidR="00CB63A9">
        <w:rPr>
          <w:rFonts w:ascii="Arial" w:hAnsi="Arial"/>
          <w:bCs/>
        </w:rPr>
        <w:t>. Встречаются астрогалы.</w:t>
      </w:r>
    </w:p>
    <w:p w:rsidR="00CB63A9" w:rsidRDefault="00CB63A9" w:rsidP="00C24A68">
      <w:pPr>
        <w:ind w:firstLine="709"/>
        <w:jc w:val="both"/>
        <w:rPr>
          <w:rFonts w:ascii="Arial" w:hAnsi="Arial"/>
          <w:bCs/>
        </w:rPr>
      </w:pPr>
      <w:r>
        <w:rPr>
          <w:rFonts w:ascii="Arial" w:hAnsi="Arial"/>
          <w:bCs/>
        </w:rPr>
        <w:t>Глубокостолбчатые солонцы, встречающиеся здесь, заняты злако-разнотравно-солодковыми группировками, дающими 7-8 ц сена с 1 га. На соло</w:t>
      </w:r>
      <w:r>
        <w:rPr>
          <w:rFonts w:ascii="Arial" w:hAnsi="Arial"/>
          <w:bCs/>
        </w:rPr>
        <w:t>н</w:t>
      </w:r>
      <w:r>
        <w:rPr>
          <w:rFonts w:ascii="Arial" w:hAnsi="Arial"/>
          <w:bCs/>
        </w:rPr>
        <w:t>чаковых лугах встречаются лисохвост, солончаковый ячмень, бескислица, полынь морская и кустарниковые ивняки.</w:t>
      </w:r>
    </w:p>
    <w:p w:rsidR="006C45A7" w:rsidRDefault="006C45A7" w:rsidP="00C24A68">
      <w:pPr>
        <w:jc w:val="both"/>
        <w:rPr>
          <w:rFonts w:ascii="Arial" w:hAnsi="Arial"/>
          <w:bCs/>
        </w:rPr>
      </w:pPr>
      <w:r>
        <w:rPr>
          <w:rFonts w:ascii="Arial" w:hAnsi="Arial"/>
          <w:bCs/>
        </w:rPr>
        <w:tab/>
        <w:t>На межколочных полянах встречается полевица белая, мятлик луговой, г</w:t>
      </w:r>
      <w:r>
        <w:rPr>
          <w:rFonts w:ascii="Arial" w:hAnsi="Arial"/>
          <w:bCs/>
        </w:rPr>
        <w:t>о</w:t>
      </w:r>
      <w:r>
        <w:rPr>
          <w:rFonts w:ascii="Arial" w:hAnsi="Arial"/>
          <w:bCs/>
        </w:rPr>
        <w:t>рошек мышиный и др.</w:t>
      </w:r>
    </w:p>
    <w:p w:rsidR="00A164E9" w:rsidRDefault="006C45A7" w:rsidP="00C24A68">
      <w:pPr>
        <w:jc w:val="both"/>
        <w:rPr>
          <w:rFonts w:ascii="Arial" w:hAnsi="Arial"/>
          <w:bCs/>
        </w:rPr>
      </w:pPr>
      <w:r>
        <w:rPr>
          <w:rFonts w:ascii="Arial" w:hAnsi="Arial"/>
          <w:bCs/>
        </w:rPr>
        <w:tab/>
        <w:t>На полях можно встретить разнообразные сорняки, среди которых выдел</w:t>
      </w:r>
      <w:r>
        <w:rPr>
          <w:rFonts w:ascii="Arial" w:hAnsi="Arial"/>
          <w:bCs/>
        </w:rPr>
        <w:t>я</w:t>
      </w:r>
      <w:r>
        <w:rPr>
          <w:rFonts w:ascii="Arial" w:hAnsi="Arial"/>
          <w:bCs/>
        </w:rPr>
        <w:t>ются по обилию осот желтый, полынь сиверса, щетинник зеленополосатый, пырей ползучий, вьюнок полевой</w:t>
      </w:r>
      <w:r w:rsidR="00A164E9">
        <w:rPr>
          <w:rFonts w:ascii="Arial" w:hAnsi="Arial"/>
          <w:bCs/>
        </w:rPr>
        <w:t>, а на солонцеватых участках – острец.</w:t>
      </w:r>
    </w:p>
    <w:p w:rsidR="00A164E9" w:rsidRDefault="00A164E9" w:rsidP="00C24A68">
      <w:pPr>
        <w:jc w:val="both"/>
        <w:rPr>
          <w:rFonts w:ascii="Arial" w:hAnsi="Arial"/>
          <w:bCs/>
        </w:rPr>
      </w:pPr>
      <w:r>
        <w:rPr>
          <w:rFonts w:ascii="Arial" w:hAnsi="Arial"/>
          <w:bCs/>
        </w:rPr>
        <w:t>Основными древесным породами является береза бородавчатая, занимающая вместе с осиной наиболее влажные участки. В подлеске к ним примешиваются различные кустарниковые ивы – сибирская, серая. Нередко – черемуха, шиповник, калина и др.</w:t>
      </w:r>
    </w:p>
    <w:p w:rsidR="00A164E9" w:rsidRDefault="00A164E9" w:rsidP="00A164E9">
      <w:pPr>
        <w:ind w:firstLine="709"/>
        <w:rPr>
          <w:rFonts w:ascii="Arial" w:hAnsi="Arial"/>
          <w:bCs/>
        </w:rPr>
      </w:pPr>
      <w:r>
        <w:rPr>
          <w:rFonts w:ascii="Arial" w:hAnsi="Arial"/>
          <w:bCs/>
        </w:rPr>
        <w:t>Животный мир отличается разнообразием.</w:t>
      </w:r>
    </w:p>
    <w:p w:rsidR="00A164E9" w:rsidRDefault="00A164E9" w:rsidP="00A164E9">
      <w:pPr>
        <w:rPr>
          <w:rFonts w:ascii="Arial" w:hAnsi="Arial"/>
          <w:bCs/>
        </w:rPr>
      </w:pPr>
      <w:r>
        <w:rPr>
          <w:rFonts w:ascii="Arial" w:hAnsi="Arial"/>
          <w:bCs/>
        </w:rPr>
        <w:t xml:space="preserve"> </w:t>
      </w:r>
      <w:r w:rsidR="006C45A7">
        <w:rPr>
          <w:rFonts w:ascii="Arial" w:hAnsi="Arial"/>
          <w:bCs/>
        </w:rPr>
        <w:t xml:space="preserve">  </w:t>
      </w:r>
      <w:r>
        <w:rPr>
          <w:rFonts w:ascii="Arial" w:hAnsi="Arial"/>
          <w:bCs/>
        </w:rPr>
        <w:t xml:space="preserve">       Для березовых и березово-осиновых  колочных лесов из птиц характерны тетерев, кобчик, горлица, сорока, овсянки. В березовых рощах  - грачи.</w:t>
      </w:r>
    </w:p>
    <w:p w:rsidR="00A164E9" w:rsidRDefault="00A164E9" w:rsidP="00A164E9">
      <w:pPr>
        <w:rPr>
          <w:rFonts w:ascii="Arial" w:hAnsi="Arial"/>
          <w:bCs/>
        </w:rPr>
      </w:pPr>
      <w:r>
        <w:rPr>
          <w:rFonts w:ascii="Arial" w:hAnsi="Arial"/>
          <w:bCs/>
        </w:rPr>
        <w:t>Млекопитающие представлены косулей, зайцем-беляком, северной мышовкой, красной полевкой. По колкам и открытым участкам – волк, лисица, белый хорек, хомяк, заяц-русак.</w:t>
      </w:r>
    </w:p>
    <w:p w:rsidR="00FB5217" w:rsidRDefault="00A164E9" w:rsidP="00A164E9">
      <w:pPr>
        <w:ind w:firstLine="709"/>
        <w:rPr>
          <w:rFonts w:ascii="Arial" w:hAnsi="Arial"/>
          <w:bCs/>
        </w:rPr>
      </w:pPr>
      <w:r>
        <w:rPr>
          <w:rFonts w:ascii="Arial" w:hAnsi="Arial"/>
          <w:bCs/>
        </w:rPr>
        <w:t>Район богат водоплавающими птицами. По многочисленным озерам гне</w:t>
      </w:r>
      <w:r>
        <w:rPr>
          <w:rFonts w:ascii="Arial" w:hAnsi="Arial"/>
          <w:bCs/>
        </w:rPr>
        <w:t>з</w:t>
      </w:r>
      <w:r>
        <w:rPr>
          <w:rFonts w:ascii="Arial" w:hAnsi="Arial"/>
          <w:bCs/>
        </w:rPr>
        <w:t>дятся лебеди, утки. На пролетах о</w:t>
      </w:r>
      <w:r w:rsidR="00FB5217">
        <w:rPr>
          <w:rFonts w:ascii="Arial" w:hAnsi="Arial"/>
          <w:bCs/>
        </w:rPr>
        <w:t>тдыхают вереницы гусей, козарок, илистые б</w:t>
      </w:r>
      <w:r w:rsidR="00FB5217">
        <w:rPr>
          <w:rFonts w:ascii="Arial" w:hAnsi="Arial"/>
          <w:bCs/>
        </w:rPr>
        <w:t>е</w:t>
      </w:r>
      <w:r w:rsidR="00FB5217">
        <w:rPr>
          <w:rFonts w:ascii="Arial" w:hAnsi="Arial"/>
          <w:bCs/>
        </w:rPr>
        <w:t>рега мелких водоемов изобилуют разнообразными куликами. Среди зверей, нас</w:t>
      </w:r>
      <w:r w:rsidR="00FB5217">
        <w:rPr>
          <w:rFonts w:ascii="Arial" w:hAnsi="Arial"/>
          <w:bCs/>
        </w:rPr>
        <w:t>е</w:t>
      </w:r>
      <w:r w:rsidR="00FB5217">
        <w:rPr>
          <w:rFonts w:ascii="Arial" w:hAnsi="Arial"/>
          <w:bCs/>
        </w:rPr>
        <w:t>ляющих озера, наиболее типичны и широко распространены ондатра, водяные крысы.</w:t>
      </w:r>
    </w:p>
    <w:p w:rsidR="00A164E9" w:rsidRDefault="00FB5217" w:rsidP="00A164E9">
      <w:pPr>
        <w:ind w:firstLine="709"/>
        <w:rPr>
          <w:rFonts w:ascii="Arial" w:hAnsi="Arial"/>
          <w:bCs/>
        </w:rPr>
      </w:pPr>
      <w:r>
        <w:rPr>
          <w:rFonts w:ascii="Arial" w:hAnsi="Arial"/>
          <w:bCs/>
        </w:rPr>
        <w:t xml:space="preserve">Видовой состав рыб в водоемах представлен чебаком, щукой, окунем, язем, карасем и др. </w:t>
      </w:r>
    </w:p>
    <w:p w:rsidR="00FB5217" w:rsidRDefault="00FB5217" w:rsidP="00A164E9">
      <w:pPr>
        <w:ind w:firstLine="709"/>
        <w:rPr>
          <w:rFonts w:ascii="Arial" w:hAnsi="Arial"/>
          <w:bCs/>
        </w:rPr>
      </w:pPr>
    </w:p>
    <w:p w:rsidR="00A164E9" w:rsidRPr="008779B0" w:rsidRDefault="00A164E9" w:rsidP="00A164E9">
      <w:pPr>
        <w:rPr>
          <w:rFonts w:ascii="Arial" w:hAnsi="Arial"/>
          <w:bCs/>
        </w:rPr>
      </w:pPr>
    </w:p>
    <w:p w:rsidR="00F546B9" w:rsidRDefault="00F546B9">
      <w:pPr>
        <w:rPr>
          <w:rFonts w:ascii="Arial" w:hAnsi="Arial" w:cs="Arial"/>
          <w:b/>
          <w:iCs/>
        </w:rPr>
      </w:pPr>
      <w:r>
        <w:rPr>
          <w:rFonts w:ascii="Arial" w:hAnsi="Arial"/>
          <w:bCs/>
          <w:i/>
        </w:rPr>
        <w:br w:type="page"/>
      </w:r>
    </w:p>
    <w:p w:rsidR="002C0AAD" w:rsidRPr="000C6834" w:rsidRDefault="002C0AAD" w:rsidP="002C0AAD">
      <w:pPr>
        <w:pStyle w:val="2"/>
        <w:rPr>
          <w:rFonts w:ascii="Arial" w:hAnsi="Arial"/>
          <w:bCs w:val="0"/>
          <w:i w:val="0"/>
          <w:sz w:val="24"/>
          <w:szCs w:val="24"/>
        </w:rPr>
      </w:pPr>
      <w:bookmarkStart w:id="77" w:name="_Toc342563870"/>
      <w:r w:rsidRPr="000C6834">
        <w:rPr>
          <w:rFonts w:ascii="Arial" w:hAnsi="Arial"/>
          <w:bCs w:val="0"/>
          <w:i w:val="0"/>
          <w:sz w:val="24"/>
          <w:szCs w:val="24"/>
        </w:rPr>
        <w:lastRenderedPageBreak/>
        <w:t>4.</w:t>
      </w:r>
      <w:r w:rsidR="00057C42">
        <w:rPr>
          <w:rFonts w:ascii="Arial" w:hAnsi="Arial"/>
          <w:bCs w:val="0"/>
          <w:i w:val="0"/>
          <w:sz w:val="24"/>
          <w:szCs w:val="24"/>
        </w:rPr>
        <w:t>8</w:t>
      </w:r>
      <w:r w:rsidRPr="000C6834">
        <w:rPr>
          <w:rFonts w:ascii="Arial" w:hAnsi="Arial"/>
          <w:bCs w:val="0"/>
          <w:i w:val="0"/>
          <w:sz w:val="24"/>
          <w:szCs w:val="24"/>
        </w:rPr>
        <w:t>. Полезные ископаемые</w:t>
      </w:r>
      <w:bookmarkEnd w:id="76"/>
      <w:bookmarkEnd w:id="77"/>
    </w:p>
    <w:p w:rsidR="002C0AAD" w:rsidRPr="000C6834" w:rsidRDefault="002C0AAD" w:rsidP="002C0AAD">
      <w:pPr>
        <w:pStyle w:val="31"/>
        <w:spacing w:after="0"/>
        <w:ind w:left="284"/>
        <w:jc w:val="both"/>
        <w:rPr>
          <w:rFonts w:ascii="Arial" w:hAnsi="Arial" w:cs="Arial"/>
          <w:sz w:val="24"/>
          <w:szCs w:val="24"/>
        </w:rPr>
      </w:pPr>
    </w:p>
    <w:p w:rsidR="002C0AAD" w:rsidRDefault="002C0AAD" w:rsidP="002C0AAD">
      <w:pPr>
        <w:pStyle w:val="31"/>
        <w:spacing w:after="0"/>
        <w:ind w:left="0"/>
        <w:jc w:val="both"/>
        <w:rPr>
          <w:rFonts w:ascii="Arial" w:hAnsi="Arial" w:cs="Arial"/>
          <w:sz w:val="24"/>
          <w:szCs w:val="24"/>
        </w:rPr>
      </w:pPr>
      <w:r w:rsidRPr="000C6834">
        <w:rPr>
          <w:rFonts w:ascii="Arial" w:hAnsi="Arial" w:cs="Arial"/>
          <w:sz w:val="24"/>
          <w:szCs w:val="24"/>
        </w:rPr>
        <w:tab/>
      </w:r>
      <w:r w:rsidR="00C55CBE">
        <w:rPr>
          <w:rFonts w:ascii="Arial" w:hAnsi="Arial" w:cs="Arial"/>
          <w:sz w:val="24"/>
          <w:szCs w:val="24"/>
        </w:rPr>
        <w:t xml:space="preserve">Минерально-сырьевые ресурсы района представлены </w:t>
      </w:r>
      <w:r w:rsidR="009F3DDD">
        <w:rPr>
          <w:rFonts w:ascii="Arial" w:hAnsi="Arial" w:cs="Arial"/>
          <w:sz w:val="24"/>
          <w:szCs w:val="24"/>
        </w:rPr>
        <w:t>магнетитовыми р</w:t>
      </w:r>
      <w:r w:rsidR="009F3DDD">
        <w:rPr>
          <w:rFonts w:ascii="Arial" w:hAnsi="Arial" w:cs="Arial"/>
          <w:sz w:val="24"/>
          <w:szCs w:val="24"/>
        </w:rPr>
        <w:t>у</w:t>
      </w:r>
      <w:r w:rsidR="009F3DDD">
        <w:rPr>
          <w:rFonts w:ascii="Arial" w:hAnsi="Arial" w:cs="Arial"/>
          <w:sz w:val="24"/>
          <w:szCs w:val="24"/>
        </w:rPr>
        <w:t xml:space="preserve">дами и </w:t>
      </w:r>
      <w:r w:rsidR="00C55CBE">
        <w:rPr>
          <w:rFonts w:ascii="Arial" w:hAnsi="Arial" w:cs="Arial"/>
          <w:sz w:val="24"/>
          <w:szCs w:val="24"/>
        </w:rPr>
        <w:t xml:space="preserve"> кирпичными глинами</w:t>
      </w:r>
      <w:r w:rsidRPr="000C6834">
        <w:rPr>
          <w:rFonts w:ascii="Arial" w:hAnsi="Arial" w:cs="Arial"/>
          <w:sz w:val="24"/>
          <w:szCs w:val="24"/>
        </w:rPr>
        <w:t>.</w:t>
      </w:r>
    </w:p>
    <w:p w:rsidR="00057C42" w:rsidRDefault="00057C42" w:rsidP="005A2C90">
      <w:pPr>
        <w:pStyle w:val="31"/>
        <w:spacing w:after="0"/>
        <w:ind w:left="0"/>
        <w:jc w:val="center"/>
        <w:rPr>
          <w:rFonts w:ascii="Arial" w:hAnsi="Arial" w:cs="Arial"/>
          <w:b/>
          <w:sz w:val="24"/>
          <w:szCs w:val="24"/>
        </w:rPr>
      </w:pPr>
    </w:p>
    <w:p w:rsidR="00B75142" w:rsidRPr="00B75142" w:rsidRDefault="00B75142" w:rsidP="00B75142">
      <w:pPr>
        <w:pStyle w:val="31"/>
        <w:spacing w:after="0"/>
        <w:ind w:left="0"/>
        <w:jc w:val="right"/>
        <w:rPr>
          <w:rFonts w:ascii="Arial" w:hAnsi="Arial" w:cs="Arial"/>
          <w:sz w:val="22"/>
          <w:szCs w:val="22"/>
        </w:rPr>
      </w:pPr>
      <w:r w:rsidRPr="00B75142">
        <w:rPr>
          <w:rFonts w:ascii="Arial" w:hAnsi="Arial" w:cs="Arial"/>
          <w:sz w:val="22"/>
          <w:szCs w:val="22"/>
        </w:rPr>
        <w:t xml:space="preserve">Таблица </w:t>
      </w:r>
      <w:r w:rsidR="009A3F7F">
        <w:rPr>
          <w:rFonts w:ascii="Arial" w:hAnsi="Arial" w:cs="Arial"/>
          <w:sz w:val="22"/>
          <w:szCs w:val="22"/>
        </w:rPr>
        <w:t>4.</w:t>
      </w:r>
      <w:r w:rsidR="008210D8">
        <w:rPr>
          <w:rFonts w:ascii="Arial" w:hAnsi="Arial" w:cs="Arial"/>
          <w:sz w:val="22"/>
          <w:szCs w:val="22"/>
        </w:rPr>
        <w:t>2</w:t>
      </w:r>
      <w:r w:rsidR="009A3F7F">
        <w:rPr>
          <w:rFonts w:ascii="Arial" w:hAnsi="Arial" w:cs="Arial"/>
          <w:sz w:val="22"/>
          <w:szCs w:val="22"/>
        </w:rPr>
        <w:t>.</w:t>
      </w:r>
    </w:p>
    <w:tbl>
      <w:tblPr>
        <w:tblStyle w:val="afffffff0"/>
        <w:tblW w:w="9463" w:type="dxa"/>
        <w:tblLayout w:type="fixed"/>
        <w:tblLook w:val="04A0"/>
      </w:tblPr>
      <w:tblGrid>
        <w:gridCol w:w="3794"/>
        <w:gridCol w:w="1560"/>
        <w:gridCol w:w="991"/>
        <w:gridCol w:w="1843"/>
        <w:gridCol w:w="1275"/>
      </w:tblGrid>
      <w:tr w:rsidR="00DA60D1" w:rsidRPr="00100DFA" w:rsidTr="006E19C4">
        <w:tc>
          <w:tcPr>
            <w:tcW w:w="3794" w:type="dxa"/>
          </w:tcPr>
          <w:p w:rsidR="00DA60D1" w:rsidRPr="00100DFA" w:rsidRDefault="00DA60D1" w:rsidP="00C55CBE">
            <w:pPr>
              <w:pStyle w:val="31"/>
              <w:spacing w:after="0"/>
              <w:ind w:left="0"/>
              <w:jc w:val="both"/>
              <w:rPr>
                <w:rFonts w:ascii="Arial" w:hAnsi="Arial" w:cs="Arial"/>
                <w:sz w:val="22"/>
                <w:szCs w:val="22"/>
              </w:rPr>
            </w:pPr>
            <w:r w:rsidRPr="00100DFA">
              <w:rPr>
                <w:rFonts w:ascii="Arial" w:hAnsi="Arial" w:cs="Arial"/>
                <w:sz w:val="22"/>
                <w:szCs w:val="22"/>
              </w:rPr>
              <w:t>На</w:t>
            </w:r>
            <w:r>
              <w:rPr>
                <w:rFonts w:ascii="Arial" w:hAnsi="Arial" w:cs="Arial"/>
                <w:sz w:val="22"/>
                <w:szCs w:val="22"/>
              </w:rPr>
              <w:t>именовани</w:t>
            </w:r>
            <w:r w:rsidRPr="00100DFA">
              <w:rPr>
                <w:rFonts w:ascii="Arial" w:hAnsi="Arial" w:cs="Arial"/>
                <w:sz w:val="22"/>
                <w:szCs w:val="22"/>
              </w:rPr>
              <w:t xml:space="preserve">е </w:t>
            </w:r>
            <w:r>
              <w:rPr>
                <w:rFonts w:ascii="Arial" w:hAnsi="Arial" w:cs="Arial"/>
                <w:sz w:val="22"/>
                <w:szCs w:val="22"/>
              </w:rPr>
              <w:t xml:space="preserve">и местоположения </w:t>
            </w:r>
            <w:r w:rsidRPr="00100DFA">
              <w:rPr>
                <w:rFonts w:ascii="Arial" w:hAnsi="Arial" w:cs="Arial"/>
                <w:sz w:val="22"/>
                <w:szCs w:val="22"/>
              </w:rPr>
              <w:t>месторождения</w:t>
            </w:r>
          </w:p>
        </w:tc>
        <w:tc>
          <w:tcPr>
            <w:tcW w:w="1560" w:type="dxa"/>
          </w:tcPr>
          <w:p w:rsidR="00DA60D1" w:rsidRPr="00100DFA" w:rsidRDefault="00DA60D1" w:rsidP="00C55CBE">
            <w:pPr>
              <w:pStyle w:val="31"/>
              <w:spacing w:after="0"/>
              <w:ind w:left="0"/>
              <w:jc w:val="both"/>
              <w:rPr>
                <w:rFonts w:ascii="Arial" w:hAnsi="Arial" w:cs="Arial"/>
                <w:sz w:val="22"/>
                <w:szCs w:val="22"/>
              </w:rPr>
            </w:pPr>
            <w:r w:rsidRPr="00100DFA">
              <w:rPr>
                <w:rFonts w:ascii="Arial" w:hAnsi="Arial" w:cs="Arial"/>
                <w:sz w:val="22"/>
                <w:szCs w:val="22"/>
              </w:rPr>
              <w:t xml:space="preserve">Вид </w:t>
            </w:r>
            <w:r>
              <w:rPr>
                <w:rFonts w:ascii="Arial" w:hAnsi="Arial" w:cs="Arial"/>
                <w:sz w:val="22"/>
                <w:szCs w:val="22"/>
              </w:rPr>
              <w:t>поле</w:t>
            </w:r>
            <w:r>
              <w:rPr>
                <w:rFonts w:ascii="Arial" w:hAnsi="Arial" w:cs="Arial"/>
                <w:sz w:val="22"/>
                <w:szCs w:val="22"/>
              </w:rPr>
              <w:t>з</w:t>
            </w:r>
            <w:r>
              <w:rPr>
                <w:rFonts w:ascii="Arial" w:hAnsi="Arial" w:cs="Arial"/>
                <w:sz w:val="22"/>
                <w:szCs w:val="22"/>
              </w:rPr>
              <w:t>ного иск</w:t>
            </w:r>
            <w:r>
              <w:rPr>
                <w:rFonts w:ascii="Arial" w:hAnsi="Arial" w:cs="Arial"/>
                <w:sz w:val="22"/>
                <w:szCs w:val="22"/>
              </w:rPr>
              <w:t>о</w:t>
            </w:r>
            <w:r>
              <w:rPr>
                <w:rFonts w:ascii="Arial" w:hAnsi="Arial" w:cs="Arial"/>
                <w:sz w:val="22"/>
                <w:szCs w:val="22"/>
              </w:rPr>
              <w:t>паемого</w:t>
            </w:r>
          </w:p>
        </w:tc>
        <w:tc>
          <w:tcPr>
            <w:tcW w:w="991" w:type="dxa"/>
          </w:tcPr>
          <w:p w:rsidR="00DA60D1" w:rsidRPr="00100DFA" w:rsidRDefault="00DA60D1" w:rsidP="002C0AAD">
            <w:pPr>
              <w:pStyle w:val="31"/>
              <w:spacing w:after="0"/>
              <w:ind w:left="0"/>
              <w:jc w:val="both"/>
              <w:rPr>
                <w:rFonts w:ascii="Arial" w:hAnsi="Arial" w:cs="Arial"/>
                <w:sz w:val="22"/>
                <w:szCs w:val="22"/>
              </w:rPr>
            </w:pPr>
            <w:r>
              <w:rPr>
                <w:rFonts w:ascii="Arial" w:hAnsi="Arial" w:cs="Arial"/>
                <w:sz w:val="22"/>
                <w:szCs w:val="22"/>
              </w:rPr>
              <w:t>Сок реал</w:t>
            </w:r>
            <w:r>
              <w:rPr>
                <w:rFonts w:ascii="Arial" w:hAnsi="Arial" w:cs="Arial"/>
                <w:sz w:val="22"/>
                <w:szCs w:val="22"/>
              </w:rPr>
              <w:t>и</w:t>
            </w:r>
            <w:r>
              <w:rPr>
                <w:rFonts w:ascii="Arial" w:hAnsi="Arial" w:cs="Arial"/>
                <w:sz w:val="22"/>
                <w:szCs w:val="22"/>
              </w:rPr>
              <w:t>зации</w:t>
            </w:r>
          </w:p>
        </w:tc>
        <w:tc>
          <w:tcPr>
            <w:tcW w:w="1843" w:type="dxa"/>
          </w:tcPr>
          <w:p w:rsidR="00DA60D1" w:rsidRPr="00100DFA" w:rsidRDefault="00DA60D1" w:rsidP="002C0AAD">
            <w:pPr>
              <w:pStyle w:val="31"/>
              <w:spacing w:after="0"/>
              <w:ind w:left="0"/>
              <w:jc w:val="both"/>
              <w:rPr>
                <w:rFonts w:ascii="Arial" w:hAnsi="Arial" w:cs="Arial"/>
                <w:sz w:val="22"/>
                <w:szCs w:val="22"/>
              </w:rPr>
            </w:pPr>
            <w:r>
              <w:rPr>
                <w:rFonts w:ascii="Arial" w:hAnsi="Arial" w:cs="Arial"/>
                <w:sz w:val="22"/>
                <w:szCs w:val="22"/>
              </w:rPr>
              <w:t>Современное состояние</w:t>
            </w:r>
          </w:p>
        </w:tc>
        <w:tc>
          <w:tcPr>
            <w:tcW w:w="1275" w:type="dxa"/>
          </w:tcPr>
          <w:p w:rsidR="00DA60D1" w:rsidRDefault="00DA60D1" w:rsidP="002C0AAD">
            <w:pPr>
              <w:pStyle w:val="31"/>
              <w:spacing w:after="0"/>
              <w:ind w:left="0"/>
              <w:jc w:val="both"/>
              <w:rPr>
                <w:rFonts w:ascii="Arial" w:hAnsi="Arial" w:cs="Arial"/>
                <w:sz w:val="22"/>
                <w:szCs w:val="22"/>
              </w:rPr>
            </w:pPr>
            <w:r>
              <w:rPr>
                <w:rFonts w:ascii="Arial" w:hAnsi="Arial" w:cs="Arial"/>
                <w:sz w:val="22"/>
                <w:szCs w:val="22"/>
              </w:rPr>
              <w:t>Примеч</w:t>
            </w:r>
            <w:r>
              <w:rPr>
                <w:rFonts w:ascii="Arial" w:hAnsi="Arial" w:cs="Arial"/>
                <w:sz w:val="22"/>
                <w:szCs w:val="22"/>
              </w:rPr>
              <w:t>а</w:t>
            </w:r>
            <w:r>
              <w:rPr>
                <w:rFonts w:ascii="Arial" w:hAnsi="Arial" w:cs="Arial"/>
                <w:sz w:val="22"/>
                <w:szCs w:val="22"/>
              </w:rPr>
              <w:t>ние</w:t>
            </w:r>
          </w:p>
        </w:tc>
      </w:tr>
      <w:tr w:rsidR="00DA60D1" w:rsidRPr="00100DFA" w:rsidTr="006E19C4">
        <w:tc>
          <w:tcPr>
            <w:tcW w:w="3794" w:type="dxa"/>
          </w:tcPr>
          <w:p w:rsidR="00DA60D1" w:rsidRPr="00100DFA" w:rsidRDefault="00DA60D1" w:rsidP="00C55CBE">
            <w:pPr>
              <w:pStyle w:val="31"/>
              <w:spacing w:after="0"/>
              <w:ind w:left="0"/>
              <w:jc w:val="both"/>
              <w:rPr>
                <w:rFonts w:ascii="Arial" w:hAnsi="Arial" w:cs="Arial"/>
                <w:sz w:val="22"/>
                <w:szCs w:val="22"/>
              </w:rPr>
            </w:pPr>
            <w:r>
              <w:rPr>
                <w:rFonts w:ascii="Arial" w:hAnsi="Arial" w:cs="Arial"/>
                <w:sz w:val="22"/>
                <w:szCs w:val="22"/>
              </w:rPr>
              <w:t>Глубоченское</w:t>
            </w:r>
            <w:r w:rsidR="00412D18">
              <w:rPr>
                <w:rFonts w:ascii="Arial" w:hAnsi="Arial" w:cs="Arial"/>
                <w:sz w:val="22"/>
                <w:szCs w:val="22"/>
              </w:rPr>
              <w:t>*</w:t>
            </w:r>
          </w:p>
        </w:tc>
        <w:tc>
          <w:tcPr>
            <w:tcW w:w="1560" w:type="dxa"/>
          </w:tcPr>
          <w:p w:rsidR="00DA60D1" w:rsidRPr="00100DFA" w:rsidRDefault="00DA60D1" w:rsidP="001D71B0">
            <w:pPr>
              <w:pStyle w:val="31"/>
              <w:spacing w:after="0"/>
              <w:ind w:left="0"/>
              <w:jc w:val="both"/>
              <w:rPr>
                <w:rFonts w:ascii="Arial" w:hAnsi="Arial" w:cs="Arial"/>
                <w:sz w:val="22"/>
                <w:szCs w:val="22"/>
              </w:rPr>
            </w:pPr>
            <w:r>
              <w:rPr>
                <w:rFonts w:ascii="Arial" w:hAnsi="Arial" w:cs="Arial"/>
                <w:sz w:val="22"/>
                <w:szCs w:val="22"/>
              </w:rPr>
              <w:t>Магнетит</w:t>
            </w:r>
            <w:r>
              <w:rPr>
                <w:rFonts w:ascii="Arial" w:hAnsi="Arial" w:cs="Arial"/>
                <w:sz w:val="22"/>
                <w:szCs w:val="22"/>
              </w:rPr>
              <w:t>о</w:t>
            </w:r>
            <w:r>
              <w:rPr>
                <w:rFonts w:ascii="Arial" w:hAnsi="Arial" w:cs="Arial"/>
                <w:sz w:val="22"/>
                <w:szCs w:val="22"/>
              </w:rPr>
              <w:t>вые руды забаланс</w:t>
            </w:r>
            <w:r>
              <w:rPr>
                <w:rFonts w:ascii="Arial" w:hAnsi="Arial" w:cs="Arial"/>
                <w:sz w:val="22"/>
                <w:szCs w:val="22"/>
              </w:rPr>
              <w:t>о</w:t>
            </w:r>
            <w:r>
              <w:rPr>
                <w:rFonts w:ascii="Arial" w:hAnsi="Arial" w:cs="Arial"/>
                <w:sz w:val="22"/>
                <w:szCs w:val="22"/>
              </w:rPr>
              <w:t xml:space="preserve">вые 484 </w:t>
            </w:r>
            <w:r w:rsidR="001D71B0">
              <w:rPr>
                <w:rFonts w:ascii="Arial" w:hAnsi="Arial" w:cs="Arial"/>
                <w:sz w:val="22"/>
                <w:szCs w:val="22"/>
              </w:rPr>
              <w:t>млн</w:t>
            </w:r>
            <w:r>
              <w:rPr>
                <w:rFonts w:ascii="Arial" w:hAnsi="Arial" w:cs="Arial"/>
                <w:sz w:val="22"/>
                <w:szCs w:val="22"/>
              </w:rPr>
              <w:t>.т</w:t>
            </w:r>
          </w:p>
        </w:tc>
        <w:tc>
          <w:tcPr>
            <w:tcW w:w="991" w:type="dxa"/>
          </w:tcPr>
          <w:p w:rsidR="00DA60D1" w:rsidRDefault="00DA60D1" w:rsidP="002C0AAD">
            <w:pPr>
              <w:pStyle w:val="31"/>
              <w:spacing w:after="0"/>
              <w:ind w:left="0"/>
              <w:jc w:val="both"/>
              <w:rPr>
                <w:rFonts w:ascii="Arial" w:hAnsi="Arial" w:cs="Arial"/>
                <w:sz w:val="22"/>
                <w:szCs w:val="22"/>
              </w:rPr>
            </w:pPr>
            <w:r>
              <w:rPr>
                <w:rFonts w:ascii="Arial" w:hAnsi="Arial" w:cs="Arial"/>
                <w:sz w:val="22"/>
                <w:szCs w:val="22"/>
              </w:rPr>
              <w:t>2030</w:t>
            </w:r>
          </w:p>
        </w:tc>
        <w:tc>
          <w:tcPr>
            <w:tcW w:w="1843" w:type="dxa"/>
          </w:tcPr>
          <w:p w:rsidR="00DA60D1" w:rsidRDefault="00DA60D1" w:rsidP="002C0AAD">
            <w:pPr>
              <w:pStyle w:val="31"/>
              <w:spacing w:after="0"/>
              <w:ind w:left="0"/>
              <w:jc w:val="both"/>
              <w:rPr>
                <w:rFonts w:ascii="Arial" w:hAnsi="Arial" w:cs="Arial"/>
                <w:sz w:val="22"/>
                <w:szCs w:val="22"/>
              </w:rPr>
            </w:pPr>
            <w:r>
              <w:rPr>
                <w:rFonts w:ascii="Arial" w:hAnsi="Arial" w:cs="Arial"/>
                <w:sz w:val="22"/>
                <w:szCs w:val="22"/>
              </w:rPr>
              <w:t>Нераспред</w:t>
            </w:r>
            <w:r>
              <w:rPr>
                <w:rFonts w:ascii="Arial" w:hAnsi="Arial" w:cs="Arial"/>
                <w:sz w:val="22"/>
                <w:szCs w:val="22"/>
              </w:rPr>
              <w:t>е</w:t>
            </w:r>
            <w:r>
              <w:rPr>
                <w:rFonts w:ascii="Arial" w:hAnsi="Arial" w:cs="Arial"/>
                <w:sz w:val="22"/>
                <w:szCs w:val="22"/>
              </w:rPr>
              <w:t>ленный фонд, южная часть передана в пользование ООО «Ура</w:t>
            </w:r>
            <w:r>
              <w:rPr>
                <w:rFonts w:ascii="Arial" w:hAnsi="Arial" w:cs="Arial"/>
                <w:sz w:val="22"/>
                <w:szCs w:val="22"/>
              </w:rPr>
              <w:t>л</w:t>
            </w:r>
            <w:r>
              <w:rPr>
                <w:rFonts w:ascii="Arial" w:hAnsi="Arial" w:cs="Arial"/>
                <w:sz w:val="22"/>
                <w:szCs w:val="22"/>
              </w:rPr>
              <w:t>майнинг»</w:t>
            </w:r>
          </w:p>
        </w:tc>
        <w:tc>
          <w:tcPr>
            <w:tcW w:w="1275" w:type="dxa"/>
          </w:tcPr>
          <w:p w:rsidR="00DA60D1" w:rsidRDefault="00DA60D1" w:rsidP="002C0AAD">
            <w:pPr>
              <w:pStyle w:val="31"/>
              <w:spacing w:after="0"/>
              <w:ind w:left="0"/>
              <w:jc w:val="both"/>
              <w:rPr>
                <w:rFonts w:ascii="Arial" w:hAnsi="Arial" w:cs="Arial"/>
                <w:sz w:val="22"/>
                <w:szCs w:val="22"/>
              </w:rPr>
            </w:pPr>
            <w:r>
              <w:rPr>
                <w:rFonts w:ascii="Arial" w:hAnsi="Arial" w:cs="Arial"/>
                <w:sz w:val="22"/>
                <w:szCs w:val="22"/>
              </w:rPr>
              <w:t>Рекре</w:t>
            </w:r>
            <w:r>
              <w:rPr>
                <w:rFonts w:ascii="Arial" w:hAnsi="Arial" w:cs="Arial"/>
                <w:sz w:val="22"/>
                <w:szCs w:val="22"/>
              </w:rPr>
              <w:t>а</w:t>
            </w:r>
            <w:r>
              <w:rPr>
                <w:rFonts w:ascii="Arial" w:hAnsi="Arial" w:cs="Arial"/>
                <w:sz w:val="22"/>
                <w:szCs w:val="22"/>
              </w:rPr>
              <w:t>ционная зона</w:t>
            </w:r>
          </w:p>
        </w:tc>
      </w:tr>
      <w:tr w:rsidR="00DA60D1" w:rsidRPr="00100DFA" w:rsidTr="006E19C4">
        <w:tc>
          <w:tcPr>
            <w:tcW w:w="3794" w:type="dxa"/>
          </w:tcPr>
          <w:p w:rsidR="00DA60D1" w:rsidRPr="00100DFA" w:rsidRDefault="001D71B0" w:rsidP="002C0AAD">
            <w:pPr>
              <w:pStyle w:val="31"/>
              <w:spacing w:after="0"/>
              <w:ind w:left="0"/>
              <w:jc w:val="both"/>
              <w:rPr>
                <w:rFonts w:ascii="Arial" w:hAnsi="Arial" w:cs="Arial"/>
                <w:sz w:val="22"/>
                <w:szCs w:val="22"/>
              </w:rPr>
            </w:pPr>
            <w:r>
              <w:rPr>
                <w:rFonts w:ascii="Arial" w:hAnsi="Arial" w:cs="Arial"/>
                <w:sz w:val="22"/>
                <w:szCs w:val="22"/>
              </w:rPr>
              <w:t>Целинное</w:t>
            </w:r>
          </w:p>
        </w:tc>
        <w:tc>
          <w:tcPr>
            <w:tcW w:w="1560" w:type="dxa"/>
            <w:vMerge w:val="restart"/>
            <w:vAlign w:val="center"/>
          </w:tcPr>
          <w:p w:rsidR="00DA60D1" w:rsidRPr="00100DFA" w:rsidRDefault="00DA60D1" w:rsidP="00DA60D1">
            <w:pPr>
              <w:pStyle w:val="31"/>
              <w:spacing w:after="0"/>
              <w:ind w:left="0"/>
              <w:jc w:val="center"/>
              <w:rPr>
                <w:rFonts w:ascii="Arial" w:hAnsi="Arial" w:cs="Arial"/>
                <w:sz w:val="22"/>
                <w:szCs w:val="22"/>
              </w:rPr>
            </w:pPr>
            <w:r>
              <w:rPr>
                <w:rFonts w:ascii="Arial" w:hAnsi="Arial" w:cs="Arial"/>
                <w:sz w:val="22"/>
                <w:szCs w:val="22"/>
              </w:rPr>
              <w:t>кирпичная глина 958 тыс.м3</w:t>
            </w:r>
          </w:p>
          <w:p w:rsidR="00DA60D1" w:rsidRPr="00100DFA" w:rsidRDefault="00DA60D1" w:rsidP="00DA60D1">
            <w:pPr>
              <w:pStyle w:val="31"/>
              <w:ind w:left="0"/>
              <w:jc w:val="center"/>
              <w:rPr>
                <w:rFonts w:ascii="Arial" w:hAnsi="Arial" w:cs="Arial"/>
                <w:sz w:val="22"/>
                <w:szCs w:val="22"/>
              </w:rPr>
            </w:pPr>
          </w:p>
        </w:tc>
        <w:tc>
          <w:tcPr>
            <w:tcW w:w="991" w:type="dxa"/>
            <w:vMerge w:val="restart"/>
            <w:vAlign w:val="center"/>
          </w:tcPr>
          <w:p w:rsidR="00DA60D1" w:rsidRPr="00100DFA" w:rsidRDefault="00DA60D1" w:rsidP="00DA60D1">
            <w:pPr>
              <w:pStyle w:val="31"/>
              <w:spacing w:after="0"/>
              <w:ind w:left="0"/>
              <w:jc w:val="center"/>
              <w:rPr>
                <w:rFonts w:ascii="Arial" w:hAnsi="Arial" w:cs="Arial"/>
                <w:sz w:val="22"/>
                <w:szCs w:val="22"/>
              </w:rPr>
            </w:pPr>
            <w:r>
              <w:rPr>
                <w:rFonts w:ascii="Arial" w:hAnsi="Arial" w:cs="Arial"/>
                <w:sz w:val="22"/>
                <w:szCs w:val="22"/>
              </w:rPr>
              <w:t>За ра</w:t>
            </w:r>
            <w:r>
              <w:rPr>
                <w:rFonts w:ascii="Arial" w:hAnsi="Arial" w:cs="Arial"/>
                <w:sz w:val="22"/>
                <w:szCs w:val="22"/>
              </w:rPr>
              <w:t>с</w:t>
            </w:r>
            <w:r>
              <w:rPr>
                <w:rFonts w:ascii="Arial" w:hAnsi="Arial" w:cs="Arial"/>
                <w:sz w:val="22"/>
                <w:szCs w:val="22"/>
              </w:rPr>
              <w:t>четный срок</w:t>
            </w:r>
          </w:p>
        </w:tc>
        <w:tc>
          <w:tcPr>
            <w:tcW w:w="1843" w:type="dxa"/>
            <w:vMerge w:val="restart"/>
            <w:vAlign w:val="center"/>
          </w:tcPr>
          <w:p w:rsidR="00DA60D1" w:rsidRPr="00100DFA" w:rsidRDefault="00DA60D1" w:rsidP="00DA60D1">
            <w:pPr>
              <w:pStyle w:val="31"/>
              <w:spacing w:after="0"/>
              <w:ind w:left="0"/>
              <w:jc w:val="center"/>
              <w:rPr>
                <w:rFonts w:ascii="Arial" w:hAnsi="Arial" w:cs="Arial"/>
                <w:sz w:val="22"/>
                <w:szCs w:val="22"/>
              </w:rPr>
            </w:pPr>
            <w:r>
              <w:rPr>
                <w:rFonts w:ascii="Arial" w:hAnsi="Arial" w:cs="Arial"/>
                <w:sz w:val="22"/>
                <w:szCs w:val="22"/>
              </w:rPr>
              <w:t>Нераспред</w:t>
            </w:r>
            <w:r>
              <w:rPr>
                <w:rFonts w:ascii="Arial" w:hAnsi="Arial" w:cs="Arial"/>
                <w:sz w:val="22"/>
                <w:szCs w:val="22"/>
              </w:rPr>
              <w:t>е</w:t>
            </w:r>
            <w:r>
              <w:rPr>
                <w:rFonts w:ascii="Arial" w:hAnsi="Arial" w:cs="Arial"/>
                <w:sz w:val="22"/>
                <w:szCs w:val="22"/>
              </w:rPr>
              <w:t>ленный фонд</w:t>
            </w:r>
          </w:p>
        </w:tc>
        <w:tc>
          <w:tcPr>
            <w:tcW w:w="1275" w:type="dxa"/>
            <w:vMerge w:val="restart"/>
          </w:tcPr>
          <w:p w:rsidR="00DA60D1" w:rsidRDefault="00DA60D1" w:rsidP="00100DFA">
            <w:pPr>
              <w:pStyle w:val="31"/>
              <w:spacing w:after="0"/>
              <w:ind w:left="0"/>
              <w:jc w:val="both"/>
              <w:rPr>
                <w:rFonts w:ascii="Arial" w:hAnsi="Arial" w:cs="Arial"/>
                <w:sz w:val="22"/>
                <w:szCs w:val="22"/>
              </w:rPr>
            </w:pPr>
          </w:p>
        </w:tc>
      </w:tr>
      <w:tr w:rsidR="00DA60D1" w:rsidRPr="00100DFA" w:rsidTr="006E19C4">
        <w:tc>
          <w:tcPr>
            <w:tcW w:w="3794" w:type="dxa"/>
          </w:tcPr>
          <w:p w:rsidR="00DA60D1" w:rsidRPr="00DB0855" w:rsidRDefault="001D71B0" w:rsidP="002C0AAD">
            <w:pPr>
              <w:pStyle w:val="31"/>
              <w:spacing w:after="0"/>
              <w:ind w:left="0"/>
              <w:jc w:val="both"/>
              <w:rPr>
                <w:rFonts w:ascii="Arial" w:hAnsi="Arial" w:cs="Arial"/>
                <w:sz w:val="22"/>
                <w:szCs w:val="22"/>
              </w:rPr>
            </w:pPr>
            <w:r>
              <w:rPr>
                <w:rFonts w:ascii="Arial" w:hAnsi="Arial" w:cs="Arial"/>
                <w:sz w:val="22"/>
                <w:szCs w:val="22"/>
              </w:rPr>
              <w:t>Кислянское</w:t>
            </w:r>
          </w:p>
        </w:tc>
        <w:tc>
          <w:tcPr>
            <w:tcW w:w="1560" w:type="dxa"/>
            <w:vMerge/>
          </w:tcPr>
          <w:p w:rsidR="00DA60D1" w:rsidRPr="00100DFA" w:rsidRDefault="00DA60D1" w:rsidP="002C0AAD">
            <w:pPr>
              <w:pStyle w:val="31"/>
              <w:spacing w:after="0"/>
              <w:ind w:left="0"/>
              <w:jc w:val="both"/>
              <w:rPr>
                <w:rFonts w:ascii="Arial" w:hAnsi="Arial" w:cs="Arial"/>
                <w:sz w:val="22"/>
                <w:szCs w:val="22"/>
              </w:rPr>
            </w:pPr>
          </w:p>
        </w:tc>
        <w:tc>
          <w:tcPr>
            <w:tcW w:w="991" w:type="dxa"/>
            <w:vMerge/>
          </w:tcPr>
          <w:p w:rsidR="00DA60D1" w:rsidRPr="00100DFA" w:rsidRDefault="00DA60D1" w:rsidP="002C0AAD">
            <w:pPr>
              <w:pStyle w:val="31"/>
              <w:spacing w:after="0"/>
              <w:ind w:left="0"/>
              <w:jc w:val="both"/>
              <w:rPr>
                <w:rFonts w:ascii="Arial" w:hAnsi="Arial" w:cs="Arial"/>
                <w:sz w:val="22"/>
                <w:szCs w:val="22"/>
              </w:rPr>
            </w:pPr>
          </w:p>
        </w:tc>
        <w:tc>
          <w:tcPr>
            <w:tcW w:w="1843" w:type="dxa"/>
            <w:vMerge/>
          </w:tcPr>
          <w:p w:rsidR="00DA60D1" w:rsidRPr="00100DFA" w:rsidRDefault="00DA60D1" w:rsidP="002C0AAD">
            <w:pPr>
              <w:pStyle w:val="31"/>
              <w:spacing w:after="0"/>
              <w:ind w:left="0"/>
              <w:jc w:val="both"/>
              <w:rPr>
                <w:rFonts w:ascii="Arial" w:hAnsi="Arial" w:cs="Arial"/>
                <w:sz w:val="22"/>
                <w:szCs w:val="22"/>
              </w:rPr>
            </w:pPr>
          </w:p>
        </w:tc>
        <w:tc>
          <w:tcPr>
            <w:tcW w:w="1275" w:type="dxa"/>
            <w:vMerge/>
          </w:tcPr>
          <w:p w:rsidR="00DA60D1" w:rsidRPr="00100DFA" w:rsidRDefault="00DA60D1" w:rsidP="002C0AAD">
            <w:pPr>
              <w:pStyle w:val="31"/>
              <w:spacing w:after="0"/>
              <w:ind w:left="0"/>
              <w:jc w:val="both"/>
              <w:rPr>
                <w:rFonts w:ascii="Arial" w:hAnsi="Arial" w:cs="Arial"/>
                <w:sz w:val="22"/>
                <w:szCs w:val="22"/>
              </w:rPr>
            </w:pPr>
          </w:p>
        </w:tc>
      </w:tr>
    </w:tbl>
    <w:p w:rsidR="009F3DDD" w:rsidRPr="009F3DDD" w:rsidRDefault="00412D18" w:rsidP="009F3DDD">
      <w:pPr>
        <w:autoSpaceDE w:val="0"/>
        <w:autoSpaceDN w:val="0"/>
        <w:adjustRightInd w:val="0"/>
        <w:ind w:firstLine="709"/>
        <w:jc w:val="both"/>
        <w:rPr>
          <w:rFonts w:ascii="Arial" w:eastAsia="TimesNewRomanPSMT" w:hAnsi="Arial" w:cs="Arial"/>
        </w:rPr>
      </w:pPr>
      <w:r>
        <w:rPr>
          <w:rFonts w:ascii="Arial" w:eastAsia="TimesNewRomanPSMT" w:hAnsi="Arial" w:cs="Arial"/>
        </w:rPr>
        <w:t>*</w:t>
      </w:r>
      <w:r w:rsidR="009F3DDD" w:rsidRPr="009F3DDD">
        <w:rPr>
          <w:rFonts w:ascii="Arial" w:eastAsia="TimesNewRomanPSMT" w:hAnsi="Arial" w:cs="Arial"/>
        </w:rPr>
        <w:t>Глубоченское месторождение</w:t>
      </w:r>
      <w:r w:rsidR="009F3DDD">
        <w:rPr>
          <w:rFonts w:ascii="Arial" w:eastAsia="TimesNewRomanPSMT" w:hAnsi="Arial" w:cs="Arial"/>
        </w:rPr>
        <w:t xml:space="preserve"> </w:t>
      </w:r>
      <w:r w:rsidR="009F3DDD" w:rsidRPr="009F3DDD">
        <w:rPr>
          <w:rFonts w:ascii="Arial" w:eastAsia="TimesNewRomanPSMT" w:hAnsi="Arial" w:cs="Arial"/>
        </w:rPr>
        <w:t>расположено на территории Целинного ра</w:t>
      </w:r>
      <w:r w:rsidR="009F3DDD" w:rsidRPr="009F3DDD">
        <w:rPr>
          <w:rFonts w:ascii="Arial" w:eastAsia="TimesNewRomanPSMT" w:hAnsi="Arial" w:cs="Arial"/>
        </w:rPr>
        <w:t>й</w:t>
      </w:r>
      <w:r w:rsidR="009F3DDD" w:rsidRPr="009F3DDD">
        <w:rPr>
          <w:rFonts w:ascii="Arial" w:eastAsia="TimesNewRomanPSMT" w:hAnsi="Arial" w:cs="Arial"/>
        </w:rPr>
        <w:t>она, в б км</w:t>
      </w:r>
      <w:r w:rsidR="009F3DDD">
        <w:rPr>
          <w:rFonts w:ascii="Arial" w:eastAsia="TimesNewRomanPSMT" w:hAnsi="Arial" w:cs="Arial"/>
        </w:rPr>
        <w:t xml:space="preserve"> </w:t>
      </w:r>
      <w:r w:rsidR="009F3DDD" w:rsidRPr="009F3DDD">
        <w:rPr>
          <w:rFonts w:ascii="Arial" w:eastAsia="TimesNewRomanPSMT" w:hAnsi="Arial" w:cs="Arial"/>
        </w:rPr>
        <w:t>к юго-западу от с. Половинное. Субширотным нарушением месторо</w:t>
      </w:r>
      <w:r w:rsidR="009F3DDD" w:rsidRPr="009F3DDD">
        <w:rPr>
          <w:rFonts w:ascii="Arial" w:eastAsia="TimesNewRomanPSMT" w:hAnsi="Arial" w:cs="Arial"/>
        </w:rPr>
        <w:t>ж</w:t>
      </w:r>
      <w:r w:rsidR="009F3DDD" w:rsidRPr="009F3DDD">
        <w:rPr>
          <w:rFonts w:ascii="Arial" w:eastAsia="TimesNewRomanPSMT" w:hAnsi="Arial" w:cs="Arial"/>
        </w:rPr>
        <w:t>дение делится на два</w:t>
      </w:r>
      <w:r w:rsidR="009F3DDD">
        <w:rPr>
          <w:rFonts w:ascii="Arial" w:eastAsia="TimesNewRomanPSMT" w:hAnsi="Arial" w:cs="Arial"/>
        </w:rPr>
        <w:t xml:space="preserve"> </w:t>
      </w:r>
      <w:r w:rsidR="009F3DDD" w:rsidRPr="009F3DDD">
        <w:rPr>
          <w:rFonts w:ascii="Arial" w:eastAsia="TimesNewRomanPSMT" w:hAnsi="Arial" w:cs="Arial"/>
        </w:rPr>
        <w:t>участка, значительно различающихся по геологическому строению и рудоносности, - Южный и Северный. Общие запасы магнетитовых руд Глубоченского месторождения по категории C2 составляют 484 млн. т. Прогно</w:t>
      </w:r>
      <w:r w:rsidR="009F3DDD" w:rsidRPr="009F3DDD">
        <w:rPr>
          <w:rFonts w:ascii="Arial" w:eastAsia="TimesNewRomanPSMT" w:hAnsi="Arial" w:cs="Arial"/>
        </w:rPr>
        <w:t>з</w:t>
      </w:r>
      <w:r w:rsidR="009F3DDD" w:rsidRPr="009F3DDD">
        <w:rPr>
          <w:rFonts w:ascii="Arial" w:eastAsia="TimesNewRomanPSMT" w:hAnsi="Arial" w:cs="Arial"/>
        </w:rPr>
        <w:t>ные ресурсы - 370 млн. т при среднем содержании</w:t>
      </w:r>
      <w:r w:rsidR="009F3DDD">
        <w:rPr>
          <w:rFonts w:ascii="Arial" w:eastAsia="TimesNewRomanPSMT" w:hAnsi="Arial" w:cs="Arial"/>
        </w:rPr>
        <w:t xml:space="preserve"> </w:t>
      </w:r>
      <w:r w:rsidR="009F3DDD" w:rsidRPr="009F3DDD">
        <w:rPr>
          <w:rFonts w:ascii="Arial" w:eastAsia="TimesNewRomanPSMT" w:hAnsi="Arial" w:cs="Arial"/>
        </w:rPr>
        <w:t>железа в 35 %. Общие запасы и ресурсы месторождений и рудопроявлений Глубоченской</w:t>
      </w:r>
      <w:r w:rsidR="009F3DDD">
        <w:rPr>
          <w:rFonts w:ascii="Arial" w:eastAsia="TimesNewRomanPSMT" w:hAnsi="Arial" w:cs="Arial"/>
        </w:rPr>
        <w:t xml:space="preserve"> </w:t>
      </w:r>
      <w:r w:rsidR="009F3DDD" w:rsidRPr="009F3DDD">
        <w:rPr>
          <w:rFonts w:ascii="Arial" w:eastAsia="TimesNewRomanPSMT" w:hAnsi="Arial" w:cs="Arial"/>
        </w:rPr>
        <w:t>зоны оцениваются в 4 млрд.т.</w:t>
      </w:r>
      <w:r w:rsidR="009F3DDD">
        <w:rPr>
          <w:rStyle w:val="afa"/>
          <w:rFonts w:ascii="Arial" w:eastAsia="TimesNewRomanPSMT" w:hAnsi="Arial" w:cs="Arial"/>
        </w:rPr>
        <w:footnoteReference w:id="2"/>
      </w:r>
    </w:p>
    <w:p w:rsidR="00100DFA" w:rsidRPr="000C6834" w:rsidRDefault="00100DFA" w:rsidP="002C0AAD">
      <w:pPr>
        <w:pStyle w:val="31"/>
        <w:spacing w:after="0"/>
        <w:ind w:left="0"/>
        <w:jc w:val="both"/>
        <w:rPr>
          <w:rFonts w:ascii="Arial" w:hAnsi="Arial" w:cs="Arial"/>
          <w:sz w:val="24"/>
          <w:szCs w:val="24"/>
        </w:rPr>
      </w:pPr>
    </w:p>
    <w:p w:rsidR="002C0AAD" w:rsidRPr="00E673FB" w:rsidRDefault="002C0AAD" w:rsidP="002C0AAD">
      <w:pPr>
        <w:pStyle w:val="31"/>
        <w:spacing w:after="0"/>
        <w:ind w:left="0"/>
        <w:jc w:val="both"/>
        <w:rPr>
          <w:rFonts w:ascii="Arial" w:hAnsi="Arial" w:cs="Arial"/>
          <w:sz w:val="24"/>
          <w:szCs w:val="24"/>
        </w:rPr>
      </w:pPr>
    </w:p>
    <w:p w:rsidR="00A10699" w:rsidRDefault="00A10699">
      <w:pPr>
        <w:rPr>
          <w:rFonts w:ascii="Arial" w:hAnsi="Arial" w:cs="Arial"/>
          <w:b/>
          <w:smallCaps/>
        </w:rPr>
      </w:pPr>
      <w:bookmarkStart w:id="78" w:name="_Toc231972797"/>
      <w:r>
        <w:rPr>
          <w:rFonts w:ascii="Arial" w:hAnsi="Arial" w:cs="Arial"/>
        </w:rPr>
        <w:br w:type="page"/>
      </w:r>
    </w:p>
    <w:p w:rsidR="002C0AAD" w:rsidRPr="00E673FB" w:rsidRDefault="00057C42" w:rsidP="002C0AAD">
      <w:pPr>
        <w:pStyle w:val="19"/>
        <w:outlineLvl w:val="0"/>
        <w:rPr>
          <w:rFonts w:ascii="Arial" w:hAnsi="Arial" w:cs="Arial"/>
          <w:sz w:val="24"/>
          <w:szCs w:val="24"/>
        </w:rPr>
      </w:pPr>
      <w:bookmarkStart w:id="79" w:name="_Toc342563871"/>
      <w:r>
        <w:rPr>
          <w:rFonts w:ascii="Arial" w:hAnsi="Arial" w:cs="Arial"/>
          <w:sz w:val="24"/>
          <w:szCs w:val="24"/>
        </w:rPr>
        <w:lastRenderedPageBreak/>
        <w:t>5</w:t>
      </w:r>
      <w:r w:rsidR="002C0AAD" w:rsidRPr="00E673FB">
        <w:rPr>
          <w:rFonts w:ascii="Arial" w:hAnsi="Arial" w:cs="Arial"/>
          <w:sz w:val="24"/>
          <w:szCs w:val="24"/>
        </w:rPr>
        <w:t>. Зоны с особыми условиями</w:t>
      </w:r>
      <w:bookmarkEnd w:id="79"/>
    </w:p>
    <w:p w:rsidR="002C0AAD" w:rsidRPr="00E673FB" w:rsidRDefault="002C0AAD" w:rsidP="002C0AAD">
      <w:pPr>
        <w:pStyle w:val="19"/>
        <w:rPr>
          <w:rFonts w:ascii="Arial" w:hAnsi="Arial" w:cs="Arial"/>
          <w:strike/>
          <w:sz w:val="24"/>
          <w:szCs w:val="24"/>
        </w:rPr>
      </w:pP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Согласно Градостроительному Кодексу РФ, к зонам с особыми условиями использования территорий относятся охранные, санитарно-защитные зоны, зоны охраны объектов культурного наследия (памятники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w:t>
      </w:r>
      <w:r w:rsidRPr="00E673FB">
        <w:rPr>
          <w:rFonts w:ascii="Arial" w:hAnsi="Arial" w:cs="Arial"/>
          <w:sz w:val="24"/>
          <w:szCs w:val="24"/>
        </w:rPr>
        <w:t>т</w:t>
      </w:r>
      <w:r w:rsidRPr="00E673FB">
        <w:rPr>
          <w:rFonts w:ascii="Arial" w:hAnsi="Arial" w:cs="Arial"/>
          <w:sz w:val="24"/>
          <w:szCs w:val="24"/>
        </w:rPr>
        <w:t>ветствии с законодательством Российской Федерации (пункт 4 статьи 1 №190-ФЗ).</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В соответствии с вышеизложенным,  выделяются следующие общие пол</w:t>
      </w:r>
      <w:r w:rsidRPr="00E673FB">
        <w:rPr>
          <w:rFonts w:ascii="Arial" w:hAnsi="Arial" w:cs="Arial"/>
          <w:sz w:val="24"/>
          <w:szCs w:val="24"/>
        </w:rPr>
        <w:t>о</w:t>
      </w:r>
      <w:r w:rsidRPr="00E673FB">
        <w:rPr>
          <w:rFonts w:ascii="Arial" w:hAnsi="Arial" w:cs="Arial"/>
          <w:sz w:val="24"/>
          <w:szCs w:val="24"/>
        </w:rPr>
        <w:t>жения:</w:t>
      </w:r>
    </w:p>
    <w:p w:rsidR="002C0AAD" w:rsidRPr="00E673FB" w:rsidRDefault="002C0AAD" w:rsidP="002C0AAD">
      <w:pPr>
        <w:pStyle w:val="afd"/>
        <w:numPr>
          <w:ilvl w:val="0"/>
          <w:numId w:val="1"/>
        </w:numPr>
        <w:tabs>
          <w:tab w:val="clear" w:pos="1058"/>
        </w:tabs>
        <w:spacing w:line="240" w:lineRule="auto"/>
        <w:ind w:left="709" w:hanging="11"/>
        <w:rPr>
          <w:rFonts w:ascii="Arial" w:hAnsi="Arial" w:cs="Arial"/>
          <w:sz w:val="24"/>
          <w:szCs w:val="24"/>
        </w:rPr>
      </w:pPr>
      <w:r w:rsidRPr="00E673FB">
        <w:rPr>
          <w:rFonts w:ascii="Arial" w:hAnsi="Arial" w:cs="Arial"/>
          <w:sz w:val="24"/>
          <w:szCs w:val="24"/>
        </w:rPr>
        <w:t>указанные ограничения устанавливаются посредством зон с особыми условиями использования территорий;</w:t>
      </w:r>
    </w:p>
    <w:p w:rsidR="002C0AAD" w:rsidRPr="00E673FB" w:rsidRDefault="002C0AAD" w:rsidP="002C0AAD">
      <w:pPr>
        <w:pStyle w:val="afd"/>
        <w:tabs>
          <w:tab w:val="clear" w:pos="1058"/>
        </w:tabs>
        <w:spacing w:line="240" w:lineRule="auto"/>
        <w:rPr>
          <w:rStyle w:val="aff"/>
          <w:rFonts w:ascii="Arial" w:hAnsi="Arial" w:cs="Arial"/>
          <w:sz w:val="24"/>
          <w:szCs w:val="24"/>
        </w:rPr>
      </w:pPr>
      <w:r w:rsidRPr="00E673FB">
        <w:rPr>
          <w:rFonts w:ascii="Arial" w:hAnsi="Arial" w:cs="Arial"/>
          <w:sz w:val="24"/>
          <w:szCs w:val="24"/>
        </w:rPr>
        <w:t xml:space="preserve">- </w:t>
      </w:r>
      <w:r w:rsidRPr="00E673FB">
        <w:rPr>
          <w:rStyle w:val="aff"/>
          <w:rFonts w:ascii="Arial" w:hAnsi="Arial" w:cs="Arial"/>
          <w:sz w:val="24"/>
          <w:szCs w:val="24"/>
        </w:rPr>
        <w:t>требования к определению границ указанных зон и ограничения использ</w:t>
      </w:r>
      <w:r w:rsidRPr="00E673FB">
        <w:rPr>
          <w:rStyle w:val="aff"/>
          <w:rFonts w:ascii="Arial" w:hAnsi="Arial" w:cs="Arial"/>
          <w:sz w:val="24"/>
          <w:szCs w:val="24"/>
        </w:rPr>
        <w:t>о</w:t>
      </w:r>
      <w:r w:rsidRPr="00E673FB">
        <w:rPr>
          <w:rStyle w:val="aff"/>
          <w:rFonts w:ascii="Arial" w:hAnsi="Arial" w:cs="Arial"/>
          <w:sz w:val="24"/>
          <w:szCs w:val="24"/>
        </w:rPr>
        <w:t>вания земельных участков, территорий в пределах таких зон устанавлив</w:t>
      </w:r>
      <w:r w:rsidRPr="00E673FB">
        <w:rPr>
          <w:rStyle w:val="aff"/>
          <w:rFonts w:ascii="Arial" w:hAnsi="Arial" w:cs="Arial"/>
          <w:sz w:val="24"/>
          <w:szCs w:val="24"/>
        </w:rPr>
        <w:t>а</w:t>
      </w:r>
      <w:r w:rsidRPr="00E673FB">
        <w:rPr>
          <w:rStyle w:val="aff"/>
          <w:rFonts w:ascii="Arial" w:hAnsi="Arial" w:cs="Arial"/>
          <w:sz w:val="24"/>
          <w:szCs w:val="24"/>
        </w:rPr>
        <w:t>ются либо федеральными законами непосредственно, либо постановл</w:t>
      </w:r>
      <w:r w:rsidRPr="00E673FB">
        <w:rPr>
          <w:rStyle w:val="aff"/>
          <w:rFonts w:ascii="Arial" w:hAnsi="Arial" w:cs="Arial"/>
          <w:sz w:val="24"/>
          <w:szCs w:val="24"/>
        </w:rPr>
        <w:t>е</w:t>
      </w:r>
      <w:r w:rsidRPr="00E673FB">
        <w:rPr>
          <w:rStyle w:val="aff"/>
          <w:rFonts w:ascii="Arial" w:hAnsi="Arial" w:cs="Arial"/>
          <w:sz w:val="24"/>
          <w:szCs w:val="24"/>
        </w:rPr>
        <w:t>ниями Правительства Российской Федерации непосредственно, либо оп</w:t>
      </w:r>
      <w:r w:rsidRPr="00E673FB">
        <w:rPr>
          <w:rStyle w:val="aff"/>
          <w:rFonts w:ascii="Arial" w:hAnsi="Arial" w:cs="Arial"/>
          <w:sz w:val="24"/>
          <w:szCs w:val="24"/>
        </w:rPr>
        <w:t>о</w:t>
      </w:r>
      <w:r w:rsidRPr="00E673FB">
        <w:rPr>
          <w:rStyle w:val="aff"/>
          <w:rFonts w:ascii="Arial" w:hAnsi="Arial" w:cs="Arial"/>
          <w:sz w:val="24"/>
          <w:szCs w:val="24"/>
        </w:rPr>
        <w:t>средованно - на основании соответствующих проектов, подготовленных в соответствии с Федеральными законами и постановлениями Правительства Российской Федерации;</w:t>
      </w:r>
    </w:p>
    <w:p w:rsidR="002C0AAD" w:rsidRPr="00E673FB" w:rsidRDefault="002C0AAD" w:rsidP="002C0AAD">
      <w:pPr>
        <w:pStyle w:val="afd"/>
        <w:numPr>
          <w:ilvl w:val="0"/>
          <w:numId w:val="1"/>
        </w:numPr>
        <w:tabs>
          <w:tab w:val="clear" w:pos="1058"/>
        </w:tabs>
        <w:spacing w:line="240" w:lineRule="auto"/>
        <w:ind w:left="709" w:hanging="11"/>
        <w:rPr>
          <w:rFonts w:ascii="Arial" w:hAnsi="Arial" w:cs="Arial"/>
          <w:sz w:val="24"/>
          <w:szCs w:val="24"/>
        </w:rPr>
      </w:pPr>
      <w:r w:rsidRPr="00E673FB">
        <w:rPr>
          <w:rFonts w:ascii="Arial" w:hAnsi="Arial" w:cs="Arial"/>
          <w:sz w:val="24"/>
          <w:szCs w:val="24"/>
        </w:rPr>
        <w:t xml:space="preserve"> требование относительно того, что указанные зоны устанавливаются либо Федеральными законами, либо постановлениями Правительства Ро</w:t>
      </w:r>
      <w:r w:rsidRPr="00E673FB">
        <w:rPr>
          <w:rFonts w:ascii="Arial" w:hAnsi="Arial" w:cs="Arial"/>
          <w:sz w:val="24"/>
          <w:szCs w:val="24"/>
        </w:rPr>
        <w:t>с</w:t>
      </w:r>
      <w:r w:rsidRPr="00E673FB">
        <w:rPr>
          <w:rFonts w:ascii="Arial" w:hAnsi="Arial" w:cs="Arial"/>
          <w:sz w:val="24"/>
          <w:szCs w:val="24"/>
        </w:rPr>
        <w:t>сийской Федерации прямо соотносится с нормами федерального закона "О техническом регулировании" (ФЗ-184). Это означает, установление зон с особыми условиями использования территорий в случаях обеспечения безопасности жизнедеятельности должно происходить на основании техн</w:t>
      </w:r>
      <w:r w:rsidRPr="00E673FB">
        <w:rPr>
          <w:rFonts w:ascii="Arial" w:hAnsi="Arial" w:cs="Arial"/>
          <w:sz w:val="24"/>
          <w:szCs w:val="24"/>
        </w:rPr>
        <w:t>и</w:t>
      </w:r>
      <w:r w:rsidRPr="00E673FB">
        <w:rPr>
          <w:rFonts w:ascii="Arial" w:hAnsi="Arial" w:cs="Arial"/>
          <w:sz w:val="24"/>
          <w:szCs w:val="24"/>
        </w:rPr>
        <w:t>ческих регламентов, принимаемых в форме федерального закона (фед</w:t>
      </w:r>
      <w:r w:rsidRPr="00E673FB">
        <w:rPr>
          <w:rFonts w:ascii="Arial" w:hAnsi="Arial" w:cs="Arial"/>
          <w:sz w:val="24"/>
          <w:szCs w:val="24"/>
        </w:rPr>
        <w:t>е</w:t>
      </w:r>
      <w:r w:rsidRPr="00E673FB">
        <w:rPr>
          <w:rFonts w:ascii="Arial" w:hAnsi="Arial" w:cs="Arial"/>
          <w:sz w:val="24"/>
          <w:szCs w:val="24"/>
        </w:rPr>
        <w:t>ральных законов);</w:t>
      </w:r>
    </w:p>
    <w:p w:rsidR="002C0AAD" w:rsidRPr="00E673FB" w:rsidRDefault="002C0AAD" w:rsidP="002C0AAD">
      <w:pPr>
        <w:pStyle w:val="afd"/>
        <w:numPr>
          <w:ilvl w:val="0"/>
          <w:numId w:val="1"/>
        </w:numPr>
        <w:tabs>
          <w:tab w:val="clear" w:pos="1058"/>
        </w:tabs>
        <w:spacing w:line="240" w:lineRule="auto"/>
        <w:ind w:left="709" w:hanging="11"/>
        <w:rPr>
          <w:rFonts w:ascii="Arial" w:hAnsi="Arial" w:cs="Arial"/>
          <w:sz w:val="24"/>
          <w:szCs w:val="24"/>
        </w:rPr>
      </w:pPr>
      <w:r w:rsidRPr="00E673FB">
        <w:rPr>
          <w:rFonts w:ascii="Arial" w:hAnsi="Arial" w:cs="Arial"/>
          <w:sz w:val="24"/>
          <w:szCs w:val="24"/>
        </w:rPr>
        <w:t>до принятия технических регламентов в сфере безопасности дейс</w:t>
      </w:r>
      <w:r w:rsidRPr="00E673FB">
        <w:rPr>
          <w:rFonts w:ascii="Arial" w:hAnsi="Arial" w:cs="Arial"/>
          <w:sz w:val="24"/>
          <w:szCs w:val="24"/>
        </w:rPr>
        <w:t>т</w:t>
      </w:r>
      <w:r w:rsidRPr="00E673FB">
        <w:rPr>
          <w:rFonts w:ascii="Arial" w:hAnsi="Arial" w:cs="Arial"/>
          <w:sz w:val="24"/>
          <w:szCs w:val="24"/>
        </w:rPr>
        <w:t>вует норма части 1 статьи 6 Федерального закона «О введении в действие Градостроительного кодекса РФ» (ФЗ-191), согласно которой: «До вступл</w:t>
      </w:r>
      <w:r w:rsidRPr="00E673FB">
        <w:rPr>
          <w:rFonts w:ascii="Arial" w:hAnsi="Arial" w:cs="Arial"/>
          <w:sz w:val="24"/>
          <w:szCs w:val="24"/>
        </w:rPr>
        <w:t>е</w:t>
      </w:r>
      <w:r w:rsidRPr="00E673FB">
        <w:rPr>
          <w:rFonts w:ascii="Arial" w:hAnsi="Arial" w:cs="Arial"/>
          <w:sz w:val="24"/>
          <w:szCs w:val="24"/>
        </w:rPr>
        <w:t>ния в силу в установленном порядке технических регламентов по организ</w:t>
      </w:r>
      <w:r w:rsidRPr="00E673FB">
        <w:rPr>
          <w:rFonts w:ascii="Arial" w:hAnsi="Arial" w:cs="Arial"/>
          <w:sz w:val="24"/>
          <w:szCs w:val="24"/>
        </w:rPr>
        <w:t>а</w:t>
      </w:r>
      <w:r w:rsidRPr="00E673FB">
        <w:rPr>
          <w:rFonts w:ascii="Arial" w:hAnsi="Arial" w:cs="Arial"/>
          <w:sz w:val="24"/>
          <w:szCs w:val="24"/>
        </w:rPr>
        <w:t>ции территорий, размещению, проектированию, строительству и эксплуат</w:t>
      </w:r>
      <w:r w:rsidRPr="00E673FB">
        <w:rPr>
          <w:rFonts w:ascii="Arial" w:hAnsi="Arial" w:cs="Arial"/>
          <w:sz w:val="24"/>
          <w:szCs w:val="24"/>
        </w:rPr>
        <w:t>а</w:t>
      </w:r>
      <w:r w:rsidRPr="00E673FB">
        <w:rPr>
          <w:rFonts w:ascii="Arial" w:hAnsi="Arial" w:cs="Arial"/>
          <w:sz w:val="24"/>
          <w:szCs w:val="24"/>
        </w:rPr>
        <w:t>ции зданий, строений, сооружений проводится проверка соответствия пр</w:t>
      </w:r>
      <w:r w:rsidRPr="00E673FB">
        <w:rPr>
          <w:rFonts w:ascii="Arial" w:hAnsi="Arial" w:cs="Arial"/>
          <w:sz w:val="24"/>
          <w:szCs w:val="24"/>
        </w:rPr>
        <w:t>о</w:t>
      </w:r>
      <w:r w:rsidRPr="00E673FB">
        <w:rPr>
          <w:rFonts w:ascii="Arial" w:hAnsi="Arial" w:cs="Arial"/>
          <w:sz w:val="24"/>
          <w:szCs w:val="24"/>
        </w:rPr>
        <w:t>ектов документов территориального планирования, документации по пл</w:t>
      </w:r>
      <w:r w:rsidRPr="00E673FB">
        <w:rPr>
          <w:rFonts w:ascii="Arial" w:hAnsi="Arial" w:cs="Arial"/>
          <w:sz w:val="24"/>
          <w:szCs w:val="24"/>
        </w:rPr>
        <w:t>а</w:t>
      </w:r>
      <w:r w:rsidRPr="00E673FB">
        <w:rPr>
          <w:rFonts w:ascii="Arial" w:hAnsi="Arial" w:cs="Arial"/>
          <w:sz w:val="24"/>
          <w:szCs w:val="24"/>
        </w:rPr>
        <w:t>нировке территорий, проектной документации требованиям законодател</w:t>
      </w:r>
      <w:r w:rsidRPr="00E673FB">
        <w:rPr>
          <w:rFonts w:ascii="Arial" w:hAnsi="Arial" w:cs="Arial"/>
          <w:sz w:val="24"/>
          <w:szCs w:val="24"/>
        </w:rPr>
        <w:t>ь</w:t>
      </w:r>
      <w:r w:rsidRPr="00E673FB">
        <w:rPr>
          <w:rFonts w:ascii="Arial" w:hAnsi="Arial" w:cs="Arial"/>
          <w:sz w:val="24"/>
          <w:szCs w:val="24"/>
        </w:rPr>
        <w:t>ства, нормативным техническим документам в части, не противоречащей Федеральному закону от 27 декабря 2002 года N 184-ФЗ "О техническом р</w:t>
      </w:r>
      <w:r w:rsidRPr="00E673FB">
        <w:rPr>
          <w:rFonts w:ascii="Arial" w:hAnsi="Arial" w:cs="Arial"/>
          <w:sz w:val="24"/>
          <w:szCs w:val="24"/>
        </w:rPr>
        <w:t>е</w:t>
      </w:r>
      <w:r w:rsidRPr="00E673FB">
        <w:rPr>
          <w:rFonts w:ascii="Arial" w:hAnsi="Arial" w:cs="Arial"/>
          <w:sz w:val="24"/>
          <w:szCs w:val="24"/>
        </w:rPr>
        <w:t>гулировании" и Градостроительному кодексу Российской Федерации;</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Границы зон с особыми условиями использования территорий устанавл</w:t>
      </w:r>
      <w:r w:rsidRPr="00E673FB">
        <w:rPr>
          <w:rFonts w:ascii="Arial" w:hAnsi="Arial" w:cs="Arial"/>
          <w:sz w:val="24"/>
          <w:szCs w:val="24"/>
        </w:rPr>
        <w:t>и</w:t>
      </w:r>
      <w:r w:rsidRPr="00E673FB">
        <w:rPr>
          <w:rFonts w:ascii="Arial" w:hAnsi="Arial" w:cs="Arial"/>
          <w:sz w:val="24"/>
          <w:szCs w:val="24"/>
        </w:rPr>
        <w:t>ваются в документах территориального планирования – схемах территориального планирования Российской Федерации (пункт 4 части 6 статьи 10 ФЗ-190), схемах территориального планирования субъектов Российской Федерации (пункт 5 части 6 статьи 14 ФЗ-190), схемах территориального планирования муниципальных районов (пункт 4 части 4 статьи 19 ФЗ-190), генеральных планах поселений и г</w:t>
      </w:r>
      <w:r w:rsidRPr="00E673FB">
        <w:rPr>
          <w:rFonts w:ascii="Arial" w:hAnsi="Arial" w:cs="Arial"/>
          <w:sz w:val="24"/>
          <w:szCs w:val="24"/>
        </w:rPr>
        <w:t>е</w:t>
      </w:r>
      <w:r w:rsidRPr="00E673FB">
        <w:rPr>
          <w:rFonts w:ascii="Arial" w:hAnsi="Arial" w:cs="Arial"/>
          <w:sz w:val="24"/>
          <w:szCs w:val="24"/>
        </w:rPr>
        <w:t>неральных планах городских округов (пункт 7 части 6 статьи 23 ФЗ-190);</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В силу того, что зоны с особыми условиями использования территорий у</w:t>
      </w:r>
      <w:r w:rsidRPr="00E673FB">
        <w:rPr>
          <w:rFonts w:ascii="Arial" w:hAnsi="Arial" w:cs="Arial"/>
          <w:sz w:val="24"/>
          <w:szCs w:val="24"/>
        </w:rPr>
        <w:t>с</w:t>
      </w:r>
      <w:r w:rsidRPr="00E673FB">
        <w:rPr>
          <w:rFonts w:ascii="Arial" w:hAnsi="Arial" w:cs="Arial"/>
          <w:sz w:val="24"/>
          <w:szCs w:val="24"/>
        </w:rPr>
        <w:t>танавливаются в соответствии с законодательством Российской Федерации, орг</w:t>
      </w:r>
      <w:r w:rsidRPr="00E673FB">
        <w:rPr>
          <w:rFonts w:ascii="Arial" w:hAnsi="Arial" w:cs="Arial"/>
          <w:sz w:val="24"/>
          <w:szCs w:val="24"/>
        </w:rPr>
        <w:t>а</w:t>
      </w:r>
      <w:r w:rsidRPr="00E673FB">
        <w:rPr>
          <w:rFonts w:ascii="Arial" w:hAnsi="Arial" w:cs="Arial"/>
          <w:sz w:val="24"/>
          <w:szCs w:val="24"/>
        </w:rPr>
        <w:t xml:space="preserve">ны местного самоуправления не правомочны утверждать границы и ограничения </w:t>
      </w:r>
      <w:r w:rsidRPr="00E673FB">
        <w:rPr>
          <w:rFonts w:ascii="Arial" w:hAnsi="Arial" w:cs="Arial"/>
          <w:sz w:val="24"/>
          <w:szCs w:val="24"/>
        </w:rPr>
        <w:lastRenderedPageBreak/>
        <w:t>использования земельных участков и территорий в пределах таких зон, но обяз</w:t>
      </w:r>
      <w:r w:rsidRPr="00E673FB">
        <w:rPr>
          <w:rFonts w:ascii="Arial" w:hAnsi="Arial" w:cs="Arial"/>
          <w:sz w:val="24"/>
          <w:szCs w:val="24"/>
        </w:rPr>
        <w:t>а</w:t>
      </w:r>
      <w:r w:rsidRPr="00E673FB">
        <w:rPr>
          <w:rFonts w:ascii="Arial" w:hAnsi="Arial" w:cs="Arial"/>
          <w:sz w:val="24"/>
          <w:szCs w:val="24"/>
        </w:rPr>
        <w:t>ны отражать указанные границы и ограничения.</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Ограничения использования территорий и земельных участков, распол</w:t>
      </w:r>
      <w:r w:rsidRPr="00E673FB">
        <w:rPr>
          <w:rFonts w:ascii="Arial" w:hAnsi="Arial" w:cs="Arial"/>
          <w:sz w:val="24"/>
          <w:szCs w:val="24"/>
        </w:rPr>
        <w:t>о</w:t>
      </w:r>
      <w:r w:rsidRPr="00E673FB">
        <w:rPr>
          <w:rFonts w:ascii="Arial" w:hAnsi="Arial" w:cs="Arial"/>
          <w:sz w:val="24"/>
          <w:szCs w:val="24"/>
        </w:rPr>
        <w:t>женных в пределах зон с особыми условиями  определяются нормами двух фед</w:t>
      </w:r>
      <w:r w:rsidRPr="00E673FB">
        <w:rPr>
          <w:rFonts w:ascii="Arial" w:hAnsi="Arial" w:cs="Arial"/>
          <w:sz w:val="24"/>
          <w:szCs w:val="24"/>
        </w:rPr>
        <w:t>е</w:t>
      </w:r>
      <w:r w:rsidRPr="00E673FB">
        <w:rPr>
          <w:rFonts w:ascii="Arial" w:hAnsi="Arial" w:cs="Arial"/>
          <w:sz w:val="24"/>
          <w:szCs w:val="24"/>
        </w:rPr>
        <w:t>ральных законов. В части 2 статьи 85 Земельного кодекса РФ содержится норма: «Градостроительный регламент территориальной зоны определяет основу прав</w:t>
      </w:r>
      <w:r w:rsidRPr="00E673FB">
        <w:rPr>
          <w:rFonts w:ascii="Arial" w:hAnsi="Arial" w:cs="Arial"/>
          <w:sz w:val="24"/>
          <w:szCs w:val="24"/>
        </w:rPr>
        <w:t>о</w:t>
      </w:r>
      <w:r w:rsidRPr="00E673FB">
        <w:rPr>
          <w:rFonts w:ascii="Arial" w:hAnsi="Arial" w:cs="Arial"/>
          <w:sz w:val="24"/>
          <w:szCs w:val="24"/>
        </w:rPr>
        <w:t>вого режима земельных участков, равно как всего, что находится над и под п</w:t>
      </w:r>
      <w:r w:rsidRPr="00E673FB">
        <w:rPr>
          <w:rFonts w:ascii="Arial" w:hAnsi="Arial" w:cs="Arial"/>
          <w:sz w:val="24"/>
          <w:szCs w:val="24"/>
        </w:rPr>
        <w:t>о</w:t>
      </w:r>
      <w:r w:rsidRPr="00E673FB">
        <w:rPr>
          <w:rFonts w:ascii="Arial" w:hAnsi="Arial" w:cs="Arial"/>
          <w:sz w:val="24"/>
          <w:szCs w:val="24"/>
        </w:rPr>
        <w:t>верхностью земельных участков и используется в процессе застройки и посл</w:t>
      </w:r>
      <w:r w:rsidRPr="00E673FB">
        <w:rPr>
          <w:rFonts w:ascii="Arial" w:hAnsi="Arial" w:cs="Arial"/>
          <w:sz w:val="24"/>
          <w:szCs w:val="24"/>
        </w:rPr>
        <w:t>е</w:t>
      </w:r>
      <w:r w:rsidRPr="00E673FB">
        <w:rPr>
          <w:rFonts w:ascii="Arial" w:hAnsi="Arial" w:cs="Arial"/>
          <w:sz w:val="24"/>
          <w:szCs w:val="24"/>
        </w:rPr>
        <w:t>дующей эксплуатации зданий, строений, сооружений». Из пункта 9 статьи 1 Гр</w:t>
      </w:r>
      <w:r w:rsidRPr="00E673FB">
        <w:rPr>
          <w:rFonts w:ascii="Arial" w:hAnsi="Arial" w:cs="Arial"/>
          <w:sz w:val="24"/>
          <w:szCs w:val="24"/>
        </w:rPr>
        <w:t>а</w:t>
      </w:r>
      <w:r w:rsidRPr="00E673FB">
        <w:rPr>
          <w:rFonts w:ascii="Arial" w:hAnsi="Arial" w:cs="Arial"/>
          <w:sz w:val="24"/>
          <w:szCs w:val="24"/>
        </w:rPr>
        <w:t>достроительного кодекса РФ следует, что градостроительный регламент состоит из трех частей: 1) виды разрешенного использования земельных участков, 2) пр</w:t>
      </w:r>
      <w:r w:rsidRPr="00E673FB">
        <w:rPr>
          <w:rFonts w:ascii="Arial" w:hAnsi="Arial" w:cs="Arial"/>
          <w:sz w:val="24"/>
          <w:szCs w:val="24"/>
        </w:rPr>
        <w:t>е</w:t>
      </w:r>
      <w:r w:rsidRPr="00E673FB">
        <w:rPr>
          <w:rFonts w:ascii="Arial" w:hAnsi="Arial" w:cs="Arial"/>
          <w:sz w:val="24"/>
          <w:szCs w:val="24"/>
        </w:rPr>
        <w:t xml:space="preserve">дельные размеры земельных участков и предельные параметры разрешенного строительства, 3) ограничения использования земельных участков. </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Посредством зон с особыми условиями использования территорий устана</w:t>
      </w:r>
      <w:r w:rsidRPr="00E673FB">
        <w:rPr>
          <w:rFonts w:ascii="Arial" w:hAnsi="Arial" w:cs="Arial"/>
          <w:sz w:val="24"/>
          <w:szCs w:val="24"/>
        </w:rPr>
        <w:t>в</w:t>
      </w:r>
      <w:r w:rsidRPr="00E673FB">
        <w:rPr>
          <w:rFonts w:ascii="Arial" w:hAnsi="Arial" w:cs="Arial"/>
          <w:sz w:val="24"/>
          <w:szCs w:val="24"/>
        </w:rPr>
        <w:t>ливается не режим как завершенная совокупность предписаний, а только «часть режима» - ограничения использования расположенных в пределах таких зон те</w:t>
      </w:r>
      <w:r w:rsidRPr="00E673FB">
        <w:rPr>
          <w:rFonts w:ascii="Arial" w:hAnsi="Arial" w:cs="Arial"/>
          <w:sz w:val="24"/>
          <w:szCs w:val="24"/>
        </w:rPr>
        <w:t>р</w:t>
      </w:r>
      <w:r w:rsidRPr="00E673FB">
        <w:rPr>
          <w:rFonts w:ascii="Arial" w:hAnsi="Arial" w:cs="Arial"/>
          <w:sz w:val="24"/>
          <w:szCs w:val="24"/>
        </w:rPr>
        <w:t>риторий и земельных участков. Следует обратить внимание на важное обсто</w:t>
      </w:r>
      <w:r w:rsidRPr="00E673FB">
        <w:rPr>
          <w:rFonts w:ascii="Arial" w:hAnsi="Arial" w:cs="Arial"/>
          <w:sz w:val="24"/>
          <w:szCs w:val="24"/>
        </w:rPr>
        <w:t>я</w:t>
      </w:r>
      <w:r w:rsidRPr="00E673FB">
        <w:rPr>
          <w:rFonts w:ascii="Arial" w:hAnsi="Arial" w:cs="Arial"/>
          <w:sz w:val="24"/>
          <w:szCs w:val="24"/>
        </w:rPr>
        <w:t>тельство, определяемое различным отношением к фактору времени примен</w:t>
      </w:r>
      <w:r w:rsidRPr="00E673FB">
        <w:rPr>
          <w:rFonts w:ascii="Arial" w:hAnsi="Arial" w:cs="Arial"/>
          <w:sz w:val="24"/>
          <w:szCs w:val="24"/>
        </w:rPr>
        <w:t>и</w:t>
      </w:r>
      <w:r w:rsidRPr="00E673FB">
        <w:rPr>
          <w:rFonts w:ascii="Arial" w:hAnsi="Arial" w:cs="Arial"/>
          <w:sz w:val="24"/>
          <w:szCs w:val="24"/>
        </w:rPr>
        <w:t>тельно к «негативной» и «позитивной» частям градостроительного регламента. По своей природе ограничения определяются, исходя из уже имеющегося знания о том, что существует сейчас, или о том, что будет, планируется с известным, пр</w:t>
      </w:r>
      <w:r w:rsidRPr="00E673FB">
        <w:rPr>
          <w:rFonts w:ascii="Arial" w:hAnsi="Arial" w:cs="Arial"/>
          <w:sz w:val="24"/>
          <w:szCs w:val="24"/>
        </w:rPr>
        <w:t>е</w:t>
      </w:r>
      <w:r w:rsidRPr="00E673FB">
        <w:rPr>
          <w:rFonts w:ascii="Arial" w:hAnsi="Arial" w:cs="Arial"/>
          <w:sz w:val="24"/>
          <w:szCs w:val="24"/>
        </w:rPr>
        <w:t>дустановленным на данный момент набором характеристик. Ограничениями не определяется будущее. «Позитивная» часть градостроительного регламента, опираясь на существующее, предопределяет то, чего сейчас нет, но может быть в будущем. Поэтому и с этой точки зрения приходится признать, что ограничения по своей природе не могут определять весь режим использования, а только его часть.</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По назначению и способам установления границ и ограничений следует выделить две разновидности зон с особыми условиями использования террит</w:t>
      </w:r>
      <w:r w:rsidRPr="00E673FB">
        <w:rPr>
          <w:rFonts w:ascii="Arial" w:hAnsi="Arial" w:cs="Arial"/>
          <w:sz w:val="24"/>
          <w:szCs w:val="24"/>
        </w:rPr>
        <w:t>о</w:t>
      </w:r>
      <w:r w:rsidRPr="00E673FB">
        <w:rPr>
          <w:rFonts w:ascii="Arial" w:hAnsi="Arial" w:cs="Arial"/>
          <w:sz w:val="24"/>
          <w:szCs w:val="24"/>
        </w:rPr>
        <w:t>рии:</w:t>
      </w:r>
    </w:p>
    <w:p w:rsidR="002C0AAD" w:rsidRPr="00E673FB" w:rsidRDefault="002C0AAD" w:rsidP="002C0AAD">
      <w:pPr>
        <w:pStyle w:val="afd"/>
        <w:numPr>
          <w:ilvl w:val="0"/>
          <w:numId w:val="1"/>
        </w:numPr>
        <w:spacing w:line="240" w:lineRule="auto"/>
        <w:rPr>
          <w:rFonts w:ascii="Arial" w:hAnsi="Arial" w:cs="Arial"/>
          <w:sz w:val="24"/>
          <w:szCs w:val="24"/>
        </w:rPr>
      </w:pPr>
      <w:r w:rsidRPr="00E673FB">
        <w:rPr>
          <w:rFonts w:ascii="Arial" w:hAnsi="Arial" w:cs="Arial"/>
          <w:sz w:val="24"/>
          <w:szCs w:val="24"/>
        </w:rPr>
        <w:t>зоны, границы и ограничения, в пределах которых могут устанавливат</w:t>
      </w:r>
      <w:r w:rsidRPr="00E673FB">
        <w:rPr>
          <w:rFonts w:ascii="Arial" w:hAnsi="Arial" w:cs="Arial"/>
          <w:sz w:val="24"/>
          <w:szCs w:val="24"/>
        </w:rPr>
        <w:t>ь</w:t>
      </w:r>
      <w:r w:rsidRPr="00E673FB">
        <w:rPr>
          <w:rFonts w:ascii="Arial" w:hAnsi="Arial" w:cs="Arial"/>
          <w:sz w:val="24"/>
          <w:szCs w:val="24"/>
        </w:rPr>
        <w:t>ся без подготовки или с подготовкой специальных проектов на основании технических регламентов. Это санитарно-защитные, водоохранные и иные зоны, установление которых связано с обеспечением безопасн</w:t>
      </w:r>
      <w:r w:rsidRPr="00E673FB">
        <w:rPr>
          <w:rFonts w:ascii="Arial" w:hAnsi="Arial" w:cs="Arial"/>
          <w:sz w:val="24"/>
          <w:szCs w:val="24"/>
        </w:rPr>
        <w:t>о</w:t>
      </w:r>
      <w:r w:rsidRPr="00E673FB">
        <w:rPr>
          <w:rFonts w:ascii="Arial" w:hAnsi="Arial" w:cs="Arial"/>
          <w:sz w:val="24"/>
          <w:szCs w:val="24"/>
        </w:rPr>
        <w:t>сти;</w:t>
      </w:r>
    </w:p>
    <w:p w:rsidR="002C0AAD" w:rsidRPr="00E673FB" w:rsidRDefault="002C0AAD" w:rsidP="002C0AAD">
      <w:pPr>
        <w:pStyle w:val="afd"/>
        <w:numPr>
          <w:ilvl w:val="0"/>
          <w:numId w:val="1"/>
        </w:numPr>
        <w:spacing w:line="240" w:lineRule="auto"/>
        <w:rPr>
          <w:rFonts w:ascii="Arial" w:hAnsi="Arial" w:cs="Arial"/>
          <w:sz w:val="24"/>
          <w:szCs w:val="24"/>
        </w:rPr>
      </w:pPr>
      <w:r w:rsidRPr="00E673FB">
        <w:rPr>
          <w:rFonts w:ascii="Arial" w:hAnsi="Arial" w:cs="Arial"/>
          <w:sz w:val="24"/>
          <w:szCs w:val="24"/>
        </w:rPr>
        <w:t>зоны, границы и ограничения, в пределах которых могут устанавливат</w:t>
      </w:r>
      <w:r w:rsidRPr="00E673FB">
        <w:rPr>
          <w:rFonts w:ascii="Arial" w:hAnsi="Arial" w:cs="Arial"/>
          <w:sz w:val="24"/>
          <w:szCs w:val="24"/>
        </w:rPr>
        <w:t>ь</w:t>
      </w:r>
      <w:r w:rsidRPr="00E673FB">
        <w:rPr>
          <w:rFonts w:ascii="Arial" w:hAnsi="Arial" w:cs="Arial"/>
          <w:sz w:val="24"/>
          <w:szCs w:val="24"/>
        </w:rPr>
        <w:t>ся только путем подготовки специальных проектов. Это зоны охраны объектов культурного наследия, установление которых не связано с обеспечением безопасности, понимаемой в терминах федерального з</w:t>
      </w:r>
      <w:r w:rsidRPr="00E673FB">
        <w:rPr>
          <w:rFonts w:ascii="Arial" w:hAnsi="Arial" w:cs="Arial"/>
          <w:sz w:val="24"/>
          <w:szCs w:val="24"/>
        </w:rPr>
        <w:t>а</w:t>
      </w:r>
      <w:r w:rsidRPr="00E673FB">
        <w:rPr>
          <w:rFonts w:ascii="Arial" w:hAnsi="Arial" w:cs="Arial"/>
          <w:sz w:val="24"/>
          <w:szCs w:val="24"/>
        </w:rPr>
        <w:t>кона «О техническом регулировании».</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xml:space="preserve">Ограничения в зонах с особыми условиями использования территорий </w:t>
      </w:r>
      <w:r w:rsidR="00E07265">
        <w:rPr>
          <w:rFonts w:ascii="Arial" w:hAnsi="Arial" w:cs="Arial"/>
          <w:sz w:val="24"/>
          <w:szCs w:val="24"/>
        </w:rPr>
        <w:t>Ц</w:t>
      </w:r>
      <w:r w:rsidR="00E07265">
        <w:rPr>
          <w:rFonts w:ascii="Arial" w:hAnsi="Arial" w:cs="Arial"/>
          <w:sz w:val="24"/>
          <w:szCs w:val="24"/>
        </w:rPr>
        <w:t>е</w:t>
      </w:r>
      <w:r w:rsidR="00E07265">
        <w:rPr>
          <w:rFonts w:ascii="Arial" w:hAnsi="Arial" w:cs="Arial"/>
          <w:sz w:val="24"/>
          <w:szCs w:val="24"/>
        </w:rPr>
        <w:t>линн</w:t>
      </w:r>
      <w:r w:rsidRPr="00E673FB">
        <w:rPr>
          <w:rFonts w:ascii="Arial" w:hAnsi="Arial" w:cs="Arial"/>
          <w:sz w:val="24"/>
          <w:szCs w:val="24"/>
        </w:rPr>
        <w:t>ого района отражены на схеме зон с особыми условиями, их использование ограничено по следующим условиям:</w:t>
      </w:r>
    </w:p>
    <w:p w:rsidR="002C0AAD" w:rsidRPr="00E673FB" w:rsidRDefault="002C0AAD" w:rsidP="002C0AAD">
      <w:pPr>
        <w:jc w:val="both"/>
        <w:rPr>
          <w:rFonts w:ascii="Arial" w:hAnsi="Arial" w:cs="Arial"/>
        </w:rPr>
      </w:pPr>
    </w:p>
    <w:p w:rsidR="00A10699" w:rsidRDefault="00A10699">
      <w:pPr>
        <w:rPr>
          <w:rFonts w:ascii="Arial" w:hAnsi="Arial" w:cs="Arial"/>
          <w:b/>
          <w:bCs/>
          <w:iCs/>
        </w:rPr>
      </w:pPr>
      <w:bookmarkStart w:id="80" w:name="_Toc251667386"/>
      <w:r>
        <w:rPr>
          <w:rFonts w:ascii="Arial" w:hAnsi="Arial" w:cs="Arial"/>
        </w:rPr>
        <w:br w:type="page"/>
      </w:r>
    </w:p>
    <w:p w:rsidR="002C0AAD" w:rsidRPr="00E673FB" w:rsidRDefault="00057C42" w:rsidP="002C0AAD">
      <w:pPr>
        <w:pStyle w:val="29"/>
        <w:outlineLvl w:val="1"/>
        <w:rPr>
          <w:rFonts w:ascii="Arial" w:hAnsi="Arial" w:cs="Arial"/>
          <w:sz w:val="24"/>
          <w:szCs w:val="24"/>
        </w:rPr>
      </w:pPr>
      <w:bookmarkStart w:id="81" w:name="_Toc342563872"/>
      <w:r>
        <w:rPr>
          <w:rFonts w:ascii="Arial" w:hAnsi="Arial" w:cs="Arial"/>
          <w:sz w:val="24"/>
          <w:szCs w:val="24"/>
        </w:rPr>
        <w:lastRenderedPageBreak/>
        <w:t>5</w:t>
      </w:r>
      <w:r w:rsidR="002C0AAD" w:rsidRPr="00E673FB">
        <w:rPr>
          <w:rFonts w:ascii="Arial" w:hAnsi="Arial" w:cs="Arial"/>
          <w:sz w:val="24"/>
          <w:szCs w:val="24"/>
        </w:rPr>
        <w:t xml:space="preserve">.1. По условиям </w:t>
      </w:r>
      <w:r w:rsidR="00E81775">
        <w:rPr>
          <w:rFonts w:ascii="Arial" w:hAnsi="Arial" w:cs="Arial"/>
          <w:sz w:val="24"/>
          <w:szCs w:val="24"/>
        </w:rPr>
        <w:t xml:space="preserve">сохранения объектов </w:t>
      </w:r>
      <w:r w:rsidR="002C0AAD" w:rsidRPr="00E673FB">
        <w:rPr>
          <w:rFonts w:ascii="Arial" w:hAnsi="Arial" w:cs="Arial"/>
          <w:sz w:val="24"/>
          <w:szCs w:val="24"/>
        </w:rPr>
        <w:t xml:space="preserve"> культур</w:t>
      </w:r>
      <w:r w:rsidR="00E81775">
        <w:rPr>
          <w:rFonts w:ascii="Arial" w:hAnsi="Arial" w:cs="Arial"/>
          <w:sz w:val="24"/>
          <w:szCs w:val="24"/>
        </w:rPr>
        <w:t>ного наследия</w:t>
      </w:r>
      <w:r w:rsidR="002C0AAD" w:rsidRPr="00E673FB">
        <w:rPr>
          <w:rFonts w:ascii="Arial" w:hAnsi="Arial" w:cs="Arial"/>
          <w:sz w:val="24"/>
          <w:szCs w:val="24"/>
        </w:rPr>
        <w:t>.</w:t>
      </w:r>
      <w:bookmarkEnd w:id="80"/>
      <w:bookmarkEnd w:id="81"/>
    </w:p>
    <w:p w:rsidR="002C0AAD" w:rsidRPr="00E673FB" w:rsidRDefault="002C0AAD" w:rsidP="002C0AAD">
      <w:pPr>
        <w:pStyle w:val="affffffb"/>
        <w:rPr>
          <w:strike/>
        </w:rPr>
      </w:pPr>
    </w:p>
    <w:p w:rsidR="00E81775" w:rsidRPr="00B76591" w:rsidRDefault="002C0AAD" w:rsidP="00E81775">
      <w:pPr>
        <w:pStyle w:val="a8"/>
        <w:spacing w:line="240" w:lineRule="auto"/>
        <w:rPr>
          <w:rFonts w:ascii="Arial" w:hAnsi="Arial" w:cs="Arial"/>
          <w:sz w:val="24"/>
          <w:szCs w:val="24"/>
        </w:rPr>
      </w:pPr>
      <w:bookmarkStart w:id="82" w:name="_Toc202330575"/>
      <w:r w:rsidRPr="00E673FB">
        <w:rPr>
          <w:rFonts w:ascii="Arial" w:hAnsi="Arial" w:cs="Arial"/>
          <w:sz w:val="22"/>
          <w:szCs w:val="22"/>
        </w:rPr>
        <w:tab/>
      </w:r>
      <w:r w:rsidR="00E81775" w:rsidRPr="00B76591">
        <w:rPr>
          <w:rFonts w:ascii="Arial" w:hAnsi="Arial" w:cs="Arial"/>
          <w:sz w:val="24"/>
          <w:szCs w:val="24"/>
        </w:rPr>
        <w:t>На территории рассматриваемого муниципального образования им</w:t>
      </w:r>
      <w:r w:rsidR="00E81775" w:rsidRPr="00B76591">
        <w:rPr>
          <w:rFonts w:ascii="Arial" w:hAnsi="Arial" w:cs="Arial"/>
          <w:sz w:val="24"/>
          <w:szCs w:val="24"/>
        </w:rPr>
        <w:t>е</w:t>
      </w:r>
      <w:r w:rsidR="00E81775" w:rsidRPr="00B76591">
        <w:rPr>
          <w:rFonts w:ascii="Arial" w:hAnsi="Arial" w:cs="Arial"/>
          <w:sz w:val="24"/>
          <w:szCs w:val="24"/>
        </w:rPr>
        <w:t>ются объекты культурного наследия.</w:t>
      </w:r>
    </w:p>
    <w:p w:rsidR="00E81775" w:rsidRPr="00B76591" w:rsidRDefault="00E81775" w:rsidP="00E81775">
      <w:pPr>
        <w:pStyle w:val="a8"/>
        <w:spacing w:line="240" w:lineRule="auto"/>
        <w:rPr>
          <w:rFonts w:ascii="Arial" w:hAnsi="Arial" w:cs="Arial"/>
          <w:sz w:val="24"/>
          <w:szCs w:val="24"/>
        </w:rPr>
      </w:pPr>
      <w:r w:rsidRPr="00B76591">
        <w:rPr>
          <w:rFonts w:ascii="Arial" w:hAnsi="Arial" w:cs="Arial"/>
          <w:sz w:val="24"/>
          <w:szCs w:val="24"/>
        </w:rPr>
        <w:t>Данный вид территорий накладывает ряд требований, описанных фед</w:t>
      </w:r>
      <w:r w:rsidRPr="00B76591">
        <w:rPr>
          <w:rFonts w:ascii="Arial" w:hAnsi="Arial" w:cs="Arial"/>
          <w:sz w:val="24"/>
          <w:szCs w:val="24"/>
        </w:rPr>
        <w:t>е</w:t>
      </w:r>
      <w:r w:rsidRPr="00B76591">
        <w:rPr>
          <w:rFonts w:ascii="Arial" w:hAnsi="Arial" w:cs="Arial"/>
          <w:sz w:val="24"/>
          <w:szCs w:val="24"/>
        </w:rPr>
        <w:t xml:space="preserve">ральным законодательством. </w:t>
      </w:r>
    </w:p>
    <w:p w:rsidR="00E81775" w:rsidRPr="00B76591" w:rsidRDefault="00E81775" w:rsidP="00E81775">
      <w:pPr>
        <w:jc w:val="right"/>
        <w:rPr>
          <w:rFonts w:ascii="Arial" w:hAnsi="Arial" w:cs="Arial"/>
        </w:rPr>
      </w:pPr>
      <w:r w:rsidRPr="00B76591">
        <w:rPr>
          <w:rFonts w:ascii="Arial" w:hAnsi="Arial" w:cs="Arial"/>
        </w:rPr>
        <w:t xml:space="preserve">Таблица </w:t>
      </w:r>
      <w:r>
        <w:rPr>
          <w:rFonts w:ascii="Arial" w:hAnsi="Arial" w:cs="Arial"/>
        </w:rPr>
        <w:t>5</w:t>
      </w:r>
      <w:r w:rsidRPr="00B76591">
        <w:rPr>
          <w:rFonts w:ascii="Arial" w:hAnsi="Arial" w:cs="Arial"/>
        </w:rPr>
        <w:t>.</w:t>
      </w:r>
      <w:r>
        <w:rPr>
          <w:rFonts w:ascii="Arial" w:hAnsi="Arial" w:cs="Arial"/>
        </w:rPr>
        <w:t>1</w:t>
      </w:r>
      <w:r w:rsidRPr="00B76591">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8"/>
        <w:gridCol w:w="3685"/>
        <w:gridCol w:w="3827"/>
      </w:tblGrid>
      <w:tr w:rsidR="00E81775" w:rsidRPr="00B76591" w:rsidTr="00E81775">
        <w:tc>
          <w:tcPr>
            <w:tcW w:w="534" w:type="dxa"/>
            <w:tcBorders>
              <w:top w:val="double" w:sz="4" w:space="0" w:color="auto"/>
              <w:left w:val="double" w:sz="4" w:space="0" w:color="auto"/>
            </w:tcBorders>
          </w:tcPr>
          <w:p w:rsidR="00E81775" w:rsidRPr="00E81775" w:rsidRDefault="00E81775" w:rsidP="006B12A8">
            <w:pPr>
              <w:pStyle w:val="a4"/>
              <w:spacing w:after="0"/>
              <w:ind w:hanging="141"/>
              <w:rPr>
                <w:rFonts w:ascii="Arial" w:hAnsi="Arial" w:cs="Arial"/>
                <w:sz w:val="22"/>
                <w:szCs w:val="22"/>
              </w:rPr>
            </w:pPr>
            <w:r w:rsidRPr="00E81775">
              <w:rPr>
                <w:rFonts w:ascii="Arial" w:hAnsi="Arial" w:cs="Arial"/>
                <w:sz w:val="22"/>
                <w:szCs w:val="22"/>
              </w:rPr>
              <w:t>№</w:t>
            </w:r>
          </w:p>
        </w:tc>
        <w:tc>
          <w:tcPr>
            <w:tcW w:w="1418" w:type="dxa"/>
            <w:tcBorders>
              <w:top w:val="double" w:sz="4" w:space="0" w:color="auto"/>
            </w:tcBorders>
          </w:tcPr>
          <w:p w:rsidR="00E81775" w:rsidRPr="00E81775" w:rsidRDefault="00E81775" w:rsidP="006B12A8">
            <w:pPr>
              <w:pStyle w:val="a4"/>
              <w:spacing w:after="0"/>
              <w:ind w:left="0" w:firstLine="142"/>
              <w:rPr>
                <w:rFonts w:ascii="Arial" w:hAnsi="Arial" w:cs="Arial"/>
                <w:sz w:val="22"/>
                <w:szCs w:val="22"/>
              </w:rPr>
            </w:pPr>
            <w:r w:rsidRPr="00E81775">
              <w:rPr>
                <w:rFonts w:ascii="Arial" w:hAnsi="Arial" w:cs="Arial"/>
                <w:sz w:val="22"/>
                <w:szCs w:val="22"/>
              </w:rPr>
              <w:t>Регл</w:t>
            </w:r>
            <w:r w:rsidRPr="00E81775">
              <w:rPr>
                <w:rFonts w:ascii="Arial" w:hAnsi="Arial" w:cs="Arial"/>
                <w:sz w:val="22"/>
                <w:szCs w:val="22"/>
              </w:rPr>
              <w:t>а</w:t>
            </w:r>
            <w:r w:rsidRPr="00E81775">
              <w:rPr>
                <w:rFonts w:ascii="Arial" w:hAnsi="Arial" w:cs="Arial"/>
                <w:sz w:val="22"/>
                <w:szCs w:val="22"/>
              </w:rPr>
              <w:t>ментиру</w:t>
            </w:r>
            <w:r w:rsidRPr="00E81775">
              <w:rPr>
                <w:rFonts w:ascii="Arial" w:hAnsi="Arial" w:cs="Arial"/>
                <w:sz w:val="22"/>
                <w:szCs w:val="22"/>
              </w:rPr>
              <w:t>е</w:t>
            </w:r>
            <w:r w:rsidRPr="00E81775">
              <w:rPr>
                <w:rFonts w:ascii="Arial" w:hAnsi="Arial" w:cs="Arial"/>
                <w:sz w:val="22"/>
                <w:szCs w:val="22"/>
              </w:rPr>
              <w:t>мые терр</w:t>
            </w:r>
            <w:r w:rsidRPr="00E81775">
              <w:rPr>
                <w:rFonts w:ascii="Arial" w:hAnsi="Arial" w:cs="Arial"/>
                <w:sz w:val="22"/>
                <w:szCs w:val="22"/>
              </w:rPr>
              <w:t>и</w:t>
            </w:r>
            <w:r w:rsidRPr="00E81775">
              <w:rPr>
                <w:rFonts w:ascii="Arial" w:hAnsi="Arial" w:cs="Arial"/>
                <w:sz w:val="22"/>
                <w:szCs w:val="22"/>
              </w:rPr>
              <w:t>тории</w:t>
            </w:r>
          </w:p>
        </w:tc>
        <w:tc>
          <w:tcPr>
            <w:tcW w:w="3685" w:type="dxa"/>
            <w:tcBorders>
              <w:top w:val="double" w:sz="4" w:space="0" w:color="auto"/>
            </w:tcBorders>
          </w:tcPr>
          <w:p w:rsidR="00E81775" w:rsidRPr="00E81775" w:rsidRDefault="00E81775" w:rsidP="006B12A8">
            <w:pPr>
              <w:pStyle w:val="a4"/>
              <w:spacing w:after="0"/>
              <w:ind w:left="11"/>
              <w:rPr>
                <w:rFonts w:ascii="Arial" w:hAnsi="Arial" w:cs="Arial"/>
                <w:sz w:val="22"/>
                <w:szCs w:val="22"/>
              </w:rPr>
            </w:pPr>
            <w:r w:rsidRPr="00E81775">
              <w:rPr>
                <w:rFonts w:ascii="Arial" w:hAnsi="Arial" w:cs="Arial"/>
                <w:sz w:val="22"/>
                <w:szCs w:val="22"/>
              </w:rPr>
              <w:t xml:space="preserve">Требования к использованию </w:t>
            </w:r>
          </w:p>
        </w:tc>
        <w:tc>
          <w:tcPr>
            <w:tcW w:w="3827" w:type="dxa"/>
            <w:tcBorders>
              <w:top w:val="double" w:sz="4" w:space="0" w:color="auto"/>
              <w:right w:val="double" w:sz="4" w:space="0" w:color="auto"/>
            </w:tcBorders>
          </w:tcPr>
          <w:p w:rsidR="00E81775" w:rsidRPr="00E81775" w:rsidRDefault="00E81775" w:rsidP="006B12A8">
            <w:pPr>
              <w:pStyle w:val="a4"/>
              <w:spacing w:after="0"/>
              <w:ind w:left="85"/>
              <w:rPr>
                <w:rFonts w:ascii="Arial" w:hAnsi="Arial" w:cs="Arial"/>
                <w:sz w:val="22"/>
                <w:szCs w:val="22"/>
              </w:rPr>
            </w:pPr>
            <w:r w:rsidRPr="00E81775">
              <w:rPr>
                <w:rFonts w:ascii="Arial" w:hAnsi="Arial" w:cs="Arial"/>
                <w:sz w:val="22"/>
                <w:szCs w:val="22"/>
              </w:rPr>
              <w:t>Запрещено</w:t>
            </w:r>
          </w:p>
          <w:p w:rsidR="00E81775" w:rsidRPr="00E81775" w:rsidRDefault="00E81775" w:rsidP="006B12A8">
            <w:pPr>
              <w:pStyle w:val="a4"/>
              <w:spacing w:after="0"/>
              <w:ind w:left="85"/>
              <w:rPr>
                <w:rFonts w:ascii="Arial" w:hAnsi="Arial" w:cs="Arial"/>
                <w:sz w:val="22"/>
                <w:szCs w:val="22"/>
              </w:rPr>
            </w:pPr>
          </w:p>
        </w:tc>
      </w:tr>
      <w:tr w:rsidR="00E81775" w:rsidRPr="00B76591" w:rsidTr="00E81775">
        <w:tc>
          <w:tcPr>
            <w:tcW w:w="534" w:type="dxa"/>
            <w:tcBorders>
              <w:left w:val="double" w:sz="4" w:space="0" w:color="auto"/>
            </w:tcBorders>
          </w:tcPr>
          <w:p w:rsidR="00E81775" w:rsidRPr="00E81775" w:rsidRDefault="00E81775" w:rsidP="006B12A8">
            <w:pPr>
              <w:ind w:left="283" w:hanging="141"/>
              <w:rPr>
                <w:rFonts w:ascii="Arial" w:hAnsi="Arial" w:cs="Arial"/>
                <w:sz w:val="22"/>
                <w:szCs w:val="22"/>
              </w:rPr>
            </w:pPr>
            <w:r w:rsidRPr="00E81775">
              <w:rPr>
                <w:rFonts w:ascii="Arial" w:hAnsi="Arial" w:cs="Arial"/>
                <w:sz w:val="22"/>
                <w:szCs w:val="22"/>
              </w:rPr>
              <w:t>1</w:t>
            </w:r>
          </w:p>
        </w:tc>
        <w:tc>
          <w:tcPr>
            <w:tcW w:w="1418" w:type="dxa"/>
          </w:tcPr>
          <w:p w:rsidR="00E81775" w:rsidRPr="00E81775" w:rsidRDefault="00E81775" w:rsidP="006B12A8">
            <w:pPr>
              <w:ind w:firstLine="142"/>
              <w:rPr>
                <w:rFonts w:ascii="Arial" w:hAnsi="Arial" w:cs="Arial"/>
                <w:sz w:val="22"/>
                <w:szCs w:val="22"/>
              </w:rPr>
            </w:pPr>
            <w:r w:rsidRPr="00E81775">
              <w:rPr>
                <w:rFonts w:ascii="Arial" w:hAnsi="Arial" w:cs="Arial"/>
                <w:sz w:val="22"/>
                <w:szCs w:val="22"/>
              </w:rPr>
              <w:t>Террит</w:t>
            </w:r>
            <w:r w:rsidRPr="00E81775">
              <w:rPr>
                <w:rFonts w:ascii="Arial" w:hAnsi="Arial" w:cs="Arial"/>
                <w:sz w:val="22"/>
                <w:szCs w:val="22"/>
              </w:rPr>
              <w:t>о</w:t>
            </w:r>
            <w:r w:rsidRPr="00E81775">
              <w:rPr>
                <w:rFonts w:ascii="Arial" w:hAnsi="Arial" w:cs="Arial"/>
                <w:sz w:val="22"/>
                <w:szCs w:val="22"/>
              </w:rPr>
              <w:t>рии объе</w:t>
            </w:r>
            <w:r w:rsidRPr="00E81775">
              <w:rPr>
                <w:rFonts w:ascii="Arial" w:hAnsi="Arial" w:cs="Arial"/>
                <w:sz w:val="22"/>
                <w:szCs w:val="22"/>
              </w:rPr>
              <w:t>к</w:t>
            </w:r>
            <w:r w:rsidRPr="00E81775">
              <w:rPr>
                <w:rFonts w:ascii="Arial" w:hAnsi="Arial" w:cs="Arial"/>
                <w:sz w:val="22"/>
                <w:szCs w:val="22"/>
              </w:rPr>
              <w:t>тов истор</w:t>
            </w:r>
            <w:r w:rsidRPr="00E81775">
              <w:rPr>
                <w:rFonts w:ascii="Arial" w:hAnsi="Arial" w:cs="Arial"/>
                <w:sz w:val="22"/>
                <w:szCs w:val="22"/>
              </w:rPr>
              <w:t>и</w:t>
            </w:r>
            <w:r w:rsidRPr="00E81775">
              <w:rPr>
                <w:rFonts w:ascii="Arial" w:hAnsi="Arial" w:cs="Arial"/>
                <w:sz w:val="22"/>
                <w:szCs w:val="22"/>
              </w:rPr>
              <w:t>ко-культурн</w:t>
            </w:r>
            <w:r w:rsidRPr="00E81775">
              <w:rPr>
                <w:rFonts w:ascii="Arial" w:hAnsi="Arial" w:cs="Arial"/>
                <w:sz w:val="22"/>
                <w:szCs w:val="22"/>
              </w:rPr>
              <w:t>о</w:t>
            </w:r>
            <w:r w:rsidRPr="00E81775">
              <w:rPr>
                <w:rFonts w:ascii="Arial" w:hAnsi="Arial" w:cs="Arial"/>
                <w:sz w:val="22"/>
                <w:szCs w:val="22"/>
              </w:rPr>
              <w:t>го насл</w:t>
            </w:r>
            <w:r w:rsidRPr="00E81775">
              <w:rPr>
                <w:rFonts w:ascii="Arial" w:hAnsi="Arial" w:cs="Arial"/>
                <w:sz w:val="22"/>
                <w:szCs w:val="22"/>
              </w:rPr>
              <w:t>е</w:t>
            </w:r>
            <w:r w:rsidRPr="00E81775">
              <w:rPr>
                <w:rFonts w:ascii="Arial" w:hAnsi="Arial" w:cs="Arial"/>
                <w:sz w:val="22"/>
                <w:szCs w:val="22"/>
              </w:rPr>
              <w:t>дия всех видов и категорий историко-культурн</w:t>
            </w:r>
            <w:r w:rsidRPr="00E81775">
              <w:rPr>
                <w:rFonts w:ascii="Arial" w:hAnsi="Arial" w:cs="Arial"/>
                <w:sz w:val="22"/>
                <w:szCs w:val="22"/>
              </w:rPr>
              <w:t>о</w:t>
            </w:r>
            <w:r w:rsidRPr="00E81775">
              <w:rPr>
                <w:rFonts w:ascii="Arial" w:hAnsi="Arial" w:cs="Arial"/>
                <w:sz w:val="22"/>
                <w:szCs w:val="22"/>
              </w:rPr>
              <w:t>го знач</w:t>
            </w:r>
            <w:r w:rsidRPr="00E81775">
              <w:rPr>
                <w:rFonts w:ascii="Arial" w:hAnsi="Arial" w:cs="Arial"/>
                <w:sz w:val="22"/>
                <w:szCs w:val="22"/>
              </w:rPr>
              <w:t>е</w:t>
            </w:r>
            <w:r w:rsidRPr="00E81775">
              <w:rPr>
                <w:rFonts w:ascii="Arial" w:hAnsi="Arial" w:cs="Arial"/>
                <w:sz w:val="22"/>
                <w:szCs w:val="22"/>
              </w:rPr>
              <w:t>ния</w:t>
            </w:r>
          </w:p>
        </w:tc>
        <w:tc>
          <w:tcPr>
            <w:tcW w:w="3685" w:type="dxa"/>
          </w:tcPr>
          <w:p w:rsidR="00E81775" w:rsidRPr="00E81775" w:rsidRDefault="00E81775" w:rsidP="006B12A8">
            <w:pPr>
              <w:pStyle w:val="34"/>
              <w:spacing w:after="0"/>
              <w:ind w:left="11"/>
              <w:rPr>
                <w:rFonts w:ascii="Arial" w:hAnsi="Arial" w:cs="Arial"/>
                <w:sz w:val="22"/>
                <w:szCs w:val="22"/>
              </w:rPr>
            </w:pPr>
            <w:r w:rsidRPr="00E81775">
              <w:rPr>
                <w:rFonts w:ascii="Arial" w:hAnsi="Arial" w:cs="Arial"/>
                <w:sz w:val="22"/>
                <w:szCs w:val="22"/>
              </w:rPr>
              <w:t>Проведение мероприятий, св</w:t>
            </w:r>
            <w:r w:rsidRPr="00E81775">
              <w:rPr>
                <w:rFonts w:ascii="Arial" w:hAnsi="Arial" w:cs="Arial"/>
                <w:sz w:val="22"/>
                <w:szCs w:val="22"/>
              </w:rPr>
              <w:t>я</w:t>
            </w:r>
            <w:r w:rsidRPr="00E81775">
              <w:rPr>
                <w:rFonts w:ascii="Arial" w:hAnsi="Arial" w:cs="Arial"/>
                <w:sz w:val="22"/>
                <w:szCs w:val="22"/>
              </w:rPr>
              <w:t>занных с обеспечением неи</w:t>
            </w:r>
            <w:r w:rsidRPr="00E81775">
              <w:rPr>
                <w:rFonts w:ascii="Arial" w:hAnsi="Arial" w:cs="Arial"/>
                <w:sz w:val="22"/>
                <w:szCs w:val="22"/>
              </w:rPr>
              <w:t>з</w:t>
            </w:r>
            <w:r w:rsidRPr="00E81775">
              <w:rPr>
                <w:rFonts w:ascii="Arial" w:hAnsi="Arial" w:cs="Arial"/>
                <w:sz w:val="22"/>
                <w:szCs w:val="22"/>
              </w:rPr>
              <w:t>менности облика и интерьера объекта культурного наследия и с сохранением отдельно взятого памятника  или ансамбля и (или) их территорий (проведение р</w:t>
            </w:r>
            <w:r w:rsidRPr="00E81775">
              <w:rPr>
                <w:rFonts w:ascii="Arial" w:hAnsi="Arial" w:cs="Arial"/>
                <w:sz w:val="22"/>
                <w:szCs w:val="22"/>
              </w:rPr>
              <w:t>е</w:t>
            </w:r>
            <w:r w:rsidRPr="00E81775">
              <w:rPr>
                <w:rFonts w:ascii="Arial" w:hAnsi="Arial" w:cs="Arial"/>
                <w:sz w:val="22"/>
                <w:szCs w:val="22"/>
              </w:rPr>
              <w:t>монтно-реставрационных работ);</w:t>
            </w:r>
          </w:p>
          <w:p w:rsidR="00E81775" w:rsidRPr="00E81775" w:rsidRDefault="00E81775" w:rsidP="006B12A8">
            <w:pPr>
              <w:pStyle w:val="34"/>
              <w:spacing w:after="0"/>
              <w:ind w:left="11"/>
              <w:rPr>
                <w:rFonts w:ascii="Arial" w:hAnsi="Arial" w:cs="Arial"/>
                <w:sz w:val="22"/>
                <w:szCs w:val="22"/>
              </w:rPr>
            </w:pPr>
            <w:r w:rsidRPr="00E81775">
              <w:rPr>
                <w:rFonts w:ascii="Arial" w:hAnsi="Arial" w:cs="Arial"/>
                <w:sz w:val="22"/>
                <w:szCs w:val="22"/>
              </w:rPr>
              <w:t>Согласование осуществления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участке водного объекта, в пределах которых располагается объект археол</w:t>
            </w:r>
            <w:r w:rsidRPr="00E81775">
              <w:rPr>
                <w:rFonts w:ascii="Arial" w:hAnsi="Arial" w:cs="Arial"/>
                <w:sz w:val="22"/>
                <w:szCs w:val="22"/>
              </w:rPr>
              <w:t>о</w:t>
            </w:r>
            <w:r w:rsidRPr="00E81775">
              <w:rPr>
                <w:rFonts w:ascii="Arial" w:hAnsi="Arial" w:cs="Arial"/>
                <w:sz w:val="22"/>
                <w:szCs w:val="22"/>
              </w:rPr>
              <w:t>гического наследия. В связи с этим, разрешается хозяйстве</w:t>
            </w:r>
            <w:r w:rsidRPr="00E81775">
              <w:rPr>
                <w:rFonts w:ascii="Arial" w:hAnsi="Arial" w:cs="Arial"/>
                <w:sz w:val="22"/>
                <w:szCs w:val="22"/>
              </w:rPr>
              <w:t>н</w:t>
            </w:r>
            <w:r w:rsidRPr="00E81775">
              <w:rPr>
                <w:rFonts w:ascii="Arial" w:hAnsi="Arial" w:cs="Arial"/>
                <w:sz w:val="22"/>
                <w:szCs w:val="22"/>
              </w:rPr>
              <w:t>ная деятельность, не наруша</w:t>
            </w:r>
            <w:r w:rsidRPr="00E81775">
              <w:rPr>
                <w:rFonts w:ascii="Arial" w:hAnsi="Arial" w:cs="Arial"/>
                <w:sz w:val="22"/>
                <w:szCs w:val="22"/>
              </w:rPr>
              <w:t>ю</w:t>
            </w:r>
            <w:r w:rsidRPr="00E81775">
              <w:rPr>
                <w:rFonts w:ascii="Arial" w:hAnsi="Arial" w:cs="Arial"/>
                <w:sz w:val="22"/>
                <w:szCs w:val="22"/>
              </w:rPr>
              <w:t>щая целостность памятника или ансамбля и не создающая угр</w:t>
            </w:r>
            <w:r w:rsidRPr="00E81775">
              <w:rPr>
                <w:rFonts w:ascii="Arial" w:hAnsi="Arial" w:cs="Arial"/>
                <w:sz w:val="22"/>
                <w:szCs w:val="22"/>
              </w:rPr>
              <w:t>о</w:t>
            </w:r>
            <w:r w:rsidRPr="00E81775">
              <w:rPr>
                <w:rFonts w:ascii="Arial" w:hAnsi="Arial" w:cs="Arial"/>
                <w:sz w:val="22"/>
                <w:szCs w:val="22"/>
              </w:rPr>
              <w:t>зы их повреждения, разрушения или уничтожения;</w:t>
            </w:r>
          </w:p>
          <w:p w:rsidR="00E81775" w:rsidRPr="00E81775" w:rsidRDefault="00E81775" w:rsidP="006B12A8">
            <w:pPr>
              <w:pStyle w:val="34"/>
              <w:spacing w:after="0"/>
              <w:ind w:left="11"/>
              <w:rPr>
                <w:rFonts w:ascii="Arial" w:hAnsi="Arial" w:cs="Arial"/>
                <w:sz w:val="22"/>
                <w:szCs w:val="22"/>
              </w:rPr>
            </w:pPr>
            <w:r w:rsidRPr="00E81775">
              <w:rPr>
                <w:rFonts w:ascii="Arial" w:hAnsi="Arial" w:cs="Arial"/>
                <w:sz w:val="22"/>
                <w:szCs w:val="22"/>
              </w:rPr>
              <w:t>Обеспечение режима содерж</w:t>
            </w:r>
            <w:r w:rsidRPr="00E81775">
              <w:rPr>
                <w:rFonts w:ascii="Arial" w:hAnsi="Arial" w:cs="Arial"/>
                <w:sz w:val="22"/>
                <w:szCs w:val="22"/>
              </w:rPr>
              <w:t>а</w:t>
            </w:r>
            <w:r w:rsidRPr="00E81775">
              <w:rPr>
                <w:rFonts w:ascii="Arial" w:hAnsi="Arial" w:cs="Arial"/>
                <w:sz w:val="22"/>
                <w:szCs w:val="22"/>
              </w:rPr>
              <w:t>ния земель историко-культурного назначения;</w:t>
            </w:r>
          </w:p>
          <w:p w:rsidR="00E81775" w:rsidRPr="00E81775" w:rsidRDefault="00E81775" w:rsidP="006B12A8">
            <w:pPr>
              <w:pStyle w:val="34"/>
              <w:spacing w:after="0"/>
              <w:ind w:left="11"/>
              <w:rPr>
                <w:rFonts w:ascii="Arial" w:hAnsi="Arial" w:cs="Arial"/>
                <w:sz w:val="22"/>
                <w:szCs w:val="22"/>
              </w:rPr>
            </w:pPr>
            <w:r w:rsidRPr="00E81775">
              <w:rPr>
                <w:rFonts w:ascii="Arial" w:hAnsi="Arial" w:cs="Arial"/>
                <w:sz w:val="22"/>
                <w:szCs w:val="22"/>
              </w:rPr>
              <w:t>Обеспечение доступа к объекту культурного наследия.</w:t>
            </w:r>
          </w:p>
          <w:p w:rsidR="00E81775" w:rsidRPr="00E81775" w:rsidRDefault="00E81775" w:rsidP="006B12A8">
            <w:pPr>
              <w:ind w:left="11"/>
              <w:rPr>
                <w:rFonts w:ascii="Arial" w:hAnsi="Arial" w:cs="Arial"/>
                <w:sz w:val="22"/>
                <w:szCs w:val="22"/>
              </w:rPr>
            </w:pPr>
            <w:r w:rsidRPr="00E81775">
              <w:rPr>
                <w:rFonts w:ascii="Arial" w:hAnsi="Arial" w:cs="Arial"/>
                <w:sz w:val="22"/>
                <w:szCs w:val="22"/>
              </w:rPr>
              <w:t>(Статьи 34,52,53 ФЗ «Об объе</w:t>
            </w:r>
            <w:r w:rsidRPr="00E81775">
              <w:rPr>
                <w:rFonts w:ascii="Arial" w:hAnsi="Arial" w:cs="Arial"/>
                <w:sz w:val="22"/>
                <w:szCs w:val="22"/>
              </w:rPr>
              <w:t>к</w:t>
            </w:r>
            <w:r w:rsidRPr="00E81775">
              <w:rPr>
                <w:rFonts w:ascii="Arial" w:hAnsi="Arial" w:cs="Arial"/>
                <w:sz w:val="22"/>
                <w:szCs w:val="22"/>
              </w:rPr>
              <w:t>тах культурного наследия (п</w:t>
            </w:r>
            <w:r w:rsidRPr="00E81775">
              <w:rPr>
                <w:rFonts w:ascii="Arial" w:hAnsi="Arial" w:cs="Arial"/>
                <w:sz w:val="22"/>
                <w:szCs w:val="22"/>
              </w:rPr>
              <w:t>а</w:t>
            </w:r>
            <w:r w:rsidRPr="00E81775">
              <w:rPr>
                <w:rFonts w:ascii="Arial" w:hAnsi="Arial" w:cs="Arial"/>
                <w:sz w:val="22"/>
                <w:szCs w:val="22"/>
              </w:rPr>
              <w:t>мятниках истории и культуры) народов Российской Федерации» №73-ФЗ от 25.06.2002)</w:t>
            </w:r>
          </w:p>
        </w:tc>
        <w:tc>
          <w:tcPr>
            <w:tcW w:w="3827" w:type="dxa"/>
            <w:tcBorders>
              <w:right w:val="double" w:sz="4" w:space="0" w:color="auto"/>
            </w:tcBorders>
          </w:tcPr>
          <w:p w:rsidR="00E81775" w:rsidRPr="00E81775" w:rsidRDefault="00E81775" w:rsidP="006B12A8">
            <w:pPr>
              <w:ind w:left="85"/>
              <w:rPr>
                <w:rFonts w:ascii="Arial" w:hAnsi="Arial" w:cs="Arial"/>
                <w:sz w:val="22"/>
                <w:szCs w:val="22"/>
              </w:rPr>
            </w:pPr>
            <w:r w:rsidRPr="00E81775">
              <w:rPr>
                <w:rFonts w:ascii="Arial" w:hAnsi="Arial" w:cs="Arial"/>
                <w:sz w:val="22"/>
                <w:szCs w:val="22"/>
              </w:rPr>
              <w:t>Использовать объект культурного наследия и его территории:</w:t>
            </w:r>
          </w:p>
          <w:p w:rsidR="00E81775" w:rsidRPr="00E81775" w:rsidRDefault="00E81775" w:rsidP="006B12A8">
            <w:pPr>
              <w:ind w:left="85"/>
              <w:rPr>
                <w:rFonts w:ascii="Arial" w:hAnsi="Arial" w:cs="Arial"/>
                <w:sz w:val="22"/>
                <w:szCs w:val="22"/>
              </w:rPr>
            </w:pPr>
            <w:r w:rsidRPr="00E81775">
              <w:rPr>
                <w:rFonts w:ascii="Arial" w:hAnsi="Arial" w:cs="Arial"/>
                <w:sz w:val="22"/>
                <w:szCs w:val="22"/>
              </w:rPr>
              <w:t>под склады и производства взрывчатых и огнеопасных мат</w:t>
            </w:r>
            <w:r w:rsidRPr="00E81775">
              <w:rPr>
                <w:rFonts w:ascii="Arial" w:hAnsi="Arial" w:cs="Arial"/>
                <w:sz w:val="22"/>
                <w:szCs w:val="22"/>
              </w:rPr>
              <w:t>е</w:t>
            </w:r>
            <w:r w:rsidRPr="00E81775">
              <w:rPr>
                <w:rFonts w:ascii="Arial" w:hAnsi="Arial" w:cs="Arial"/>
                <w:sz w:val="22"/>
                <w:szCs w:val="22"/>
              </w:rPr>
              <w:t>риалов;</w:t>
            </w:r>
          </w:p>
          <w:p w:rsidR="00E81775" w:rsidRPr="00E81775" w:rsidRDefault="00E81775" w:rsidP="006B12A8">
            <w:pPr>
              <w:ind w:left="85"/>
              <w:rPr>
                <w:rFonts w:ascii="Arial" w:hAnsi="Arial" w:cs="Arial"/>
                <w:sz w:val="22"/>
                <w:szCs w:val="22"/>
              </w:rPr>
            </w:pPr>
            <w:r w:rsidRPr="00E81775">
              <w:rPr>
                <w:rFonts w:ascii="Arial" w:hAnsi="Arial" w:cs="Arial"/>
                <w:sz w:val="22"/>
                <w:szCs w:val="22"/>
              </w:rPr>
              <w:t>Под склады и производства м</w:t>
            </w:r>
            <w:r w:rsidRPr="00E81775">
              <w:rPr>
                <w:rFonts w:ascii="Arial" w:hAnsi="Arial" w:cs="Arial"/>
                <w:sz w:val="22"/>
                <w:szCs w:val="22"/>
              </w:rPr>
              <w:t>а</w:t>
            </w:r>
            <w:r w:rsidRPr="00E81775">
              <w:rPr>
                <w:rFonts w:ascii="Arial" w:hAnsi="Arial" w:cs="Arial"/>
                <w:sz w:val="22"/>
                <w:szCs w:val="22"/>
              </w:rPr>
              <w:t>териалов, влекущих загрязнение интерьеров объектов культурного наследия, их фасадов и террит</w:t>
            </w:r>
            <w:r w:rsidRPr="00E81775">
              <w:rPr>
                <w:rFonts w:ascii="Arial" w:hAnsi="Arial" w:cs="Arial"/>
                <w:sz w:val="22"/>
                <w:szCs w:val="22"/>
              </w:rPr>
              <w:t>о</w:t>
            </w:r>
            <w:r w:rsidRPr="00E81775">
              <w:rPr>
                <w:rFonts w:ascii="Arial" w:hAnsi="Arial" w:cs="Arial"/>
                <w:sz w:val="22"/>
                <w:szCs w:val="22"/>
              </w:rPr>
              <w:t>рий, окружающей природной ср</w:t>
            </w:r>
            <w:r w:rsidRPr="00E81775">
              <w:rPr>
                <w:rFonts w:ascii="Arial" w:hAnsi="Arial" w:cs="Arial"/>
                <w:sz w:val="22"/>
                <w:szCs w:val="22"/>
              </w:rPr>
              <w:t>е</w:t>
            </w:r>
            <w:r w:rsidRPr="00E81775">
              <w:rPr>
                <w:rFonts w:ascii="Arial" w:hAnsi="Arial" w:cs="Arial"/>
                <w:sz w:val="22"/>
                <w:szCs w:val="22"/>
              </w:rPr>
              <w:t xml:space="preserve">ды; </w:t>
            </w:r>
          </w:p>
          <w:p w:rsidR="00E81775" w:rsidRPr="00E81775" w:rsidRDefault="00E81775" w:rsidP="006B12A8">
            <w:pPr>
              <w:ind w:left="85"/>
              <w:rPr>
                <w:rFonts w:ascii="Arial" w:hAnsi="Arial" w:cs="Arial"/>
                <w:sz w:val="22"/>
                <w:szCs w:val="22"/>
              </w:rPr>
            </w:pPr>
            <w:r w:rsidRPr="00E81775">
              <w:rPr>
                <w:rFonts w:ascii="Arial" w:hAnsi="Arial" w:cs="Arial"/>
                <w:sz w:val="22"/>
                <w:szCs w:val="22"/>
              </w:rPr>
              <w:t>под склады и производства мат</w:t>
            </w:r>
            <w:r w:rsidRPr="00E81775">
              <w:rPr>
                <w:rFonts w:ascii="Arial" w:hAnsi="Arial" w:cs="Arial"/>
                <w:sz w:val="22"/>
                <w:szCs w:val="22"/>
              </w:rPr>
              <w:t>е</w:t>
            </w:r>
            <w:r w:rsidRPr="00E81775">
              <w:rPr>
                <w:rFonts w:ascii="Arial" w:hAnsi="Arial" w:cs="Arial"/>
                <w:sz w:val="22"/>
                <w:szCs w:val="22"/>
              </w:rPr>
              <w:t>риалов, допускающих вредные парогазообразные и иные выд</w:t>
            </w:r>
            <w:r w:rsidRPr="00E81775">
              <w:rPr>
                <w:rFonts w:ascii="Arial" w:hAnsi="Arial" w:cs="Arial"/>
                <w:sz w:val="22"/>
                <w:szCs w:val="22"/>
              </w:rPr>
              <w:t>е</w:t>
            </w:r>
            <w:r w:rsidRPr="00E81775">
              <w:rPr>
                <w:rFonts w:ascii="Arial" w:hAnsi="Arial" w:cs="Arial"/>
                <w:sz w:val="22"/>
                <w:szCs w:val="22"/>
              </w:rPr>
              <w:t>ления;</w:t>
            </w:r>
          </w:p>
          <w:p w:rsidR="00E81775" w:rsidRPr="00E81775" w:rsidRDefault="00E81775" w:rsidP="006B12A8">
            <w:pPr>
              <w:ind w:left="85"/>
              <w:rPr>
                <w:rFonts w:ascii="Arial" w:hAnsi="Arial" w:cs="Arial"/>
                <w:sz w:val="22"/>
                <w:szCs w:val="22"/>
              </w:rPr>
            </w:pPr>
            <w:r w:rsidRPr="00E81775">
              <w:rPr>
                <w:rFonts w:ascii="Arial" w:hAnsi="Arial" w:cs="Arial"/>
                <w:sz w:val="22"/>
                <w:szCs w:val="22"/>
              </w:rPr>
              <w:t>под хранилища и производства зерновых, овощных, животново</w:t>
            </w:r>
            <w:r w:rsidRPr="00E81775">
              <w:rPr>
                <w:rFonts w:ascii="Arial" w:hAnsi="Arial" w:cs="Arial"/>
                <w:sz w:val="22"/>
                <w:szCs w:val="22"/>
              </w:rPr>
              <w:t>д</w:t>
            </w:r>
            <w:r w:rsidRPr="00E81775">
              <w:rPr>
                <w:rFonts w:ascii="Arial" w:hAnsi="Arial" w:cs="Arial"/>
                <w:sz w:val="22"/>
                <w:szCs w:val="22"/>
              </w:rPr>
              <w:t>ческих продуктов, а также пом</w:t>
            </w:r>
            <w:r w:rsidRPr="00E81775">
              <w:rPr>
                <w:rFonts w:ascii="Arial" w:hAnsi="Arial" w:cs="Arial"/>
                <w:sz w:val="22"/>
                <w:szCs w:val="22"/>
              </w:rPr>
              <w:t>е</w:t>
            </w:r>
            <w:r w:rsidRPr="00E81775">
              <w:rPr>
                <w:rFonts w:ascii="Arial" w:hAnsi="Arial" w:cs="Arial"/>
                <w:sz w:val="22"/>
                <w:szCs w:val="22"/>
              </w:rPr>
              <w:t>щения для содержания животных в хозяйственных целях;</w:t>
            </w:r>
          </w:p>
          <w:p w:rsidR="00E81775" w:rsidRPr="00E81775" w:rsidRDefault="00E81775" w:rsidP="006B12A8">
            <w:pPr>
              <w:ind w:left="85"/>
              <w:rPr>
                <w:rFonts w:ascii="Arial" w:hAnsi="Arial" w:cs="Arial"/>
                <w:sz w:val="22"/>
                <w:szCs w:val="22"/>
              </w:rPr>
            </w:pPr>
            <w:r w:rsidRPr="00E81775">
              <w:rPr>
                <w:rFonts w:ascii="Arial" w:hAnsi="Arial" w:cs="Arial"/>
                <w:sz w:val="22"/>
                <w:szCs w:val="22"/>
              </w:rPr>
              <w:t>под гаражи и стоянки транспор</w:t>
            </w:r>
            <w:r w:rsidRPr="00E81775">
              <w:rPr>
                <w:rFonts w:ascii="Arial" w:hAnsi="Arial" w:cs="Arial"/>
                <w:sz w:val="22"/>
                <w:szCs w:val="22"/>
              </w:rPr>
              <w:t>т</w:t>
            </w:r>
            <w:r w:rsidRPr="00E81775">
              <w:rPr>
                <w:rFonts w:ascii="Arial" w:hAnsi="Arial" w:cs="Arial"/>
                <w:sz w:val="22"/>
                <w:szCs w:val="22"/>
              </w:rPr>
              <w:t>ных средств, сельскохозяйстве</w:t>
            </w:r>
            <w:r w:rsidRPr="00E81775">
              <w:rPr>
                <w:rFonts w:ascii="Arial" w:hAnsi="Arial" w:cs="Arial"/>
                <w:sz w:val="22"/>
                <w:szCs w:val="22"/>
              </w:rPr>
              <w:t>н</w:t>
            </w:r>
            <w:r w:rsidRPr="00E81775">
              <w:rPr>
                <w:rFonts w:ascii="Arial" w:hAnsi="Arial" w:cs="Arial"/>
                <w:sz w:val="22"/>
                <w:szCs w:val="22"/>
              </w:rPr>
              <w:t>ных и иных машин;</w:t>
            </w:r>
          </w:p>
          <w:p w:rsidR="00E81775" w:rsidRPr="00E81775" w:rsidRDefault="00E81775" w:rsidP="006B12A8">
            <w:pPr>
              <w:ind w:left="85"/>
              <w:rPr>
                <w:rFonts w:ascii="Arial" w:hAnsi="Arial" w:cs="Arial"/>
                <w:sz w:val="22"/>
                <w:szCs w:val="22"/>
              </w:rPr>
            </w:pPr>
            <w:r w:rsidRPr="00E81775">
              <w:rPr>
                <w:rFonts w:ascii="Arial" w:hAnsi="Arial" w:cs="Arial"/>
                <w:sz w:val="22"/>
                <w:szCs w:val="22"/>
              </w:rPr>
              <w:t>под производства, оснащенные станками, установками и иными механическими двигателями, оказывающими динамические и вибрационные воздействия на конструкции объектов культурн</w:t>
            </w:r>
            <w:r w:rsidRPr="00E81775">
              <w:rPr>
                <w:rFonts w:ascii="Arial" w:hAnsi="Arial" w:cs="Arial"/>
                <w:sz w:val="22"/>
                <w:szCs w:val="22"/>
              </w:rPr>
              <w:t>о</w:t>
            </w:r>
            <w:r w:rsidRPr="00E81775">
              <w:rPr>
                <w:rFonts w:ascii="Arial" w:hAnsi="Arial" w:cs="Arial"/>
                <w:sz w:val="22"/>
                <w:szCs w:val="22"/>
              </w:rPr>
              <w:t xml:space="preserve">го наследия (независимо от их мощности); </w:t>
            </w:r>
          </w:p>
          <w:p w:rsidR="00E81775" w:rsidRPr="00E81775" w:rsidRDefault="00E81775" w:rsidP="006B12A8">
            <w:pPr>
              <w:ind w:left="85"/>
              <w:rPr>
                <w:rFonts w:ascii="Arial" w:hAnsi="Arial" w:cs="Arial"/>
                <w:sz w:val="22"/>
                <w:szCs w:val="22"/>
              </w:rPr>
            </w:pPr>
            <w:r w:rsidRPr="00E81775">
              <w:rPr>
                <w:rFonts w:ascii="Arial" w:hAnsi="Arial" w:cs="Arial"/>
                <w:sz w:val="22"/>
                <w:szCs w:val="22"/>
              </w:rPr>
              <w:t>под производства и лаборатории с неблагоприятными для памя</w:t>
            </w:r>
            <w:r w:rsidRPr="00E81775">
              <w:rPr>
                <w:rFonts w:ascii="Arial" w:hAnsi="Arial" w:cs="Arial"/>
                <w:sz w:val="22"/>
                <w:szCs w:val="22"/>
              </w:rPr>
              <w:t>т</w:t>
            </w:r>
            <w:r w:rsidRPr="00E81775">
              <w:rPr>
                <w:rFonts w:ascii="Arial" w:hAnsi="Arial" w:cs="Arial"/>
                <w:sz w:val="22"/>
                <w:szCs w:val="22"/>
              </w:rPr>
              <w:t>ника температурно-влажностным режимом и химически активными веществами.</w:t>
            </w:r>
          </w:p>
          <w:p w:rsidR="00E81775" w:rsidRPr="00E81775" w:rsidRDefault="00E81775" w:rsidP="006B12A8">
            <w:pPr>
              <w:ind w:left="85"/>
              <w:rPr>
                <w:rFonts w:ascii="Arial" w:hAnsi="Arial" w:cs="Arial"/>
                <w:sz w:val="22"/>
                <w:szCs w:val="22"/>
              </w:rPr>
            </w:pPr>
            <w:r w:rsidRPr="00E81775">
              <w:rPr>
                <w:rFonts w:ascii="Arial" w:hAnsi="Arial" w:cs="Arial"/>
                <w:sz w:val="22"/>
                <w:szCs w:val="22"/>
              </w:rPr>
              <w:t>Территория памятника не подл</w:t>
            </w:r>
            <w:r w:rsidRPr="00E81775">
              <w:rPr>
                <w:rFonts w:ascii="Arial" w:hAnsi="Arial" w:cs="Arial"/>
                <w:sz w:val="22"/>
                <w:szCs w:val="22"/>
              </w:rPr>
              <w:t>е</w:t>
            </w:r>
            <w:r w:rsidRPr="00E81775">
              <w:rPr>
                <w:rFonts w:ascii="Arial" w:hAnsi="Arial" w:cs="Arial"/>
                <w:sz w:val="22"/>
                <w:szCs w:val="22"/>
              </w:rPr>
              <w:t>жит застройке, изменению, пр</w:t>
            </w:r>
            <w:r w:rsidRPr="00E81775">
              <w:rPr>
                <w:rFonts w:ascii="Arial" w:hAnsi="Arial" w:cs="Arial"/>
                <w:sz w:val="22"/>
                <w:szCs w:val="22"/>
              </w:rPr>
              <w:t>о</w:t>
            </w:r>
            <w:r w:rsidRPr="00E81775">
              <w:rPr>
                <w:rFonts w:ascii="Arial" w:hAnsi="Arial" w:cs="Arial"/>
                <w:sz w:val="22"/>
                <w:szCs w:val="22"/>
              </w:rPr>
              <w:t>кладке коммуникаций не относ</w:t>
            </w:r>
            <w:r w:rsidRPr="00E81775">
              <w:rPr>
                <w:rFonts w:ascii="Arial" w:hAnsi="Arial" w:cs="Arial"/>
                <w:sz w:val="22"/>
                <w:szCs w:val="22"/>
              </w:rPr>
              <w:t>я</w:t>
            </w:r>
            <w:r w:rsidRPr="00E81775">
              <w:rPr>
                <w:rFonts w:ascii="Arial" w:hAnsi="Arial" w:cs="Arial"/>
                <w:sz w:val="22"/>
                <w:szCs w:val="22"/>
              </w:rPr>
              <w:t>щихся к памятнику.</w:t>
            </w:r>
          </w:p>
        </w:tc>
      </w:tr>
      <w:tr w:rsidR="00E81775" w:rsidRPr="00B76591" w:rsidTr="00E81775">
        <w:tc>
          <w:tcPr>
            <w:tcW w:w="534" w:type="dxa"/>
            <w:tcBorders>
              <w:left w:val="double" w:sz="4" w:space="0" w:color="auto"/>
            </w:tcBorders>
          </w:tcPr>
          <w:p w:rsidR="00E81775" w:rsidRPr="00E81775" w:rsidRDefault="00E81775" w:rsidP="006B12A8">
            <w:pPr>
              <w:ind w:left="283" w:hanging="141"/>
              <w:rPr>
                <w:rFonts w:ascii="Arial" w:hAnsi="Arial" w:cs="Arial"/>
                <w:sz w:val="22"/>
                <w:szCs w:val="22"/>
              </w:rPr>
            </w:pPr>
            <w:r w:rsidRPr="00E81775">
              <w:rPr>
                <w:rFonts w:ascii="Arial" w:hAnsi="Arial" w:cs="Arial"/>
                <w:sz w:val="22"/>
                <w:szCs w:val="22"/>
              </w:rPr>
              <w:lastRenderedPageBreak/>
              <w:t>2</w:t>
            </w:r>
          </w:p>
        </w:tc>
        <w:tc>
          <w:tcPr>
            <w:tcW w:w="1418" w:type="dxa"/>
          </w:tcPr>
          <w:p w:rsidR="00E81775" w:rsidRPr="00E81775" w:rsidRDefault="00E81775" w:rsidP="006B12A8">
            <w:pPr>
              <w:ind w:firstLine="142"/>
              <w:rPr>
                <w:rFonts w:ascii="Arial" w:hAnsi="Arial" w:cs="Arial"/>
                <w:sz w:val="22"/>
                <w:szCs w:val="22"/>
              </w:rPr>
            </w:pPr>
            <w:r w:rsidRPr="00E81775">
              <w:rPr>
                <w:rFonts w:ascii="Arial" w:hAnsi="Arial" w:cs="Arial"/>
                <w:sz w:val="22"/>
                <w:szCs w:val="22"/>
              </w:rPr>
              <w:t>Охранная зона об</w:t>
            </w:r>
            <w:r w:rsidRPr="00E81775">
              <w:rPr>
                <w:rFonts w:ascii="Arial" w:hAnsi="Arial" w:cs="Arial"/>
                <w:sz w:val="22"/>
                <w:szCs w:val="22"/>
              </w:rPr>
              <w:t>ъ</w:t>
            </w:r>
            <w:r w:rsidRPr="00E81775">
              <w:rPr>
                <w:rFonts w:ascii="Arial" w:hAnsi="Arial" w:cs="Arial"/>
                <w:sz w:val="22"/>
                <w:szCs w:val="22"/>
              </w:rPr>
              <w:t>ектов кул</w:t>
            </w:r>
            <w:r w:rsidRPr="00E81775">
              <w:rPr>
                <w:rFonts w:ascii="Arial" w:hAnsi="Arial" w:cs="Arial"/>
                <w:sz w:val="22"/>
                <w:szCs w:val="22"/>
              </w:rPr>
              <w:t>ь</w:t>
            </w:r>
            <w:r w:rsidRPr="00E81775">
              <w:rPr>
                <w:rFonts w:ascii="Arial" w:hAnsi="Arial" w:cs="Arial"/>
                <w:sz w:val="22"/>
                <w:szCs w:val="22"/>
              </w:rPr>
              <w:t>турного н</w:t>
            </w:r>
            <w:r w:rsidRPr="00E81775">
              <w:rPr>
                <w:rFonts w:ascii="Arial" w:hAnsi="Arial" w:cs="Arial"/>
                <w:sz w:val="22"/>
                <w:szCs w:val="22"/>
              </w:rPr>
              <w:t>а</w:t>
            </w:r>
            <w:r w:rsidRPr="00E81775">
              <w:rPr>
                <w:rFonts w:ascii="Arial" w:hAnsi="Arial" w:cs="Arial"/>
                <w:sz w:val="22"/>
                <w:szCs w:val="22"/>
              </w:rPr>
              <w:t>следия</w:t>
            </w:r>
          </w:p>
        </w:tc>
        <w:tc>
          <w:tcPr>
            <w:tcW w:w="3685" w:type="dxa"/>
          </w:tcPr>
          <w:p w:rsidR="00E81775" w:rsidRPr="00E81775" w:rsidRDefault="00E81775" w:rsidP="006B12A8">
            <w:pPr>
              <w:ind w:left="11"/>
              <w:rPr>
                <w:rFonts w:ascii="Arial" w:hAnsi="Arial" w:cs="Arial"/>
                <w:sz w:val="22"/>
                <w:szCs w:val="22"/>
              </w:rPr>
            </w:pPr>
            <w:r w:rsidRPr="00E81775">
              <w:rPr>
                <w:rFonts w:ascii="Arial" w:hAnsi="Arial" w:cs="Arial"/>
                <w:sz w:val="22"/>
                <w:szCs w:val="22"/>
              </w:rPr>
              <w:t>Устанавливается особый режим использования земель, огран</w:t>
            </w:r>
            <w:r w:rsidRPr="00E81775">
              <w:rPr>
                <w:rFonts w:ascii="Arial" w:hAnsi="Arial" w:cs="Arial"/>
                <w:sz w:val="22"/>
                <w:szCs w:val="22"/>
              </w:rPr>
              <w:t>и</w:t>
            </w:r>
            <w:r w:rsidRPr="00E81775">
              <w:rPr>
                <w:rFonts w:ascii="Arial" w:hAnsi="Arial" w:cs="Arial"/>
                <w:sz w:val="22"/>
                <w:szCs w:val="22"/>
              </w:rPr>
              <w:t>чивающий хозяйственную де</w:t>
            </w:r>
            <w:r w:rsidRPr="00E81775">
              <w:rPr>
                <w:rFonts w:ascii="Arial" w:hAnsi="Arial" w:cs="Arial"/>
                <w:sz w:val="22"/>
                <w:szCs w:val="22"/>
              </w:rPr>
              <w:t>я</w:t>
            </w:r>
            <w:r w:rsidRPr="00E81775">
              <w:rPr>
                <w:rFonts w:ascii="Arial" w:hAnsi="Arial" w:cs="Arial"/>
                <w:sz w:val="22"/>
                <w:szCs w:val="22"/>
              </w:rPr>
              <w:t>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w:t>
            </w:r>
            <w:r w:rsidRPr="00E81775">
              <w:rPr>
                <w:rFonts w:ascii="Arial" w:hAnsi="Arial" w:cs="Arial"/>
                <w:sz w:val="22"/>
                <w:szCs w:val="22"/>
              </w:rPr>
              <w:t>д</w:t>
            </w:r>
            <w:r w:rsidRPr="00E81775">
              <w:rPr>
                <w:rFonts w:ascii="Arial" w:hAnsi="Arial" w:cs="Arial"/>
                <w:sz w:val="22"/>
                <w:szCs w:val="22"/>
              </w:rPr>
              <w:t>ной среды объекта культурного наследия. (Статья 34 ФЗ «Об объектах культурного наследия (памятниках истории и культуры) народов Российской Федерации» №73-ФЗ от 25.06.2002)</w:t>
            </w:r>
          </w:p>
        </w:tc>
        <w:tc>
          <w:tcPr>
            <w:tcW w:w="3827" w:type="dxa"/>
            <w:tcBorders>
              <w:right w:val="double" w:sz="4" w:space="0" w:color="auto"/>
            </w:tcBorders>
          </w:tcPr>
          <w:p w:rsidR="00E81775" w:rsidRPr="00E81775" w:rsidRDefault="00E81775" w:rsidP="006B12A8">
            <w:pPr>
              <w:ind w:left="85"/>
              <w:rPr>
                <w:rFonts w:ascii="Arial" w:hAnsi="Arial" w:cs="Arial"/>
                <w:sz w:val="22"/>
                <w:szCs w:val="22"/>
              </w:rPr>
            </w:pPr>
            <w:r w:rsidRPr="00E81775">
              <w:rPr>
                <w:rFonts w:ascii="Arial" w:hAnsi="Arial" w:cs="Arial"/>
                <w:sz w:val="22"/>
                <w:szCs w:val="22"/>
              </w:rPr>
              <w:t>На территории охранной зоны объекта запрещено:</w:t>
            </w:r>
          </w:p>
          <w:p w:rsidR="00E81775" w:rsidRPr="00E81775" w:rsidRDefault="00E81775" w:rsidP="006B12A8">
            <w:pPr>
              <w:ind w:left="85"/>
              <w:rPr>
                <w:rFonts w:ascii="Arial" w:hAnsi="Arial" w:cs="Arial"/>
                <w:sz w:val="22"/>
                <w:szCs w:val="22"/>
              </w:rPr>
            </w:pPr>
            <w:r w:rsidRPr="00E81775">
              <w:rPr>
                <w:rFonts w:ascii="Arial" w:hAnsi="Arial" w:cs="Arial"/>
                <w:sz w:val="22"/>
                <w:szCs w:val="22"/>
              </w:rPr>
              <w:t>Застройка и изменение террит</w:t>
            </w:r>
            <w:r w:rsidRPr="00E81775">
              <w:rPr>
                <w:rFonts w:ascii="Arial" w:hAnsi="Arial" w:cs="Arial"/>
                <w:sz w:val="22"/>
                <w:szCs w:val="22"/>
              </w:rPr>
              <w:t>о</w:t>
            </w:r>
            <w:r w:rsidRPr="00E81775">
              <w:rPr>
                <w:rFonts w:ascii="Arial" w:hAnsi="Arial" w:cs="Arial"/>
                <w:sz w:val="22"/>
                <w:szCs w:val="22"/>
              </w:rPr>
              <w:t>рии;</w:t>
            </w:r>
          </w:p>
          <w:p w:rsidR="00E81775" w:rsidRPr="00E81775" w:rsidRDefault="00E81775" w:rsidP="006B12A8">
            <w:pPr>
              <w:ind w:left="85"/>
              <w:rPr>
                <w:rFonts w:ascii="Arial" w:hAnsi="Arial" w:cs="Arial"/>
                <w:sz w:val="22"/>
                <w:szCs w:val="22"/>
              </w:rPr>
            </w:pPr>
            <w:r w:rsidRPr="00E81775">
              <w:rPr>
                <w:rFonts w:ascii="Arial" w:hAnsi="Arial" w:cs="Arial"/>
                <w:sz w:val="22"/>
                <w:szCs w:val="22"/>
              </w:rPr>
              <w:t>Возведение зданий, сооружений и озеленение мешающее воспр</w:t>
            </w:r>
            <w:r w:rsidRPr="00E81775">
              <w:rPr>
                <w:rFonts w:ascii="Arial" w:hAnsi="Arial" w:cs="Arial"/>
                <w:sz w:val="22"/>
                <w:szCs w:val="22"/>
              </w:rPr>
              <w:t>и</w:t>
            </w:r>
            <w:r w:rsidRPr="00E81775">
              <w:rPr>
                <w:rFonts w:ascii="Arial" w:hAnsi="Arial" w:cs="Arial"/>
                <w:sz w:val="22"/>
                <w:szCs w:val="22"/>
              </w:rPr>
              <w:t>ятию и сохранению памятника;</w:t>
            </w:r>
          </w:p>
          <w:p w:rsidR="00E81775" w:rsidRPr="00E81775" w:rsidRDefault="00E81775" w:rsidP="006B12A8">
            <w:pPr>
              <w:ind w:left="85"/>
              <w:rPr>
                <w:rFonts w:ascii="Arial" w:hAnsi="Arial" w:cs="Arial"/>
                <w:sz w:val="22"/>
                <w:szCs w:val="22"/>
              </w:rPr>
            </w:pPr>
            <w:r w:rsidRPr="00E81775">
              <w:rPr>
                <w:rFonts w:ascii="Arial" w:hAnsi="Arial" w:cs="Arial"/>
                <w:sz w:val="22"/>
                <w:szCs w:val="22"/>
              </w:rPr>
              <w:t>Прокладка коммуникаций, дорог не относящихся к памятнику;</w:t>
            </w:r>
          </w:p>
          <w:p w:rsidR="00E81775" w:rsidRPr="00E81775" w:rsidRDefault="00E81775" w:rsidP="006B12A8">
            <w:pPr>
              <w:ind w:left="85"/>
              <w:rPr>
                <w:rFonts w:ascii="Arial" w:hAnsi="Arial" w:cs="Arial"/>
                <w:sz w:val="22"/>
                <w:szCs w:val="22"/>
              </w:rPr>
            </w:pPr>
            <w:r w:rsidRPr="00E81775">
              <w:rPr>
                <w:rFonts w:ascii="Arial" w:hAnsi="Arial" w:cs="Arial"/>
                <w:sz w:val="22"/>
                <w:szCs w:val="22"/>
              </w:rPr>
              <w:t>Устройство автостоянок;</w:t>
            </w:r>
          </w:p>
          <w:p w:rsidR="00E81775" w:rsidRPr="00E81775" w:rsidRDefault="00E81775" w:rsidP="006B12A8">
            <w:pPr>
              <w:ind w:left="85"/>
              <w:rPr>
                <w:rFonts w:ascii="Arial" w:hAnsi="Arial" w:cs="Arial"/>
                <w:sz w:val="22"/>
                <w:szCs w:val="22"/>
              </w:rPr>
            </w:pPr>
            <w:r w:rsidRPr="00E81775">
              <w:rPr>
                <w:rFonts w:ascii="Arial" w:hAnsi="Arial" w:cs="Arial"/>
                <w:sz w:val="22"/>
                <w:szCs w:val="22"/>
              </w:rPr>
              <w:t>Строительные, земляные, из</w:t>
            </w:r>
            <w:r w:rsidRPr="00E81775">
              <w:rPr>
                <w:rFonts w:ascii="Arial" w:hAnsi="Arial" w:cs="Arial"/>
                <w:sz w:val="22"/>
                <w:szCs w:val="22"/>
              </w:rPr>
              <w:t>ы</w:t>
            </w:r>
            <w:r w:rsidRPr="00E81775">
              <w:rPr>
                <w:rFonts w:ascii="Arial" w:hAnsi="Arial" w:cs="Arial"/>
                <w:sz w:val="22"/>
                <w:szCs w:val="22"/>
              </w:rPr>
              <w:t>скательные работы;</w:t>
            </w:r>
          </w:p>
          <w:p w:rsidR="00E81775" w:rsidRPr="00E81775" w:rsidRDefault="00E81775" w:rsidP="006B12A8">
            <w:pPr>
              <w:ind w:left="85"/>
              <w:rPr>
                <w:rFonts w:ascii="Arial" w:hAnsi="Arial" w:cs="Arial"/>
                <w:sz w:val="22"/>
                <w:szCs w:val="22"/>
              </w:rPr>
            </w:pPr>
            <w:r w:rsidRPr="00E81775">
              <w:rPr>
                <w:rFonts w:ascii="Arial" w:hAnsi="Arial" w:cs="Arial"/>
                <w:sz w:val="22"/>
                <w:szCs w:val="22"/>
              </w:rPr>
              <w:t>Самовольная реставрация и о</w:t>
            </w:r>
            <w:r w:rsidRPr="00E81775">
              <w:rPr>
                <w:rFonts w:ascii="Arial" w:hAnsi="Arial" w:cs="Arial"/>
                <w:sz w:val="22"/>
                <w:szCs w:val="22"/>
              </w:rPr>
              <w:t>б</w:t>
            </w:r>
            <w:r w:rsidRPr="00E81775">
              <w:rPr>
                <w:rFonts w:ascii="Arial" w:hAnsi="Arial" w:cs="Arial"/>
                <w:sz w:val="22"/>
                <w:szCs w:val="22"/>
              </w:rPr>
              <w:t>новление.</w:t>
            </w:r>
          </w:p>
        </w:tc>
      </w:tr>
      <w:tr w:rsidR="00E81775" w:rsidRPr="00B76591" w:rsidTr="00E81775">
        <w:tc>
          <w:tcPr>
            <w:tcW w:w="534" w:type="dxa"/>
            <w:tcBorders>
              <w:left w:val="double" w:sz="4" w:space="0" w:color="auto"/>
            </w:tcBorders>
          </w:tcPr>
          <w:p w:rsidR="00E81775" w:rsidRPr="00E81775" w:rsidRDefault="00E81775" w:rsidP="006B12A8">
            <w:pPr>
              <w:ind w:left="283" w:hanging="141"/>
              <w:rPr>
                <w:rFonts w:ascii="Arial" w:hAnsi="Arial" w:cs="Arial"/>
                <w:sz w:val="22"/>
                <w:szCs w:val="22"/>
              </w:rPr>
            </w:pPr>
            <w:r w:rsidRPr="00E81775">
              <w:rPr>
                <w:rFonts w:ascii="Arial" w:hAnsi="Arial" w:cs="Arial"/>
                <w:sz w:val="22"/>
                <w:szCs w:val="22"/>
              </w:rPr>
              <w:t>3</w:t>
            </w:r>
          </w:p>
        </w:tc>
        <w:tc>
          <w:tcPr>
            <w:tcW w:w="1418" w:type="dxa"/>
          </w:tcPr>
          <w:p w:rsidR="00E81775" w:rsidRPr="00E81775" w:rsidRDefault="00E81775" w:rsidP="006B12A8">
            <w:pPr>
              <w:ind w:firstLine="142"/>
              <w:rPr>
                <w:rFonts w:ascii="Arial" w:hAnsi="Arial" w:cs="Arial"/>
                <w:sz w:val="22"/>
                <w:szCs w:val="22"/>
              </w:rPr>
            </w:pPr>
            <w:r w:rsidRPr="00E81775">
              <w:rPr>
                <w:rFonts w:ascii="Arial" w:hAnsi="Arial" w:cs="Arial"/>
                <w:sz w:val="22"/>
                <w:szCs w:val="22"/>
              </w:rPr>
              <w:t>Зона р</w:t>
            </w:r>
            <w:r w:rsidRPr="00E81775">
              <w:rPr>
                <w:rFonts w:ascii="Arial" w:hAnsi="Arial" w:cs="Arial"/>
                <w:sz w:val="22"/>
                <w:szCs w:val="22"/>
              </w:rPr>
              <w:t>е</w:t>
            </w:r>
            <w:r w:rsidRPr="00E81775">
              <w:rPr>
                <w:rFonts w:ascii="Arial" w:hAnsi="Arial" w:cs="Arial"/>
                <w:sz w:val="22"/>
                <w:szCs w:val="22"/>
              </w:rPr>
              <w:t>гулиров</w:t>
            </w:r>
            <w:r w:rsidRPr="00E81775">
              <w:rPr>
                <w:rFonts w:ascii="Arial" w:hAnsi="Arial" w:cs="Arial"/>
                <w:sz w:val="22"/>
                <w:szCs w:val="22"/>
              </w:rPr>
              <w:t>а</w:t>
            </w:r>
            <w:r w:rsidRPr="00E81775">
              <w:rPr>
                <w:rFonts w:ascii="Arial" w:hAnsi="Arial" w:cs="Arial"/>
                <w:sz w:val="22"/>
                <w:szCs w:val="22"/>
              </w:rPr>
              <w:t>ния з</w:t>
            </w:r>
            <w:r w:rsidRPr="00E81775">
              <w:rPr>
                <w:rFonts w:ascii="Arial" w:hAnsi="Arial" w:cs="Arial"/>
                <w:sz w:val="22"/>
                <w:szCs w:val="22"/>
              </w:rPr>
              <w:t>а</w:t>
            </w:r>
            <w:r w:rsidRPr="00E81775">
              <w:rPr>
                <w:rFonts w:ascii="Arial" w:hAnsi="Arial" w:cs="Arial"/>
                <w:sz w:val="22"/>
                <w:szCs w:val="22"/>
              </w:rPr>
              <w:t>стройки и хозяйс</w:t>
            </w:r>
            <w:r w:rsidRPr="00E81775">
              <w:rPr>
                <w:rFonts w:ascii="Arial" w:hAnsi="Arial" w:cs="Arial"/>
                <w:sz w:val="22"/>
                <w:szCs w:val="22"/>
              </w:rPr>
              <w:t>т</w:t>
            </w:r>
            <w:r w:rsidRPr="00E81775">
              <w:rPr>
                <w:rFonts w:ascii="Arial" w:hAnsi="Arial" w:cs="Arial"/>
                <w:sz w:val="22"/>
                <w:szCs w:val="22"/>
              </w:rPr>
              <w:t>венной деятельн</w:t>
            </w:r>
            <w:r w:rsidRPr="00E81775">
              <w:rPr>
                <w:rFonts w:ascii="Arial" w:hAnsi="Arial" w:cs="Arial"/>
                <w:sz w:val="22"/>
                <w:szCs w:val="22"/>
              </w:rPr>
              <w:t>о</w:t>
            </w:r>
            <w:r w:rsidRPr="00E81775">
              <w:rPr>
                <w:rFonts w:ascii="Arial" w:hAnsi="Arial" w:cs="Arial"/>
                <w:sz w:val="22"/>
                <w:szCs w:val="22"/>
              </w:rPr>
              <w:t>сти</w:t>
            </w:r>
          </w:p>
        </w:tc>
        <w:tc>
          <w:tcPr>
            <w:tcW w:w="3685" w:type="dxa"/>
          </w:tcPr>
          <w:p w:rsidR="00E81775" w:rsidRPr="00E81775" w:rsidRDefault="00E81775" w:rsidP="006B12A8">
            <w:pPr>
              <w:ind w:left="11"/>
              <w:rPr>
                <w:rFonts w:ascii="Arial" w:hAnsi="Arial" w:cs="Arial"/>
                <w:sz w:val="22"/>
                <w:szCs w:val="22"/>
              </w:rPr>
            </w:pPr>
            <w:r w:rsidRPr="00E81775">
              <w:rPr>
                <w:rFonts w:ascii="Arial" w:hAnsi="Arial" w:cs="Arial"/>
                <w:sz w:val="22"/>
                <w:szCs w:val="22"/>
              </w:rPr>
              <w:t>Устанавливается режим испол</w:t>
            </w:r>
            <w:r w:rsidRPr="00E81775">
              <w:rPr>
                <w:rFonts w:ascii="Arial" w:hAnsi="Arial" w:cs="Arial"/>
                <w:sz w:val="22"/>
                <w:szCs w:val="22"/>
              </w:rPr>
              <w:t>ь</w:t>
            </w:r>
            <w:r w:rsidRPr="00E81775">
              <w:rPr>
                <w:rFonts w:ascii="Arial" w:hAnsi="Arial" w:cs="Arial"/>
                <w:sz w:val="22"/>
                <w:szCs w:val="22"/>
              </w:rPr>
              <w:t>зования земель, ограничива</w:t>
            </w:r>
            <w:r w:rsidRPr="00E81775">
              <w:rPr>
                <w:rFonts w:ascii="Arial" w:hAnsi="Arial" w:cs="Arial"/>
                <w:sz w:val="22"/>
                <w:szCs w:val="22"/>
              </w:rPr>
              <w:t>ю</w:t>
            </w:r>
            <w:r w:rsidRPr="00E81775">
              <w:rPr>
                <w:rFonts w:ascii="Arial" w:hAnsi="Arial" w:cs="Arial"/>
                <w:sz w:val="22"/>
                <w:szCs w:val="22"/>
              </w:rPr>
              <w:t>щий строительство и хозяйс</w:t>
            </w:r>
            <w:r w:rsidRPr="00E81775">
              <w:rPr>
                <w:rFonts w:ascii="Arial" w:hAnsi="Arial" w:cs="Arial"/>
                <w:sz w:val="22"/>
                <w:szCs w:val="22"/>
              </w:rPr>
              <w:t>т</w:t>
            </w:r>
            <w:r w:rsidRPr="00E81775">
              <w:rPr>
                <w:rFonts w:ascii="Arial" w:hAnsi="Arial" w:cs="Arial"/>
                <w:sz w:val="22"/>
                <w:szCs w:val="22"/>
              </w:rPr>
              <w:t>венную деятельность;</w:t>
            </w:r>
          </w:p>
          <w:p w:rsidR="00E81775" w:rsidRPr="00E81775" w:rsidRDefault="00E81775" w:rsidP="006B12A8">
            <w:pPr>
              <w:ind w:left="11"/>
              <w:rPr>
                <w:rFonts w:ascii="Arial" w:hAnsi="Arial" w:cs="Arial"/>
                <w:sz w:val="22"/>
                <w:szCs w:val="22"/>
              </w:rPr>
            </w:pPr>
            <w:r w:rsidRPr="00E81775">
              <w:rPr>
                <w:rFonts w:ascii="Arial" w:hAnsi="Arial" w:cs="Arial"/>
                <w:sz w:val="22"/>
                <w:szCs w:val="22"/>
              </w:rPr>
              <w:t>Определяются требования к р</w:t>
            </w:r>
            <w:r w:rsidRPr="00E81775">
              <w:rPr>
                <w:rFonts w:ascii="Arial" w:hAnsi="Arial" w:cs="Arial"/>
                <w:sz w:val="22"/>
                <w:szCs w:val="22"/>
              </w:rPr>
              <w:t>е</w:t>
            </w:r>
            <w:r w:rsidRPr="00E81775">
              <w:rPr>
                <w:rFonts w:ascii="Arial" w:hAnsi="Arial" w:cs="Arial"/>
                <w:sz w:val="22"/>
                <w:szCs w:val="22"/>
              </w:rPr>
              <w:t>конструкции существующих зд</w:t>
            </w:r>
            <w:r w:rsidRPr="00E81775">
              <w:rPr>
                <w:rFonts w:ascii="Arial" w:hAnsi="Arial" w:cs="Arial"/>
                <w:sz w:val="22"/>
                <w:szCs w:val="22"/>
              </w:rPr>
              <w:t>а</w:t>
            </w:r>
            <w:r w:rsidRPr="00E81775">
              <w:rPr>
                <w:rFonts w:ascii="Arial" w:hAnsi="Arial" w:cs="Arial"/>
                <w:sz w:val="22"/>
                <w:szCs w:val="22"/>
              </w:rPr>
              <w:t>ний и сооружений.</w:t>
            </w:r>
          </w:p>
          <w:p w:rsidR="00E81775" w:rsidRPr="00E81775" w:rsidRDefault="00E81775" w:rsidP="006B12A8">
            <w:pPr>
              <w:ind w:left="11"/>
              <w:rPr>
                <w:rFonts w:ascii="Arial" w:hAnsi="Arial" w:cs="Arial"/>
                <w:sz w:val="22"/>
                <w:szCs w:val="22"/>
              </w:rPr>
            </w:pPr>
            <w:r w:rsidRPr="00E81775">
              <w:rPr>
                <w:rFonts w:ascii="Arial" w:hAnsi="Arial" w:cs="Arial"/>
                <w:sz w:val="22"/>
                <w:szCs w:val="22"/>
              </w:rPr>
              <w:t>(Статья 34 ФЗ «Об объектах культурного наследия (памятн</w:t>
            </w:r>
            <w:r w:rsidRPr="00E81775">
              <w:rPr>
                <w:rFonts w:ascii="Arial" w:hAnsi="Arial" w:cs="Arial"/>
                <w:sz w:val="22"/>
                <w:szCs w:val="22"/>
              </w:rPr>
              <w:t>и</w:t>
            </w:r>
            <w:r w:rsidRPr="00E81775">
              <w:rPr>
                <w:rFonts w:ascii="Arial" w:hAnsi="Arial" w:cs="Arial"/>
                <w:sz w:val="22"/>
                <w:szCs w:val="22"/>
              </w:rPr>
              <w:t>ках истории и культуры) народов Российской Федерации» №73-ФЗ от 25.06.2002)</w:t>
            </w:r>
          </w:p>
        </w:tc>
        <w:tc>
          <w:tcPr>
            <w:tcW w:w="3827" w:type="dxa"/>
            <w:tcBorders>
              <w:right w:val="double" w:sz="4" w:space="0" w:color="auto"/>
            </w:tcBorders>
          </w:tcPr>
          <w:p w:rsidR="00E81775" w:rsidRPr="00E81775" w:rsidRDefault="00E81775" w:rsidP="006B12A8">
            <w:pPr>
              <w:ind w:left="85"/>
              <w:rPr>
                <w:rFonts w:ascii="Arial" w:hAnsi="Arial" w:cs="Arial"/>
                <w:sz w:val="22"/>
                <w:szCs w:val="22"/>
              </w:rPr>
            </w:pPr>
            <w:r w:rsidRPr="00E81775">
              <w:rPr>
                <w:rFonts w:ascii="Arial" w:hAnsi="Arial" w:cs="Arial"/>
                <w:sz w:val="22"/>
                <w:szCs w:val="22"/>
              </w:rPr>
              <w:t>В границах данной зоны охраны запрещено:</w:t>
            </w:r>
          </w:p>
          <w:p w:rsidR="00E81775" w:rsidRPr="00E81775" w:rsidRDefault="00E81775" w:rsidP="006B12A8">
            <w:pPr>
              <w:ind w:left="85"/>
              <w:rPr>
                <w:rFonts w:ascii="Arial" w:hAnsi="Arial" w:cs="Arial"/>
                <w:sz w:val="22"/>
                <w:szCs w:val="22"/>
              </w:rPr>
            </w:pPr>
            <w:r w:rsidRPr="00E81775">
              <w:rPr>
                <w:rFonts w:ascii="Arial" w:hAnsi="Arial" w:cs="Arial"/>
                <w:sz w:val="22"/>
                <w:szCs w:val="22"/>
              </w:rPr>
              <w:t>Размещать промышленные пре</w:t>
            </w:r>
            <w:r w:rsidRPr="00E81775">
              <w:rPr>
                <w:rFonts w:ascii="Arial" w:hAnsi="Arial" w:cs="Arial"/>
                <w:sz w:val="22"/>
                <w:szCs w:val="22"/>
              </w:rPr>
              <w:t>д</w:t>
            </w:r>
            <w:r w:rsidRPr="00E81775">
              <w:rPr>
                <w:rFonts w:ascii="Arial" w:hAnsi="Arial" w:cs="Arial"/>
                <w:sz w:val="22"/>
                <w:szCs w:val="22"/>
              </w:rPr>
              <w:t>приятия, транспортно-складские и др. устройства создающие большие грузовые потоки, з</w:t>
            </w:r>
            <w:r w:rsidRPr="00E81775">
              <w:rPr>
                <w:rFonts w:ascii="Arial" w:hAnsi="Arial" w:cs="Arial"/>
                <w:sz w:val="22"/>
                <w:szCs w:val="22"/>
              </w:rPr>
              <w:t>а</w:t>
            </w:r>
            <w:r w:rsidRPr="00E81775">
              <w:rPr>
                <w:rFonts w:ascii="Arial" w:hAnsi="Arial" w:cs="Arial"/>
                <w:sz w:val="22"/>
                <w:szCs w:val="22"/>
              </w:rPr>
              <w:t>грязняющие воздушный и водный бассейны, опасные в пожарном отношении;</w:t>
            </w:r>
          </w:p>
          <w:p w:rsidR="00E81775" w:rsidRPr="00E81775" w:rsidRDefault="00E81775" w:rsidP="006B12A8">
            <w:pPr>
              <w:ind w:left="85"/>
              <w:rPr>
                <w:rFonts w:ascii="Arial" w:hAnsi="Arial" w:cs="Arial"/>
                <w:sz w:val="22"/>
                <w:szCs w:val="22"/>
              </w:rPr>
            </w:pPr>
            <w:r w:rsidRPr="00E81775">
              <w:rPr>
                <w:rFonts w:ascii="Arial" w:hAnsi="Arial" w:cs="Arial"/>
                <w:sz w:val="22"/>
                <w:szCs w:val="22"/>
              </w:rPr>
              <w:t>Строительство транспортных м</w:t>
            </w:r>
            <w:r w:rsidRPr="00E81775">
              <w:rPr>
                <w:rFonts w:ascii="Arial" w:hAnsi="Arial" w:cs="Arial"/>
                <w:sz w:val="22"/>
                <w:szCs w:val="22"/>
              </w:rPr>
              <w:t>а</w:t>
            </w:r>
            <w:r w:rsidRPr="00E81775">
              <w:rPr>
                <w:rFonts w:ascii="Arial" w:hAnsi="Arial" w:cs="Arial"/>
                <w:sz w:val="22"/>
                <w:szCs w:val="22"/>
              </w:rPr>
              <w:t>гистралей и развязок, эстакад, мостов и других инженерных с</w:t>
            </w:r>
            <w:r w:rsidRPr="00E81775">
              <w:rPr>
                <w:rFonts w:ascii="Arial" w:hAnsi="Arial" w:cs="Arial"/>
                <w:sz w:val="22"/>
                <w:szCs w:val="22"/>
              </w:rPr>
              <w:t>о</w:t>
            </w:r>
            <w:r w:rsidRPr="00E81775">
              <w:rPr>
                <w:rFonts w:ascii="Arial" w:hAnsi="Arial" w:cs="Arial"/>
                <w:sz w:val="22"/>
                <w:szCs w:val="22"/>
              </w:rPr>
              <w:t>оружений;</w:t>
            </w:r>
          </w:p>
          <w:p w:rsidR="00E81775" w:rsidRPr="00E81775" w:rsidRDefault="00E81775" w:rsidP="006B12A8">
            <w:pPr>
              <w:ind w:left="85"/>
              <w:rPr>
                <w:rFonts w:ascii="Arial" w:hAnsi="Arial" w:cs="Arial"/>
                <w:sz w:val="22"/>
                <w:szCs w:val="22"/>
              </w:rPr>
            </w:pPr>
            <w:r w:rsidRPr="00E81775">
              <w:rPr>
                <w:rFonts w:ascii="Arial" w:hAnsi="Arial" w:cs="Arial"/>
                <w:sz w:val="22"/>
                <w:szCs w:val="22"/>
              </w:rPr>
              <w:t>Строительство современных п</w:t>
            </w:r>
            <w:r w:rsidRPr="00E81775">
              <w:rPr>
                <w:rFonts w:ascii="Arial" w:hAnsi="Arial" w:cs="Arial"/>
                <w:sz w:val="22"/>
                <w:szCs w:val="22"/>
              </w:rPr>
              <w:t>о</w:t>
            </w:r>
            <w:r w:rsidRPr="00E81775">
              <w:rPr>
                <w:rFonts w:ascii="Arial" w:hAnsi="Arial" w:cs="Arial"/>
                <w:sz w:val="22"/>
                <w:szCs w:val="22"/>
              </w:rPr>
              <w:t>строек не соответствующих ист</w:t>
            </w:r>
            <w:r w:rsidRPr="00E81775">
              <w:rPr>
                <w:rFonts w:ascii="Arial" w:hAnsi="Arial" w:cs="Arial"/>
                <w:sz w:val="22"/>
                <w:szCs w:val="22"/>
              </w:rPr>
              <w:t>о</w:t>
            </w:r>
            <w:r w:rsidRPr="00E81775">
              <w:rPr>
                <w:rFonts w:ascii="Arial" w:hAnsi="Arial" w:cs="Arial"/>
                <w:sz w:val="22"/>
                <w:szCs w:val="22"/>
              </w:rPr>
              <w:t>рически сложившемуся облику данной территории;</w:t>
            </w:r>
          </w:p>
          <w:p w:rsidR="00E81775" w:rsidRPr="00E81775" w:rsidRDefault="00E81775" w:rsidP="006B12A8">
            <w:pPr>
              <w:ind w:left="85"/>
              <w:rPr>
                <w:rFonts w:ascii="Arial" w:hAnsi="Arial" w:cs="Arial"/>
                <w:sz w:val="22"/>
                <w:szCs w:val="22"/>
              </w:rPr>
            </w:pPr>
            <w:r w:rsidRPr="00E81775">
              <w:rPr>
                <w:rFonts w:ascii="Arial" w:hAnsi="Arial" w:cs="Arial"/>
                <w:sz w:val="22"/>
                <w:szCs w:val="22"/>
              </w:rPr>
              <w:t>Архитектурное проектирование и застройка без согласования с о</w:t>
            </w:r>
            <w:r w:rsidRPr="00E81775">
              <w:rPr>
                <w:rFonts w:ascii="Arial" w:hAnsi="Arial" w:cs="Arial"/>
                <w:sz w:val="22"/>
                <w:szCs w:val="22"/>
              </w:rPr>
              <w:t>р</w:t>
            </w:r>
            <w:r w:rsidRPr="00E81775">
              <w:rPr>
                <w:rFonts w:ascii="Arial" w:hAnsi="Arial" w:cs="Arial"/>
                <w:sz w:val="22"/>
                <w:szCs w:val="22"/>
              </w:rPr>
              <w:t>ганами охраны объектов культу</w:t>
            </w:r>
            <w:r w:rsidRPr="00E81775">
              <w:rPr>
                <w:rFonts w:ascii="Arial" w:hAnsi="Arial" w:cs="Arial"/>
                <w:sz w:val="22"/>
                <w:szCs w:val="22"/>
              </w:rPr>
              <w:t>р</w:t>
            </w:r>
            <w:r w:rsidRPr="00E81775">
              <w:rPr>
                <w:rFonts w:ascii="Arial" w:hAnsi="Arial" w:cs="Arial"/>
                <w:sz w:val="22"/>
                <w:szCs w:val="22"/>
              </w:rPr>
              <w:t>ного наследия.</w:t>
            </w:r>
          </w:p>
        </w:tc>
      </w:tr>
      <w:tr w:rsidR="00E81775" w:rsidRPr="00B76591" w:rsidTr="00E81775">
        <w:tc>
          <w:tcPr>
            <w:tcW w:w="534" w:type="dxa"/>
            <w:tcBorders>
              <w:left w:val="double" w:sz="4" w:space="0" w:color="auto"/>
              <w:bottom w:val="double" w:sz="4" w:space="0" w:color="auto"/>
            </w:tcBorders>
          </w:tcPr>
          <w:p w:rsidR="00E81775" w:rsidRPr="00E81775" w:rsidRDefault="00E81775" w:rsidP="006B12A8">
            <w:pPr>
              <w:ind w:left="283" w:hanging="141"/>
              <w:rPr>
                <w:rFonts w:ascii="Arial" w:hAnsi="Arial" w:cs="Arial"/>
                <w:sz w:val="22"/>
                <w:szCs w:val="22"/>
              </w:rPr>
            </w:pPr>
            <w:r w:rsidRPr="00E81775">
              <w:rPr>
                <w:rFonts w:ascii="Arial" w:hAnsi="Arial" w:cs="Arial"/>
                <w:sz w:val="22"/>
                <w:szCs w:val="22"/>
              </w:rPr>
              <w:t>4</w:t>
            </w:r>
          </w:p>
        </w:tc>
        <w:tc>
          <w:tcPr>
            <w:tcW w:w="1418" w:type="dxa"/>
            <w:tcBorders>
              <w:bottom w:val="double" w:sz="4" w:space="0" w:color="auto"/>
            </w:tcBorders>
          </w:tcPr>
          <w:p w:rsidR="00E81775" w:rsidRPr="00E81775" w:rsidRDefault="00E81775" w:rsidP="006B12A8">
            <w:pPr>
              <w:ind w:firstLine="142"/>
              <w:rPr>
                <w:rFonts w:ascii="Arial" w:hAnsi="Arial" w:cs="Arial"/>
                <w:sz w:val="22"/>
                <w:szCs w:val="22"/>
              </w:rPr>
            </w:pPr>
            <w:r w:rsidRPr="00E81775">
              <w:rPr>
                <w:rFonts w:ascii="Arial" w:hAnsi="Arial" w:cs="Arial"/>
                <w:sz w:val="22"/>
                <w:szCs w:val="22"/>
              </w:rPr>
              <w:t>Зона о</w:t>
            </w:r>
            <w:r w:rsidRPr="00E81775">
              <w:rPr>
                <w:rFonts w:ascii="Arial" w:hAnsi="Arial" w:cs="Arial"/>
                <w:sz w:val="22"/>
                <w:szCs w:val="22"/>
              </w:rPr>
              <w:t>х</w:t>
            </w:r>
            <w:r w:rsidRPr="00E81775">
              <w:rPr>
                <w:rFonts w:ascii="Arial" w:hAnsi="Arial" w:cs="Arial"/>
                <w:sz w:val="22"/>
                <w:szCs w:val="22"/>
              </w:rPr>
              <w:t>раняемого природного ландша</w:t>
            </w:r>
            <w:r w:rsidRPr="00E81775">
              <w:rPr>
                <w:rFonts w:ascii="Arial" w:hAnsi="Arial" w:cs="Arial"/>
                <w:sz w:val="22"/>
                <w:szCs w:val="22"/>
              </w:rPr>
              <w:t>ф</w:t>
            </w:r>
            <w:r w:rsidRPr="00E81775">
              <w:rPr>
                <w:rFonts w:ascii="Arial" w:hAnsi="Arial" w:cs="Arial"/>
                <w:sz w:val="22"/>
                <w:szCs w:val="22"/>
              </w:rPr>
              <w:t>та</w:t>
            </w:r>
          </w:p>
        </w:tc>
        <w:tc>
          <w:tcPr>
            <w:tcW w:w="3685" w:type="dxa"/>
            <w:tcBorders>
              <w:bottom w:val="double" w:sz="4" w:space="0" w:color="auto"/>
            </w:tcBorders>
          </w:tcPr>
          <w:p w:rsidR="00E81775" w:rsidRPr="00E81775" w:rsidRDefault="00E81775" w:rsidP="006B12A8">
            <w:pPr>
              <w:ind w:left="11"/>
              <w:rPr>
                <w:rFonts w:ascii="Arial" w:hAnsi="Arial" w:cs="Arial"/>
                <w:sz w:val="22"/>
                <w:szCs w:val="22"/>
              </w:rPr>
            </w:pPr>
            <w:r w:rsidRPr="00E81775">
              <w:rPr>
                <w:rFonts w:ascii="Arial" w:hAnsi="Arial" w:cs="Arial"/>
                <w:sz w:val="22"/>
                <w:szCs w:val="22"/>
              </w:rPr>
              <w:t>Устанавливается режим испол</w:t>
            </w:r>
            <w:r w:rsidRPr="00E81775">
              <w:rPr>
                <w:rFonts w:ascii="Arial" w:hAnsi="Arial" w:cs="Arial"/>
                <w:sz w:val="22"/>
                <w:szCs w:val="22"/>
              </w:rPr>
              <w:t>ь</w:t>
            </w:r>
            <w:r w:rsidRPr="00E81775">
              <w:rPr>
                <w:rFonts w:ascii="Arial" w:hAnsi="Arial" w:cs="Arial"/>
                <w:sz w:val="22"/>
                <w:szCs w:val="22"/>
              </w:rPr>
              <w:t>зования земель, запрещающий или ограничивающий хозяйс</w:t>
            </w:r>
            <w:r w:rsidRPr="00E81775">
              <w:rPr>
                <w:rFonts w:ascii="Arial" w:hAnsi="Arial" w:cs="Arial"/>
                <w:sz w:val="22"/>
                <w:szCs w:val="22"/>
              </w:rPr>
              <w:t>т</w:t>
            </w:r>
            <w:r w:rsidRPr="00E81775">
              <w:rPr>
                <w:rFonts w:ascii="Arial" w:hAnsi="Arial" w:cs="Arial"/>
                <w:sz w:val="22"/>
                <w:szCs w:val="22"/>
              </w:rPr>
              <w:t>венную деятельность, стро</w:t>
            </w:r>
            <w:r w:rsidRPr="00E81775">
              <w:rPr>
                <w:rFonts w:ascii="Arial" w:hAnsi="Arial" w:cs="Arial"/>
                <w:sz w:val="22"/>
                <w:szCs w:val="22"/>
              </w:rPr>
              <w:t>и</w:t>
            </w:r>
            <w:r w:rsidRPr="00E81775">
              <w:rPr>
                <w:rFonts w:ascii="Arial" w:hAnsi="Arial" w:cs="Arial"/>
                <w:sz w:val="22"/>
                <w:szCs w:val="22"/>
              </w:rPr>
              <w:t>тельство и реконструкцию сущ</w:t>
            </w:r>
            <w:r w:rsidRPr="00E81775">
              <w:rPr>
                <w:rFonts w:ascii="Arial" w:hAnsi="Arial" w:cs="Arial"/>
                <w:sz w:val="22"/>
                <w:szCs w:val="22"/>
              </w:rPr>
              <w:t>е</w:t>
            </w:r>
            <w:r w:rsidRPr="00E81775">
              <w:rPr>
                <w:rFonts w:ascii="Arial" w:hAnsi="Arial" w:cs="Arial"/>
                <w:sz w:val="22"/>
                <w:szCs w:val="22"/>
              </w:rPr>
              <w:t>ствующих зданий и сооружений в целях сохранения (регенерации) природного ландшафта, включая долины рек, водоемы, леса и о</w:t>
            </w:r>
            <w:r w:rsidRPr="00E81775">
              <w:rPr>
                <w:rFonts w:ascii="Arial" w:hAnsi="Arial" w:cs="Arial"/>
                <w:sz w:val="22"/>
                <w:szCs w:val="22"/>
              </w:rPr>
              <w:t>т</w:t>
            </w:r>
            <w:r w:rsidRPr="00E81775">
              <w:rPr>
                <w:rFonts w:ascii="Arial" w:hAnsi="Arial" w:cs="Arial"/>
                <w:sz w:val="22"/>
                <w:szCs w:val="22"/>
              </w:rPr>
              <w:t>крытые пространства, связанные композиционно с объектами культурного наследия.</w:t>
            </w:r>
          </w:p>
          <w:p w:rsidR="00E81775" w:rsidRPr="00E81775" w:rsidRDefault="00E81775" w:rsidP="006B12A8">
            <w:pPr>
              <w:ind w:left="11"/>
              <w:rPr>
                <w:rFonts w:ascii="Arial" w:hAnsi="Arial" w:cs="Arial"/>
                <w:sz w:val="22"/>
                <w:szCs w:val="22"/>
              </w:rPr>
            </w:pPr>
            <w:r w:rsidRPr="00E81775">
              <w:rPr>
                <w:rFonts w:ascii="Arial" w:hAnsi="Arial" w:cs="Arial"/>
                <w:sz w:val="22"/>
                <w:szCs w:val="22"/>
              </w:rPr>
              <w:t>(Статья 34 ФЗ «Об объектах культурного наследия (памятн</w:t>
            </w:r>
            <w:r w:rsidRPr="00E81775">
              <w:rPr>
                <w:rFonts w:ascii="Arial" w:hAnsi="Arial" w:cs="Arial"/>
                <w:sz w:val="22"/>
                <w:szCs w:val="22"/>
              </w:rPr>
              <w:t>и</w:t>
            </w:r>
            <w:r w:rsidRPr="00E81775">
              <w:rPr>
                <w:rFonts w:ascii="Arial" w:hAnsi="Arial" w:cs="Arial"/>
                <w:sz w:val="22"/>
                <w:szCs w:val="22"/>
              </w:rPr>
              <w:t xml:space="preserve">ках истории и культуры) народов Российской Федерации» №73-ФЗ </w:t>
            </w:r>
            <w:r w:rsidRPr="00E81775">
              <w:rPr>
                <w:rFonts w:ascii="Arial" w:hAnsi="Arial" w:cs="Arial"/>
                <w:sz w:val="22"/>
                <w:szCs w:val="22"/>
              </w:rPr>
              <w:lastRenderedPageBreak/>
              <w:t>от 25.06.2002)</w:t>
            </w:r>
          </w:p>
        </w:tc>
        <w:tc>
          <w:tcPr>
            <w:tcW w:w="3827" w:type="dxa"/>
            <w:tcBorders>
              <w:bottom w:val="double" w:sz="4" w:space="0" w:color="auto"/>
              <w:right w:val="double" w:sz="4" w:space="0" w:color="auto"/>
            </w:tcBorders>
          </w:tcPr>
          <w:p w:rsidR="00E81775" w:rsidRPr="00E81775" w:rsidRDefault="00E81775" w:rsidP="006B12A8">
            <w:pPr>
              <w:ind w:left="85"/>
              <w:rPr>
                <w:rFonts w:ascii="Arial" w:hAnsi="Arial" w:cs="Arial"/>
                <w:sz w:val="22"/>
                <w:szCs w:val="22"/>
              </w:rPr>
            </w:pPr>
            <w:r w:rsidRPr="00E81775">
              <w:rPr>
                <w:rFonts w:ascii="Arial" w:hAnsi="Arial" w:cs="Arial"/>
                <w:sz w:val="22"/>
                <w:szCs w:val="22"/>
              </w:rPr>
              <w:lastRenderedPageBreak/>
              <w:t>В зоне охраны ландшафтов з</w:t>
            </w:r>
            <w:r w:rsidRPr="00E81775">
              <w:rPr>
                <w:rFonts w:ascii="Arial" w:hAnsi="Arial" w:cs="Arial"/>
                <w:sz w:val="22"/>
                <w:szCs w:val="22"/>
              </w:rPr>
              <w:t>а</w:t>
            </w:r>
            <w:r w:rsidRPr="00E81775">
              <w:rPr>
                <w:rFonts w:ascii="Arial" w:hAnsi="Arial" w:cs="Arial"/>
                <w:sz w:val="22"/>
                <w:szCs w:val="22"/>
              </w:rPr>
              <w:t>прещено строительство сооруж</w:t>
            </w:r>
            <w:r w:rsidRPr="00E81775">
              <w:rPr>
                <w:rFonts w:ascii="Arial" w:hAnsi="Arial" w:cs="Arial"/>
                <w:sz w:val="22"/>
                <w:szCs w:val="22"/>
              </w:rPr>
              <w:t>е</w:t>
            </w:r>
            <w:r w:rsidRPr="00E81775">
              <w:rPr>
                <w:rFonts w:ascii="Arial" w:hAnsi="Arial" w:cs="Arial"/>
                <w:sz w:val="22"/>
                <w:szCs w:val="22"/>
              </w:rPr>
              <w:t>ний, проведение работ нар</w:t>
            </w:r>
            <w:r w:rsidRPr="00E81775">
              <w:rPr>
                <w:rFonts w:ascii="Arial" w:hAnsi="Arial" w:cs="Arial"/>
                <w:sz w:val="22"/>
                <w:szCs w:val="22"/>
              </w:rPr>
              <w:t>у</w:t>
            </w:r>
            <w:r w:rsidRPr="00E81775">
              <w:rPr>
                <w:rFonts w:ascii="Arial" w:hAnsi="Arial" w:cs="Arial"/>
                <w:sz w:val="22"/>
                <w:szCs w:val="22"/>
              </w:rPr>
              <w:t>шающих облик и состояние пр</w:t>
            </w:r>
            <w:r w:rsidRPr="00E81775">
              <w:rPr>
                <w:rFonts w:ascii="Arial" w:hAnsi="Arial" w:cs="Arial"/>
                <w:sz w:val="22"/>
                <w:szCs w:val="22"/>
              </w:rPr>
              <w:t>и</w:t>
            </w:r>
            <w:r w:rsidRPr="00E81775">
              <w:rPr>
                <w:rFonts w:ascii="Arial" w:hAnsi="Arial" w:cs="Arial"/>
                <w:sz w:val="22"/>
                <w:szCs w:val="22"/>
              </w:rPr>
              <w:t>родных ландшафтов.</w:t>
            </w:r>
          </w:p>
        </w:tc>
      </w:tr>
    </w:tbl>
    <w:p w:rsidR="00E81775" w:rsidRPr="00B76591" w:rsidRDefault="00E81775" w:rsidP="00E81775">
      <w:pPr>
        <w:pStyle w:val="a4"/>
        <w:rPr>
          <w:rFonts w:ascii="Arial" w:hAnsi="Arial" w:cs="Arial"/>
        </w:rPr>
      </w:pPr>
    </w:p>
    <w:p w:rsidR="00E81775" w:rsidRPr="00DD3D9B" w:rsidRDefault="00E81775" w:rsidP="00E81775">
      <w:pPr>
        <w:pStyle w:val="a8"/>
        <w:spacing w:line="240" w:lineRule="auto"/>
        <w:rPr>
          <w:rFonts w:ascii="Arial" w:hAnsi="Arial" w:cs="Arial"/>
          <w:sz w:val="24"/>
          <w:szCs w:val="24"/>
        </w:rPr>
      </w:pPr>
      <w:r w:rsidRPr="00B76591">
        <w:rPr>
          <w:rFonts w:ascii="Arial" w:hAnsi="Arial" w:cs="Arial"/>
          <w:sz w:val="24"/>
          <w:szCs w:val="24"/>
        </w:rPr>
        <w:t>При размещении объектов капитального строительства на территории об</w:t>
      </w:r>
      <w:r w:rsidRPr="00B76591">
        <w:rPr>
          <w:rFonts w:ascii="Arial" w:hAnsi="Arial" w:cs="Arial"/>
          <w:sz w:val="24"/>
          <w:szCs w:val="24"/>
        </w:rPr>
        <w:t>ъ</w:t>
      </w:r>
      <w:r w:rsidRPr="00B76591">
        <w:rPr>
          <w:rFonts w:ascii="Arial" w:hAnsi="Arial" w:cs="Arial"/>
          <w:sz w:val="24"/>
          <w:szCs w:val="24"/>
        </w:rPr>
        <w:t>ектов историко-культурного наследия и их зон охраны необходимо проведение процедур согласования с Государственным органом охраны памятников Курга</w:t>
      </w:r>
      <w:r w:rsidRPr="00B76591">
        <w:rPr>
          <w:rFonts w:ascii="Arial" w:hAnsi="Arial" w:cs="Arial"/>
          <w:sz w:val="24"/>
          <w:szCs w:val="24"/>
        </w:rPr>
        <w:t>н</w:t>
      </w:r>
      <w:r w:rsidRPr="00B76591">
        <w:rPr>
          <w:rFonts w:ascii="Arial" w:hAnsi="Arial" w:cs="Arial"/>
          <w:sz w:val="24"/>
          <w:szCs w:val="24"/>
        </w:rPr>
        <w:t>ской области  в отношении объектов историко-культурного наследия региональн</w:t>
      </w:r>
      <w:r w:rsidRPr="00B76591">
        <w:rPr>
          <w:rFonts w:ascii="Arial" w:hAnsi="Arial" w:cs="Arial"/>
          <w:sz w:val="24"/>
          <w:szCs w:val="24"/>
        </w:rPr>
        <w:t>о</w:t>
      </w:r>
      <w:r w:rsidRPr="00B76591">
        <w:rPr>
          <w:rFonts w:ascii="Arial" w:hAnsi="Arial" w:cs="Arial"/>
          <w:sz w:val="24"/>
          <w:szCs w:val="24"/>
        </w:rPr>
        <w:t>го и местного значения и выявленных объектов культурного наследия.</w:t>
      </w:r>
    </w:p>
    <w:p w:rsidR="00E81775" w:rsidRPr="00DD3D9B" w:rsidRDefault="00E81775" w:rsidP="00E81775">
      <w:pPr>
        <w:shd w:val="clear" w:color="auto" w:fill="FFFFFF"/>
        <w:autoSpaceDE w:val="0"/>
        <w:autoSpaceDN w:val="0"/>
        <w:adjustRightInd w:val="0"/>
        <w:rPr>
          <w:rFonts w:ascii="Arial" w:hAnsi="Arial" w:cs="Arial"/>
        </w:rPr>
      </w:pPr>
    </w:p>
    <w:p w:rsidR="002C0AAD" w:rsidRPr="00E673FB" w:rsidRDefault="00057C42" w:rsidP="002C0AAD">
      <w:pPr>
        <w:pStyle w:val="29"/>
        <w:outlineLvl w:val="1"/>
        <w:rPr>
          <w:rFonts w:ascii="Arial" w:hAnsi="Arial" w:cs="Arial"/>
          <w:sz w:val="24"/>
          <w:szCs w:val="24"/>
        </w:rPr>
      </w:pPr>
      <w:bookmarkStart w:id="83" w:name="_Toc202276173"/>
      <w:bookmarkStart w:id="84" w:name="_Toc202279582"/>
      <w:bookmarkStart w:id="85" w:name="_Toc251667387"/>
      <w:bookmarkStart w:id="86" w:name="_Toc342563873"/>
      <w:bookmarkEnd w:id="82"/>
      <w:r>
        <w:rPr>
          <w:rFonts w:ascii="Arial" w:hAnsi="Arial" w:cs="Arial"/>
          <w:snapToGrid w:val="0"/>
          <w:sz w:val="24"/>
          <w:szCs w:val="24"/>
        </w:rPr>
        <w:t>5</w:t>
      </w:r>
      <w:r w:rsidR="002C0AAD" w:rsidRPr="00E673FB">
        <w:rPr>
          <w:rFonts w:ascii="Arial" w:hAnsi="Arial" w:cs="Arial"/>
          <w:snapToGrid w:val="0"/>
          <w:sz w:val="24"/>
          <w:szCs w:val="24"/>
        </w:rPr>
        <w:t xml:space="preserve">.2. </w:t>
      </w:r>
      <w:r w:rsidR="002C0AAD" w:rsidRPr="00E673FB">
        <w:rPr>
          <w:rFonts w:ascii="Arial" w:hAnsi="Arial" w:cs="Arial"/>
          <w:sz w:val="24"/>
          <w:szCs w:val="24"/>
        </w:rPr>
        <w:t>По условиям охраны водоемов.</w:t>
      </w:r>
      <w:bookmarkEnd w:id="83"/>
      <w:bookmarkEnd w:id="84"/>
      <w:bookmarkEnd w:id="85"/>
      <w:bookmarkEnd w:id="86"/>
    </w:p>
    <w:p w:rsidR="002C0AAD" w:rsidRPr="00E673FB" w:rsidRDefault="002C0AAD" w:rsidP="002C0AAD">
      <w:pPr>
        <w:pStyle w:val="29"/>
        <w:rPr>
          <w:rFonts w:ascii="Arial" w:hAnsi="Arial" w:cs="Arial"/>
          <w:b w:val="0"/>
          <w:sz w:val="24"/>
          <w:szCs w:val="24"/>
        </w:rPr>
      </w:pPr>
    </w:p>
    <w:p w:rsidR="002C0AAD" w:rsidRPr="00E673FB" w:rsidRDefault="002C0AAD" w:rsidP="002C0AAD">
      <w:pPr>
        <w:pStyle w:val="28"/>
        <w:tabs>
          <w:tab w:val="clear" w:pos="709"/>
        </w:tabs>
        <w:spacing w:line="240" w:lineRule="auto"/>
        <w:ind w:left="0"/>
        <w:rPr>
          <w:rFonts w:ascii="Arial" w:hAnsi="Arial" w:cs="Arial"/>
          <w:snapToGrid w:val="0"/>
          <w:sz w:val="24"/>
          <w:szCs w:val="24"/>
        </w:rPr>
      </w:pPr>
      <w:r w:rsidRPr="00E673FB">
        <w:rPr>
          <w:rFonts w:ascii="Arial" w:hAnsi="Arial" w:cs="Arial"/>
          <w:sz w:val="24"/>
          <w:szCs w:val="24"/>
        </w:rPr>
        <w:tab/>
      </w:r>
      <w:r w:rsidRPr="00E673FB">
        <w:rPr>
          <w:rFonts w:ascii="Arial" w:hAnsi="Arial" w:cs="Arial"/>
          <w:snapToGrid w:val="0"/>
          <w:sz w:val="24"/>
          <w:szCs w:val="24"/>
        </w:rPr>
        <w:t xml:space="preserve"> В соответствие со ст. 65. Водного кодекса РФ водоохранными зонами я</w:t>
      </w:r>
      <w:r w:rsidRPr="00E673FB">
        <w:rPr>
          <w:rFonts w:ascii="Arial" w:hAnsi="Arial" w:cs="Arial"/>
          <w:snapToGrid w:val="0"/>
          <w:sz w:val="24"/>
          <w:szCs w:val="24"/>
        </w:rPr>
        <w:t>в</w:t>
      </w:r>
      <w:r w:rsidRPr="00E673FB">
        <w:rPr>
          <w:rFonts w:ascii="Arial" w:hAnsi="Arial" w:cs="Arial"/>
          <w:snapToGrid w:val="0"/>
          <w:sz w:val="24"/>
          <w:szCs w:val="24"/>
        </w:rPr>
        <w:t>ляются территории, которые примыкают к береговой линии рек, ручьев, озер, в</w:t>
      </w:r>
      <w:r w:rsidRPr="00E673FB">
        <w:rPr>
          <w:rFonts w:ascii="Arial" w:hAnsi="Arial" w:cs="Arial"/>
          <w:snapToGrid w:val="0"/>
          <w:sz w:val="24"/>
          <w:szCs w:val="24"/>
        </w:rPr>
        <w:t>о</w:t>
      </w:r>
      <w:r w:rsidRPr="00E673FB">
        <w:rPr>
          <w:rFonts w:ascii="Arial" w:hAnsi="Arial" w:cs="Arial"/>
          <w:snapToGrid w:val="0"/>
          <w:sz w:val="24"/>
          <w:szCs w:val="24"/>
        </w:rPr>
        <w:t>дохранилища и на которых устанавливается специальный режим осуществления хозяйственной и иной деятельности в целях предотвращения загрязнения, зас</w:t>
      </w:r>
      <w:r w:rsidRPr="00E673FB">
        <w:rPr>
          <w:rFonts w:ascii="Arial" w:hAnsi="Arial" w:cs="Arial"/>
          <w:snapToGrid w:val="0"/>
          <w:sz w:val="24"/>
          <w:szCs w:val="24"/>
        </w:rPr>
        <w:t>о</w:t>
      </w:r>
      <w:r w:rsidRPr="00E673FB">
        <w:rPr>
          <w:rFonts w:ascii="Arial" w:hAnsi="Arial" w:cs="Arial"/>
          <w:snapToGrid w:val="0"/>
          <w:sz w:val="24"/>
          <w:szCs w:val="24"/>
        </w:rPr>
        <w:t>рения, заиления указанных водных объектов и истощения их вод, а также сохр</w:t>
      </w:r>
      <w:r w:rsidRPr="00E673FB">
        <w:rPr>
          <w:rFonts w:ascii="Arial" w:hAnsi="Arial" w:cs="Arial"/>
          <w:snapToGrid w:val="0"/>
          <w:sz w:val="24"/>
          <w:szCs w:val="24"/>
        </w:rPr>
        <w:t>а</w:t>
      </w:r>
      <w:r w:rsidRPr="00E673FB">
        <w:rPr>
          <w:rFonts w:ascii="Arial" w:hAnsi="Arial" w:cs="Arial"/>
          <w:snapToGrid w:val="0"/>
          <w:sz w:val="24"/>
          <w:szCs w:val="24"/>
        </w:rPr>
        <w:t>нения среды обитания водных биологических ресурсов и других объектов живо</w:t>
      </w:r>
      <w:r w:rsidRPr="00E673FB">
        <w:rPr>
          <w:rFonts w:ascii="Arial" w:hAnsi="Arial" w:cs="Arial"/>
          <w:snapToGrid w:val="0"/>
          <w:sz w:val="24"/>
          <w:szCs w:val="24"/>
        </w:rPr>
        <w:t>т</w:t>
      </w:r>
      <w:r w:rsidRPr="00E673FB">
        <w:rPr>
          <w:rFonts w:ascii="Arial" w:hAnsi="Arial" w:cs="Arial"/>
          <w:snapToGrid w:val="0"/>
          <w:sz w:val="24"/>
          <w:szCs w:val="24"/>
        </w:rPr>
        <w:t>ного и растительного мира.</w:t>
      </w:r>
    </w:p>
    <w:p w:rsidR="002C0AAD" w:rsidRPr="00E673FB" w:rsidRDefault="002C0AAD" w:rsidP="002C0AAD">
      <w:pPr>
        <w:pStyle w:val="28"/>
        <w:tabs>
          <w:tab w:val="clear" w:pos="709"/>
        </w:tabs>
        <w:spacing w:line="240" w:lineRule="auto"/>
        <w:ind w:left="0"/>
        <w:rPr>
          <w:rFonts w:ascii="Arial" w:hAnsi="Arial" w:cs="Arial"/>
          <w:sz w:val="24"/>
          <w:szCs w:val="24"/>
        </w:rPr>
      </w:pPr>
      <w:r w:rsidRPr="00E673FB">
        <w:rPr>
          <w:rFonts w:ascii="Arial" w:hAnsi="Arial" w:cs="Arial"/>
          <w:sz w:val="24"/>
          <w:szCs w:val="24"/>
        </w:rPr>
        <w:tab/>
        <w:t>В границах водоохранных зон устанавливаются прибрежные защитные п</w:t>
      </w:r>
      <w:r w:rsidRPr="00E673FB">
        <w:rPr>
          <w:rFonts w:ascii="Arial" w:hAnsi="Arial" w:cs="Arial"/>
          <w:sz w:val="24"/>
          <w:szCs w:val="24"/>
        </w:rPr>
        <w:t>о</w:t>
      </w:r>
      <w:r w:rsidRPr="00E673FB">
        <w:rPr>
          <w:rFonts w:ascii="Arial" w:hAnsi="Arial" w:cs="Arial"/>
          <w:sz w:val="24"/>
          <w:szCs w:val="24"/>
        </w:rPr>
        <w:t>лосы, на территориях которых вводятся дополнительные ограничения хозяйс</w:t>
      </w:r>
      <w:r w:rsidRPr="00E673FB">
        <w:rPr>
          <w:rFonts w:ascii="Arial" w:hAnsi="Arial" w:cs="Arial"/>
          <w:sz w:val="24"/>
          <w:szCs w:val="24"/>
        </w:rPr>
        <w:t>т</w:t>
      </w:r>
      <w:r w:rsidRPr="00E673FB">
        <w:rPr>
          <w:rFonts w:ascii="Arial" w:hAnsi="Arial" w:cs="Arial"/>
          <w:sz w:val="24"/>
          <w:szCs w:val="24"/>
        </w:rPr>
        <w:t>венной и иной деятельности.</w:t>
      </w:r>
    </w:p>
    <w:p w:rsidR="002C0AAD" w:rsidRPr="00E673FB" w:rsidRDefault="002C0AAD" w:rsidP="002C0AAD">
      <w:pPr>
        <w:pStyle w:val="28"/>
        <w:tabs>
          <w:tab w:val="clear" w:pos="709"/>
        </w:tabs>
        <w:spacing w:line="240" w:lineRule="auto"/>
        <w:ind w:left="0"/>
        <w:rPr>
          <w:rFonts w:ascii="Arial" w:hAnsi="Arial" w:cs="Arial"/>
          <w:sz w:val="24"/>
          <w:szCs w:val="24"/>
        </w:rPr>
      </w:pPr>
      <w:r w:rsidRPr="00E673FB">
        <w:rPr>
          <w:rFonts w:ascii="Arial" w:hAnsi="Arial" w:cs="Arial"/>
          <w:sz w:val="24"/>
          <w:szCs w:val="24"/>
        </w:rPr>
        <w:tab/>
        <w:t>Ширина водоохранной зоны рек, ручьев, озер, водохранилища и ширина их прибрежной защитной полосы за пределами территорий городов и других посел</w:t>
      </w:r>
      <w:r w:rsidRPr="00E673FB">
        <w:rPr>
          <w:rFonts w:ascii="Arial" w:hAnsi="Arial" w:cs="Arial"/>
          <w:sz w:val="24"/>
          <w:szCs w:val="24"/>
        </w:rPr>
        <w:t>е</w:t>
      </w:r>
      <w:r w:rsidRPr="00E673FB">
        <w:rPr>
          <w:rFonts w:ascii="Arial" w:hAnsi="Arial" w:cs="Arial"/>
          <w:sz w:val="24"/>
          <w:szCs w:val="24"/>
        </w:rPr>
        <w:t>ний устанавливаются от соответствующей береговой линии. При наличии ливн</w:t>
      </w:r>
      <w:r w:rsidRPr="00E673FB">
        <w:rPr>
          <w:rFonts w:ascii="Arial" w:hAnsi="Arial" w:cs="Arial"/>
          <w:sz w:val="24"/>
          <w:szCs w:val="24"/>
        </w:rPr>
        <w:t>е</w:t>
      </w:r>
      <w:r w:rsidRPr="00E673FB">
        <w:rPr>
          <w:rFonts w:ascii="Arial" w:hAnsi="Arial" w:cs="Arial"/>
          <w:sz w:val="24"/>
          <w:szCs w:val="24"/>
        </w:rPr>
        <w:t>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2C0AAD" w:rsidRPr="00E673FB" w:rsidRDefault="002C0AAD" w:rsidP="002C0AAD">
      <w:pPr>
        <w:pStyle w:val="a8"/>
        <w:spacing w:line="240" w:lineRule="auto"/>
        <w:rPr>
          <w:rFonts w:ascii="Arial" w:hAnsi="Arial" w:cs="Arial"/>
          <w:snapToGrid w:val="0"/>
          <w:sz w:val="24"/>
          <w:szCs w:val="24"/>
        </w:rPr>
      </w:pPr>
      <w:r w:rsidRPr="00E673FB">
        <w:rPr>
          <w:rFonts w:ascii="Arial" w:hAnsi="Arial" w:cs="Arial"/>
          <w:snapToGrid w:val="0"/>
          <w:sz w:val="24"/>
          <w:szCs w:val="24"/>
        </w:rPr>
        <w:t>Ширина водоохранной зоны рек или ручьев устанавливается от их истока для рек или ручьев протяженностью:</w:t>
      </w:r>
    </w:p>
    <w:p w:rsidR="002C0AAD" w:rsidRPr="00E673FB" w:rsidRDefault="002C0AAD" w:rsidP="002C0AAD">
      <w:pPr>
        <w:pStyle w:val="28"/>
        <w:tabs>
          <w:tab w:val="clear" w:pos="709"/>
        </w:tabs>
        <w:spacing w:line="240" w:lineRule="auto"/>
        <w:ind w:left="0"/>
        <w:rPr>
          <w:rFonts w:ascii="Arial" w:hAnsi="Arial" w:cs="Arial"/>
          <w:snapToGrid w:val="0"/>
          <w:sz w:val="24"/>
          <w:szCs w:val="24"/>
        </w:rPr>
      </w:pPr>
      <w:r w:rsidRPr="00E673FB">
        <w:rPr>
          <w:rFonts w:ascii="Arial" w:hAnsi="Arial" w:cs="Arial"/>
          <w:snapToGrid w:val="0"/>
          <w:sz w:val="24"/>
          <w:szCs w:val="24"/>
        </w:rPr>
        <w:t>1) до десяти километров - в размере пятидесяти метров;</w:t>
      </w:r>
    </w:p>
    <w:p w:rsidR="002C0AAD" w:rsidRPr="00E673FB" w:rsidRDefault="002C0AAD" w:rsidP="002C0AAD">
      <w:pPr>
        <w:pStyle w:val="28"/>
        <w:tabs>
          <w:tab w:val="clear" w:pos="709"/>
        </w:tabs>
        <w:spacing w:line="240" w:lineRule="auto"/>
        <w:ind w:left="0"/>
        <w:rPr>
          <w:rFonts w:ascii="Arial" w:hAnsi="Arial" w:cs="Arial"/>
          <w:snapToGrid w:val="0"/>
          <w:sz w:val="24"/>
          <w:szCs w:val="24"/>
        </w:rPr>
      </w:pPr>
      <w:r w:rsidRPr="00E673FB">
        <w:rPr>
          <w:rFonts w:ascii="Arial" w:hAnsi="Arial" w:cs="Arial"/>
          <w:snapToGrid w:val="0"/>
          <w:sz w:val="24"/>
          <w:szCs w:val="24"/>
        </w:rPr>
        <w:t>2) от десяти до пятидесяти километров - в размере ста метров;</w:t>
      </w:r>
    </w:p>
    <w:p w:rsidR="002C0AAD" w:rsidRPr="00E673FB" w:rsidRDefault="002C0AAD" w:rsidP="002C0AAD">
      <w:pPr>
        <w:pStyle w:val="28"/>
        <w:tabs>
          <w:tab w:val="clear" w:pos="709"/>
        </w:tabs>
        <w:spacing w:line="240" w:lineRule="auto"/>
        <w:ind w:left="0"/>
        <w:rPr>
          <w:rFonts w:ascii="Arial" w:hAnsi="Arial" w:cs="Arial"/>
          <w:sz w:val="24"/>
          <w:szCs w:val="24"/>
        </w:rPr>
      </w:pPr>
      <w:r w:rsidRPr="00E673FB">
        <w:rPr>
          <w:rFonts w:ascii="Arial" w:hAnsi="Arial" w:cs="Arial"/>
          <w:sz w:val="24"/>
          <w:szCs w:val="24"/>
        </w:rPr>
        <w:t>3) от пятидесяти километров и более - в размере двухсот метров.</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w:t>
      </w:r>
      <w:r w:rsidRPr="00E673FB">
        <w:rPr>
          <w:rFonts w:ascii="Arial" w:hAnsi="Arial" w:cs="Arial"/>
          <w:sz w:val="24"/>
          <w:szCs w:val="24"/>
        </w:rPr>
        <w:t>о</w:t>
      </w:r>
      <w:r w:rsidRPr="00E673FB">
        <w:rPr>
          <w:rFonts w:ascii="Arial" w:hAnsi="Arial" w:cs="Arial"/>
          <w:sz w:val="24"/>
          <w:szCs w:val="24"/>
        </w:rPr>
        <w:t>доохранной зоны для истоков реки, ручья устанавливается в размере пятидесяти метров.</w:t>
      </w:r>
    </w:p>
    <w:p w:rsidR="002C0AAD" w:rsidRPr="00E673FB" w:rsidRDefault="002C0AAD" w:rsidP="002C0AAD">
      <w:pPr>
        <w:ind w:firstLine="540"/>
        <w:jc w:val="both"/>
        <w:rPr>
          <w:rFonts w:ascii="Arial" w:hAnsi="Arial" w:cs="Arial"/>
          <w:strike/>
        </w:rPr>
      </w:pPr>
      <w:r w:rsidRPr="00E673FB">
        <w:rPr>
          <w:rFonts w:ascii="Arial" w:hAnsi="Arial" w:cs="Arial"/>
          <w:snapToGrid w:val="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C0AAD" w:rsidRPr="00E673FB" w:rsidRDefault="002C0AAD" w:rsidP="002C0AAD">
      <w:pPr>
        <w:ind w:firstLine="540"/>
        <w:jc w:val="right"/>
        <w:rPr>
          <w:rFonts w:ascii="Arial" w:hAnsi="Arial" w:cs="Arial"/>
          <w:snapToGrid w:val="0"/>
          <w:sz w:val="22"/>
          <w:szCs w:val="22"/>
        </w:rPr>
      </w:pPr>
    </w:p>
    <w:p w:rsidR="002C0AAD" w:rsidRPr="00E673FB" w:rsidRDefault="002C0AAD" w:rsidP="002C0AAD">
      <w:pPr>
        <w:ind w:firstLine="540"/>
        <w:jc w:val="right"/>
        <w:rPr>
          <w:rFonts w:ascii="Arial" w:hAnsi="Arial" w:cs="Arial"/>
          <w:snapToGrid w:val="0"/>
          <w:sz w:val="22"/>
          <w:szCs w:val="22"/>
        </w:rPr>
      </w:pPr>
      <w:r w:rsidRPr="00E673FB">
        <w:rPr>
          <w:rFonts w:ascii="Arial" w:hAnsi="Arial" w:cs="Arial"/>
          <w:snapToGrid w:val="0"/>
          <w:sz w:val="22"/>
          <w:szCs w:val="22"/>
        </w:rPr>
        <w:t xml:space="preserve">Таблица </w:t>
      </w:r>
      <w:r w:rsidR="00057C42">
        <w:rPr>
          <w:rFonts w:ascii="Arial" w:hAnsi="Arial" w:cs="Arial"/>
          <w:snapToGrid w:val="0"/>
          <w:sz w:val="22"/>
          <w:szCs w:val="22"/>
        </w:rPr>
        <w:t>5</w:t>
      </w:r>
      <w:r w:rsidRPr="00E673FB">
        <w:rPr>
          <w:rFonts w:ascii="Arial" w:hAnsi="Arial" w:cs="Arial"/>
          <w:snapToGrid w:val="0"/>
          <w:sz w:val="22"/>
          <w:szCs w:val="22"/>
        </w:rPr>
        <w:t>.</w:t>
      </w:r>
      <w:r w:rsidR="00FB5217">
        <w:rPr>
          <w:rFonts w:ascii="Arial" w:hAnsi="Arial" w:cs="Arial"/>
          <w:snapToGrid w:val="0"/>
          <w:sz w:val="22"/>
          <w:szCs w:val="22"/>
        </w:rPr>
        <w:t>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6237"/>
        <w:gridCol w:w="1842"/>
      </w:tblGrid>
      <w:tr w:rsidR="002C0AAD" w:rsidRPr="00E673FB" w:rsidTr="00E12734">
        <w:tc>
          <w:tcPr>
            <w:tcW w:w="534" w:type="dxa"/>
            <w:tcBorders>
              <w:top w:val="double" w:sz="4" w:space="0" w:color="auto"/>
              <w:left w:val="double" w:sz="4" w:space="0" w:color="auto"/>
              <w:bottom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№п/п</w:t>
            </w:r>
          </w:p>
        </w:tc>
        <w:tc>
          <w:tcPr>
            <w:tcW w:w="1134" w:type="dxa"/>
            <w:tcBorders>
              <w:top w:val="double" w:sz="4" w:space="0" w:color="auto"/>
              <w:bottom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Назв</w:t>
            </w:r>
            <w:r w:rsidRPr="00E673FB">
              <w:rPr>
                <w:rFonts w:ascii="Arial" w:hAnsi="Arial" w:cs="Arial"/>
                <w:sz w:val="22"/>
                <w:szCs w:val="22"/>
              </w:rPr>
              <w:t>а</w:t>
            </w:r>
            <w:r w:rsidRPr="00E673FB">
              <w:rPr>
                <w:rFonts w:ascii="Arial" w:hAnsi="Arial" w:cs="Arial"/>
                <w:sz w:val="22"/>
                <w:szCs w:val="22"/>
              </w:rPr>
              <w:t>ние з</w:t>
            </w:r>
            <w:r w:rsidRPr="00E673FB">
              <w:rPr>
                <w:rFonts w:ascii="Arial" w:hAnsi="Arial" w:cs="Arial"/>
                <w:sz w:val="22"/>
                <w:szCs w:val="22"/>
              </w:rPr>
              <w:t>о</w:t>
            </w:r>
            <w:r w:rsidRPr="00E673FB">
              <w:rPr>
                <w:rFonts w:ascii="Arial" w:hAnsi="Arial" w:cs="Arial"/>
                <w:sz w:val="22"/>
                <w:szCs w:val="22"/>
              </w:rPr>
              <w:t>ны</w:t>
            </w:r>
          </w:p>
        </w:tc>
        <w:tc>
          <w:tcPr>
            <w:tcW w:w="6237" w:type="dxa"/>
            <w:tcBorders>
              <w:top w:val="double" w:sz="4" w:space="0" w:color="auto"/>
              <w:bottom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Режим использования указанной зоны</w:t>
            </w:r>
          </w:p>
        </w:tc>
        <w:tc>
          <w:tcPr>
            <w:tcW w:w="1842" w:type="dxa"/>
            <w:tcBorders>
              <w:top w:val="double" w:sz="4" w:space="0" w:color="auto"/>
              <w:bottom w:val="double" w:sz="4" w:space="0" w:color="auto"/>
              <w:right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Нормативные документы, р</w:t>
            </w:r>
            <w:r w:rsidRPr="00E673FB">
              <w:rPr>
                <w:rFonts w:ascii="Arial" w:hAnsi="Arial" w:cs="Arial"/>
                <w:sz w:val="22"/>
                <w:szCs w:val="22"/>
              </w:rPr>
              <w:t>е</w:t>
            </w:r>
            <w:r w:rsidRPr="00E673FB">
              <w:rPr>
                <w:rFonts w:ascii="Arial" w:hAnsi="Arial" w:cs="Arial"/>
                <w:sz w:val="22"/>
                <w:szCs w:val="22"/>
              </w:rPr>
              <w:t>гулирующие разрешенное использование</w:t>
            </w:r>
          </w:p>
        </w:tc>
      </w:tr>
      <w:tr w:rsidR="002C0AAD" w:rsidRPr="00E673FB" w:rsidTr="00E12734">
        <w:tc>
          <w:tcPr>
            <w:tcW w:w="534" w:type="dxa"/>
            <w:tcBorders>
              <w:top w:val="double" w:sz="4" w:space="0" w:color="auto"/>
              <w:left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1</w:t>
            </w:r>
          </w:p>
        </w:tc>
        <w:tc>
          <w:tcPr>
            <w:tcW w:w="1134" w:type="dxa"/>
            <w:tcBorders>
              <w:top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Водоо</w:t>
            </w:r>
            <w:r w:rsidRPr="00E673FB">
              <w:rPr>
                <w:rFonts w:ascii="Arial" w:hAnsi="Arial" w:cs="Arial"/>
                <w:sz w:val="22"/>
                <w:szCs w:val="22"/>
              </w:rPr>
              <w:t>х</w:t>
            </w:r>
            <w:r w:rsidRPr="00E673FB">
              <w:rPr>
                <w:rFonts w:ascii="Arial" w:hAnsi="Arial" w:cs="Arial"/>
                <w:sz w:val="22"/>
                <w:szCs w:val="22"/>
              </w:rPr>
              <w:t>ранная зона</w:t>
            </w:r>
          </w:p>
        </w:tc>
        <w:tc>
          <w:tcPr>
            <w:tcW w:w="6237" w:type="dxa"/>
            <w:tcBorders>
              <w:top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В границах водоохранных зон запрещаются:</w:t>
            </w:r>
          </w:p>
          <w:p w:rsidR="002C0AAD" w:rsidRPr="00E673FB" w:rsidRDefault="002C0AAD" w:rsidP="00E12734">
            <w:pPr>
              <w:rPr>
                <w:rFonts w:ascii="Arial" w:hAnsi="Arial" w:cs="Arial"/>
                <w:sz w:val="22"/>
                <w:szCs w:val="22"/>
              </w:rPr>
            </w:pPr>
            <w:r w:rsidRPr="00E673FB">
              <w:rPr>
                <w:rFonts w:ascii="Arial" w:hAnsi="Arial" w:cs="Arial"/>
                <w:sz w:val="22"/>
                <w:szCs w:val="22"/>
              </w:rPr>
              <w:t>1) использование сточных вод для удобрения почв;</w:t>
            </w:r>
          </w:p>
          <w:p w:rsidR="002C0AAD" w:rsidRPr="00E673FB" w:rsidRDefault="002C0AAD" w:rsidP="00E12734">
            <w:pPr>
              <w:rPr>
                <w:rFonts w:ascii="Arial" w:hAnsi="Arial" w:cs="Arial"/>
                <w:sz w:val="22"/>
                <w:szCs w:val="22"/>
              </w:rPr>
            </w:pPr>
            <w:r w:rsidRPr="00E673FB">
              <w:rPr>
                <w:rFonts w:ascii="Arial" w:hAnsi="Arial" w:cs="Arial"/>
                <w:sz w:val="22"/>
                <w:szCs w:val="22"/>
              </w:rPr>
              <w:t>2) размещение кладбищ, скотомогильников, мест захор</w:t>
            </w:r>
            <w:r w:rsidRPr="00E673FB">
              <w:rPr>
                <w:rFonts w:ascii="Arial" w:hAnsi="Arial" w:cs="Arial"/>
                <w:sz w:val="22"/>
                <w:szCs w:val="22"/>
              </w:rPr>
              <w:t>о</w:t>
            </w:r>
            <w:r w:rsidRPr="00E673FB">
              <w:rPr>
                <w:rFonts w:ascii="Arial" w:hAnsi="Arial" w:cs="Arial"/>
                <w:sz w:val="22"/>
                <w:szCs w:val="22"/>
              </w:rPr>
              <w:lastRenderedPageBreak/>
              <w:t>нения отходов производства и потребления, радиоакти</w:t>
            </w:r>
            <w:r w:rsidRPr="00E673FB">
              <w:rPr>
                <w:rFonts w:ascii="Arial" w:hAnsi="Arial" w:cs="Arial"/>
                <w:sz w:val="22"/>
                <w:szCs w:val="22"/>
              </w:rPr>
              <w:t>в</w:t>
            </w:r>
            <w:r w:rsidRPr="00E673FB">
              <w:rPr>
                <w:rFonts w:ascii="Arial" w:hAnsi="Arial" w:cs="Arial"/>
                <w:sz w:val="22"/>
                <w:szCs w:val="22"/>
              </w:rPr>
              <w:t>ных, химических, взрывчатых, токсичных, отравляющих и ядовитых веществ;</w:t>
            </w:r>
          </w:p>
          <w:p w:rsidR="002C0AAD" w:rsidRPr="00E673FB" w:rsidRDefault="002C0AAD" w:rsidP="00E12734">
            <w:pPr>
              <w:rPr>
                <w:rFonts w:ascii="Arial" w:hAnsi="Arial" w:cs="Arial"/>
                <w:sz w:val="22"/>
                <w:szCs w:val="22"/>
              </w:rPr>
            </w:pPr>
            <w:r w:rsidRPr="00E673FB">
              <w:rPr>
                <w:rFonts w:ascii="Arial" w:hAnsi="Arial" w:cs="Arial"/>
                <w:sz w:val="22"/>
                <w:szCs w:val="22"/>
              </w:rPr>
              <w:t>3) осуществление авиационных мер по борьбе с вред</w:t>
            </w:r>
            <w:r w:rsidRPr="00E673FB">
              <w:rPr>
                <w:rFonts w:ascii="Arial" w:hAnsi="Arial" w:cs="Arial"/>
                <w:sz w:val="22"/>
                <w:szCs w:val="22"/>
              </w:rPr>
              <w:t>и</w:t>
            </w:r>
            <w:r w:rsidRPr="00E673FB">
              <w:rPr>
                <w:rFonts w:ascii="Arial" w:hAnsi="Arial" w:cs="Arial"/>
                <w:sz w:val="22"/>
                <w:szCs w:val="22"/>
              </w:rPr>
              <w:t>телями и болезнями растений;</w:t>
            </w:r>
          </w:p>
          <w:p w:rsidR="002C0AAD" w:rsidRPr="00E673FB" w:rsidRDefault="002C0AAD" w:rsidP="00E12734">
            <w:pPr>
              <w:rPr>
                <w:rFonts w:ascii="Arial" w:hAnsi="Arial" w:cs="Arial"/>
                <w:sz w:val="22"/>
                <w:szCs w:val="22"/>
              </w:rPr>
            </w:pPr>
            <w:r w:rsidRPr="00E673FB">
              <w:rPr>
                <w:rFonts w:ascii="Arial" w:hAnsi="Arial" w:cs="Arial"/>
                <w:sz w:val="22"/>
                <w:szCs w:val="22"/>
              </w:rPr>
              <w:t>4) движение и стоянка транспортных средств (кроме сп</w:t>
            </w:r>
            <w:r w:rsidRPr="00E673FB">
              <w:rPr>
                <w:rFonts w:ascii="Arial" w:hAnsi="Arial" w:cs="Arial"/>
                <w:sz w:val="22"/>
                <w:szCs w:val="22"/>
              </w:rPr>
              <w:t>е</w:t>
            </w:r>
            <w:r w:rsidRPr="00E673FB">
              <w:rPr>
                <w:rFonts w:ascii="Arial" w:hAnsi="Arial" w:cs="Arial"/>
                <w:sz w:val="22"/>
                <w:szCs w:val="22"/>
              </w:rPr>
              <w:t>циальных транспортных средств), за исключением их движения по дорогам и стоянки на дорогах и в специал</w:t>
            </w:r>
            <w:r w:rsidRPr="00E673FB">
              <w:rPr>
                <w:rFonts w:ascii="Arial" w:hAnsi="Arial" w:cs="Arial"/>
                <w:sz w:val="22"/>
                <w:szCs w:val="22"/>
              </w:rPr>
              <w:t>ь</w:t>
            </w:r>
            <w:r w:rsidRPr="00E673FB">
              <w:rPr>
                <w:rFonts w:ascii="Arial" w:hAnsi="Arial" w:cs="Arial"/>
                <w:sz w:val="22"/>
                <w:szCs w:val="22"/>
              </w:rPr>
              <w:t>но оборудованных местах, имеющих твердое покрытие.</w:t>
            </w:r>
          </w:p>
          <w:p w:rsidR="002C0AAD" w:rsidRPr="00E673FB" w:rsidRDefault="002C0AAD" w:rsidP="00E12734">
            <w:pPr>
              <w:rPr>
                <w:rFonts w:ascii="Arial" w:hAnsi="Arial" w:cs="Arial"/>
                <w:sz w:val="22"/>
                <w:szCs w:val="22"/>
              </w:rPr>
            </w:pPr>
          </w:p>
          <w:p w:rsidR="002C0AAD" w:rsidRPr="00E673FB" w:rsidRDefault="002C0AAD" w:rsidP="00E12734">
            <w:pPr>
              <w:rPr>
                <w:rFonts w:ascii="Arial" w:hAnsi="Arial" w:cs="Arial"/>
                <w:sz w:val="22"/>
                <w:szCs w:val="22"/>
              </w:rPr>
            </w:pPr>
            <w:r w:rsidRPr="00E673FB">
              <w:rPr>
                <w:rFonts w:ascii="Arial" w:hAnsi="Arial" w:cs="Arial"/>
                <w:sz w:val="22"/>
                <w:szCs w:val="22"/>
              </w:rPr>
              <w:t>В границах водоохранных зон допускаются проектиров</w:t>
            </w:r>
            <w:r w:rsidRPr="00E673FB">
              <w:rPr>
                <w:rFonts w:ascii="Arial" w:hAnsi="Arial" w:cs="Arial"/>
                <w:sz w:val="22"/>
                <w:szCs w:val="22"/>
              </w:rPr>
              <w:t>а</w:t>
            </w:r>
            <w:r w:rsidRPr="00E673FB">
              <w:rPr>
                <w:rFonts w:ascii="Arial" w:hAnsi="Arial" w:cs="Arial"/>
                <w:sz w:val="22"/>
                <w:szCs w:val="22"/>
              </w:rPr>
              <w:t>ние, размещение, строительство, реконструкция, ввод в эксплуатацию, эксплуатация хозяйственных и иных об</w:t>
            </w:r>
            <w:r w:rsidRPr="00E673FB">
              <w:rPr>
                <w:rFonts w:ascii="Arial" w:hAnsi="Arial" w:cs="Arial"/>
                <w:sz w:val="22"/>
                <w:szCs w:val="22"/>
              </w:rPr>
              <w:t>ъ</w:t>
            </w:r>
            <w:r w:rsidRPr="00E673FB">
              <w:rPr>
                <w:rFonts w:ascii="Arial" w:hAnsi="Arial" w:cs="Arial"/>
                <w:sz w:val="22"/>
                <w:szCs w:val="22"/>
              </w:rPr>
              <w:t>ектов при условии оборудования таких объектов соор</w:t>
            </w:r>
            <w:r w:rsidRPr="00E673FB">
              <w:rPr>
                <w:rFonts w:ascii="Arial" w:hAnsi="Arial" w:cs="Arial"/>
                <w:sz w:val="22"/>
                <w:szCs w:val="22"/>
              </w:rPr>
              <w:t>у</w:t>
            </w:r>
            <w:r w:rsidRPr="00E673FB">
              <w:rPr>
                <w:rFonts w:ascii="Arial" w:hAnsi="Arial" w:cs="Arial"/>
                <w:sz w:val="22"/>
                <w:szCs w:val="22"/>
              </w:rPr>
              <w:t>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w:t>
            </w:r>
            <w:r w:rsidRPr="00E673FB">
              <w:rPr>
                <w:rFonts w:ascii="Arial" w:hAnsi="Arial" w:cs="Arial"/>
                <w:sz w:val="22"/>
                <w:szCs w:val="22"/>
              </w:rPr>
              <w:t>б</w:t>
            </w:r>
            <w:r w:rsidRPr="00E673FB">
              <w:rPr>
                <w:rFonts w:ascii="Arial" w:hAnsi="Arial" w:cs="Arial"/>
                <w:sz w:val="22"/>
                <w:szCs w:val="22"/>
              </w:rPr>
              <w:t>ласти охраны окружающей среды.</w:t>
            </w:r>
          </w:p>
          <w:p w:rsidR="002C0AAD" w:rsidRPr="00E673FB" w:rsidRDefault="002C0AAD" w:rsidP="00E12734">
            <w:pPr>
              <w:rPr>
                <w:rFonts w:ascii="Arial" w:hAnsi="Arial" w:cs="Arial"/>
                <w:sz w:val="22"/>
                <w:szCs w:val="22"/>
              </w:rPr>
            </w:pPr>
          </w:p>
        </w:tc>
        <w:tc>
          <w:tcPr>
            <w:tcW w:w="1842" w:type="dxa"/>
            <w:tcBorders>
              <w:top w:val="double" w:sz="4" w:space="0" w:color="auto"/>
              <w:right w:val="double" w:sz="4" w:space="0" w:color="auto"/>
            </w:tcBorders>
            <w:vAlign w:val="center"/>
          </w:tcPr>
          <w:p w:rsidR="002C0AAD" w:rsidRPr="00E673FB" w:rsidRDefault="002C0AAD" w:rsidP="00E12734">
            <w:pPr>
              <w:rPr>
                <w:rFonts w:ascii="Arial" w:hAnsi="Arial" w:cs="Arial"/>
                <w:sz w:val="22"/>
                <w:szCs w:val="22"/>
              </w:rPr>
            </w:pPr>
          </w:p>
          <w:p w:rsidR="002C0AAD" w:rsidRPr="00E673FB" w:rsidRDefault="002C0AAD" w:rsidP="00E12734">
            <w:pPr>
              <w:rPr>
                <w:rFonts w:ascii="Arial" w:hAnsi="Arial" w:cs="Arial"/>
                <w:sz w:val="22"/>
                <w:szCs w:val="22"/>
              </w:rPr>
            </w:pPr>
            <w:r w:rsidRPr="00E673FB">
              <w:rPr>
                <w:rFonts w:ascii="Arial" w:hAnsi="Arial" w:cs="Arial"/>
                <w:sz w:val="22"/>
                <w:szCs w:val="22"/>
              </w:rPr>
              <w:t>Водный кодекс РФ   (Принят</w:t>
            </w:r>
          </w:p>
          <w:p w:rsidR="002C0AAD" w:rsidRPr="00E673FB" w:rsidRDefault="002C0AAD" w:rsidP="00E12734">
            <w:pPr>
              <w:rPr>
                <w:rFonts w:ascii="Arial" w:hAnsi="Arial" w:cs="Arial"/>
                <w:sz w:val="22"/>
                <w:szCs w:val="22"/>
              </w:rPr>
            </w:pPr>
            <w:r w:rsidRPr="00E673FB">
              <w:rPr>
                <w:rFonts w:ascii="Arial" w:hAnsi="Arial" w:cs="Arial"/>
                <w:sz w:val="22"/>
                <w:szCs w:val="22"/>
              </w:rPr>
              <w:lastRenderedPageBreak/>
              <w:t>Государстве</w:t>
            </w:r>
            <w:r w:rsidRPr="00E673FB">
              <w:rPr>
                <w:rFonts w:ascii="Arial" w:hAnsi="Arial" w:cs="Arial"/>
                <w:sz w:val="22"/>
                <w:szCs w:val="22"/>
              </w:rPr>
              <w:t>н</w:t>
            </w:r>
            <w:r w:rsidRPr="00E673FB">
              <w:rPr>
                <w:rFonts w:ascii="Arial" w:hAnsi="Arial" w:cs="Arial"/>
                <w:sz w:val="22"/>
                <w:szCs w:val="22"/>
              </w:rPr>
              <w:t xml:space="preserve">ной Думой  </w:t>
            </w:r>
          </w:p>
          <w:p w:rsidR="002C0AAD" w:rsidRPr="00E673FB" w:rsidRDefault="002C0AAD" w:rsidP="00E12734">
            <w:pPr>
              <w:rPr>
                <w:rFonts w:ascii="Arial" w:hAnsi="Arial" w:cs="Arial"/>
                <w:sz w:val="22"/>
                <w:szCs w:val="22"/>
              </w:rPr>
            </w:pPr>
            <w:r w:rsidRPr="00E673FB">
              <w:rPr>
                <w:rFonts w:ascii="Arial" w:hAnsi="Arial" w:cs="Arial"/>
                <w:sz w:val="22"/>
                <w:szCs w:val="22"/>
              </w:rPr>
              <w:t xml:space="preserve">12 апреля 2006 года) </w:t>
            </w:r>
          </w:p>
          <w:p w:rsidR="002C0AAD" w:rsidRPr="00E673FB" w:rsidRDefault="002C0AAD" w:rsidP="00E12734">
            <w:pPr>
              <w:rPr>
                <w:rFonts w:ascii="Arial" w:hAnsi="Arial" w:cs="Arial"/>
                <w:sz w:val="22"/>
                <w:szCs w:val="22"/>
              </w:rPr>
            </w:pPr>
            <w:r w:rsidRPr="00E673FB">
              <w:rPr>
                <w:rFonts w:ascii="Arial" w:hAnsi="Arial" w:cs="Arial"/>
                <w:sz w:val="22"/>
                <w:szCs w:val="22"/>
              </w:rPr>
              <w:t>(в ред. Фед</w:t>
            </w:r>
            <w:r w:rsidRPr="00E673FB">
              <w:rPr>
                <w:rFonts w:ascii="Arial" w:hAnsi="Arial" w:cs="Arial"/>
                <w:sz w:val="22"/>
                <w:szCs w:val="22"/>
              </w:rPr>
              <w:t>е</w:t>
            </w:r>
            <w:r w:rsidRPr="00E673FB">
              <w:rPr>
                <w:rFonts w:ascii="Arial" w:hAnsi="Arial" w:cs="Arial"/>
                <w:sz w:val="22"/>
                <w:szCs w:val="22"/>
              </w:rPr>
              <w:t>рального зак</w:t>
            </w:r>
            <w:r w:rsidRPr="00E673FB">
              <w:rPr>
                <w:rFonts w:ascii="Arial" w:hAnsi="Arial" w:cs="Arial"/>
                <w:sz w:val="22"/>
                <w:szCs w:val="22"/>
              </w:rPr>
              <w:t>о</w:t>
            </w:r>
            <w:r w:rsidRPr="00E673FB">
              <w:rPr>
                <w:rFonts w:ascii="Arial" w:hAnsi="Arial" w:cs="Arial"/>
                <w:sz w:val="22"/>
                <w:szCs w:val="22"/>
              </w:rPr>
              <w:t>на от 14 июля 2008 года N 118-ФЗ)</w:t>
            </w:r>
          </w:p>
          <w:p w:rsidR="002C0AAD" w:rsidRPr="00E673FB" w:rsidRDefault="002C0AAD" w:rsidP="00E12734">
            <w:pPr>
              <w:rPr>
                <w:rFonts w:ascii="Arial" w:hAnsi="Arial" w:cs="Arial"/>
                <w:sz w:val="22"/>
                <w:szCs w:val="22"/>
              </w:rPr>
            </w:pPr>
          </w:p>
          <w:p w:rsidR="002C0AAD" w:rsidRPr="00E673FB" w:rsidRDefault="002C0AAD" w:rsidP="00E12734">
            <w:pPr>
              <w:rPr>
                <w:rFonts w:ascii="Arial" w:hAnsi="Arial" w:cs="Arial"/>
                <w:sz w:val="22"/>
                <w:szCs w:val="22"/>
              </w:rPr>
            </w:pPr>
          </w:p>
        </w:tc>
      </w:tr>
      <w:tr w:rsidR="002C0AAD" w:rsidRPr="00E673FB" w:rsidTr="00E12734">
        <w:tc>
          <w:tcPr>
            <w:tcW w:w="534" w:type="dxa"/>
            <w:tcBorders>
              <w:left w:val="double" w:sz="4" w:space="0" w:color="auto"/>
              <w:bottom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lastRenderedPageBreak/>
              <w:t>2</w:t>
            </w:r>
          </w:p>
        </w:tc>
        <w:tc>
          <w:tcPr>
            <w:tcW w:w="1134" w:type="dxa"/>
            <w:tcBorders>
              <w:bottom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Пр</w:t>
            </w:r>
            <w:r w:rsidRPr="00E673FB">
              <w:rPr>
                <w:rFonts w:ascii="Arial" w:hAnsi="Arial" w:cs="Arial"/>
                <w:sz w:val="22"/>
                <w:szCs w:val="22"/>
              </w:rPr>
              <w:t>и</w:t>
            </w:r>
            <w:r w:rsidRPr="00E673FB">
              <w:rPr>
                <w:rFonts w:ascii="Arial" w:hAnsi="Arial" w:cs="Arial"/>
                <w:sz w:val="22"/>
                <w:szCs w:val="22"/>
              </w:rPr>
              <w:t>брежная полоса</w:t>
            </w:r>
          </w:p>
        </w:tc>
        <w:tc>
          <w:tcPr>
            <w:tcW w:w="6237" w:type="dxa"/>
            <w:tcBorders>
              <w:bottom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 xml:space="preserve"> В границах прибрежных защитных полос наряду с уст</w:t>
            </w:r>
            <w:r w:rsidRPr="00E673FB">
              <w:rPr>
                <w:rFonts w:ascii="Arial" w:hAnsi="Arial" w:cs="Arial"/>
                <w:sz w:val="22"/>
                <w:szCs w:val="22"/>
              </w:rPr>
              <w:t>а</w:t>
            </w:r>
            <w:r w:rsidRPr="00E673FB">
              <w:rPr>
                <w:rFonts w:ascii="Arial" w:hAnsi="Arial" w:cs="Arial"/>
                <w:sz w:val="22"/>
                <w:szCs w:val="22"/>
              </w:rPr>
              <w:t>новленными для водоохранной зоны ограничениями з</w:t>
            </w:r>
            <w:r w:rsidRPr="00E673FB">
              <w:rPr>
                <w:rFonts w:ascii="Arial" w:hAnsi="Arial" w:cs="Arial"/>
                <w:sz w:val="22"/>
                <w:szCs w:val="22"/>
              </w:rPr>
              <w:t>а</w:t>
            </w:r>
            <w:r w:rsidRPr="00E673FB">
              <w:rPr>
                <w:rFonts w:ascii="Arial" w:hAnsi="Arial" w:cs="Arial"/>
                <w:sz w:val="22"/>
                <w:szCs w:val="22"/>
              </w:rPr>
              <w:t>прещаются:</w:t>
            </w:r>
          </w:p>
          <w:p w:rsidR="002C0AAD" w:rsidRPr="00E673FB" w:rsidRDefault="002C0AAD" w:rsidP="00E12734">
            <w:pPr>
              <w:rPr>
                <w:rFonts w:ascii="Arial" w:hAnsi="Arial" w:cs="Arial"/>
                <w:sz w:val="22"/>
                <w:szCs w:val="22"/>
              </w:rPr>
            </w:pPr>
            <w:r w:rsidRPr="00E673FB">
              <w:rPr>
                <w:rFonts w:ascii="Arial" w:hAnsi="Arial" w:cs="Arial"/>
                <w:sz w:val="22"/>
                <w:szCs w:val="22"/>
              </w:rPr>
              <w:t>1) распашка земель;</w:t>
            </w:r>
          </w:p>
          <w:p w:rsidR="002C0AAD" w:rsidRPr="00E673FB" w:rsidRDefault="002C0AAD" w:rsidP="00E12734">
            <w:pPr>
              <w:rPr>
                <w:rFonts w:ascii="Arial" w:hAnsi="Arial" w:cs="Arial"/>
                <w:sz w:val="22"/>
                <w:szCs w:val="22"/>
              </w:rPr>
            </w:pPr>
            <w:r w:rsidRPr="00E673FB">
              <w:rPr>
                <w:rFonts w:ascii="Arial" w:hAnsi="Arial" w:cs="Arial"/>
                <w:sz w:val="22"/>
                <w:szCs w:val="22"/>
              </w:rPr>
              <w:t>2) размещение отвалов размываемых грунтов;</w:t>
            </w:r>
          </w:p>
          <w:p w:rsidR="002C0AAD" w:rsidRPr="00E673FB" w:rsidRDefault="002C0AAD" w:rsidP="00E12734">
            <w:pPr>
              <w:rPr>
                <w:rFonts w:ascii="Arial" w:hAnsi="Arial" w:cs="Arial"/>
                <w:sz w:val="22"/>
                <w:szCs w:val="22"/>
              </w:rPr>
            </w:pPr>
            <w:r w:rsidRPr="00E673FB">
              <w:rPr>
                <w:rFonts w:ascii="Arial" w:hAnsi="Arial" w:cs="Arial"/>
                <w:sz w:val="22"/>
                <w:szCs w:val="22"/>
              </w:rPr>
              <w:t>3) выпас сельскохозяйственных животных и организация для них летних лагерей, ванн.</w:t>
            </w:r>
          </w:p>
          <w:p w:rsidR="002C0AAD" w:rsidRPr="00E673FB" w:rsidRDefault="002C0AAD" w:rsidP="00E12734">
            <w:pPr>
              <w:autoSpaceDE w:val="0"/>
              <w:autoSpaceDN w:val="0"/>
              <w:adjustRightInd w:val="0"/>
              <w:jc w:val="both"/>
              <w:rPr>
                <w:rFonts w:ascii="Arial" w:hAnsi="Arial" w:cs="Arial"/>
                <w:sz w:val="22"/>
                <w:szCs w:val="22"/>
              </w:rPr>
            </w:pPr>
          </w:p>
          <w:p w:rsidR="002C0AAD" w:rsidRPr="00E673FB" w:rsidRDefault="002C0AAD" w:rsidP="00E12734">
            <w:pPr>
              <w:autoSpaceDE w:val="0"/>
              <w:autoSpaceDN w:val="0"/>
              <w:adjustRightInd w:val="0"/>
              <w:jc w:val="both"/>
              <w:rPr>
                <w:rFonts w:ascii="Arial" w:hAnsi="Arial" w:cs="Arial"/>
                <w:sz w:val="22"/>
                <w:szCs w:val="22"/>
              </w:rPr>
            </w:pPr>
            <w:r w:rsidRPr="00E673FB">
              <w:rPr>
                <w:rFonts w:ascii="Arial" w:hAnsi="Arial" w:cs="Arial"/>
                <w:sz w:val="22"/>
                <w:szCs w:val="22"/>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w:t>
            </w:r>
            <w:r w:rsidRPr="00E673FB">
              <w:rPr>
                <w:rFonts w:ascii="Arial" w:hAnsi="Arial" w:cs="Arial"/>
                <w:sz w:val="22"/>
                <w:szCs w:val="22"/>
              </w:rPr>
              <w:t>а</w:t>
            </w:r>
            <w:r w:rsidRPr="00E673FB">
              <w:rPr>
                <w:rFonts w:ascii="Arial" w:hAnsi="Arial" w:cs="Arial"/>
                <w:sz w:val="22"/>
                <w:szCs w:val="22"/>
              </w:rPr>
              <w:t>вительством Российской Федерации.</w:t>
            </w:r>
          </w:p>
        </w:tc>
        <w:tc>
          <w:tcPr>
            <w:tcW w:w="1842" w:type="dxa"/>
            <w:tcBorders>
              <w:bottom w:val="double" w:sz="4" w:space="0" w:color="auto"/>
              <w:right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Водный кодекс РФ   (Принят</w:t>
            </w:r>
          </w:p>
          <w:p w:rsidR="002C0AAD" w:rsidRPr="00E673FB" w:rsidRDefault="002C0AAD" w:rsidP="00E12734">
            <w:pPr>
              <w:rPr>
                <w:rFonts w:ascii="Arial" w:hAnsi="Arial" w:cs="Arial"/>
                <w:sz w:val="22"/>
                <w:szCs w:val="22"/>
              </w:rPr>
            </w:pPr>
            <w:r w:rsidRPr="00E673FB">
              <w:rPr>
                <w:rFonts w:ascii="Arial" w:hAnsi="Arial" w:cs="Arial"/>
                <w:sz w:val="22"/>
                <w:szCs w:val="22"/>
              </w:rPr>
              <w:t>Государстве</w:t>
            </w:r>
            <w:r w:rsidRPr="00E673FB">
              <w:rPr>
                <w:rFonts w:ascii="Arial" w:hAnsi="Arial" w:cs="Arial"/>
                <w:sz w:val="22"/>
                <w:szCs w:val="22"/>
              </w:rPr>
              <w:t>н</w:t>
            </w:r>
            <w:r w:rsidRPr="00E673FB">
              <w:rPr>
                <w:rFonts w:ascii="Arial" w:hAnsi="Arial" w:cs="Arial"/>
                <w:sz w:val="22"/>
                <w:szCs w:val="22"/>
              </w:rPr>
              <w:t xml:space="preserve">ной Думой  </w:t>
            </w:r>
          </w:p>
          <w:p w:rsidR="002C0AAD" w:rsidRPr="00E673FB" w:rsidRDefault="002C0AAD" w:rsidP="00E12734">
            <w:pPr>
              <w:rPr>
                <w:rFonts w:ascii="Arial" w:hAnsi="Arial" w:cs="Arial"/>
                <w:sz w:val="22"/>
                <w:szCs w:val="22"/>
              </w:rPr>
            </w:pPr>
            <w:r w:rsidRPr="00E673FB">
              <w:rPr>
                <w:rFonts w:ascii="Arial" w:hAnsi="Arial" w:cs="Arial"/>
                <w:sz w:val="22"/>
                <w:szCs w:val="22"/>
              </w:rPr>
              <w:t xml:space="preserve">12 апреля 2006 года) </w:t>
            </w:r>
          </w:p>
          <w:p w:rsidR="002C0AAD" w:rsidRPr="00E673FB" w:rsidRDefault="002C0AAD" w:rsidP="00E12734">
            <w:pPr>
              <w:rPr>
                <w:rFonts w:ascii="Arial" w:hAnsi="Arial" w:cs="Arial"/>
                <w:sz w:val="22"/>
                <w:szCs w:val="22"/>
              </w:rPr>
            </w:pPr>
            <w:r w:rsidRPr="00E673FB">
              <w:rPr>
                <w:rFonts w:ascii="Arial" w:hAnsi="Arial" w:cs="Arial"/>
                <w:sz w:val="22"/>
                <w:szCs w:val="22"/>
              </w:rPr>
              <w:t>(в ред. Фед</w:t>
            </w:r>
            <w:r w:rsidRPr="00E673FB">
              <w:rPr>
                <w:rFonts w:ascii="Arial" w:hAnsi="Arial" w:cs="Arial"/>
                <w:sz w:val="22"/>
                <w:szCs w:val="22"/>
              </w:rPr>
              <w:t>е</w:t>
            </w:r>
            <w:r w:rsidRPr="00E673FB">
              <w:rPr>
                <w:rFonts w:ascii="Arial" w:hAnsi="Arial" w:cs="Arial"/>
                <w:sz w:val="22"/>
                <w:szCs w:val="22"/>
              </w:rPr>
              <w:t>рального зак</w:t>
            </w:r>
            <w:r w:rsidRPr="00E673FB">
              <w:rPr>
                <w:rFonts w:ascii="Arial" w:hAnsi="Arial" w:cs="Arial"/>
                <w:sz w:val="22"/>
                <w:szCs w:val="22"/>
              </w:rPr>
              <w:t>о</w:t>
            </w:r>
            <w:r w:rsidRPr="00E673FB">
              <w:rPr>
                <w:rFonts w:ascii="Arial" w:hAnsi="Arial" w:cs="Arial"/>
                <w:sz w:val="22"/>
                <w:szCs w:val="22"/>
              </w:rPr>
              <w:t>на от 14 июля 2008 года N 118-ФЗ)</w:t>
            </w:r>
          </w:p>
        </w:tc>
      </w:tr>
    </w:tbl>
    <w:p w:rsidR="002C0AAD" w:rsidRPr="00E673FB" w:rsidRDefault="002C0AAD" w:rsidP="002C0AAD">
      <w:pPr>
        <w:pStyle w:val="1"/>
        <w:spacing w:before="0"/>
        <w:rPr>
          <w:strike/>
          <w:sz w:val="24"/>
          <w:szCs w:val="24"/>
        </w:rPr>
      </w:pPr>
    </w:p>
    <w:p w:rsidR="002C0AAD" w:rsidRPr="00E673FB" w:rsidRDefault="00057C42" w:rsidP="002C0AAD">
      <w:pPr>
        <w:pStyle w:val="a8"/>
        <w:spacing w:line="240" w:lineRule="auto"/>
        <w:outlineLvl w:val="1"/>
        <w:rPr>
          <w:rFonts w:ascii="Arial" w:hAnsi="Arial" w:cs="Arial"/>
          <w:strike/>
          <w:sz w:val="24"/>
          <w:szCs w:val="24"/>
        </w:rPr>
      </w:pPr>
      <w:bookmarkStart w:id="87" w:name="_Toc251667388"/>
      <w:bookmarkStart w:id="88" w:name="_Toc342563874"/>
      <w:r>
        <w:rPr>
          <w:rFonts w:ascii="Arial" w:hAnsi="Arial" w:cs="Arial"/>
          <w:b/>
          <w:sz w:val="24"/>
          <w:szCs w:val="24"/>
        </w:rPr>
        <w:t>5</w:t>
      </w:r>
      <w:r w:rsidR="002C0AAD" w:rsidRPr="00E673FB">
        <w:rPr>
          <w:rFonts w:ascii="Arial" w:hAnsi="Arial" w:cs="Arial"/>
          <w:b/>
          <w:sz w:val="24"/>
          <w:szCs w:val="24"/>
        </w:rPr>
        <w:t>.3.По условиям санитарной охраны.</w:t>
      </w:r>
      <w:bookmarkEnd w:id="87"/>
      <w:bookmarkEnd w:id="88"/>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xml:space="preserve">На территории </w:t>
      </w:r>
      <w:r w:rsidR="00E07265">
        <w:rPr>
          <w:rFonts w:ascii="Arial" w:hAnsi="Arial" w:cs="Arial"/>
          <w:sz w:val="24"/>
          <w:szCs w:val="24"/>
        </w:rPr>
        <w:t>Целинн</w:t>
      </w:r>
      <w:r w:rsidRPr="00E673FB">
        <w:rPr>
          <w:rFonts w:ascii="Arial" w:hAnsi="Arial" w:cs="Arial"/>
          <w:sz w:val="24"/>
          <w:szCs w:val="24"/>
        </w:rPr>
        <w:t>ого  района располагаются месторождения пресных подземных вод. От месторождений устанавливаются пояса санитарной охраны, на  использование территории которых также накладываются определенные огран</w:t>
      </w:r>
      <w:r w:rsidRPr="00E673FB">
        <w:rPr>
          <w:rFonts w:ascii="Arial" w:hAnsi="Arial" w:cs="Arial"/>
          <w:sz w:val="24"/>
          <w:szCs w:val="24"/>
        </w:rPr>
        <w:t>и</w:t>
      </w:r>
      <w:r w:rsidRPr="00E673FB">
        <w:rPr>
          <w:rFonts w:ascii="Arial" w:hAnsi="Arial" w:cs="Arial"/>
          <w:sz w:val="24"/>
          <w:szCs w:val="24"/>
        </w:rPr>
        <w:t xml:space="preserve">чения в соответствии с требованиями </w:t>
      </w:r>
      <w:r w:rsidRPr="00E673FB">
        <w:rPr>
          <w:rFonts w:ascii="Arial" w:hAnsi="Arial" w:cs="Arial"/>
          <w:snapToGrid w:val="0"/>
          <w:sz w:val="24"/>
          <w:szCs w:val="24"/>
        </w:rPr>
        <w:t>СанПиН 2.1.4.1110-02</w:t>
      </w:r>
      <w:r w:rsidRPr="00E673FB">
        <w:rPr>
          <w:rFonts w:ascii="Arial" w:hAnsi="Arial" w:cs="Arial"/>
          <w:sz w:val="24"/>
          <w:szCs w:val="24"/>
        </w:rPr>
        <w:t>.</w:t>
      </w:r>
    </w:p>
    <w:p w:rsidR="002C0AAD" w:rsidRPr="00E673FB" w:rsidRDefault="002C0AAD" w:rsidP="002C0AAD">
      <w:pPr>
        <w:pStyle w:val="a8"/>
        <w:spacing w:line="240" w:lineRule="auto"/>
        <w:jc w:val="right"/>
        <w:rPr>
          <w:rFonts w:ascii="Arial" w:hAnsi="Arial" w:cs="Arial"/>
          <w:sz w:val="22"/>
          <w:szCs w:val="22"/>
        </w:rPr>
      </w:pPr>
      <w:r w:rsidRPr="00E673FB">
        <w:rPr>
          <w:rFonts w:ascii="Arial" w:hAnsi="Arial" w:cs="Arial"/>
          <w:sz w:val="22"/>
          <w:szCs w:val="22"/>
        </w:rPr>
        <w:t xml:space="preserve">Таблица </w:t>
      </w:r>
      <w:r w:rsidR="00057C42">
        <w:rPr>
          <w:rFonts w:ascii="Arial" w:hAnsi="Arial" w:cs="Arial"/>
          <w:sz w:val="22"/>
          <w:szCs w:val="22"/>
        </w:rPr>
        <w:t>5</w:t>
      </w:r>
      <w:r w:rsidRPr="00E673FB">
        <w:rPr>
          <w:rFonts w:ascii="Arial" w:hAnsi="Arial" w:cs="Arial"/>
          <w:sz w:val="22"/>
          <w:szCs w:val="22"/>
        </w:rPr>
        <w:t>.</w:t>
      </w:r>
      <w:r w:rsidR="00FB5217">
        <w:rPr>
          <w:rFonts w:ascii="Arial" w:hAnsi="Arial" w:cs="Arial"/>
          <w:sz w:val="22"/>
          <w:szCs w:val="22"/>
        </w:rPr>
        <w:t>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6520"/>
        <w:gridCol w:w="1418"/>
      </w:tblGrid>
      <w:tr w:rsidR="002C0AAD" w:rsidRPr="00E673FB" w:rsidTr="00057C42">
        <w:tc>
          <w:tcPr>
            <w:tcW w:w="534" w:type="dxa"/>
            <w:tcBorders>
              <w:top w:val="double" w:sz="4" w:space="0" w:color="auto"/>
              <w:left w:val="double" w:sz="4" w:space="0" w:color="auto"/>
            </w:tcBorders>
            <w:vAlign w:val="center"/>
          </w:tcPr>
          <w:p w:rsidR="002C0AAD" w:rsidRPr="00E673FB" w:rsidRDefault="002C0AAD" w:rsidP="00E12734">
            <w:pPr>
              <w:ind w:left="-57" w:right="-57"/>
              <w:jc w:val="center"/>
              <w:rPr>
                <w:rFonts w:ascii="Arial" w:hAnsi="Arial" w:cs="Arial"/>
                <w:sz w:val="22"/>
                <w:szCs w:val="22"/>
              </w:rPr>
            </w:pPr>
            <w:r w:rsidRPr="00E673FB">
              <w:rPr>
                <w:rFonts w:ascii="Arial" w:hAnsi="Arial" w:cs="Arial"/>
                <w:sz w:val="22"/>
                <w:szCs w:val="22"/>
              </w:rPr>
              <w:t>№п/п</w:t>
            </w:r>
          </w:p>
        </w:tc>
        <w:tc>
          <w:tcPr>
            <w:tcW w:w="1134" w:type="dxa"/>
            <w:tcBorders>
              <w:top w:val="double" w:sz="4" w:space="0" w:color="auto"/>
            </w:tcBorders>
            <w:vAlign w:val="center"/>
          </w:tcPr>
          <w:p w:rsidR="002C0AAD" w:rsidRPr="00E673FB" w:rsidRDefault="002C0AAD" w:rsidP="00E12734">
            <w:pPr>
              <w:ind w:left="-57" w:right="-57"/>
              <w:jc w:val="center"/>
              <w:rPr>
                <w:rFonts w:ascii="Arial" w:hAnsi="Arial" w:cs="Arial"/>
                <w:sz w:val="22"/>
                <w:szCs w:val="22"/>
              </w:rPr>
            </w:pPr>
            <w:r w:rsidRPr="00E673FB">
              <w:rPr>
                <w:rFonts w:ascii="Arial" w:hAnsi="Arial" w:cs="Arial"/>
                <w:sz w:val="22"/>
                <w:szCs w:val="22"/>
              </w:rPr>
              <w:t>Название зоны</w:t>
            </w:r>
          </w:p>
        </w:tc>
        <w:tc>
          <w:tcPr>
            <w:tcW w:w="6520" w:type="dxa"/>
            <w:tcBorders>
              <w:top w:val="double" w:sz="4" w:space="0" w:color="auto"/>
            </w:tcBorders>
            <w:vAlign w:val="center"/>
          </w:tcPr>
          <w:p w:rsidR="002C0AAD" w:rsidRPr="00E673FB" w:rsidRDefault="002C0AAD" w:rsidP="00E12734">
            <w:pPr>
              <w:ind w:left="-57" w:right="-57"/>
              <w:jc w:val="center"/>
              <w:rPr>
                <w:rFonts w:ascii="Arial" w:hAnsi="Arial" w:cs="Arial"/>
                <w:sz w:val="22"/>
                <w:szCs w:val="22"/>
              </w:rPr>
            </w:pPr>
            <w:r w:rsidRPr="00E673FB">
              <w:rPr>
                <w:rFonts w:ascii="Arial" w:hAnsi="Arial" w:cs="Arial"/>
                <w:sz w:val="22"/>
                <w:szCs w:val="22"/>
              </w:rPr>
              <w:t>Режим использования указанной зоны</w:t>
            </w:r>
          </w:p>
        </w:tc>
        <w:tc>
          <w:tcPr>
            <w:tcW w:w="1418" w:type="dxa"/>
            <w:tcBorders>
              <w:top w:val="double" w:sz="4" w:space="0" w:color="auto"/>
            </w:tcBorders>
            <w:vAlign w:val="center"/>
          </w:tcPr>
          <w:p w:rsidR="002C0AAD" w:rsidRPr="00E673FB" w:rsidRDefault="002C0AAD" w:rsidP="00E12734">
            <w:pPr>
              <w:ind w:left="-57" w:right="-57"/>
              <w:jc w:val="center"/>
              <w:rPr>
                <w:rFonts w:ascii="Arial" w:hAnsi="Arial" w:cs="Arial"/>
                <w:sz w:val="20"/>
                <w:szCs w:val="20"/>
              </w:rPr>
            </w:pPr>
            <w:r w:rsidRPr="00E673FB">
              <w:rPr>
                <w:rFonts w:ascii="Arial" w:hAnsi="Arial" w:cs="Arial"/>
                <w:sz w:val="20"/>
                <w:szCs w:val="20"/>
              </w:rPr>
              <w:t>Нормативные документы, регулиру</w:t>
            </w:r>
            <w:r w:rsidRPr="00E673FB">
              <w:rPr>
                <w:rFonts w:ascii="Arial" w:hAnsi="Arial" w:cs="Arial"/>
                <w:sz w:val="20"/>
                <w:szCs w:val="20"/>
              </w:rPr>
              <w:t>ю</w:t>
            </w:r>
            <w:r w:rsidRPr="00E673FB">
              <w:rPr>
                <w:rFonts w:ascii="Arial" w:hAnsi="Arial" w:cs="Arial"/>
                <w:sz w:val="20"/>
                <w:szCs w:val="20"/>
              </w:rPr>
              <w:t>щие разр</w:t>
            </w:r>
            <w:r w:rsidRPr="00E673FB">
              <w:rPr>
                <w:rFonts w:ascii="Arial" w:hAnsi="Arial" w:cs="Arial"/>
                <w:sz w:val="20"/>
                <w:szCs w:val="20"/>
              </w:rPr>
              <w:t>е</w:t>
            </w:r>
            <w:r w:rsidRPr="00E673FB">
              <w:rPr>
                <w:rFonts w:ascii="Arial" w:hAnsi="Arial" w:cs="Arial"/>
                <w:sz w:val="20"/>
                <w:szCs w:val="20"/>
              </w:rPr>
              <w:t>шенное и</w:t>
            </w:r>
            <w:r w:rsidRPr="00E673FB">
              <w:rPr>
                <w:rFonts w:ascii="Arial" w:hAnsi="Arial" w:cs="Arial"/>
                <w:sz w:val="20"/>
                <w:szCs w:val="20"/>
              </w:rPr>
              <w:t>с</w:t>
            </w:r>
            <w:r w:rsidRPr="00E673FB">
              <w:rPr>
                <w:rFonts w:ascii="Arial" w:hAnsi="Arial" w:cs="Arial"/>
                <w:sz w:val="20"/>
                <w:szCs w:val="20"/>
              </w:rPr>
              <w:t>пользование</w:t>
            </w:r>
          </w:p>
        </w:tc>
      </w:tr>
      <w:tr w:rsidR="002C0AAD" w:rsidRPr="00E673FB" w:rsidTr="00057C42">
        <w:tc>
          <w:tcPr>
            <w:tcW w:w="534" w:type="dxa"/>
            <w:tcBorders>
              <w:left w:val="double" w:sz="4" w:space="0" w:color="auto"/>
              <w:bottom w:val="double" w:sz="4" w:space="0" w:color="auto"/>
            </w:tcBorders>
            <w:vAlign w:val="center"/>
          </w:tcPr>
          <w:p w:rsidR="002C0AAD" w:rsidRPr="00E673FB" w:rsidRDefault="002C0AAD" w:rsidP="00E12734">
            <w:pPr>
              <w:ind w:left="-57" w:right="-57"/>
              <w:rPr>
                <w:rFonts w:ascii="Arial" w:hAnsi="Arial" w:cs="Arial"/>
                <w:sz w:val="22"/>
                <w:szCs w:val="22"/>
              </w:rPr>
            </w:pPr>
            <w:r w:rsidRPr="00E673FB">
              <w:rPr>
                <w:rFonts w:ascii="Arial" w:hAnsi="Arial" w:cs="Arial"/>
                <w:sz w:val="22"/>
                <w:szCs w:val="22"/>
              </w:rPr>
              <w:t>1</w:t>
            </w:r>
          </w:p>
        </w:tc>
        <w:tc>
          <w:tcPr>
            <w:tcW w:w="1134" w:type="dxa"/>
            <w:tcBorders>
              <w:bottom w:val="double" w:sz="4" w:space="0" w:color="auto"/>
            </w:tcBorders>
            <w:vAlign w:val="center"/>
          </w:tcPr>
          <w:p w:rsidR="002C0AAD" w:rsidRPr="00E673FB" w:rsidRDefault="002C0AAD" w:rsidP="00E12734">
            <w:pPr>
              <w:ind w:left="-57" w:right="-57"/>
              <w:rPr>
                <w:rFonts w:ascii="Arial" w:hAnsi="Arial" w:cs="Arial"/>
                <w:sz w:val="22"/>
                <w:szCs w:val="22"/>
              </w:rPr>
            </w:pPr>
            <w:r w:rsidRPr="00E673FB">
              <w:rPr>
                <w:rFonts w:ascii="Arial" w:hAnsi="Arial" w:cs="Arial"/>
                <w:sz w:val="22"/>
                <w:szCs w:val="22"/>
              </w:rPr>
              <w:t>Зоны с</w:t>
            </w:r>
            <w:r w:rsidRPr="00E673FB">
              <w:rPr>
                <w:rFonts w:ascii="Arial" w:hAnsi="Arial" w:cs="Arial"/>
                <w:sz w:val="22"/>
                <w:szCs w:val="22"/>
              </w:rPr>
              <w:t>а</w:t>
            </w:r>
            <w:r w:rsidRPr="00E673FB">
              <w:rPr>
                <w:rFonts w:ascii="Arial" w:hAnsi="Arial" w:cs="Arial"/>
                <w:sz w:val="22"/>
                <w:szCs w:val="22"/>
              </w:rPr>
              <w:t>нитарной охраны источн</w:t>
            </w:r>
            <w:r w:rsidRPr="00E673FB">
              <w:rPr>
                <w:rFonts w:ascii="Arial" w:hAnsi="Arial" w:cs="Arial"/>
                <w:sz w:val="22"/>
                <w:szCs w:val="22"/>
              </w:rPr>
              <w:t>и</w:t>
            </w:r>
            <w:r w:rsidRPr="00E673FB">
              <w:rPr>
                <w:rFonts w:ascii="Arial" w:hAnsi="Arial" w:cs="Arial"/>
                <w:sz w:val="22"/>
                <w:szCs w:val="22"/>
              </w:rPr>
              <w:t>ков вод</w:t>
            </w:r>
            <w:r w:rsidRPr="00E673FB">
              <w:rPr>
                <w:rFonts w:ascii="Arial" w:hAnsi="Arial" w:cs="Arial"/>
                <w:sz w:val="22"/>
                <w:szCs w:val="22"/>
              </w:rPr>
              <w:t>о</w:t>
            </w:r>
            <w:r w:rsidRPr="00E673FB">
              <w:rPr>
                <w:rFonts w:ascii="Arial" w:hAnsi="Arial" w:cs="Arial"/>
                <w:sz w:val="22"/>
                <w:szCs w:val="22"/>
              </w:rPr>
              <w:t>снабж</w:t>
            </w:r>
            <w:r w:rsidRPr="00E673FB">
              <w:rPr>
                <w:rFonts w:ascii="Arial" w:hAnsi="Arial" w:cs="Arial"/>
                <w:sz w:val="22"/>
                <w:szCs w:val="22"/>
              </w:rPr>
              <w:t>е</w:t>
            </w:r>
            <w:r w:rsidRPr="00E673FB">
              <w:rPr>
                <w:rFonts w:ascii="Arial" w:hAnsi="Arial" w:cs="Arial"/>
                <w:sz w:val="22"/>
                <w:szCs w:val="22"/>
              </w:rPr>
              <w:lastRenderedPageBreak/>
              <w:t>ния</w:t>
            </w:r>
          </w:p>
        </w:tc>
        <w:tc>
          <w:tcPr>
            <w:tcW w:w="6520" w:type="dxa"/>
            <w:tcBorders>
              <w:bottom w:val="double" w:sz="4" w:space="0" w:color="auto"/>
            </w:tcBorders>
            <w:vAlign w:val="center"/>
          </w:tcPr>
          <w:p w:rsidR="002C0AAD" w:rsidRPr="00E673FB" w:rsidRDefault="002C0AAD" w:rsidP="00E12734">
            <w:pPr>
              <w:ind w:left="-57" w:right="-57"/>
              <w:rPr>
                <w:rFonts w:ascii="Arial" w:hAnsi="Arial" w:cs="Arial"/>
                <w:sz w:val="22"/>
                <w:szCs w:val="22"/>
              </w:rPr>
            </w:pPr>
            <w:r w:rsidRPr="00E673FB">
              <w:rPr>
                <w:rFonts w:ascii="Arial" w:hAnsi="Arial" w:cs="Arial"/>
                <w:b/>
                <w:sz w:val="22"/>
                <w:szCs w:val="22"/>
              </w:rPr>
              <w:lastRenderedPageBreak/>
              <w:t>В пределах 1-го пояса ЗСО не допускаются</w:t>
            </w:r>
            <w:r w:rsidRPr="00E673FB">
              <w:rPr>
                <w:rFonts w:ascii="Arial" w:hAnsi="Arial" w:cs="Arial"/>
                <w:sz w:val="22"/>
                <w:szCs w:val="22"/>
              </w:rPr>
              <w:t>:</w:t>
            </w:r>
          </w:p>
          <w:p w:rsidR="002C0AAD" w:rsidRPr="00E673FB" w:rsidRDefault="002C0AAD" w:rsidP="00E12734">
            <w:pPr>
              <w:ind w:left="-57" w:right="-57"/>
              <w:rPr>
                <w:rFonts w:ascii="Arial" w:hAnsi="Arial" w:cs="Arial"/>
                <w:sz w:val="22"/>
                <w:szCs w:val="22"/>
              </w:rPr>
            </w:pPr>
            <w:r w:rsidRPr="00E673FB">
              <w:rPr>
                <w:rFonts w:ascii="Arial" w:hAnsi="Arial" w:cs="Arial"/>
                <w:sz w:val="22"/>
                <w:szCs w:val="22"/>
              </w:rPr>
              <w:t>*посадка высокоствольных деревьев, все виды строительс</w:t>
            </w:r>
            <w:r w:rsidRPr="00E673FB">
              <w:rPr>
                <w:rFonts w:ascii="Arial" w:hAnsi="Arial" w:cs="Arial"/>
                <w:sz w:val="22"/>
                <w:szCs w:val="22"/>
              </w:rPr>
              <w:t>т</w:t>
            </w:r>
            <w:r w:rsidRPr="00E673FB">
              <w:rPr>
                <w:rFonts w:ascii="Arial" w:hAnsi="Arial" w:cs="Arial"/>
                <w:sz w:val="22"/>
                <w:szCs w:val="22"/>
              </w:rPr>
              <w:t>ва, не  имеющие непосредственного отношения к эксплуат</w:t>
            </w:r>
            <w:r w:rsidRPr="00E673FB">
              <w:rPr>
                <w:rFonts w:ascii="Arial" w:hAnsi="Arial" w:cs="Arial"/>
                <w:sz w:val="22"/>
                <w:szCs w:val="22"/>
              </w:rPr>
              <w:t>а</w:t>
            </w:r>
            <w:r w:rsidRPr="00E673FB">
              <w:rPr>
                <w:rFonts w:ascii="Arial" w:hAnsi="Arial" w:cs="Arial"/>
                <w:sz w:val="22"/>
                <w:szCs w:val="22"/>
              </w:rPr>
              <w:t>ции, реконструкции и расширению водопроводных сооруж</w:t>
            </w:r>
            <w:r w:rsidRPr="00E673FB">
              <w:rPr>
                <w:rFonts w:ascii="Arial" w:hAnsi="Arial" w:cs="Arial"/>
                <w:sz w:val="22"/>
                <w:szCs w:val="22"/>
              </w:rPr>
              <w:t>е</w:t>
            </w:r>
            <w:r w:rsidRPr="00E673FB">
              <w:rPr>
                <w:rFonts w:ascii="Arial" w:hAnsi="Arial" w:cs="Arial"/>
                <w:sz w:val="22"/>
                <w:szCs w:val="22"/>
              </w:rPr>
              <w:t>ний, в т.ч.прокладка трубопроводов различного назначения, размещение жилых и хозяйственно-бытовых зданий, прож</w:t>
            </w:r>
            <w:r w:rsidRPr="00E673FB">
              <w:rPr>
                <w:rFonts w:ascii="Arial" w:hAnsi="Arial" w:cs="Arial"/>
                <w:sz w:val="22"/>
                <w:szCs w:val="22"/>
              </w:rPr>
              <w:t>и</w:t>
            </w:r>
            <w:r w:rsidRPr="00E673FB">
              <w:rPr>
                <w:rFonts w:ascii="Arial" w:hAnsi="Arial" w:cs="Arial"/>
                <w:sz w:val="22"/>
                <w:szCs w:val="22"/>
              </w:rPr>
              <w:lastRenderedPageBreak/>
              <w:t>вание людей, применение ядохимикатов и удобрений.</w:t>
            </w:r>
          </w:p>
          <w:p w:rsidR="002C0AAD" w:rsidRPr="00E673FB" w:rsidRDefault="002C0AAD" w:rsidP="00E12734">
            <w:pPr>
              <w:ind w:left="-57" w:right="-57"/>
              <w:rPr>
                <w:rFonts w:ascii="Arial" w:hAnsi="Arial" w:cs="Arial"/>
                <w:sz w:val="22"/>
                <w:szCs w:val="22"/>
              </w:rPr>
            </w:pPr>
            <w:r w:rsidRPr="00E673FB">
              <w:rPr>
                <w:rFonts w:ascii="Arial" w:hAnsi="Arial" w:cs="Arial"/>
                <w:sz w:val="22"/>
                <w:szCs w:val="22"/>
              </w:rPr>
              <w:t>*Здания должны быть оборудованы канализацией с отвед</w:t>
            </w:r>
            <w:r w:rsidRPr="00E673FB">
              <w:rPr>
                <w:rFonts w:ascii="Arial" w:hAnsi="Arial" w:cs="Arial"/>
                <w:sz w:val="22"/>
                <w:szCs w:val="22"/>
              </w:rPr>
              <w:t>е</w:t>
            </w:r>
            <w:r w:rsidRPr="00E673FB">
              <w:rPr>
                <w:rFonts w:ascii="Arial" w:hAnsi="Arial" w:cs="Arial"/>
                <w:sz w:val="22"/>
                <w:szCs w:val="22"/>
              </w:rPr>
              <w:t>нием сточных вод в ближайшую систему бытовой или прои</w:t>
            </w:r>
            <w:r w:rsidRPr="00E673FB">
              <w:rPr>
                <w:rFonts w:ascii="Arial" w:hAnsi="Arial" w:cs="Arial"/>
                <w:sz w:val="22"/>
                <w:szCs w:val="22"/>
              </w:rPr>
              <w:t>з</w:t>
            </w:r>
            <w:r w:rsidRPr="00E673FB">
              <w:rPr>
                <w:rFonts w:ascii="Arial" w:hAnsi="Arial" w:cs="Arial"/>
                <w:sz w:val="22"/>
                <w:szCs w:val="22"/>
              </w:rPr>
              <w:t>водственной канализации или на местные станции очистных сооружений, расположенные за пределами 1-го пояса ЗСО с учетом санитарного режима на территории второго пояса.</w:t>
            </w:r>
          </w:p>
          <w:p w:rsidR="002C0AAD" w:rsidRPr="00E673FB" w:rsidRDefault="002C0AAD" w:rsidP="00E12734">
            <w:pPr>
              <w:ind w:left="-57" w:right="-57"/>
              <w:rPr>
                <w:rFonts w:ascii="Arial" w:hAnsi="Arial" w:cs="Arial"/>
                <w:b/>
                <w:sz w:val="22"/>
                <w:szCs w:val="22"/>
              </w:rPr>
            </w:pPr>
            <w:r w:rsidRPr="00E673FB">
              <w:rPr>
                <w:rFonts w:ascii="Arial" w:hAnsi="Arial" w:cs="Arial"/>
                <w:b/>
                <w:sz w:val="22"/>
                <w:szCs w:val="22"/>
              </w:rPr>
              <w:t>В пределах 2-го и 3-го поясов ЗСО запрещается:</w:t>
            </w:r>
          </w:p>
          <w:p w:rsidR="002C0AAD" w:rsidRPr="00E673FB" w:rsidRDefault="002C0AAD" w:rsidP="00E12734">
            <w:pPr>
              <w:ind w:left="-57" w:right="-57"/>
              <w:rPr>
                <w:rFonts w:ascii="Arial" w:hAnsi="Arial" w:cs="Arial"/>
                <w:sz w:val="22"/>
                <w:szCs w:val="22"/>
              </w:rPr>
            </w:pPr>
            <w:r w:rsidRPr="00E673FB">
              <w:rPr>
                <w:rFonts w:ascii="Arial" w:hAnsi="Arial" w:cs="Arial"/>
                <w:sz w:val="22"/>
                <w:szCs w:val="22"/>
              </w:rPr>
              <w:t>*Бурение новых скважин и новое строительство, связанное с нарушением почвенного покрова (производится при обяз</w:t>
            </w:r>
            <w:r w:rsidRPr="00E673FB">
              <w:rPr>
                <w:rFonts w:ascii="Arial" w:hAnsi="Arial" w:cs="Arial"/>
                <w:sz w:val="22"/>
                <w:szCs w:val="22"/>
              </w:rPr>
              <w:t>а</w:t>
            </w:r>
            <w:r w:rsidRPr="00E673FB">
              <w:rPr>
                <w:rFonts w:ascii="Arial" w:hAnsi="Arial" w:cs="Arial"/>
                <w:sz w:val="22"/>
                <w:szCs w:val="22"/>
              </w:rPr>
              <w:t xml:space="preserve">тельном согласовании </w:t>
            </w:r>
            <w:r w:rsidRPr="00E673FB">
              <w:rPr>
                <w:rFonts w:ascii="Arial" w:hAnsi="Arial" w:cs="Arial"/>
                <w:b/>
                <w:sz w:val="22"/>
                <w:szCs w:val="22"/>
              </w:rPr>
              <w:t xml:space="preserve"> </w:t>
            </w:r>
            <w:r w:rsidRPr="00E673FB">
              <w:rPr>
                <w:rFonts w:ascii="Arial" w:hAnsi="Arial" w:cs="Arial"/>
                <w:sz w:val="22"/>
                <w:szCs w:val="22"/>
              </w:rPr>
              <w:t>с центром государственного санита</w:t>
            </w:r>
            <w:r w:rsidRPr="00E673FB">
              <w:rPr>
                <w:rFonts w:ascii="Arial" w:hAnsi="Arial" w:cs="Arial"/>
                <w:sz w:val="22"/>
                <w:szCs w:val="22"/>
              </w:rPr>
              <w:t>р</w:t>
            </w:r>
            <w:r w:rsidRPr="00E673FB">
              <w:rPr>
                <w:rFonts w:ascii="Arial" w:hAnsi="Arial" w:cs="Arial"/>
                <w:sz w:val="22"/>
                <w:szCs w:val="22"/>
              </w:rPr>
              <w:t>но-эпидемиологического надзора).</w:t>
            </w:r>
          </w:p>
          <w:p w:rsidR="002C0AAD" w:rsidRPr="00E673FB" w:rsidRDefault="002C0AAD" w:rsidP="00E12734">
            <w:pPr>
              <w:ind w:left="-57" w:right="-57"/>
              <w:rPr>
                <w:rFonts w:ascii="Arial" w:hAnsi="Arial" w:cs="Arial"/>
                <w:sz w:val="22"/>
                <w:szCs w:val="22"/>
              </w:rPr>
            </w:pPr>
            <w:r w:rsidRPr="00E673FB">
              <w:rPr>
                <w:rFonts w:ascii="Arial" w:hAnsi="Arial" w:cs="Arial"/>
                <w:sz w:val="22"/>
                <w:szCs w:val="22"/>
              </w:rPr>
              <w:t>*закачка отработанных вод в подземные горизонты и подзе</w:t>
            </w:r>
            <w:r w:rsidRPr="00E673FB">
              <w:rPr>
                <w:rFonts w:ascii="Arial" w:hAnsi="Arial" w:cs="Arial"/>
                <w:sz w:val="22"/>
                <w:szCs w:val="22"/>
              </w:rPr>
              <w:t>м</w:t>
            </w:r>
            <w:r w:rsidRPr="00E673FB">
              <w:rPr>
                <w:rFonts w:ascii="Arial" w:hAnsi="Arial" w:cs="Arial"/>
                <w:sz w:val="22"/>
                <w:szCs w:val="22"/>
              </w:rPr>
              <w:t>ное складирование твердых отходов, разработки недр земли;</w:t>
            </w:r>
          </w:p>
          <w:p w:rsidR="002C0AAD" w:rsidRPr="00E673FB" w:rsidRDefault="002C0AAD" w:rsidP="00E12734">
            <w:pPr>
              <w:ind w:left="-57" w:right="-57"/>
              <w:rPr>
                <w:rFonts w:ascii="Arial" w:hAnsi="Arial" w:cs="Arial"/>
                <w:sz w:val="22"/>
                <w:szCs w:val="22"/>
              </w:rPr>
            </w:pPr>
            <w:r w:rsidRPr="00E673FB">
              <w:rPr>
                <w:rFonts w:ascii="Arial" w:hAnsi="Arial" w:cs="Arial"/>
                <w:sz w:val="22"/>
                <w:szCs w:val="22"/>
              </w:rPr>
              <w:t>*размещение складов ГСМ, ядохимикатов и минеральных удобрений, накопителей промстоков, шламохранилищ и др. объектов, обусловливающих опасность химического загря</w:t>
            </w:r>
            <w:r w:rsidRPr="00E673FB">
              <w:rPr>
                <w:rFonts w:ascii="Arial" w:hAnsi="Arial" w:cs="Arial"/>
                <w:sz w:val="22"/>
                <w:szCs w:val="22"/>
              </w:rPr>
              <w:t>з</w:t>
            </w:r>
            <w:r w:rsidRPr="00E673FB">
              <w:rPr>
                <w:rFonts w:ascii="Arial" w:hAnsi="Arial" w:cs="Arial"/>
                <w:sz w:val="22"/>
                <w:szCs w:val="22"/>
              </w:rPr>
              <w:t>нения подземных вод .</w:t>
            </w:r>
          </w:p>
          <w:p w:rsidR="002C0AAD" w:rsidRPr="00E673FB" w:rsidRDefault="002C0AAD" w:rsidP="00E12734">
            <w:pPr>
              <w:ind w:left="-57" w:right="-57"/>
              <w:rPr>
                <w:rFonts w:ascii="Arial" w:hAnsi="Arial" w:cs="Arial"/>
                <w:sz w:val="22"/>
                <w:szCs w:val="22"/>
              </w:rPr>
            </w:pPr>
            <w:r w:rsidRPr="00E673FB">
              <w:rPr>
                <w:rFonts w:ascii="Arial" w:hAnsi="Arial" w:cs="Arial"/>
                <w:sz w:val="22"/>
                <w:szCs w:val="22"/>
              </w:rPr>
              <w:t>*размещение кладбищ, скотомогильников, полей ассениз</w:t>
            </w:r>
            <w:r w:rsidRPr="00E673FB">
              <w:rPr>
                <w:rFonts w:ascii="Arial" w:hAnsi="Arial" w:cs="Arial"/>
                <w:sz w:val="22"/>
                <w:szCs w:val="22"/>
              </w:rPr>
              <w:t>а</w:t>
            </w:r>
            <w:r w:rsidRPr="00E673FB">
              <w:rPr>
                <w:rFonts w:ascii="Arial" w:hAnsi="Arial" w:cs="Arial"/>
                <w:sz w:val="22"/>
                <w:szCs w:val="22"/>
              </w:rPr>
              <w:t>ции, полей фильтрации, навозохранилищ, силосных траншей, животноводческих и птицеводческих предприятий и др.объектов, обусловливающих опасность микробного з</w:t>
            </w:r>
            <w:r w:rsidRPr="00E673FB">
              <w:rPr>
                <w:rFonts w:ascii="Arial" w:hAnsi="Arial" w:cs="Arial"/>
                <w:sz w:val="22"/>
                <w:szCs w:val="22"/>
              </w:rPr>
              <w:t>а</w:t>
            </w:r>
            <w:r w:rsidRPr="00E673FB">
              <w:rPr>
                <w:rFonts w:ascii="Arial" w:hAnsi="Arial" w:cs="Arial"/>
                <w:sz w:val="22"/>
                <w:szCs w:val="22"/>
              </w:rPr>
              <w:t>грязнения подземных вод;</w:t>
            </w:r>
          </w:p>
          <w:p w:rsidR="002C0AAD" w:rsidRPr="00E673FB" w:rsidRDefault="002C0AAD" w:rsidP="00E12734">
            <w:pPr>
              <w:ind w:left="-57" w:right="-57"/>
              <w:rPr>
                <w:rFonts w:ascii="Arial" w:hAnsi="Arial" w:cs="Arial"/>
                <w:sz w:val="22"/>
                <w:szCs w:val="22"/>
              </w:rPr>
            </w:pPr>
            <w:r w:rsidRPr="00E673FB">
              <w:rPr>
                <w:rFonts w:ascii="Arial" w:hAnsi="Arial" w:cs="Arial"/>
                <w:sz w:val="22"/>
                <w:szCs w:val="22"/>
              </w:rPr>
              <w:t>*применение удобрений и ядохимикатов;</w:t>
            </w:r>
          </w:p>
          <w:p w:rsidR="002C0AAD" w:rsidRPr="00E673FB" w:rsidRDefault="002C0AAD" w:rsidP="00E12734">
            <w:pPr>
              <w:ind w:left="-57" w:right="-57"/>
              <w:rPr>
                <w:rFonts w:ascii="Arial" w:hAnsi="Arial" w:cs="Arial"/>
                <w:sz w:val="22"/>
                <w:szCs w:val="22"/>
              </w:rPr>
            </w:pPr>
            <w:r w:rsidRPr="00E673FB">
              <w:rPr>
                <w:rFonts w:ascii="Arial" w:hAnsi="Arial" w:cs="Arial"/>
                <w:sz w:val="22"/>
                <w:szCs w:val="22"/>
              </w:rPr>
              <w:t>*рубка леса главного пользования</w:t>
            </w:r>
          </w:p>
          <w:p w:rsidR="002C0AAD" w:rsidRPr="00E673FB" w:rsidRDefault="002C0AAD" w:rsidP="00E12734">
            <w:pPr>
              <w:ind w:left="-57" w:right="-57"/>
              <w:rPr>
                <w:rFonts w:ascii="Arial" w:hAnsi="Arial" w:cs="Arial"/>
                <w:sz w:val="22"/>
                <w:szCs w:val="22"/>
              </w:rPr>
            </w:pPr>
            <w:r w:rsidRPr="00E673FB">
              <w:rPr>
                <w:rFonts w:ascii="Arial" w:hAnsi="Arial" w:cs="Arial"/>
                <w:b/>
                <w:sz w:val="22"/>
                <w:szCs w:val="22"/>
              </w:rPr>
              <w:t>В пределах 3-го пояса ЗСО размещение таких объектов допускается только</w:t>
            </w:r>
            <w:r w:rsidRPr="00E673FB">
              <w:rPr>
                <w:rFonts w:ascii="Arial" w:hAnsi="Arial" w:cs="Arial"/>
                <w:sz w:val="22"/>
                <w:szCs w:val="22"/>
              </w:rPr>
              <w:t xml:space="preserve"> </w:t>
            </w:r>
            <w:r w:rsidRPr="00E673FB">
              <w:rPr>
                <w:rFonts w:ascii="Arial" w:hAnsi="Arial" w:cs="Arial"/>
                <w:b/>
                <w:sz w:val="22"/>
                <w:szCs w:val="22"/>
              </w:rPr>
              <w:t>при использовании защищенных подземных вод</w:t>
            </w:r>
            <w:r w:rsidRPr="00E673FB">
              <w:rPr>
                <w:rFonts w:ascii="Arial" w:hAnsi="Arial" w:cs="Arial"/>
                <w:sz w:val="22"/>
                <w:szCs w:val="22"/>
              </w:rPr>
              <w:t>, при условии выполнения специальных м</w:t>
            </w:r>
            <w:r w:rsidRPr="00E673FB">
              <w:rPr>
                <w:rFonts w:ascii="Arial" w:hAnsi="Arial" w:cs="Arial"/>
                <w:sz w:val="22"/>
                <w:szCs w:val="22"/>
              </w:rPr>
              <w:t>е</w:t>
            </w:r>
            <w:r w:rsidRPr="00E673FB">
              <w:rPr>
                <w:rFonts w:ascii="Arial" w:hAnsi="Arial" w:cs="Arial"/>
                <w:sz w:val="22"/>
                <w:szCs w:val="22"/>
              </w:rPr>
              <w:t>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w:t>
            </w:r>
            <w:r w:rsidRPr="00E673FB">
              <w:rPr>
                <w:rFonts w:ascii="Arial" w:hAnsi="Arial" w:cs="Arial"/>
                <w:sz w:val="22"/>
                <w:szCs w:val="22"/>
              </w:rPr>
              <w:t>е</w:t>
            </w:r>
            <w:r w:rsidRPr="00E673FB">
              <w:rPr>
                <w:rFonts w:ascii="Arial" w:hAnsi="Arial" w:cs="Arial"/>
                <w:sz w:val="22"/>
                <w:szCs w:val="22"/>
              </w:rPr>
              <w:t xml:space="preserve">ского контроля. </w:t>
            </w:r>
          </w:p>
        </w:tc>
        <w:tc>
          <w:tcPr>
            <w:tcW w:w="1418" w:type="dxa"/>
            <w:tcBorders>
              <w:bottom w:val="double" w:sz="4" w:space="0" w:color="auto"/>
            </w:tcBorders>
            <w:vAlign w:val="center"/>
          </w:tcPr>
          <w:p w:rsidR="002C0AAD" w:rsidRPr="00E673FB" w:rsidRDefault="002C0AAD" w:rsidP="00E12734">
            <w:pPr>
              <w:ind w:left="-57" w:right="-57"/>
              <w:rPr>
                <w:rFonts w:ascii="Arial" w:hAnsi="Arial" w:cs="Arial"/>
                <w:b/>
                <w:sz w:val="22"/>
                <w:szCs w:val="22"/>
              </w:rPr>
            </w:pPr>
            <w:r w:rsidRPr="00E673FB">
              <w:rPr>
                <w:rFonts w:ascii="Arial" w:hAnsi="Arial" w:cs="Arial"/>
                <w:b/>
                <w:sz w:val="22"/>
                <w:szCs w:val="22"/>
              </w:rPr>
              <w:lastRenderedPageBreak/>
              <w:t>СанПиН 2.1.4.1110-02 «Зоны санитарной охраны и</w:t>
            </w:r>
            <w:r w:rsidRPr="00E673FB">
              <w:rPr>
                <w:rFonts w:ascii="Arial" w:hAnsi="Arial" w:cs="Arial"/>
                <w:b/>
                <w:sz w:val="22"/>
                <w:szCs w:val="22"/>
              </w:rPr>
              <w:t>с</w:t>
            </w:r>
            <w:r w:rsidRPr="00E673FB">
              <w:rPr>
                <w:rFonts w:ascii="Arial" w:hAnsi="Arial" w:cs="Arial"/>
                <w:b/>
                <w:sz w:val="22"/>
                <w:szCs w:val="22"/>
              </w:rPr>
              <w:t xml:space="preserve">точников </w:t>
            </w:r>
            <w:r w:rsidRPr="00E673FB">
              <w:rPr>
                <w:rFonts w:ascii="Arial" w:hAnsi="Arial" w:cs="Arial"/>
                <w:b/>
                <w:sz w:val="22"/>
                <w:szCs w:val="22"/>
              </w:rPr>
              <w:lastRenderedPageBreak/>
              <w:t>водосна</w:t>
            </w:r>
            <w:r w:rsidRPr="00E673FB">
              <w:rPr>
                <w:rFonts w:ascii="Arial" w:hAnsi="Arial" w:cs="Arial"/>
                <w:b/>
                <w:sz w:val="22"/>
                <w:szCs w:val="22"/>
              </w:rPr>
              <w:t>б</w:t>
            </w:r>
            <w:r w:rsidRPr="00E673FB">
              <w:rPr>
                <w:rFonts w:ascii="Arial" w:hAnsi="Arial" w:cs="Arial"/>
                <w:b/>
                <w:sz w:val="22"/>
                <w:szCs w:val="22"/>
              </w:rPr>
              <w:t>жения и водопр</w:t>
            </w:r>
            <w:r w:rsidRPr="00E673FB">
              <w:rPr>
                <w:rFonts w:ascii="Arial" w:hAnsi="Arial" w:cs="Arial"/>
                <w:b/>
                <w:sz w:val="22"/>
                <w:szCs w:val="22"/>
              </w:rPr>
              <w:t>о</w:t>
            </w:r>
            <w:r w:rsidRPr="00E673FB">
              <w:rPr>
                <w:rFonts w:ascii="Arial" w:hAnsi="Arial" w:cs="Arial"/>
                <w:b/>
                <w:sz w:val="22"/>
                <w:szCs w:val="22"/>
              </w:rPr>
              <w:t>водов питьевого назнач</w:t>
            </w:r>
            <w:r w:rsidRPr="00E673FB">
              <w:rPr>
                <w:rFonts w:ascii="Arial" w:hAnsi="Arial" w:cs="Arial"/>
                <w:b/>
                <w:sz w:val="22"/>
                <w:szCs w:val="22"/>
              </w:rPr>
              <w:t>е</w:t>
            </w:r>
            <w:r w:rsidRPr="00E673FB">
              <w:rPr>
                <w:rFonts w:ascii="Arial" w:hAnsi="Arial" w:cs="Arial"/>
                <w:b/>
                <w:sz w:val="22"/>
                <w:szCs w:val="22"/>
              </w:rPr>
              <w:t xml:space="preserve">ния», </w:t>
            </w:r>
            <w:smartTag w:uri="urn:schemas-microsoft-com:office:smarttags" w:element="metricconverter">
              <w:smartTagPr>
                <w:attr w:name="ProductID" w:val="2002 г"/>
              </w:smartTagPr>
              <w:r w:rsidRPr="00E673FB">
                <w:rPr>
                  <w:rFonts w:ascii="Arial" w:hAnsi="Arial" w:cs="Arial"/>
                  <w:sz w:val="22"/>
                  <w:szCs w:val="22"/>
                </w:rPr>
                <w:t>2002 г</w:t>
              </w:r>
            </w:smartTag>
            <w:r w:rsidRPr="00E673FB">
              <w:rPr>
                <w:rFonts w:ascii="Arial" w:hAnsi="Arial" w:cs="Arial"/>
                <w:sz w:val="22"/>
                <w:szCs w:val="22"/>
              </w:rPr>
              <w:t>.</w:t>
            </w:r>
          </w:p>
        </w:tc>
      </w:tr>
    </w:tbl>
    <w:p w:rsidR="002C0AAD" w:rsidRDefault="002C0AAD" w:rsidP="00B41AB9">
      <w:pPr>
        <w:pStyle w:val="29"/>
        <w:rPr>
          <w:rStyle w:val="2f4"/>
          <w:rFonts w:ascii="Arial" w:hAnsi="Arial" w:cs="Arial"/>
          <w:b/>
          <w:i w:val="0"/>
          <w:sz w:val="24"/>
          <w:szCs w:val="24"/>
        </w:rPr>
      </w:pPr>
      <w:bookmarkStart w:id="89" w:name="_Toc251667389"/>
    </w:p>
    <w:p w:rsidR="00B41AB9" w:rsidRPr="00E673FB" w:rsidRDefault="00B41AB9" w:rsidP="002C0AAD">
      <w:pPr>
        <w:pStyle w:val="29"/>
        <w:outlineLvl w:val="1"/>
        <w:rPr>
          <w:rStyle w:val="2f4"/>
          <w:rFonts w:ascii="Arial" w:hAnsi="Arial" w:cs="Arial"/>
          <w:b/>
          <w:i w:val="0"/>
          <w:sz w:val="24"/>
          <w:szCs w:val="24"/>
        </w:rPr>
      </w:pPr>
    </w:p>
    <w:p w:rsidR="002C0AAD" w:rsidRPr="00E673FB" w:rsidRDefault="00057C42" w:rsidP="002C0AAD">
      <w:pPr>
        <w:pStyle w:val="29"/>
        <w:outlineLvl w:val="1"/>
        <w:rPr>
          <w:rFonts w:ascii="Arial" w:hAnsi="Arial" w:cs="Arial"/>
          <w:b w:val="0"/>
          <w:sz w:val="24"/>
          <w:szCs w:val="24"/>
        </w:rPr>
      </w:pPr>
      <w:bookmarkStart w:id="90" w:name="_Toc342563875"/>
      <w:r>
        <w:rPr>
          <w:rStyle w:val="2f4"/>
          <w:rFonts w:ascii="Arial" w:hAnsi="Arial" w:cs="Arial"/>
          <w:b/>
          <w:i w:val="0"/>
          <w:sz w:val="24"/>
          <w:szCs w:val="24"/>
        </w:rPr>
        <w:t>5</w:t>
      </w:r>
      <w:r w:rsidR="002C0AAD" w:rsidRPr="00E673FB">
        <w:rPr>
          <w:rStyle w:val="2f4"/>
          <w:rFonts w:ascii="Arial" w:hAnsi="Arial" w:cs="Arial"/>
          <w:b/>
          <w:i w:val="0"/>
          <w:sz w:val="24"/>
          <w:szCs w:val="24"/>
        </w:rPr>
        <w:t>.4.По условиям охраны особо охраняемых природных территорий</w:t>
      </w:r>
      <w:bookmarkEnd w:id="89"/>
      <w:bookmarkEnd w:id="90"/>
      <w:r w:rsidR="002C0AAD" w:rsidRPr="00E673FB">
        <w:rPr>
          <w:rFonts w:ascii="Arial" w:hAnsi="Arial" w:cs="Arial"/>
          <w:b w:val="0"/>
          <w:sz w:val="24"/>
          <w:szCs w:val="24"/>
        </w:rPr>
        <w:t xml:space="preserve"> </w:t>
      </w:r>
    </w:p>
    <w:p w:rsidR="002C0AAD" w:rsidRPr="00E673FB" w:rsidRDefault="002C0AAD" w:rsidP="002C0AAD">
      <w:pPr>
        <w:pStyle w:val="a8"/>
        <w:spacing w:line="240" w:lineRule="auto"/>
        <w:rPr>
          <w:rFonts w:ascii="Arial" w:hAnsi="Arial" w:cs="Arial"/>
          <w:sz w:val="24"/>
          <w:szCs w:val="24"/>
        </w:rPr>
      </w:pPr>
    </w:p>
    <w:p w:rsidR="002C0AAD" w:rsidRDefault="002C0AAD" w:rsidP="002C0AAD">
      <w:pPr>
        <w:pStyle w:val="a8"/>
        <w:spacing w:line="240" w:lineRule="auto"/>
        <w:rPr>
          <w:rFonts w:ascii="Arial" w:hAnsi="Arial" w:cs="Arial"/>
          <w:sz w:val="24"/>
          <w:szCs w:val="24"/>
        </w:rPr>
      </w:pPr>
      <w:r w:rsidRPr="00E673FB">
        <w:rPr>
          <w:rFonts w:ascii="Arial" w:hAnsi="Arial" w:cs="Arial"/>
          <w:sz w:val="24"/>
          <w:szCs w:val="24"/>
        </w:rPr>
        <w:t>Для поддержания экологического равновесия, сохранения и изучения пр</w:t>
      </w:r>
      <w:r w:rsidRPr="00E673FB">
        <w:rPr>
          <w:rFonts w:ascii="Arial" w:hAnsi="Arial" w:cs="Arial"/>
          <w:sz w:val="24"/>
          <w:szCs w:val="24"/>
        </w:rPr>
        <w:t>и</w:t>
      </w:r>
      <w:r w:rsidRPr="00E673FB">
        <w:rPr>
          <w:rFonts w:ascii="Arial" w:hAnsi="Arial" w:cs="Arial"/>
          <w:sz w:val="24"/>
          <w:szCs w:val="24"/>
        </w:rPr>
        <w:t>родного разнообразия действует система особо охраняемых природных террит</w:t>
      </w:r>
      <w:r w:rsidRPr="00E673FB">
        <w:rPr>
          <w:rFonts w:ascii="Arial" w:hAnsi="Arial" w:cs="Arial"/>
          <w:sz w:val="24"/>
          <w:szCs w:val="24"/>
        </w:rPr>
        <w:t>о</w:t>
      </w:r>
      <w:r w:rsidRPr="00E673FB">
        <w:rPr>
          <w:rFonts w:ascii="Arial" w:hAnsi="Arial" w:cs="Arial"/>
          <w:sz w:val="24"/>
          <w:szCs w:val="24"/>
        </w:rPr>
        <w:t xml:space="preserve">рий. </w:t>
      </w:r>
    </w:p>
    <w:p w:rsidR="00743942" w:rsidRDefault="00743942" w:rsidP="00062198">
      <w:pPr>
        <w:ind w:firstLine="709"/>
        <w:jc w:val="both"/>
        <w:rPr>
          <w:rFonts w:ascii="Arial" w:hAnsi="Arial" w:cs="Arial"/>
        </w:rPr>
      </w:pPr>
      <w:r>
        <w:rPr>
          <w:rFonts w:ascii="Arial" w:hAnsi="Arial" w:cs="Arial"/>
        </w:rPr>
        <w:t>Отношения в области организации, охраны и использования особо охр</w:t>
      </w:r>
      <w:r>
        <w:rPr>
          <w:rFonts w:ascii="Arial" w:hAnsi="Arial" w:cs="Arial"/>
        </w:rPr>
        <w:t>а</w:t>
      </w:r>
      <w:r>
        <w:rPr>
          <w:rFonts w:ascii="Arial" w:hAnsi="Arial" w:cs="Arial"/>
        </w:rPr>
        <w:t>няемых природных территорий в целях сохранения уникальных и типичных пр</w:t>
      </w:r>
      <w:r>
        <w:rPr>
          <w:rFonts w:ascii="Arial" w:hAnsi="Arial" w:cs="Arial"/>
        </w:rPr>
        <w:t>и</w:t>
      </w:r>
      <w:r>
        <w:rPr>
          <w:rFonts w:ascii="Arial" w:hAnsi="Arial" w:cs="Arial"/>
        </w:rPr>
        <w:t>родных комплексов и объектов, достопримечательных природных образований, объектов растительного и животного мира, их генетического фонда, изучения е</w:t>
      </w:r>
      <w:r>
        <w:rPr>
          <w:rFonts w:ascii="Arial" w:hAnsi="Arial" w:cs="Arial"/>
        </w:rPr>
        <w:t>с</w:t>
      </w:r>
      <w:r>
        <w:rPr>
          <w:rFonts w:ascii="Arial" w:hAnsi="Arial" w:cs="Arial"/>
        </w:rPr>
        <w:t>тественных процессов в биосфере и контроля за изменением ее состояния, экол</w:t>
      </w:r>
      <w:r>
        <w:rPr>
          <w:rFonts w:ascii="Arial" w:hAnsi="Arial" w:cs="Arial"/>
        </w:rPr>
        <w:t>о</w:t>
      </w:r>
      <w:r>
        <w:rPr>
          <w:rFonts w:ascii="Arial" w:hAnsi="Arial" w:cs="Arial"/>
        </w:rPr>
        <w:t>гического воспитания населения регулирует Федеральный закон «Об особо охр</w:t>
      </w:r>
      <w:r>
        <w:rPr>
          <w:rFonts w:ascii="Arial" w:hAnsi="Arial" w:cs="Arial"/>
        </w:rPr>
        <w:t>а</w:t>
      </w:r>
      <w:r>
        <w:rPr>
          <w:rFonts w:ascii="Arial" w:hAnsi="Arial" w:cs="Arial"/>
        </w:rPr>
        <w:t>няемых природных территориях» №33-ФЗ от 14 марта 1995 года (с учетом изм</w:t>
      </w:r>
      <w:r>
        <w:rPr>
          <w:rFonts w:ascii="Arial" w:hAnsi="Arial" w:cs="Arial"/>
        </w:rPr>
        <w:t>е</w:t>
      </w:r>
      <w:r>
        <w:rPr>
          <w:rFonts w:ascii="Arial" w:hAnsi="Arial" w:cs="Arial"/>
        </w:rPr>
        <w:t>нений и дополнений).</w:t>
      </w:r>
    </w:p>
    <w:p w:rsidR="002C0AAD" w:rsidRPr="00B70984" w:rsidRDefault="00B70984" w:rsidP="002C0AAD">
      <w:pPr>
        <w:pStyle w:val="a8"/>
        <w:spacing w:line="240" w:lineRule="auto"/>
        <w:rPr>
          <w:rFonts w:ascii="Arial" w:hAnsi="Arial" w:cs="Arial"/>
          <w:sz w:val="24"/>
          <w:szCs w:val="24"/>
        </w:rPr>
      </w:pPr>
      <w:r w:rsidRPr="00B70984">
        <w:rPr>
          <w:rFonts w:ascii="Arial" w:hAnsi="Arial" w:cs="Arial"/>
          <w:sz w:val="24"/>
          <w:szCs w:val="24"/>
        </w:rPr>
        <w:t xml:space="preserve">Ограничения использования </w:t>
      </w:r>
      <w:r>
        <w:rPr>
          <w:rFonts w:ascii="Arial" w:hAnsi="Arial" w:cs="Arial"/>
          <w:sz w:val="24"/>
          <w:szCs w:val="24"/>
        </w:rPr>
        <w:t>данных территорий</w:t>
      </w:r>
      <w:r w:rsidR="008A5FDF">
        <w:rPr>
          <w:rFonts w:ascii="Arial" w:hAnsi="Arial" w:cs="Arial"/>
          <w:sz w:val="24"/>
          <w:szCs w:val="24"/>
        </w:rPr>
        <w:t>, расположенных на терр</w:t>
      </w:r>
      <w:r w:rsidR="008A5FDF">
        <w:rPr>
          <w:rFonts w:ascii="Arial" w:hAnsi="Arial" w:cs="Arial"/>
          <w:sz w:val="24"/>
          <w:szCs w:val="24"/>
        </w:rPr>
        <w:t>и</w:t>
      </w:r>
      <w:r w:rsidR="008A5FDF">
        <w:rPr>
          <w:rFonts w:ascii="Arial" w:hAnsi="Arial" w:cs="Arial"/>
          <w:sz w:val="24"/>
          <w:szCs w:val="24"/>
        </w:rPr>
        <w:t xml:space="preserve">тории </w:t>
      </w:r>
      <w:r w:rsidR="00D67154">
        <w:rPr>
          <w:rFonts w:ascii="Arial" w:hAnsi="Arial" w:cs="Arial"/>
          <w:sz w:val="24"/>
          <w:szCs w:val="24"/>
        </w:rPr>
        <w:t>Целинн</w:t>
      </w:r>
      <w:r w:rsidR="008A5FDF">
        <w:rPr>
          <w:rFonts w:ascii="Arial" w:hAnsi="Arial" w:cs="Arial"/>
          <w:sz w:val="24"/>
          <w:szCs w:val="24"/>
        </w:rPr>
        <w:t>ого района</w:t>
      </w:r>
      <w:r w:rsidRPr="00B70984">
        <w:rPr>
          <w:rFonts w:ascii="Arial" w:hAnsi="Arial" w:cs="Arial"/>
          <w:sz w:val="24"/>
          <w:szCs w:val="24"/>
        </w:rPr>
        <w:t xml:space="preserve"> приведены в р</w:t>
      </w:r>
      <w:r>
        <w:rPr>
          <w:rFonts w:ascii="Arial" w:hAnsi="Arial" w:cs="Arial"/>
          <w:sz w:val="24"/>
          <w:szCs w:val="24"/>
        </w:rPr>
        <w:t xml:space="preserve">азделе </w:t>
      </w:r>
      <w:r w:rsidRPr="00B70984">
        <w:rPr>
          <w:rFonts w:ascii="Arial" w:hAnsi="Arial" w:cs="Arial"/>
          <w:sz w:val="24"/>
          <w:szCs w:val="24"/>
        </w:rPr>
        <w:t>15.</w:t>
      </w:r>
      <w:r w:rsidR="00D67154">
        <w:rPr>
          <w:rFonts w:ascii="Arial" w:hAnsi="Arial" w:cs="Arial"/>
          <w:sz w:val="24"/>
          <w:szCs w:val="24"/>
        </w:rPr>
        <w:t>4</w:t>
      </w:r>
      <w:r w:rsidRPr="00B70984">
        <w:rPr>
          <w:rFonts w:ascii="Arial" w:hAnsi="Arial" w:cs="Arial"/>
          <w:sz w:val="24"/>
          <w:szCs w:val="24"/>
        </w:rPr>
        <w:t xml:space="preserve">. </w:t>
      </w:r>
      <w:r>
        <w:rPr>
          <w:rFonts w:ascii="Arial" w:hAnsi="Arial" w:cs="Arial"/>
          <w:sz w:val="24"/>
          <w:szCs w:val="24"/>
        </w:rPr>
        <w:t>«Особо охраняемые приро</w:t>
      </w:r>
      <w:r>
        <w:rPr>
          <w:rFonts w:ascii="Arial" w:hAnsi="Arial" w:cs="Arial"/>
          <w:sz w:val="24"/>
          <w:szCs w:val="24"/>
        </w:rPr>
        <w:t>д</w:t>
      </w:r>
      <w:r>
        <w:rPr>
          <w:rFonts w:ascii="Arial" w:hAnsi="Arial" w:cs="Arial"/>
          <w:sz w:val="24"/>
          <w:szCs w:val="24"/>
        </w:rPr>
        <w:t>ные территории».</w:t>
      </w:r>
    </w:p>
    <w:p w:rsidR="002C0AAD" w:rsidRPr="00E673FB" w:rsidRDefault="002C0AAD" w:rsidP="002C0AAD">
      <w:pPr>
        <w:pStyle w:val="1"/>
        <w:spacing w:before="0"/>
        <w:rPr>
          <w:strike/>
          <w:sz w:val="24"/>
          <w:szCs w:val="24"/>
        </w:rPr>
      </w:pPr>
    </w:p>
    <w:p w:rsidR="002C0AAD" w:rsidRPr="00E673FB" w:rsidRDefault="00057C42" w:rsidP="002C0AAD">
      <w:pPr>
        <w:pStyle w:val="29"/>
        <w:outlineLvl w:val="1"/>
        <w:rPr>
          <w:rFonts w:ascii="Arial" w:hAnsi="Arial" w:cs="Arial"/>
          <w:sz w:val="24"/>
          <w:szCs w:val="24"/>
        </w:rPr>
      </w:pPr>
      <w:bookmarkStart w:id="91" w:name="_Toc195354001"/>
      <w:bookmarkStart w:id="92" w:name="_Toc195362152"/>
      <w:bookmarkStart w:id="93" w:name="_Toc195439164"/>
      <w:bookmarkStart w:id="94" w:name="_Toc195609750"/>
      <w:bookmarkStart w:id="95" w:name="_Toc202276175"/>
      <w:bookmarkStart w:id="96" w:name="_Toc202279584"/>
      <w:bookmarkStart w:id="97" w:name="_Toc251667390"/>
      <w:bookmarkStart w:id="98" w:name="_Toc342563876"/>
      <w:r>
        <w:rPr>
          <w:rFonts w:ascii="Arial" w:hAnsi="Arial" w:cs="Arial"/>
          <w:sz w:val="24"/>
          <w:szCs w:val="24"/>
        </w:rPr>
        <w:t>5</w:t>
      </w:r>
      <w:r w:rsidR="002C0AAD" w:rsidRPr="00E673FB">
        <w:rPr>
          <w:rFonts w:ascii="Arial" w:hAnsi="Arial" w:cs="Arial"/>
          <w:sz w:val="24"/>
          <w:szCs w:val="24"/>
        </w:rPr>
        <w:t>.5.По условиям организации санитарно-защитных зон</w:t>
      </w:r>
      <w:bookmarkEnd w:id="91"/>
      <w:bookmarkEnd w:id="92"/>
      <w:bookmarkEnd w:id="93"/>
      <w:bookmarkEnd w:id="94"/>
      <w:bookmarkEnd w:id="95"/>
      <w:bookmarkEnd w:id="96"/>
      <w:bookmarkEnd w:id="97"/>
      <w:bookmarkEnd w:id="98"/>
    </w:p>
    <w:p w:rsidR="002C0AAD" w:rsidRPr="00E673FB" w:rsidRDefault="002C0AAD" w:rsidP="002C0AAD">
      <w:pPr>
        <w:pStyle w:val="a8"/>
        <w:spacing w:line="240" w:lineRule="auto"/>
        <w:rPr>
          <w:rFonts w:ascii="Arial" w:hAnsi="Arial" w:cs="Arial"/>
          <w:sz w:val="24"/>
          <w:szCs w:val="24"/>
        </w:rPr>
      </w:pP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На рассматриваемой территории имеется ряд производственных и сельск</w:t>
      </w:r>
      <w:r w:rsidRPr="00E673FB">
        <w:rPr>
          <w:rFonts w:ascii="Arial" w:hAnsi="Arial" w:cs="Arial"/>
          <w:sz w:val="24"/>
          <w:szCs w:val="24"/>
        </w:rPr>
        <w:t>о</w:t>
      </w:r>
      <w:r w:rsidRPr="00E673FB">
        <w:rPr>
          <w:rFonts w:ascii="Arial" w:hAnsi="Arial" w:cs="Arial"/>
          <w:sz w:val="24"/>
          <w:szCs w:val="24"/>
        </w:rPr>
        <w:t>хозяйственных предприятий (мясомолочное  и мясное скотоводство, зерновое, садоводческое, птицеводческое направления), от которых в соответствии с Са</w:t>
      </w:r>
      <w:r w:rsidRPr="00E673FB">
        <w:rPr>
          <w:rFonts w:ascii="Arial" w:hAnsi="Arial" w:cs="Arial"/>
          <w:sz w:val="24"/>
          <w:szCs w:val="24"/>
        </w:rPr>
        <w:t>н</w:t>
      </w:r>
      <w:r w:rsidRPr="00E673FB">
        <w:rPr>
          <w:rFonts w:ascii="Arial" w:hAnsi="Arial" w:cs="Arial"/>
          <w:sz w:val="24"/>
          <w:szCs w:val="24"/>
        </w:rPr>
        <w:t xml:space="preserve">ПиН 2.2.1/2.1.1.1200-03 «Санитарно-защитные зоны и санитарная классификация предприятий, сооружений и иных объектов» устанавливаются санитарно-защитные зоны. </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В соответствии с санитарной классификацией предприятий, производств и объектов размеры их санитарно-защитных зон следующие:</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xml:space="preserve">предприятия первого класса – </w:t>
      </w:r>
      <w:smartTag w:uri="urn:schemas-microsoft-com:office:smarttags" w:element="metricconverter">
        <w:smartTagPr>
          <w:attr w:name="ProductID" w:val="1000 м"/>
        </w:smartTagPr>
        <w:r w:rsidRPr="00E673FB">
          <w:rPr>
            <w:rFonts w:ascii="Arial" w:hAnsi="Arial" w:cs="Arial"/>
            <w:sz w:val="24"/>
            <w:szCs w:val="24"/>
          </w:rPr>
          <w:t>1000 м</w:t>
        </w:r>
      </w:smartTag>
      <w:r w:rsidRPr="00E673FB">
        <w:rPr>
          <w:rFonts w:ascii="Arial" w:hAnsi="Arial" w:cs="Arial"/>
          <w:sz w:val="24"/>
          <w:szCs w:val="24"/>
        </w:rPr>
        <w:t>;</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xml:space="preserve">предприятия второго класса –   </w:t>
      </w:r>
      <w:smartTag w:uri="urn:schemas-microsoft-com:office:smarttags" w:element="metricconverter">
        <w:smartTagPr>
          <w:attr w:name="ProductID" w:val="500 м"/>
        </w:smartTagPr>
        <w:r w:rsidRPr="00E673FB">
          <w:rPr>
            <w:rFonts w:ascii="Arial" w:hAnsi="Arial" w:cs="Arial"/>
            <w:sz w:val="24"/>
            <w:szCs w:val="24"/>
          </w:rPr>
          <w:t>500 м</w:t>
        </w:r>
      </w:smartTag>
      <w:r w:rsidRPr="00E673FB">
        <w:rPr>
          <w:rFonts w:ascii="Arial" w:hAnsi="Arial" w:cs="Arial"/>
          <w:sz w:val="24"/>
          <w:szCs w:val="24"/>
        </w:rPr>
        <w:t>;</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xml:space="preserve">предприятия третьего класса –  </w:t>
      </w:r>
      <w:smartTag w:uri="urn:schemas-microsoft-com:office:smarttags" w:element="metricconverter">
        <w:smartTagPr>
          <w:attr w:name="ProductID" w:val="300 м"/>
        </w:smartTagPr>
        <w:r w:rsidRPr="00E673FB">
          <w:rPr>
            <w:rFonts w:ascii="Arial" w:hAnsi="Arial" w:cs="Arial"/>
            <w:sz w:val="24"/>
            <w:szCs w:val="24"/>
          </w:rPr>
          <w:t>300 м</w:t>
        </w:r>
      </w:smartTag>
      <w:r w:rsidRPr="00E673FB">
        <w:rPr>
          <w:rFonts w:ascii="Arial" w:hAnsi="Arial" w:cs="Arial"/>
          <w:sz w:val="24"/>
          <w:szCs w:val="24"/>
        </w:rPr>
        <w:t>;</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xml:space="preserve">предприятия четвертого класса – </w:t>
      </w:r>
      <w:smartTag w:uri="urn:schemas-microsoft-com:office:smarttags" w:element="metricconverter">
        <w:smartTagPr>
          <w:attr w:name="ProductID" w:val="100 м"/>
        </w:smartTagPr>
        <w:r w:rsidRPr="00E673FB">
          <w:rPr>
            <w:rFonts w:ascii="Arial" w:hAnsi="Arial" w:cs="Arial"/>
            <w:sz w:val="24"/>
            <w:szCs w:val="24"/>
          </w:rPr>
          <w:t>100 м</w:t>
        </w:r>
      </w:smartTag>
      <w:r w:rsidRPr="00E673FB">
        <w:rPr>
          <w:rFonts w:ascii="Arial" w:hAnsi="Arial" w:cs="Arial"/>
          <w:sz w:val="24"/>
          <w:szCs w:val="24"/>
        </w:rPr>
        <w:t>;</w:t>
      </w:r>
    </w:p>
    <w:p w:rsidR="002C0AAD" w:rsidRPr="00E673FB" w:rsidRDefault="002C0AAD" w:rsidP="002C0AAD">
      <w:pPr>
        <w:rPr>
          <w:rFonts w:ascii="Arial" w:hAnsi="Arial" w:cs="Arial"/>
          <w:sz w:val="22"/>
          <w:szCs w:val="22"/>
        </w:rPr>
      </w:pPr>
      <w:r w:rsidRPr="00E673FB">
        <w:rPr>
          <w:b/>
        </w:rPr>
        <w:t xml:space="preserve">           </w:t>
      </w:r>
      <w:r w:rsidRPr="00E673FB">
        <w:rPr>
          <w:rFonts w:ascii="Arial" w:hAnsi="Arial" w:cs="Arial"/>
        </w:rPr>
        <w:t>предприятия пятого класса – 50 м.</w:t>
      </w:r>
    </w:p>
    <w:p w:rsidR="002C0AAD" w:rsidRPr="00E673FB" w:rsidRDefault="00057C42" w:rsidP="00720898">
      <w:pPr>
        <w:pStyle w:val="31"/>
        <w:spacing w:after="0"/>
        <w:ind w:left="799"/>
        <w:jc w:val="right"/>
        <w:rPr>
          <w:rFonts w:ascii="Arial" w:hAnsi="Arial" w:cs="Arial"/>
          <w:sz w:val="22"/>
          <w:szCs w:val="22"/>
        </w:rPr>
      </w:pPr>
      <w:r>
        <w:rPr>
          <w:rFonts w:ascii="Arial" w:hAnsi="Arial" w:cs="Arial"/>
          <w:sz w:val="22"/>
          <w:szCs w:val="22"/>
        </w:rPr>
        <w:t>Таблица 5</w:t>
      </w:r>
      <w:r w:rsidR="002C0AAD" w:rsidRPr="00E673FB">
        <w:rPr>
          <w:rFonts w:ascii="Arial" w:hAnsi="Arial" w:cs="Arial"/>
          <w:sz w:val="22"/>
          <w:szCs w:val="22"/>
        </w:rPr>
        <w:t>.</w:t>
      </w:r>
      <w:r w:rsidR="00ED0934">
        <w:rPr>
          <w:rFonts w:ascii="Arial" w:hAnsi="Arial" w:cs="Arial"/>
          <w:sz w:val="22"/>
          <w:szCs w:val="22"/>
        </w:rPr>
        <w:t>4</w:t>
      </w:r>
      <w:r w:rsidR="002C0AAD" w:rsidRPr="00E673FB">
        <w:rPr>
          <w:rFonts w:ascii="Arial" w:hAnsi="Arial" w:cs="Arial"/>
          <w:sz w:val="22"/>
          <w:szCs w:val="22"/>
        </w:rPr>
        <w:t>.</w:t>
      </w:r>
    </w:p>
    <w:tbl>
      <w:tblPr>
        <w:tblW w:w="9671" w:type="dxa"/>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4"/>
        <w:gridCol w:w="6574"/>
        <w:gridCol w:w="1843"/>
      </w:tblGrid>
      <w:tr w:rsidR="002C0AAD" w:rsidRPr="00E673FB" w:rsidTr="00720898">
        <w:trPr>
          <w:jc w:val="center"/>
        </w:trPr>
        <w:tc>
          <w:tcPr>
            <w:tcW w:w="1254" w:type="dxa"/>
            <w:tcBorders>
              <w:top w:val="double" w:sz="4" w:space="0" w:color="auto"/>
              <w:left w:val="double" w:sz="4" w:space="0" w:color="auto"/>
              <w:bottom w:val="double" w:sz="4" w:space="0" w:color="auto"/>
            </w:tcBorders>
            <w:vAlign w:val="center"/>
          </w:tcPr>
          <w:p w:rsidR="002C0AAD" w:rsidRPr="00E673FB" w:rsidRDefault="002C0AAD" w:rsidP="00E12734">
            <w:pPr>
              <w:jc w:val="center"/>
              <w:rPr>
                <w:rFonts w:ascii="Arial" w:hAnsi="Arial" w:cs="Arial"/>
                <w:sz w:val="22"/>
                <w:szCs w:val="22"/>
              </w:rPr>
            </w:pPr>
            <w:r w:rsidRPr="00E673FB">
              <w:rPr>
                <w:rFonts w:ascii="Arial" w:hAnsi="Arial" w:cs="Arial"/>
                <w:sz w:val="22"/>
                <w:szCs w:val="22"/>
              </w:rPr>
              <w:t>Название зоны</w:t>
            </w:r>
          </w:p>
        </w:tc>
        <w:tc>
          <w:tcPr>
            <w:tcW w:w="6574" w:type="dxa"/>
            <w:tcBorders>
              <w:top w:val="double" w:sz="4" w:space="0" w:color="auto"/>
              <w:bottom w:val="double" w:sz="4" w:space="0" w:color="auto"/>
            </w:tcBorders>
            <w:vAlign w:val="center"/>
          </w:tcPr>
          <w:p w:rsidR="002C0AAD" w:rsidRPr="00E673FB" w:rsidRDefault="002C0AAD" w:rsidP="00E12734">
            <w:pPr>
              <w:jc w:val="center"/>
              <w:rPr>
                <w:rFonts w:ascii="Arial" w:hAnsi="Arial" w:cs="Arial"/>
                <w:sz w:val="22"/>
                <w:szCs w:val="22"/>
              </w:rPr>
            </w:pPr>
            <w:r w:rsidRPr="00E673FB">
              <w:rPr>
                <w:rFonts w:ascii="Arial" w:hAnsi="Arial" w:cs="Arial"/>
                <w:sz w:val="22"/>
                <w:szCs w:val="22"/>
              </w:rPr>
              <w:t>Режим использования указанной зоны</w:t>
            </w:r>
          </w:p>
        </w:tc>
        <w:tc>
          <w:tcPr>
            <w:tcW w:w="1843" w:type="dxa"/>
            <w:tcBorders>
              <w:top w:val="double" w:sz="4" w:space="0" w:color="auto"/>
              <w:bottom w:val="double" w:sz="4" w:space="0" w:color="auto"/>
              <w:right w:val="double" w:sz="4" w:space="0" w:color="auto"/>
            </w:tcBorders>
            <w:vAlign w:val="center"/>
          </w:tcPr>
          <w:p w:rsidR="002C0AAD" w:rsidRPr="00E673FB" w:rsidRDefault="002C0AAD" w:rsidP="00E12734">
            <w:pPr>
              <w:jc w:val="center"/>
              <w:rPr>
                <w:rFonts w:ascii="Arial" w:hAnsi="Arial" w:cs="Arial"/>
                <w:sz w:val="22"/>
                <w:szCs w:val="22"/>
              </w:rPr>
            </w:pPr>
            <w:r w:rsidRPr="00E673FB">
              <w:rPr>
                <w:rFonts w:ascii="Arial" w:hAnsi="Arial" w:cs="Arial"/>
                <w:sz w:val="22"/>
                <w:szCs w:val="22"/>
              </w:rPr>
              <w:t>Нормативные документы, р</w:t>
            </w:r>
            <w:r w:rsidRPr="00E673FB">
              <w:rPr>
                <w:rFonts w:ascii="Arial" w:hAnsi="Arial" w:cs="Arial"/>
                <w:sz w:val="22"/>
                <w:szCs w:val="22"/>
              </w:rPr>
              <w:t>е</w:t>
            </w:r>
            <w:r w:rsidRPr="00E673FB">
              <w:rPr>
                <w:rFonts w:ascii="Arial" w:hAnsi="Arial" w:cs="Arial"/>
                <w:sz w:val="22"/>
                <w:szCs w:val="22"/>
              </w:rPr>
              <w:t>гулирующие разрешенное использование</w:t>
            </w:r>
          </w:p>
        </w:tc>
      </w:tr>
      <w:tr w:rsidR="002C0AAD" w:rsidRPr="00E673FB" w:rsidTr="00720898">
        <w:trPr>
          <w:jc w:val="center"/>
        </w:trPr>
        <w:tc>
          <w:tcPr>
            <w:tcW w:w="1254" w:type="dxa"/>
            <w:tcBorders>
              <w:top w:val="double" w:sz="4" w:space="0" w:color="auto"/>
              <w:left w:val="double" w:sz="4" w:space="0" w:color="auto"/>
            </w:tcBorders>
            <w:vAlign w:val="center"/>
          </w:tcPr>
          <w:p w:rsidR="002C0AAD" w:rsidRPr="00E673FB" w:rsidRDefault="002C0AAD" w:rsidP="00E12734">
            <w:pPr>
              <w:jc w:val="center"/>
              <w:rPr>
                <w:rFonts w:ascii="Arial" w:hAnsi="Arial" w:cs="Arial"/>
                <w:sz w:val="22"/>
                <w:szCs w:val="22"/>
              </w:rPr>
            </w:pPr>
            <w:r w:rsidRPr="00E673FB">
              <w:rPr>
                <w:rFonts w:ascii="Arial" w:hAnsi="Arial" w:cs="Arial"/>
                <w:sz w:val="22"/>
                <w:szCs w:val="22"/>
              </w:rPr>
              <w:t>Санита</w:t>
            </w:r>
            <w:r w:rsidRPr="00E673FB">
              <w:rPr>
                <w:rFonts w:ascii="Arial" w:hAnsi="Arial" w:cs="Arial"/>
                <w:sz w:val="22"/>
                <w:szCs w:val="22"/>
              </w:rPr>
              <w:t>р</w:t>
            </w:r>
            <w:r w:rsidRPr="00E673FB">
              <w:rPr>
                <w:rFonts w:ascii="Arial" w:hAnsi="Arial" w:cs="Arial"/>
                <w:sz w:val="22"/>
                <w:szCs w:val="22"/>
              </w:rPr>
              <w:t>но-защитная зона</w:t>
            </w:r>
          </w:p>
        </w:tc>
        <w:tc>
          <w:tcPr>
            <w:tcW w:w="6574" w:type="dxa"/>
            <w:tcBorders>
              <w:top w:val="double" w:sz="4" w:space="0" w:color="auto"/>
            </w:tcBorders>
            <w:vAlign w:val="center"/>
          </w:tcPr>
          <w:p w:rsidR="002C0AAD" w:rsidRPr="00E673FB" w:rsidRDefault="002C0AAD" w:rsidP="00E12734">
            <w:pPr>
              <w:rPr>
                <w:rFonts w:ascii="Arial" w:hAnsi="Arial" w:cs="Arial"/>
                <w:sz w:val="22"/>
                <w:szCs w:val="22"/>
              </w:rPr>
            </w:pPr>
            <w:r w:rsidRPr="00E673FB">
              <w:rPr>
                <w:rFonts w:ascii="Arial" w:hAnsi="Arial" w:cs="Arial"/>
                <w:sz w:val="22"/>
                <w:szCs w:val="22"/>
              </w:rPr>
              <w:t>Не допускается размещать:</w:t>
            </w:r>
          </w:p>
          <w:p w:rsidR="002C0AAD" w:rsidRPr="00E673FB" w:rsidRDefault="002C0AAD" w:rsidP="00E12734">
            <w:pPr>
              <w:rPr>
                <w:rFonts w:ascii="Arial" w:hAnsi="Arial" w:cs="Arial"/>
                <w:sz w:val="22"/>
                <w:szCs w:val="22"/>
              </w:rPr>
            </w:pPr>
            <w:r w:rsidRPr="00E673FB">
              <w:rPr>
                <w:rFonts w:ascii="Arial" w:hAnsi="Arial" w:cs="Arial"/>
                <w:sz w:val="22"/>
                <w:szCs w:val="22"/>
              </w:rPr>
              <w:t>жилую застройку, включая отдельные жилые дома;</w:t>
            </w:r>
          </w:p>
          <w:p w:rsidR="002C0AAD" w:rsidRPr="00E673FB" w:rsidRDefault="002C0AAD" w:rsidP="00E12734">
            <w:pPr>
              <w:rPr>
                <w:rFonts w:ascii="Arial" w:hAnsi="Arial" w:cs="Arial"/>
                <w:sz w:val="22"/>
                <w:szCs w:val="22"/>
              </w:rPr>
            </w:pPr>
            <w:r w:rsidRPr="00E673FB">
              <w:rPr>
                <w:rFonts w:ascii="Arial" w:hAnsi="Arial" w:cs="Arial"/>
                <w:sz w:val="22"/>
                <w:szCs w:val="22"/>
              </w:rPr>
              <w:t>ландшафтно-рекреационные зоны, зоны отдыха, территории курортов, санаториев и домов отдыха,</w:t>
            </w:r>
          </w:p>
          <w:p w:rsidR="002C0AAD" w:rsidRPr="00E673FB" w:rsidRDefault="002C0AAD" w:rsidP="00E12734">
            <w:pPr>
              <w:jc w:val="both"/>
              <w:rPr>
                <w:rFonts w:ascii="Arial" w:hAnsi="Arial" w:cs="Arial"/>
                <w:sz w:val="22"/>
                <w:szCs w:val="22"/>
              </w:rPr>
            </w:pPr>
            <w:r w:rsidRPr="00E673FB">
              <w:rPr>
                <w:rFonts w:ascii="Arial" w:hAnsi="Arial" w:cs="Arial"/>
                <w:sz w:val="22"/>
                <w:szCs w:val="22"/>
              </w:rPr>
              <w:t>территории садоводческих товариществ и коттеджной з</w:t>
            </w:r>
            <w:r w:rsidRPr="00E673FB">
              <w:rPr>
                <w:rFonts w:ascii="Arial" w:hAnsi="Arial" w:cs="Arial"/>
                <w:sz w:val="22"/>
                <w:szCs w:val="22"/>
              </w:rPr>
              <w:t>а</w:t>
            </w:r>
            <w:r w:rsidRPr="00E673FB">
              <w:rPr>
                <w:rFonts w:ascii="Arial" w:hAnsi="Arial" w:cs="Arial"/>
                <w:sz w:val="22"/>
                <w:szCs w:val="22"/>
              </w:rPr>
              <w:t>стройки, коллективных или индивидуальных дачных и сад</w:t>
            </w:r>
            <w:r w:rsidRPr="00E673FB">
              <w:rPr>
                <w:rFonts w:ascii="Arial" w:hAnsi="Arial" w:cs="Arial"/>
                <w:sz w:val="22"/>
                <w:szCs w:val="22"/>
              </w:rPr>
              <w:t>о</w:t>
            </w:r>
            <w:r w:rsidRPr="00E673FB">
              <w:rPr>
                <w:rFonts w:ascii="Arial" w:hAnsi="Arial" w:cs="Arial"/>
                <w:sz w:val="22"/>
                <w:szCs w:val="22"/>
              </w:rPr>
              <w:t>во-огородных участков, а также других территорий с норм</w:t>
            </w:r>
            <w:r w:rsidRPr="00E673FB">
              <w:rPr>
                <w:rFonts w:ascii="Arial" w:hAnsi="Arial" w:cs="Arial"/>
                <w:sz w:val="22"/>
                <w:szCs w:val="22"/>
              </w:rPr>
              <w:t>и</w:t>
            </w:r>
            <w:r w:rsidRPr="00E673FB">
              <w:rPr>
                <w:rFonts w:ascii="Arial" w:hAnsi="Arial" w:cs="Arial"/>
                <w:sz w:val="22"/>
                <w:szCs w:val="22"/>
              </w:rPr>
              <w:t>руемыми показателями качества среды обитания;</w:t>
            </w:r>
          </w:p>
          <w:p w:rsidR="002C0AAD" w:rsidRPr="00E673FB" w:rsidRDefault="002C0AAD" w:rsidP="00E12734">
            <w:pPr>
              <w:jc w:val="both"/>
              <w:rPr>
                <w:rFonts w:ascii="Arial" w:hAnsi="Arial" w:cs="Arial"/>
                <w:sz w:val="22"/>
                <w:szCs w:val="22"/>
              </w:rPr>
            </w:pPr>
            <w:r w:rsidRPr="00E673FB">
              <w:rPr>
                <w:rFonts w:ascii="Arial" w:hAnsi="Arial" w:cs="Arial"/>
                <w:sz w:val="22"/>
                <w:szCs w:val="22"/>
              </w:rPr>
              <w:t>спортивные сооружения, детские площадки, образовател</w:t>
            </w:r>
            <w:r w:rsidRPr="00E673FB">
              <w:rPr>
                <w:rFonts w:ascii="Arial" w:hAnsi="Arial" w:cs="Arial"/>
                <w:sz w:val="22"/>
                <w:szCs w:val="22"/>
              </w:rPr>
              <w:t>ь</w:t>
            </w:r>
            <w:r w:rsidRPr="00E673FB">
              <w:rPr>
                <w:rFonts w:ascii="Arial" w:hAnsi="Arial" w:cs="Arial"/>
                <w:sz w:val="22"/>
                <w:szCs w:val="22"/>
              </w:rPr>
              <w:t>ные и  детские учреждения, лечебно-профилактические и оздоровительные учреждения общего пользования.</w:t>
            </w:r>
          </w:p>
          <w:p w:rsidR="002C0AAD" w:rsidRPr="00E673FB" w:rsidRDefault="002C0AAD" w:rsidP="00E12734">
            <w:pPr>
              <w:rPr>
                <w:rFonts w:ascii="Arial" w:hAnsi="Arial" w:cs="Arial"/>
                <w:sz w:val="22"/>
                <w:szCs w:val="22"/>
              </w:rPr>
            </w:pPr>
            <w:r w:rsidRPr="00E673FB">
              <w:rPr>
                <w:rFonts w:ascii="Arial" w:hAnsi="Arial" w:cs="Arial"/>
                <w:sz w:val="22"/>
                <w:szCs w:val="22"/>
              </w:rPr>
              <w:t>Объекты по производству лекарственных веществ, лекарс</w:t>
            </w:r>
            <w:r w:rsidRPr="00E673FB">
              <w:rPr>
                <w:rFonts w:ascii="Arial" w:hAnsi="Arial" w:cs="Arial"/>
                <w:sz w:val="22"/>
                <w:szCs w:val="22"/>
              </w:rPr>
              <w:t>т</w:t>
            </w:r>
            <w:r w:rsidRPr="00E673FB">
              <w:rPr>
                <w:rFonts w:ascii="Arial" w:hAnsi="Arial" w:cs="Arial"/>
                <w:sz w:val="22"/>
                <w:szCs w:val="22"/>
              </w:rPr>
              <w:t>венных средств и (или) лекарственных форм</w:t>
            </w:r>
          </w:p>
          <w:p w:rsidR="002C0AAD" w:rsidRPr="00E673FB" w:rsidRDefault="002C0AAD" w:rsidP="00E12734">
            <w:pPr>
              <w:rPr>
                <w:rFonts w:ascii="Arial" w:hAnsi="Arial" w:cs="Arial"/>
                <w:sz w:val="22"/>
                <w:szCs w:val="22"/>
              </w:rPr>
            </w:pPr>
            <w:r w:rsidRPr="00E673FB">
              <w:rPr>
                <w:rFonts w:ascii="Arial" w:hAnsi="Arial" w:cs="Arial"/>
                <w:sz w:val="22"/>
                <w:szCs w:val="22"/>
              </w:rPr>
              <w:t>склады сырья и полупродуктов для фармацевтических пре</w:t>
            </w:r>
            <w:r w:rsidRPr="00E673FB">
              <w:rPr>
                <w:rFonts w:ascii="Arial" w:hAnsi="Arial" w:cs="Arial"/>
                <w:sz w:val="22"/>
                <w:szCs w:val="22"/>
              </w:rPr>
              <w:t>д</w:t>
            </w:r>
            <w:r w:rsidRPr="00E673FB">
              <w:rPr>
                <w:rFonts w:ascii="Arial" w:hAnsi="Arial" w:cs="Arial"/>
                <w:sz w:val="22"/>
                <w:szCs w:val="22"/>
              </w:rPr>
              <w:t>приятий;</w:t>
            </w:r>
          </w:p>
          <w:p w:rsidR="002C0AAD" w:rsidRPr="00E673FB" w:rsidRDefault="002C0AAD" w:rsidP="00E12734">
            <w:pPr>
              <w:rPr>
                <w:rFonts w:ascii="Arial" w:hAnsi="Arial" w:cs="Arial"/>
                <w:sz w:val="22"/>
                <w:szCs w:val="22"/>
              </w:rPr>
            </w:pPr>
            <w:r w:rsidRPr="00E673FB">
              <w:rPr>
                <w:rFonts w:ascii="Arial" w:hAnsi="Arial" w:cs="Arial"/>
                <w:sz w:val="22"/>
                <w:szCs w:val="22"/>
              </w:rPr>
              <w:t>объекты пищевых отраслей промышленности, оптовые склады продовольственного сырья и пищевых продуктов</w:t>
            </w:r>
          </w:p>
          <w:p w:rsidR="002C0AAD" w:rsidRPr="00E673FB" w:rsidRDefault="002C0AAD" w:rsidP="00E12734">
            <w:pPr>
              <w:rPr>
                <w:rFonts w:ascii="Arial" w:hAnsi="Arial" w:cs="Arial"/>
                <w:sz w:val="22"/>
                <w:szCs w:val="22"/>
              </w:rPr>
            </w:pPr>
            <w:r w:rsidRPr="00E673FB">
              <w:rPr>
                <w:rFonts w:ascii="Arial" w:hAnsi="Arial" w:cs="Arial"/>
                <w:sz w:val="22"/>
                <w:szCs w:val="22"/>
              </w:rPr>
              <w:t>комплексы водопроводных сооружений для подготовки и хранения питьевой воды, которые могут повлиять на качес</w:t>
            </w:r>
            <w:r w:rsidRPr="00E673FB">
              <w:rPr>
                <w:rFonts w:ascii="Arial" w:hAnsi="Arial" w:cs="Arial"/>
                <w:sz w:val="22"/>
                <w:szCs w:val="22"/>
              </w:rPr>
              <w:t>т</w:t>
            </w:r>
            <w:r w:rsidRPr="00E673FB">
              <w:rPr>
                <w:rFonts w:ascii="Arial" w:hAnsi="Arial" w:cs="Arial"/>
                <w:sz w:val="22"/>
                <w:szCs w:val="22"/>
              </w:rPr>
              <w:t>во продукции.</w:t>
            </w:r>
          </w:p>
          <w:p w:rsidR="002C0AAD" w:rsidRPr="00E673FB" w:rsidRDefault="002C0AAD" w:rsidP="00E12734">
            <w:pPr>
              <w:rPr>
                <w:rFonts w:ascii="Arial" w:hAnsi="Arial" w:cs="Arial"/>
                <w:sz w:val="22"/>
                <w:szCs w:val="22"/>
              </w:rPr>
            </w:pPr>
            <w:r w:rsidRPr="00E673FB">
              <w:rPr>
                <w:rFonts w:ascii="Arial" w:hAnsi="Arial" w:cs="Arial"/>
                <w:sz w:val="22"/>
                <w:szCs w:val="22"/>
              </w:rPr>
              <w:t>Допускается размещать:</w:t>
            </w:r>
          </w:p>
          <w:p w:rsidR="002C0AAD" w:rsidRPr="00E673FB" w:rsidRDefault="002C0AAD" w:rsidP="00E12734">
            <w:pPr>
              <w:rPr>
                <w:rFonts w:ascii="Arial" w:hAnsi="Arial" w:cs="Arial"/>
                <w:sz w:val="22"/>
                <w:szCs w:val="22"/>
              </w:rPr>
            </w:pPr>
            <w:r w:rsidRPr="00E673FB">
              <w:rPr>
                <w:rFonts w:ascii="Arial" w:hAnsi="Arial" w:cs="Arial"/>
                <w:sz w:val="22"/>
                <w:szCs w:val="22"/>
              </w:rPr>
              <w:t>нежилые помещения для дежурного аварийного персонала,</w:t>
            </w:r>
          </w:p>
          <w:p w:rsidR="002C0AAD" w:rsidRPr="00E673FB" w:rsidRDefault="002C0AAD" w:rsidP="00E12734">
            <w:pPr>
              <w:rPr>
                <w:rFonts w:ascii="Arial" w:hAnsi="Arial" w:cs="Arial"/>
                <w:sz w:val="22"/>
                <w:szCs w:val="22"/>
              </w:rPr>
            </w:pPr>
            <w:r w:rsidRPr="00E673FB">
              <w:rPr>
                <w:rFonts w:ascii="Arial" w:hAnsi="Arial" w:cs="Arial"/>
                <w:sz w:val="22"/>
                <w:szCs w:val="22"/>
              </w:rPr>
              <w:t>помещения для пребывания работающих по вахтовому м</w:t>
            </w:r>
            <w:r w:rsidRPr="00E673FB">
              <w:rPr>
                <w:rFonts w:ascii="Arial" w:hAnsi="Arial" w:cs="Arial"/>
                <w:sz w:val="22"/>
                <w:szCs w:val="22"/>
              </w:rPr>
              <w:t>е</w:t>
            </w:r>
            <w:r w:rsidRPr="00E673FB">
              <w:rPr>
                <w:rFonts w:ascii="Arial" w:hAnsi="Arial" w:cs="Arial"/>
                <w:sz w:val="22"/>
                <w:szCs w:val="22"/>
              </w:rPr>
              <w:t>тоду (не более двух недель),</w:t>
            </w:r>
          </w:p>
          <w:p w:rsidR="002C0AAD" w:rsidRPr="00E673FB" w:rsidRDefault="002C0AAD" w:rsidP="00E12734">
            <w:pPr>
              <w:rPr>
                <w:rFonts w:ascii="Arial" w:hAnsi="Arial" w:cs="Arial"/>
                <w:sz w:val="22"/>
                <w:szCs w:val="22"/>
              </w:rPr>
            </w:pPr>
            <w:r w:rsidRPr="00E673FB">
              <w:rPr>
                <w:rFonts w:ascii="Arial" w:hAnsi="Arial" w:cs="Arial"/>
                <w:sz w:val="22"/>
                <w:szCs w:val="22"/>
              </w:rPr>
              <w:t>здания управления,</w:t>
            </w:r>
          </w:p>
          <w:p w:rsidR="002C0AAD" w:rsidRPr="00E673FB" w:rsidRDefault="002C0AAD" w:rsidP="00E12734">
            <w:pPr>
              <w:rPr>
                <w:rFonts w:ascii="Arial" w:hAnsi="Arial" w:cs="Arial"/>
                <w:sz w:val="22"/>
                <w:szCs w:val="22"/>
              </w:rPr>
            </w:pPr>
            <w:r w:rsidRPr="00E673FB">
              <w:rPr>
                <w:rFonts w:ascii="Arial" w:hAnsi="Arial" w:cs="Arial"/>
                <w:sz w:val="22"/>
                <w:szCs w:val="22"/>
              </w:rPr>
              <w:t>конструкторские бюро, здания административного назнач</w:t>
            </w:r>
            <w:r w:rsidRPr="00E673FB">
              <w:rPr>
                <w:rFonts w:ascii="Arial" w:hAnsi="Arial" w:cs="Arial"/>
                <w:sz w:val="22"/>
                <w:szCs w:val="22"/>
              </w:rPr>
              <w:t>е</w:t>
            </w:r>
            <w:r w:rsidRPr="00E673FB">
              <w:rPr>
                <w:rFonts w:ascii="Arial" w:hAnsi="Arial" w:cs="Arial"/>
                <w:sz w:val="22"/>
                <w:szCs w:val="22"/>
              </w:rPr>
              <w:t>ния, научно-исследовательские лаборатории,</w:t>
            </w:r>
          </w:p>
          <w:p w:rsidR="002C0AAD" w:rsidRPr="00E673FB" w:rsidRDefault="002C0AAD" w:rsidP="00E12734">
            <w:pPr>
              <w:rPr>
                <w:rFonts w:ascii="Arial" w:hAnsi="Arial" w:cs="Arial"/>
                <w:sz w:val="22"/>
                <w:szCs w:val="22"/>
              </w:rPr>
            </w:pPr>
            <w:r w:rsidRPr="00E673FB">
              <w:rPr>
                <w:rFonts w:ascii="Arial" w:hAnsi="Arial" w:cs="Arial"/>
                <w:sz w:val="22"/>
                <w:szCs w:val="22"/>
              </w:rPr>
              <w:t>поликлиники,</w:t>
            </w:r>
          </w:p>
          <w:p w:rsidR="002C0AAD" w:rsidRPr="00E673FB" w:rsidRDefault="002C0AAD" w:rsidP="00E12734">
            <w:pPr>
              <w:rPr>
                <w:rFonts w:ascii="Arial" w:hAnsi="Arial" w:cs="Arial"/>
                <w:sz w:val="22"/>
                <w:szCs w:val="22"/>
              </w:rPr>
            </w:pPr>
            <w:r w:rsidRPr="00E673FB">
              <w:rPr>
                <w:rFonts w:ascii="Arial" w:hAnsi="Arial" w:cs="Arial"/>
                <w:sz w:val="22"/>
                <w:szCs w:val="22"/>
              </w:rPr>
              <w:lastRenderedPageBreak/>
              <w:t>спортивно-оздоровительные сооружения закрытого типа, б</w:t>
            </w:r>
            <w:r w:rsidRPr="00E673FB">
              <w:rPr>
                <w:rFonts w:ascii="Arial" w:hAnsi="Arial" w:cs="Arial"/>
                <w:sz w:val="22"/>
                <w:szCs w:val="22"/>
              </w:rPr>
              <w:t>а</w:t>
            </w:r>
            <w:r w:rsidRPr="00E673FB">
              <w:rPr>
                <w:rFonts w:ascii="Arial" w:hAnsi="Arial" w:cs="Arial"/>
                <w:sz w:val="22"/>
                <w:szCs w:val="22"/>
              </w:rPr>
              <w:t>ни, прачечные,</w:t>
            </w:r>
          </w:p>
          <w:p w:rsidR="002C0AAD" w:rsidRPr="00E673FB" w:rsidRDefault="002C0AAD" w:rsidP="00E12734">
            <w:pPr>
              <w:rPr>
                <w:rFonts w:ascii="Arial" w:hAnsi="Arial" w:cs="Arial"/>
                <w:sz w:val="22"/>
                <w:szCs w:val="22"/>
              </w:rPr>
            </w:pPr>
            <w:r w:rsidRPr="00E673FB">
              <w:rPr>
                <w:rFonts w:ascii="Arial" w:hAnsi="Arial" w:cs="Arial"/>
                <w:sz w:val="22"/>
                <w:szCs w:val="22"/>
              </w:rPr>
              <w:t>объекты торговли и общественного питания, мотели, гост</w:t>
            </w:r>
            <w:r w:rsidRPr="00E673FB">
              <w:rPr>
                <w:rFonts w:ascii="Arial" w:hAnsi="Arial" w:cs="Arial"/>
                <w:sz w:val="22"/>
                <w:szCs w:val="22"/>
              </w:rPr>
              <w:t>и</w:t>
            </w:r>
            <w:r w:rsidRPr="00E673FB">
              <w:rPr>
                <w:rFonts w:ascii="Arial" w:hAnsi="Arial" w:cs="Arial"/>
                <w:sz w:val="22"/>
                <w:szCs w:val="22"/>
              </w:rPr>
              <w:t>ницы,</w:t>
            </w:r>
          </w:p>
          <w:p w:rsidR="002C0AAD" w:rsidRPr="00E673FB" w:rsidRDefault="002C0AAD" w:rsidP="00E12734">
            <w:pPr>
              <w:rPr>
                <w:rFonts w:ascii="Arial" w:hAnsi="Arial" w:cs="Arial"/>
                <w:sz w:val="22"/>
                <w:szCs w:val="22"/>
              </w:rPr>
            </w:pPr>
            <w:r w:rsidRPr="00E673FB">
              <w:rPr>
                <w:rFonts w:ascii="Arial" w:hAnsi="Arial" w:cs="Arial"/>
                <w:sz w:val="22"/>
                <w:szCs w:val="22"/>
              </w:rPr>
              <w:t>гаражи, площадки и сооружения для хранения общественн</w:t>
            </w:r>
            <w:r w:rsidRPr="00E673FB">
              <w:rPr>
                <w:rFonts w:ascii="Arial" w:hAnsi="Arial" w:cs="Arial"/>
                <w:sz w:val="22"/>
                <w:szCs w:val="22"/>
              </w:rPr>
              <w:t>о</w:t>
            </w:r>
            <w:r w:rsidRPr="00E673FB">
              <w:rPr>
                <w:rFonts w:ascii="Arial" w:hAnsi="Arial" w:cs="Arial"/>
                <w:sz w:val="22"/>
                <w:szCs w:val="22"/>
              </w:rPr>
              <w:t>го и индивидуального транспорта,</w:t>
            </w:r>
          </w:p>
          <w:p w:rsidR="002C0AAD" w:rsidRPr="00E673FB" w:rsidRDefault="002C0AAD" w:rsidP="00E12734">
            <w:pPr>
              <w:rPr>
                <w:rFonts w:ascii="Arial" w:hAnsi="Arial" w:cs="Arial"/>
                <w:sz w:val="22"/>
                <w:szCs w:val="22"/>
              </w:rPr>
            </w:pPr>
            <w:r w:rsidRPr="00E673FB">
              <w:rPr>
                <w:rFonts w:ascii="Arial" w:hAnsi="Arial" w:cs="Arial"/>
                <w:sz w:val="22"/>
                <w:szCs w:val="22"/>
              </w:rPr>
              <w:t>пожарные депо</w:t>
            </w:r>
          </w:p>
          <w:p w:rsidR="002C0AAD" w:rsidRPr="00E673FB" w:rsidRDefault="002C0AAD" w:rsidP="00E12734">
            <w:pPr>
              <w:rPr>
                <w:rFonts w:ascii="Arial" w:hAnsi="Arial" w:cs="Arial"/>
                <w:sz w:val="22"/>
                <w:szCs w:val="22"/>
              </w:rPr>
            </w:pPr>
            <w:r w:rsidRPr="00E673FB">
              <w:rPr>
                <w:rFonts w:ascii="Arial" w:hAnsi="Arial" w:cs="Arial"/>
                <w:sz w:val="22"/>
                <w:szCs w:val="22"/>
              </w:rPr>
              <w:t>местные и транзитные коммуникации, ЛЭП, электроподста</w:t>
            </w:r>
            <w:r w:rsidRPr="00E673FB">
              <w:rPr>
                <w:rFonts w:ascii="Arial" w:hAnsi="Arial" w:cs="Arial"/>
                <w:sz w:val="22"/>
                <w:szCs w:val="22"/>
              </w:rPr>
              <w:t>н</w:t>
            </w:r>
            <w:r w:rsidRPr="00E673FB">
              <w:rPr>
                <w:rFonts w:ascii="Arial" w:hAnsi="Arial" w:cs="Arial"/>
                <w:sz w:val="22"/>
                <w:szCs w:val="22"/>
              </w:rPr>
              <w:t>ции, нефте- и газопроводы</w:t>
            </w:r>
          </w:p>
          <w:p w:rsidR="002C0AAD" w:rsidRPr="00E673FB" w:rsidRDefault="002C0AAD" w:rsidP="00E12734">
            <w:pPr>
              <w:rPr>
                <w:rFonts w:ascii="Arial" w:hAnsi="Arial" w:cs="Arial"/>
                <w:sz w:val="22"/>
                <w:szCs w:val="22"/>
              </w:rPr>
            </w:pPr>
            <w:r w:rsidRPr="00E673FB">
              <w:rPr>
                <w:rFonts w:ascii="Arial" w:hAnsi="Arial" w:cs="Arial"/>
                <w:sz w:val="22"/>
                <w:szCs w:val="22"/>
              </w:rPr>
              <w:t>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w:t>
            </w:r>
            <w:r w:rsidRPr="00E673FB">
              <w:rPr>
                <w:rFonts w:ascii="Arial" w:hAnsi="Arial" w:cs="Arial"/>
                <w:sz w:val="22"/>
                <w:szCs w:val="22"/>
              </w:rPr>
              <w:t>о</w:t>
            </w:r>
            <w:r w:rsidRPr="00E673FB">
              <w:rPr>
                <w:rFonts w:ascii="Arial" w:hAnsi="Arial" w:cs="Arial"/>
                <w:sz w:val="22"/>
                <w:szCs w:val="22"/>
              </w:rPr>
              <w:t>ротного водоснабжения</w:t>
            </w:r>
          </w:p>
          <w:p w:rsidR="002C0AAD" w:rsidRPr="00E673FB" w:rsidRDefault="002C0AAD" w:rsidP="00E12734">
            <w:pPr>
              <w:rPr>
                <w:rFonts w:ascii="Arial" w:hAnsi="Arial" w:cs="Arial"/>
                <w:sz w:val="22"/>
                <w:szCs w:val="22"/>
              </w:rPr>
            </w:pPr>
            <w:r w:rsidRPr="00E673FB">
              <w:rPr>
                <w:rFonts w:ascii="Arial" w:hAnsi="Arial" w:cs="Arial"/>
                <w:sz w:val="22"/>
                <w:szCs w:val="22"/>
              </w:rPr>
              <w:t>автозаправочные станции, станции технического обслужив</w:t>
            </w:r>
            <w:r w:rsidRPr="00E673FB">
              <w:rPr>
                <w:rFonts w:ascii="Arial" w:hAnsi="Arial" w:cs="Arial"/>
                <w:sz w:val="22"/>
                <w:szCs w:val="22"/>
              </w:rPr>
              <w:t>а</w:t>
            </w:r>
            <w:r w:rsidRPr="00E673FB">
              <w:rPr>
                <w:rFonts w:ascii="Arial" w:hAnsi="Arial" w:cs="Arial"/>
                <w:sz w:val="22"/>
                <w:szCs w:val="22"/>
              </w:rPr>
              <w:t xml:space="preserve">ния автомобилей. </w:t>
            </w:r>
          </w:p>
          <w:p w:rsidR="002C0AAD" w:rsidRPr="00E673FB" w:rsidRDefault="002C0AAD" w:rsidP="00E12734">
            <w:pPr>
              <w:jc w:val="both"/>
              <w:rPr>
                <w:rFonts w:ascii="Arial" w:hAnsi="Arial" w:cs="Arial"/>
                <w:sz w:val="22"/>
                <w:szCs w:val="22"/>
              </w:rPr>
            </w:pPr>
            <w:r w:rsidRPr="00E673FB">
              <w:rPr>
                <w:rFonts w:ascii="Arial" w:hAnsi="Arial" w:cs="Arial"/>
                <w:sz w:val="22"/>
                <w:szCs w:val="22"/>
              </w:rPr>
              <w:t>В санитарно-защитной зоне объектов пищевых отраслей промышленности, оптовых складов продовольственного с</w:t>
            </w:r>
            <w:r w:rsidRPr="00E673FB">
              <w:rPr>
                <w:rFonts w:ascii="Arial" w:hAnsi="Arial" w:cs="Arial"/>
                <w:sz w:val="22"/>
                <w:szCs w:val="22"/>
              </w:rPr>
              <w:t>ы</w:t>
            </w:r>
            <w:r w:rsidRPr="00E673FB">
              <w:rPr>
                <w:rFonts w:ascii="Arial" w:hAnsi="Arial" w:cs="Arial"/>
                <w:sz w:val="22"/>
                <w:szCs w:val="22"/>
              </w:rPr>
              <w:t>рья и пищевой продукции, производства лекарственных в</w:t>
            </w:r>
            <w:r w:rsidRPr="00E673FB">
              <w:rPr>
                <w:rFonts w:ascii="Arial" w:hAnsi="Arial" w:cs="Arial"/>
                <w:sz w:val="22"/>
                <w:szCs w:val="22"/>
              </w:rPr>
              <w:t>е</w:t>
            </w:r>
            <w:r w:rsidRPr="00E673FB">
              <w:rPr>
                <w:rFonts w:ascii="Arial" w:hAnsi="Arial" w:cs="Arial"/>
                <w:sz w:val="22"/>
                <w:szCs w:val="22"/>
              </w:rPr>
              <w:t>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w:t>
            </w:r>
            <w:r w:rsidRPr="00E673FB">
              <w:rPr>
                <w:rFonts w:ascii="Arial" w:hAnsi="Arial" w:cs="Arial"/>
                <w:sz w:val="22"/>
                <w:szCs w:val="22"/>
              </w:rPr>
              <w:t>о</w:t>
            </w:r>
            <w:r w:rsidRPr="00E673FB">
              <w:rPr>
                <w:rFonts w:ascii="Arial" w:hAnsi="Arial" w:cs="Arial"/>
                <w:sz w:val="22"/>
                <w:szCs w:val="22"/>
              </w:rPr>
              <w:t xml:space="preserve">го воздействия на продукцию, среду обитания и здоровье человека. </w:t>
            </w:r>
          </w:p>
        </w:tc>
        <w:tc>
          <w:tcPr>
            <w:tcW w:w="1843" w:type="dxa"/>
            <w:tcBorders>
              <w:top w:val="double" w:sz="4" w:space="0" w:color="auto"/>
              <w:right w:val="double" w:sz="4" w:space="0" w:color="auto"/>
            </w:tcBorders>
            <w:vAlign w:val="center"/>
          </w:tcPr>
          <w:p w:rsidR="002C0AAD" w:rsidRPr="00E673FB" w:rsidRDefault="002C0AAD" w:rsidP="00E12734">
            <w:pPr>
              <w:jc w:val="center"/>
              <w:rPr>
                <w:rFonts w:ascii="Arial" w:hAnsi="Arial" w:cs="Arial"/>
                <w:sz w:val="22"/>
                <w:szCs w:val="22"/>
              </w:rPr>
            </w:pPr>
            <w:r w:rsidRPr="00E673FB">
              <w:rPr>
                <w:rFonts w:ascii="Arial" w:hAnsi="Arial" w:cs="Arial"/>
                <w:sz w:val="22"/>
                <w:szCs w:val="22"/>
              </w:rPr>
              <w:lastRenderedPageBreak/>
              <w:t>СанПиН 2.2.1/2.1.1.1200-03 Санитарно-защитные зоны и санитарная классификация предприятий, сооружений и иных объектов (утв. Главным государстве</w:t>
            </w:r>
            <w:r w:rsidRPr="00E673FB">
              <w:rPr>
                <w:rFonts w:ascii="Arial" w:hAnsi="Arial" w:cs="Arial"/>
                <w:sz w:val="22"/>
                <w:szCs w:val="22"/>
              </w:rPr>
              <w:t>н</w:t>
            </w:r>
            <w:r w:rsidRPr="00E673FB">
              <w:rPr>
                <w:rFonts w:ascii="Arial" w:hAnsi="Arial" w:cs="Arial"/>
                <w:sz w:val="22"/>
                <w:szCs w:val="22"/>
              </w:rPr>
              <w:t>ным санврачом РФ Российской Федерации 25.09.2007)</w:t>
            </w:r>
          </w:p>
        </w:tc>
      </w:tr>
    </w:tbl>
    <w:p w:rsidR="002C0AAD" w:rsidRPr="00E673FB" w:rsidRDefault="002C0AAD" w:rsidP="002C0AAD">
      <w:pPr>
        <w:pStyle w:val="a8"/>
        <w:spacing w:line="240" w:lineRule="auto"/>
        <w:rPr>
          <w:rFonts w:ascii="Arial" w:hAnsi="Arial" w:cs="Arial"/>
          <w:sz w:val="24"/>
          <w:szCs w:val="24"/>
        </w:rPr>
      </w:pP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Для исключения возможности повреждения трубопровода (при любом виде их прокладки) устанавливаются охранные зоны. Размер охранной зоны от труб</w:t>
      </w:r>
      <w:r w:rsidRPr="00E673FB">
        <w:rPr>
          <w:rFonts w:ascii="Arial" w:hAnsi="Arial" w:cs="Arial"/>
          <w:sz w:val="24"/>
          <w:szCs w:val="24"/>
        </w:rPr>
        <w:t>о</w:t>
      </w:r>
      <w:r w:rsidRPr="00E673FB">
        <w:rPr>
          <w:rFonts w:ascii="Arial" w:hAnsi="Arial" w:cs="Arial"/>
          <w:sz w:val="24"/>
          <w:szCs w:val="24"/>
        </w:rPr>
        <w:t xml:space="preserve">провода определяется Правилами охраны магистральных трубопроводов (утв. Постановлением Госгортехнадзора России от 22 апреля </w:t>
      </w:r>
      <w:smartTag w:uri="urn:schemas-microsoft-com:office:smarttags" w:element="metricconverter">
        <w:smartTagPr>
          <w:attr w:name="ProductID" w:val="1992 г"/>
        </w:smartTagPr>
        <w:r w:rsidRPr="00E673FB">
          <w:rPr>
            <w:rFonts w:ascii="Arial" w:hAnsi="Arial" w:cs="Arial"/>
            <w:sz w:val="24"/>
            <w:szCs w:val="24"/>
          </w:rPr>
          <w:t>1992 г</w:t>
        </w:r>
      </w:smartTag>
      <w:r w:rsidRPr="00E673FB">
        <w:rPr>
          <w:rFonts w:ascii="Arial" w:hAnsi="Arial" w:cs="Arial"/>
          <w:sz w:val="24"/>
          <w:szCs w:val="24"/>
        </w:rPr>
        <w:t>. №9), по которым, в зависимости от вида транспортируемого топлива, охранная зона устанавливае</w:t>
      </w:r>
      <w:r w:rsidRPr="00E673FB">
        <w:rPr>
          <w:rFonts w:ascii="Arial" w:hAnsi="Arial" w:cs="Arial"/>
          <w:sz w:val="24"/>
          <w:szCs w:val="24"/>
        </w:rPr>
        <w:t>т</w:t>
      </w:r>
      <w:r w:rsidRPr="00E673FB">
        <w:rPr>
          <w:rFonts w:ascii="Arial" w:hAnsi="Arial" w:cs="Arial"/>
          <w:sz w:val="24"/>
          <w:szCs w:val="24"/>
        </w:rPr>
        <w:t xml:space="preserve">ся от </w:t>
      </w:r>
      <w:smartTag w:uri="urn:schemas-microsoft-com:office:smarttags" w:element="metricconverter">
        <w:smartTagPr>
          <w:attr w:name="ProductID" w:val="25 м"/>
        </w:smartTagPr>
        <w:r w:rsidRPr="00E673FB">
          <w:rPr>
            <w:rFonts w:ascii="Arial" w:hAnsi="Arial" w:cs="Arial"/>
            <w:sz w:val="24"/>
            <w:szCs w:val="24"/>
          </w:rPr>
          <w:t>25 м</w:t>
        </w:r>
      </w:smartTag>
      <w:r w:rsidRPr="00E673FB">
        <w:rPr>
          <w:rFonts w:ascii="Arial" w:hAnsi="Arial" w:cs="Arial"/>
          <w:sz w:val="24"/>
          <w:szCs w:val="24"/>
        </w:rPr>
        <w:t xml:space="preserve"> (для нефти, природного газа, нефтепродуктов, нефтяного и искусстве</w:t>
      </w:r>
      <w:r w:rsidRPr="00E673FB">
        <w:rPr>
          <w:rFonts w:ascii="Arial" w:hAnsi="Arial" w:cs="Arial"/>
          <w:sz w:val="24"/>
          <w:szCs w:val="24"/>
        </w:rPr>
        <w:t>н</w:t>
      </w:r>
      <w:r w:rsidRPr="00E673FB">
        <w:rPr>
          <w:rFonts w:ascii="Arial" w:hAnsi="Arial" w:cs="Arial"/>
          <w:sz w:val="24"/>
          <w:szCs w:val="24"/>
        </w:rPr>
        <w:t xml:space="preserve">ного углеводородных газов) до </w:t>
      </w:r>
      <w:smartTag w:uri="urn:schemas-microsoft-com:office:smarttags" w:element="metricconverter">
        <w:smartTagPr>
          <w:attr w:name="ProductID" w:val="100 м"/>
        </w:smartTagPr>
        <w:r w:rsidRPr="00E673FB">
          <w:rPr>
            <w:rFonts w:ascii="Arial" w:hAnsi="Arial" w:cs="Arial"/>
            <w:sz w:val="24"/>
            <w:szCs w:val="24"/>
          </w:rPr>
          <w:t>100 м</w:t>
        </w:r>
      </w:smartTag>
      <w:r w:rsidRPr="00E673FB">
        <w:rPr>
          <w:rFonts w:ascii="Arial" w:hAnsi="Arial" w:cs="Arial"/>
          <w:sz w:val="24"/>
          <w:szCs w:val="24"/>
        </w:rPr>
        <w:t xml:space="preserve"> (для сжиженных углеводородных газов, н</w:t>
      </w:r>
      <w:r w:rsidRPr="00E673FB">
        <w:rPr>
          <w:rFonts w:ascii="Arial" w:hAnsi="Arial" w:cs="Arial"/>
          <w:sz w:val="24"/>
          <w:szCs w:val="24"/>
        </w:rPr>
        <w:t>е</w:t>
      </w:r>
      <w:r w:rsidRPr="00E673FB">
        <w:rPr>
          <w:rFonts w:ascii="Arial" w:hAnsi="Arial" w:cs="Arial"/>
          <w:sz w:val="24"/>
          <w:szCs w:val="24"/>
        </w:rPr>
        <w:t>стабильного бензина и конденсата).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w:t>
      </w:r>
      <w:r w:rsidRPr="00E673FB">
        <w:rPr>
          <w:rFonts w:ascii="Arial" w:hAnsi="Arial" w:cs="Arial"/>
          <w:sz w:val="24"/>
          <w:szCs w:val="24"/>
        </w:rPr>
        <w:t>и</w:t>
      </w:r>
      <w:r w:rsidRPr="00E673FB">
        <w:rPr>
          <w:rFonts w:ascii="Arial" w:hAnsi="Arial" w:cs="Arial"/>
          <w:sz w:val="24"/>
          <w:szCs w:val="24"/>
        </w:rPr>
        <w:t>ем указанных Правил.</w:t>
      </w:r>
    </w:p>
    <w:p w:rsidR="002C0AAD" w:rsidRDefault="002C0AAD" w:rsidP="002C0AAD">
      <w:pPr>
        <w:ind w:firstLine="540"/>
        <w:jc w:val="right"/>
        <w:rPr>
          <w:rFonts w:ascii="Arial" w:hAnsi="Arial" w:cs="Arial"/>
          <w:sz w:val="22"/>
          <w:szCs w:val="22"/>
        </w:rPr>
      </w:pPr>
    </w:p>
    <w:p w:rsidR="002C0AAD" w:rsidRPr="00E673FB" w:rsidRDefault="00057C42" w:rsidP="002C0AAD">
      <w:pPr>
        <w:ind w:firstLine="540"/>
        <w:jc w:val="right"/>
        <w:rPr>
          <w:rFonts w:ascii="Arial" w:hAnsi="Arial" w:cs="Arial"/>
          <w:sz w:val="22"/>
          <w:szCs w:val="22"/>
        </w:rPr>
      </w:pPr>
      <w:r>
        <w:rPr>
          <w:rFonts w:ascii="Arial" w:hAnsi="Arial" w:cs="Arial"/>
          <w:sz w:val="22"/>
          <w:szCs w:val="22"/>
        </w:rPr>
        <w:t>Таблица 5</w:t>
      </w:r>
      <w:r w:rsidR="00930E3F">
        <w:rPr>
          <w:rFonts w:ascii="Arial" w:hAnsi="Arial" w:cs="Arial"/>
          <w:sz w:val="22"/>
          <w:szCs w:val="22"/>
        </w:rPr>
        <w:t>.</w:t>
      </w:r>
      <w:r w:rsidR="00ED0934">
        <w:rPr>
          <w:rFonts w:ascii="Arial" w:hAnsi="Arial" w:cs="Arial"/>
          <w:sz w:val="22"/>
          <w:szCs w:val="22"/>
        </w:rPr>
        <w:t>5</w:t>
      </w:r>
      <w:r w:rsidR="002C0AAD" w:rsidRPr="00E673FB">
        <w:rPr>
          <w:rFonts w:ascii="Arial" w:hAnsi="Arial" w:cs="Arial"/>
          <w:sz w:val="22"/>
          <w:szCs w:val="22"/>
        </w:rPr>
        <w:t>.</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6237"/>
        <w:gridCol w:w="1560"/>
      </w:tblGrid>
      <w:tr w:rsidR="002C0AAD" w:rsidRPr="00E673FB" w:rsidTr="00720898">
        <w:tc>
          <w:tcPr>
            <w:tcW w:w="534" w:type="dxa"/>
            <w:tcBorders>
              <w:top w:val="double" w:sz="4" w:space="0" w:color="auto"/>
              <w:left w:val="double" w:sz="4" w:space="0" w:color="auto"/>
            </w:tcBorders>
            <w:vAlign w:val="center"/>
          </w:tcPr>
          <w:p w:rsidR="002C0AAD" w:rsidRPr="00E673FB" w:rsidRDefault="002C0AAD" w:rsidP="00E12734">
            <w:pPr>
              <w:pStyle w:val="a6"/>
              <w:rPr>
                <w:rFonts w:ascii="Arial" w:hAnsi="Arial" w:cs="Arial"/>
              </w:rPr>
            </w:pPr>
            <w:r w:rsidRPr="00E673FB">
              <w:rPr>
                <w:rFonts w:ascii="Arial" w:hAnsi="Arial" w:cs="Arial"/>
              </w:rPr>
              <w:t>№п/п</w:t>
            </w:r>
          </w:p>
        </w:tc>
        <w:tc>
          <w:tcPr>
            <w:tcW w:w="992" w:type="dxa"/>
            <w:tcBorders>
              <w:top w:val="double" w:sz="4" w:space="0" w:color="auto"/>
            </w:tcBorders>
            <w:vAlign w:val="center"/>
          </w:tcPr>
          <w:p w:rsidR="002C0AAD" w:rsidRPr="00E673FB" w:rsidRDefault="002C0AAD" w:rsidP="00E12734">
            <w:pPr>
              <w:pStyle w:val="a6"/>
              <w:rPr>
                <w:rFonts w:ascii="Arial" w:hAnsi="Arial" w:cs="Arial"/>
              </w:rPr>
            </w:pPr>
            <w:r w:rsidRPr="00E673FB">
              <w:rPr>
                <w:rFonts w:ascii="Arial" w:hAnsi="Arial" w:cs="Arial"/>
              </w:rPr>
              <w:t>Назв</w:t>
            </w:r>
            <w:r w:rsidRPr="00E673FB">
              <w:rPr>
                <w:rFonts w:ascii="Arial" w:hAnsi="Arial" w:cs="Arial"/>
              </w:rPr>
              <w:t>а</w:t>
            </w:r>
            <w:r w:rsidRPr="00E673FB">
              <w:rPr>
                <w:rFonts w:ascii="Arial" w:hAnsi="Arial" w:cs="Arial"/>
              </w:rPr>
              <w:t>ние з</w:t>
            </w:r>
            <w:r w:rsidRPr="00E673FB">
              <w:rPr>
                <w:rFonts w:ascii="Arial" w:hAnsi="Arial" w:cs="Arial"/>
              </w:rPr>
              <w:t>о</w:t>
            </w:r>
            <w:r w:rsidRPr="00E673FB">
              <w:rPr>
                <w:rFonts w:ascii="Arial" w:hAnsi="Arial" w:cs="Arial"/>
              </w:rPr>
              <w:t>ны</w:t>
            </w:r>
          </w:p>
        </w:tc>
        <w:tc>
          <w:tcPr>
            <w:tcW w:w="6237" w:type="dxa"/>
            <w:tcBorders>
              <w:top w:val="double" w:sz="4" w:space="0" w:color="auto"/>
            </w:tcBorders>
            <w:vAlign w:val="center"/>
          </w:tcPr>
          <w:p w:rsidR="002C0AAD" w:rsidRPr="00E673FB" w:rsidRDefault="002C0AAD" w:rsidP="00E12734">
            <w:pPr>
              <w:pStyle w:val="a6"/>
              <w:rPr>
                <w:rFonts w:ascii="Arial" w:hAnsi="Arial" w:cs="Arial"/>
              </w:rPr>
            </w:pPr>
            <w:r w:rsidRPr="00E673FB">
              <w:rPr>
                <w:rFonts w:ascii="Arial" w:hAnsi="Arial" w:cs="Arial"/>
              </w:rPr>
              <w:t>Режим использования указанной зоны</w:t>
            </w:r>
          </w:p>
        </w:tc>
        <w:tc>
          <w:tcPr>
            <w:tcW w:w="1560" w:type="dxa"/>
            <w:tcBorders>
              <w:top w:val="double" w:sz="4" w:space="0" w:color="auto"/>
              <w:right w:val="double" w:sz="4" w:space="0" w:color="auto"/>
            </w:tcBorders>
            <w:vAlign w:val="center"/>
          </w:tcPr>
          <w:p w:rsidR="002C0AAD" w:rsidRPr="00E673FB" w:rsidRDefault="002C0AAD" w:rsidP="00E12734">
            <w:pPr>
              <w:pStyle w:val="a6"/>
              <w:rPr>
                <w:rFonts w:ascii="Arial" w:hAnsi="Arial" w:cs="Arial"/>
              </w:rPr>
            </w:pPr>
            <w:r w:rsidRPr="00E673FB">
              <w:rPr>
                <w:rFonts w:ascii="Arial" w:hAnsi="Arial" w:cs="Arial"/>
              </w:rPr>
              <w:t>Нормативные документы, регулиру</w:t>
            </w:r>
            <w:r w:rsidRPr="00E673FB">
              <w:rPr>
                <w:rFonts w:ascii="Arial" w:hAnsi="Arial" w:cs="Arial"/>
              </w:rPr>
              <w:t>ю</w:t>
            </w:r>
            <w:r w:rsidRPr="00E673FB">
              <w:rPr>
                <w:rFonts w:ascii="Arial" w:hAnsi="Arial" w:cs="Arial"/>
              </w:rPr>
              <w:t>щие разр</w:t>
            </w:r>
            <w:r w:rsidRPr="00E673FB">
              <w:rPr>
                <w:rFonts w:ascii="Arial" w:hAnsi="Arial" w:cs="Arial"/>
              </w:rPr>
              <w:t>е</w:t>
            </w:r>
            <w:r w:rsidRPr="00E673FB">
              <w:rPr>
                <w:rFonts w:ascii="Arial" w:hAnsi="Arial" w:cs="Arial"/>
              </w:rPr>
              <w:t>шенное и</w:t>
            </w:r>
            <w:r w:rsidRPr="00E673FB">
              <w:rPr>
                <w:rFonts w:ascii="Arial" w:hAnsi="Arial" w:cs="Arial"/>
              </w:rPr>
              <w:t>с</w:t>
            </w:r>
            <w:r w:rsidRPr="00E673FB">
              <w:rPr>
                <w:rFonts w:ascii="Arial" w:hAnsi="Arial" w:cs="Arial"/>
              </w:rPr>
              <w:t>пользование</w:t>
            </w:r>
          </w:p>
        </w:tc>
      </w:tr>
      <w:tr w:rsidR="002C0AAD" w:rsidRPr="00E673FB" w:rsidTr="00720898">
        <w:tc>
          <w:tcPr>
            <w:tcW w:w="534" w:type="dxa"/>
            <w:tcBorders>
              <w:left w:val="double" w:sz="4" w:space="0" w:color="auto"/>
            </w:tcBorders>
            <w:vAlign w:val="center"/>
          </w:tcPr>
          <w:p w:rsidR="002C0AAD" w:rsidRPr="00E673FB" w:rsidRDefault="002C0AAD" w:rsidP="00E12734">
            <w:pPr>
              <w:pStyle w:val="a6"/>
              <w:rPr>
                <w:rFonts w:ascii="Arial" w:hAnsi="Arial" w:cs="Arial"/>
              </w:rPr>
            </w:pPr>
            <w:r w:rsidRPr="00E673FB">
              <w:rPr>
                <w:rFonts w:ascii="Arial" w:hAnsi="Arial" w:cs="Arial"/>
              </w:rPr>
              <w:t>1</w:t>
            </w:r>
          </w:p>
        </w:tc>
        <w:tc>
          <w:tcPr>
            <w:tcW w:w="992" w:type="dxa"/>
            <w:vAlign w:val="center"/>
          </w:tcPr>
          <w:p w:rsidR="002C0AAD" w:rsidRPr="00E673FB" w:rsidRDefault="002C0AAD" w:rsidP="00E12734">
            <w:pPr>
              <w:pStyle w:val="a6"/>
              <w:rPr>
                <w:rFonts w:ascii="Arial" w:hAnsi="Arial" w:cs="Arial"/>
              </w:rPr>
            </w:pPr>
            <w:r w:rsidRPr="00E673FB">
              <w:rPr>
                <w:rFonts w:ascii="Arial" w:hAnsi="Arial" w:cs="Arial"/>
              </w:rPr>
              <w:t>Сан</w:t>
            </w:r>
            <w:r w:rsidRPr="00E673FB">
              <w:rPr>
                <w:rFonts w:ascii="Arial" w:hAnsi="Arial" w:cs="Arial"/>
              </w:rPr>
              <w:t>и</w:t>
            </w:r>
            <w:r w:rsidRPr="00E673FB">
              <w:rPr>
                <w:rFonts w:ascii="Arial" w:hAnsi="Arial" w:cs="Arial"/>
              </w:rPr>
              <w:t xml:space="preserve">тарный разрыв </w:t>
            </w:r>
          </w:p>
        </w:tc>
        <w:tc>
          <w:tcPr>
            <w:tcW w:w="6237" w:type="dxa"/>
            <w:vAlign w:val="center"/>
          </w:tcPr>
          <w:p w:rsidR="002C0AAD" w:rsidRPr="00E673FB" w:rsidRDefault="002C0AAD" w:rsidP="00E12734">
            <w:pPr>
              <w:pStyle w:val="a6"/>
              <w:rPr>
                <w:rFonts w:ascii="Arial" w:hAnsi="Arial" w:cs="Arial"/>
              </w:rPr>
            </w:pPr>
            <w:r w:rsidRPr="00E673FB">
              <w:rPr>
                <w:rFonts w:ascii="Arial" w:hAnsi="Arial" w:cs="Arial"/>
              </w:rPr>
              <w:t>Не допускается размещение</w:t>
            </w:r>
          </w:p>
          <w:p w:rsidR="002C0AAD" w:rsidRPr="00E673FB" w:rsidRDefault="002C0AAD" w:rsidP="00E12734">
            <w:pPr>
              <w:pStyle w:val="a6"/>
              <w:rPr>
                <w:rFonts w:ascii="Arial" w:hAnsi="Arial" w:cs="Arial"/>
              </w:rPr>
            </w:pPr>
            <w:r w:rsidRPr="00E673FB">
              <w:rPr>
                <w:rFonts w:ascii="Arial" w:hAnsi="Arial" w:cs="Arial"/>
              </w:rPr>
              <w:t>коллективных или индивидуальных дачных и садово-огородных участков;</w:t>
            </w:r>
          </w:p>
          <w:p w:rsidR="002C0AAD" w:rsidRPr="00E673FB" w:rsidRDefault="002C0AAD" w:rsidP="00E12734">
            <w:pPr>
              <w:pStyle w:val="a6"/>
              <w:rPr>
                <w:rFonts w:ascii="Arial" w:hAnsi="Arial" w:cs="Arial"/>
              </w:rPr>
            </w:pPr>
            <w:r w:rsidRPr="00E673FB">
              <w:rPr>
                <w:rFonts w:ascii="Arial" w:hAnsi="Arial" w:cs="Arial"/>
              </w:rPr>
              <w:t>предприятий по производству лекарственных веществ, лекарственных средств…;</w:t>
            </w:r>
          </w:p>
          <w:p w:rsidR="002C0AAD" w:rsidRPr="00E673FB" w:rsidRDefault="002C0AAD" w:rsidP="00E12734">
            <w:pPr>
              <w:pStyle w:val="a6"/>
              <w:rPr>
                <w:rFonts w:ascii="Arial" w:hAnsi="Arial" w:cs="Arial"/>
              </w:rPr>
            </w:pPr>
            <w:r w:rsidRPr="00E673FB">
              <w:rPr>
                <w:rFonts w:ascii="Arial" w:hAnsi="Arial" w:cs="Arial"/>
              </w:rPr>
              <w:t>предприятия пищевых отраслей промышленности;</w:t>
            </w:r>
          </w:p>
          <w:p w:rsidR="002C0AAD" w:rsidRPr="00E673FB" w:rsidRDefault="002C0AAD" w:rsidP="00E12734">
            <w:pPr>
              <w:pStyle w:val="a6"/>
              <w:rPr>
                <w:rFonts w:ascii="Arial" w:hAnsi="Arial" w:cs="Arial"/>
              </w:rPr>
            </w:pPr>
            <w:r w:rsidRPr="00E673FB">
              <w:rPr>
                <w:rFonts w:ascii="Arial" w:hAnsi="Arial" w:cs="Arial"/>
              </w:rPr>
              <w:t>спортивных сооружений, парков, образовательных и де</w:t>
            </w:r>
            <w:r w:rsidRPr="00E673FB">
              <w:rPr>
                <w:rFonts w:ascii="Arial" w:hAnsi="Arial" w:cs="Arial"/>
              </w:rPr>
              <w:t>т</w:t>
            </w:r>
            <w:r w:rsidRPr="00E673FB">
              <w:rPr>
                <w:rFonts w:ascii="Arial" w:hAnsi="Arial" w:cs="Arial"/>
              </w:rPr>
              <w:lastRenderedPageBreak/>
              <w:t>ских учреждений, лечебно-профилактических и оздоров</w:t>
            </w:r>
            <w:r w:rsidRPr="00E673FB">
              <w:rPr>
                <w:rFonts w:ascii="Arial" w:hAnsi="Arial" w:cs="Arial"/>
              </w:rPr>
              <w:t>и</w:t>
            </w:r>
            <w:r w:rsidRPr="00E673FB">
              <w:rPr>
                <w:rFonts w:ascii="Arial" w:hAnsi="Arial" w:cs="Arial"/>
              </w:rPr>
              <w:t>тельных учреждений общего пользования;</w:t>
            </w:r>
          </w:p>
          <w:p w:rsidR="002C0AAD" w:rsidRPr="00E673FB" w:rsidRDefault="002C0AAD" w:rsidP="00E12734">
            <w:pPr>
              <w:pStyle w:val="a6"/>
              <w:rPr>
                <w:rFonts w:ascii="Arial" w:hAnsi="Arial" w:cs="Arial"/>
              </w:rPr>
            </w:pPr>
            <w:r w:rsidRPr="00E673FB">
              <w:rPr>
                <w:rFonts w:ascii="Arial" w:hAnsi="Arial" w:cs="Arial"/>
              </w:rPr>
              <w:t>объектов для проживания  людей.</w:t>
            </w:r>
          </w:p>
          <w:p w:rsidR="002C0AAD" w:rsidRPr="00E673FB" w:rsidRDefault="002C0AAD" w:rsidP="00E12734">
            <w:pPr>
              <w:pStyle w:val="a6"/>
              <w:rPr>
                <w:rFonts w:ascii="Arial" w:hAnsi="Arial" w:cs="Arial"/>
              </w:rPr>
            </w:pPr>
            <w:r w:rsidRPr="00E673FB">
              <w:rPr>
                <w:rFonts w:ascii="Arial" w:hAnsi="Arial" w:cs="Arial"/>
              </w:rPr>
              <w:t>Допускается размещать:</w:t>
            </w:r>
          </w:p>
          <w:p w:rsidR="002C0AAD" w:rsidRPr="00E673FB" w:rsidRDefault="002C0AAD" w:rsidP="00E12734">
            <w:pPr>
              <w:pStyle w:val="a6"/>
              <w:rPr>
                <w:rFonts w:ascii="Arial" w:hAnsi="Arial" w:cs="Arial"/>
              </w:rPr>
            </w:pPr>
            <w:r w:rsidRPr="00E673FB">
              <w:rPr>
                <w:rFonts w:ascii="Arial" w:hAnsi="Arial" w:cs="Arial"/>
              </w:rPr>
              <w:t>здания управления, конструкторские бюро, здания адм</w:t>
            </w:r>
            <w:r w:rsidRPr="00E673FB">
              <w:rPr>
                <w:rFonts w:ascii="Arial" w:hAnsi="Arial" w:cs="Arial"/>
              </w:rPr>
              <w:t>и</w:t>
            </w:r>
            <w:r w:rsidRPr="00E673FB">
              <w:rPr>
                <w:rFonts w:ascii="Arial" w:hAnsi="Arial" w:cs="Arial"/>
              </w:rPr>
              <w:t>нистративного назначения, научно-исследовательские л</w:t>
            </w:r>
            <w:r w:rsidRPr="00E673FB">
              <w:rPr>
                <w:rFonts w:ascii="Arial" w:hAnsi="Arial" w:cs="Arial"/>
              </w:rPr>
              <w:t>а</w:t>
            </w:r>
            <w:r w:rsidRPr="00E673FB">
              <w:rPr>
                <w:rFonts w:ascii="Arial" w:hAnsi="Arial" w:cs="Arial"/>
              </w:rPr>
              <w:t>боратории, поликлиники, спортивно-оздоровительные с</w:t>
            </w:r>
            <w:r w:rsidRPr="00E673FB">
              <w:rPr>
                <w:rFonts w:ascii="Arial" w:hAnsi="Arial" w:cs="Arial"/>
              </w:rPr>
              <w:t>о</w:t>
            </w:r>
            <w:r w:rsidRPr="00E673FB">
              <w:rPr>
                <w:rFonts w:ascii="Arial" w:hAnsi="Arial" w:cs="Arial"/>
              </w:rPr>
              <w:t>оружения закрытого типа, бани, прачечные, объекты то</w:t>
            </w:r>
            <w:r w:rsidRPr="00E673FB">
              <w:rPr>
                <w:rFonts w:ascii="Arial" w:hAnsi="Arial" w:cs="Arial"/>
              </w:rPr>
              <w:t>р</w:t>
            </w:r>
            <w:r w:rsidRPr="00E673FB">
              <w:rPr>
                <w:rFonts w:ascii="Arial" w:hAnsi="Arial" w:cs="Arial"/>
              </w:rPr>
              <w:t>говли и общественного питания, мотели, гостиницы, гар</w:t>
            </w:r>
            <w:r w:rsidRPr="00E673FB">
              <w:rPr>
                <w:rFonts w:ascii="Arial" w:hAnsi="Arial" w:cs="Arial"/>
              </w:rPr>
              <w:t>а</w:t>
            </w:r>
            <w:r w:rsidRPr="00E673FB">
              <w:rPr>
                <w:rFonts w:ascii="Arial" w:hAnsi="Arial" w:cs="Arial"/>
              </w:rPr>
              <w:t>жи, площадки и сооружения для хранения общественного и индивидуального транспорта, пожарные депо, нежилые помещения для дежурного аварийного персонала, пом</w:t>
            </w:r>
            <w:r w:rsidRPr="00E673FB">
              <w:rPr>
                <w:rFonts w:ascii="Arial" w:hAnsi="Arial" w:cs="Arial"/>
              </w:rPr>
              <w:t>е</w:t>
            </w:r>
            <w:r w:rsidRPr="00E673FB">
              <w:rPr>
                <w:rFonts w:ascii="Arial" w:hAnsi="Arial" w:cs="Arial"/>
              </w:rPr>
              <w:t>щения для пребывания работающих по вахтовому методу (не более двух недель), местные и транзитные коммуник</w:t>
            </w:r>
            <w:r w:rsidRPr="00E673FB">
              <w:rPr>
                <w:rFonts w:ascii="Arial" w:hAnsi="Arial" w:cs="Arial"/>
              </w:rPr>
              <w:t>а</w:t>
            </w:r>
            <w:r w:rsidRPr="00E673FB">
              <w:rPr>
                <w:rFonts w:ascii="Arial" w:hAnsi="Arial" w:cs="Arial"/>
              </w:rPr>
              <w:t>ции, ЛЭП, электроподстанции, нефте и газопроводы, арт</w:t>
            </w:r>
            <w:r w:rsidRPr="00E673FB">
              <w:rPr>
                <w:rFonts w:ascii="Arial" w:hAnsi="Arial" w:cs="Arial"/>
              </w:rPr>
              <w:t>е</w:t>
            </w:r>
            <w:r w:rsidRPr="00E673FB">
              <w:rPr>
                <w:rFonts w:ascii="Arial" w:hAnsi="Arial" w:cs="Arial"/>
              </w:rPr>
              <w:t>зианские скважины для технического водоснабжения, в</w:t>
            </w:r>
            <w:r w:rsidRPr="00E673FB">
              <w:rPr>
                <w:rFonts w:ascii="Arial" w:hAnsi="Arial" w:cs="Arial"/>
              </w:rPr>
              <w:t>о</w:t>
            </w:r>
            <w:r w:rsidRPr="00E673FB">
              <w:rPr>
                <w:rFonts w:ascii="Arial" w:hAnsi="Arial" w:cs="Arial"/>
              </w:rPr>
              <w:t xml:space="preserve">доохлаждающие сооружения для подготовки технической воды, КНС, сооружения оборотного водоснабжения, АЗС, станции техобслуживания автомобилей. </w:t>
            </w:r>
          </w:p>
        </w:tc>
        <w:tc>
          <w:tcPr>
            <w:tcW w:w="1560" w:type="dxa"/>
            <w:tcBorders>
              <w:right w:val="double" w:sz="4" w:space="0" w:color="auto"/>
            </w:tcBorders>
            <w:vAlign w:val="center"/>
          </w:tcPr>
          <w:p w:rsidR="002C0AAD" w:rsidRPr="00E673FB" w:rsidRDefault="002C0AAD" w:rsidP="00E12734">
            <w:pPr>
              <w:pStyle w:val="a6"/>
              <w:rPr>
                <w:rFonts w:ascii="Arial" w:hAnsi="Arial" w:cs="Arial"/>
              </w:rPr>
            </w:pPr>
            <w:r w:rsidRPr="00E673FB">
              <w:rPr>
                <w:rFonts w:ascii="Arial" w:hAnsi="Arial" w:cs="Arial"/>
              </w:rPr>
              <w:lastRenderedPageBreak/>
              <w:t>СанПиН 2.2.1/2.1.1.1200-03 Сан</w:t>
            </w:r>
            <w:r w:rsidRPr="00E673FB">
              <w:rPr>
                <w:rFonts w:ascii="Arial" w:hAnsi="Arial" w:cs="Arial"/>
              </w:rPr>
              <w:t>и</w:t>
            </w:r>
            <w:r w:rsidRPr="00E673FB">
              <w:rPr>
                <w:rFonts w:ascii="Arial" w:hAnsi="Arial" w:cs="Arial"/>
              </w:rPr>
              <w:t>тарно-защитные зоны и сан</w:t>
            </w:r>
            <w:r w:rsidRPr="00E673FB">
              <w:rPr>
                <w:rFonts w:ascii="Arial" w:hAnsi="Arial" w:cs="Arial"/>
              </w:rPr>
              <w:t>и</w:t>
            </w:r>
            <w:r w:rsidRPr="00E673FB">
              <w:rPr>
                <w:rFonts w:ascii="Arial" w:hAnsi="Arial" w:cs="Arial"/>
              </w:rPr>
              <w:t>тарная кла</w:t>
            </w:r>
            <w:r w:rsidRPr="00E673FB">
              <w:rPr>
                <w:rFonts w:ascii="Arial" w:hAnsi="Arial" w:cs="Arial"/>
              </w:rPr>
              <w:t>с</w:t>
            </w:r>
            <w:r w:rsidRPr="00E673FB">
              <w:rPr>
                <w:rFonts w:ascii="Arial" w:hAnsi="Arial" w:cs="Arial"/>
              </w:rPr>
              <w:lastRenderedPageBreak/>
              <w:t>сификация предприятий, сооружений и иных объе</w:t>
            </w:r>
            <w:r w:rsidRPr="00E673FB">
              <w:rPr>
                <w:rFonts w:ascii="Arial" w:hAnsi="Arial" w:cs="Arial"/>
              </w:rPr>
              <w:t>к</w:t>
            </w:r>
            <w:r w:rsidRPr="00E673FB">
              <w:rPr>
                <w:rFonts w:ascii="Arial" w:hAnsi="Arial" w:cs="Arial"/>
              </w:rPr>
              <w:t>тов (утв. Главным г</w:t>
            </w:r>
            <w:r w:rsidRPr="00E673FB">
              <w:rPr>
                <w:rFonts w:ascii="Arial" w:hAnsi="Arial" w:cs="Arial"/>
              </w:rPr>
              <w:t>о</w:t>
            </w:r>
            <w:r w:rsidRPr="00E673FB">
              <w:rPr>
                <w:rFonts w:ascii="Arial" w:hAnsi="Arial" w:cs="Arial"/>
              </w:rPr>
              <w:t>сударстве</w:t>
            </w:r>
            <w:r w:rsidRPr="00E673FB">
              <w:rPr>
                <w:rFonts w:ascii="Arial" w:hAnsi="Arial" w:cs="Arial"/>
              </w:rPr>
              <w:t>н</w:t>
            </w:r>
            <w:r w:rsidRPr="00E673FB">
              <w:rPr>
                <w:rFonts w:ascii="Arial" w:hAnsi="Arial" w:cs="Arial"/>
              </w:rPr>
              <w:t>ным санвр</w:t>
            </w:r>
            <w:r w:rsidRPr="00E673FB">
              <w:rPr>
                <w:rFonts w:ascii="Arial" w:hAnsi="Arial" w:cs="Arial"/>
              </w:rPr>
              <w:t>а</w:t>
            </w:r>
            <w:r w:rsidRPr="00E673FB">
              <w:rPr>
                <w:rFonts w:ascii="Arial" w:hAnsi="Arial" w:cs="Arial"/>
              </w:rPr>
              <w:t xml:space="preserve">чом РФ 30 марта </w:t>
            </w:r>
            <w:smartTag w:uri="urn:schemas-microsoft-com:office:smarttags" w:element="metricconverter">
              <w:smartTagPr>
                <w:attr w:name="ProductID" w:val="2003 г"/>
              </w:smartTagPr>
              <w:r w:rsidRPr="00E673FB">
                <w:rPr>
                  <w:rFonts w:ascii="Arial" w:hAnsi="Arial" w:cs="Arial"/>
                </w:rPr>
                <w:t>2003 г</w:t>
              </w:r>
            </w:smartTag>
            <w:r w:rsidRPr="00E673FB">
              <w:rPr>
                <w:rFonts w:ascii="Arial" w:hAnsi="Arial" w:cs="Arial"/>
              </w:rPr>
              <w:t>.)</w:t>
            </w:r>
          </w:p>
        </w:tc>
      </w:tr>
      <w:tr w:rsidR="002C0AAD" w:rsidRPr="00E673FB" w:rsidTr="00720898">
        <w:tc>
          <w:tcPr>
            <w:tcW w:w="534" w:type="dxa"/>
            <w:tcBorders>
              <w:left w:val="double" w:sz="4" w:space="0" w:color="auto"/>
              <w:bottom w:val="double" w:sz="4" w:space="0" w:color="auto"/>
            </w:tcBorders>
            <w:vAlign w:val="center"/>
          </w:tcPr>
          <w:p w:rsidR="002C0AAD" w:rsidRPr="00E673FB" w:rsidRDefault="002C0AAD" w:rsidP="00E12734">
            <w:pPr>
              <w:pStyle w:val="a6"/>
              <w:rPr>
                <w:rFonts w:ascii="Arial" w:hAnsi="Arial" w:cs="Arial"/>
              </w:rPr>
            </w:pPr>
            <w:r w:rsidRPr="00E673FB">
              <w:rPr>
                <w:rFonts w:ascii="Arial" w:hAnsi="Arial" w:cs="Arial"/>
              </w:rPr>
              <w:lastRenderedPageBreak/>
              <w:t>2</w:t>
            </w:r>
          </w:p>
        </w:tc>
        <w:tc>
          <w:tcPr>
            <w:tcW w:w="992" w:type="dxa"/>
            <w:tcBorders>
              <w:bottom w:val="double" w:sz="4" w:space="0" w:color="auto"/>
            </w:tcBorders>
            <w:vAlign w:val="center"/>
          </w:tcPr>
          <w:p w:rsidR="002C0AAD" w:rsidRPr="00E673FB" w:rsidRDefault="002C0AAD" w:rsidP="00E12734">
            <w:pPr>
              <w:pStyle w:val="a6"/>
              <w:rPr>
                <w:rFonts w:ascii="Arial" w:hAnsi="Arial" w:cs="Arial"/>
              </w:rPr>
            </w:pPr>
            <w:r w:rsidRPr="00E673FB">
              <w:rPr>
                <w:rFonts w:ascii="Arial" w:hAnsi="Arial" w:cs="Arial"/>
              </w:rPr>
              <w:t>Охра</w:t>
            </w:r>
            <w:r w:rsidRPr="00E673FB">
              <w:rPr>
                <w:rFonts w:ascii="Arial" w:hAnsi="Arial" w:cs="Arial"/>
              </w:rPr>
              <w:t>н</w:t>
            </w:r>
            <w:r w:rsidRPr="00E673FB">
              <w:rPr>
                <w:rFonts w:ascii="Arial" w:hAnsi="Arial" w:cs="Arial"/>
              </w:rPr>
              <w:t>ные з</w:t>
            </w:r>
            <w:r w:rsidRPr="00E673FB">
              <w:rPr>
                <w:rFonts w:ascii="Arial" w:hAnsi="Arial" w:cs="Arial"/>
              </w:rPr>
              <w:t>о</w:t>
            </w:r>
            <w:r w:rsidRPr="00E673FB">
              <w:rPr>
                <w:rFonts w:ascii="Arial" w:hAnsi="Arial" w:cs="Arial"/>
              </w:rPr>
              <w:t>ны тр</w:t>
            </w:r>
            <w:r w:rsidRPr="00E673FB">
              <w:rPr>
                <w:rFonts w:ascii="Arial" w:hAnsi="Arial" w:cs="Arial"/>
              </w:rPr>
              <w:t>у</w:t>
            </w:r>
            <w:r w:rsidRPr="00E673FB">
              <w:rPr>
                <w:rFonts w:ascii="Arial" w:hAnsi="Arial" w:cs="Arial"/>
              </w:rPr>
              <w:t>бопр</w:t>
            </w:r>
            <w:r w:rsidRPr="00E673FB">
              <w:rPr>
                <w:rFonts w:ascii="Arial" w:hAnsi="Arial" w:cs="Arial"/>
              </w:rPr>
              <w:t>о</w:t>
            </w:r>
            <w:r w:rsidRPr="00E673FB">
              <w:rPr>
                <w:rFonts w:ascii="Arial" w:hAnsi="Arial" w:cs="Arial"/>
              </w:rPr>
              <w:t>водного тран</w:t>
            </w:r>
            <w:r w:rsidRPr="00E673FB">
              <w:rPr>
                <w:rFonts w:ascii="Arial" w:hAnsi="Arial" w:cs="Arial"/>
              </w:rPr>
              <w:t>с</w:t>
            </w:r>
            <w:r w:rsidRPr="00E673FB">
              <w:rPr>
                <w:rFonts w:ascii="Arial" w:hAnsi="Arial" w:cs="Arial"/>
              </w:rPr>
              <w:t>порта</w:t>
            </w:r>
          </w:p>
        </w:tc>
        <w:tc>
          <w:tcPr>
            <w:tcW w:w="6237" w:type="dxa"/>
            <w:tcBorders>
              <w:bottom w:val="double" w:sz="4" w:space="0" w:color="auto"/>
            </w:tcBorders>
            <w:vAlign w:val="center"/>
          </w:tcPr>
          <w:p w:rsidR="002C0AAD" w:rsidRPr="00E673FB" w:rsidRDefault="002C0AAD" w:rsidP="00E12734">
            <w:pPr>
              <w:pStyle w:val="a6"/>
              <w:rPr>
                <w:rFonts w:ascii="Arial" w:hAnsi="Arial" w:cs="Arial"/>
                <w:snapToGrid w:val="0"/>
              </w:rPr>
            </w:pPr>
            <w:r w:rsidRPr="00E673FB">
              <w:rPr>
                <w:rFonts w:ascii="Arial" w:hAnsi="Arial" w:cs="Arial"/>
                <w:snapToGrid w:val="0"/>
              </w:rPr>
              <w:t>В охранных зонах трубопроводов без письменного разр</w:t>
            </w:r>
            <w:r w:rsidRPr="00E673FB">
              <w:rPr>
                <w:rFonts w:ascii="Arial" w:hAnsi="Arial" w:cs="Arial"/>
                <w:snapToGrid w:val="0"/>
              </w:rPr>
              <w:t>е</w:t>
            </w:r>
            <w:r w:rsidRPr="00E673FB">
              <w:rPr>
                <w:rFonts w:ascii="Arial" w:hAnsi="Arial" w:cs="Arial"/>
                <w:snapToGrid w:val="0"/>
              </w:rPr>
              <w:t>шения предприятий трубопроводного транспорта запр</w:t>
            </w:r>
            <w:r w:rsidRPr="00E673FB">
              <w:rPr>
                <w:rFonts w:ascii="Arial" w:hAnsi="Arial" w:cs="Arial"/>
                <w:snapToGrid w:val="0"/>
              </w:rPr>
              <w:t>е</w:t>
            </w:r>
            <w:r w:rsidRPr="00E673FB">
              <w:rPr>
                <w:rFonts w:ascii="Arial" w:hAnsi="Arial" w:cs="Arial"/>
                <w:snapToGrid w:val="0"/>
              </w:rPr>
              <w:t xml:space="preserve">щается: </w:t>
            </w:r>
          </w:p>
          <w:p w:rsidR="002C0AAD" w:rsidRPr="00E673FB" w:rsidRDefault="002C0AAD" w:rsidP="00E12734">
            <w:pPr>
              <w:pStyle w:val="a6"/>
              <w:rPr>
                <w:rFonts w:ascii="Arial" w:hAnsi="Arial" w:cs="Arial"/>
              </w:rPr>
            </w:pPr>
            <w:r w:rsidRPr="00E673FB">
              <w:rPr>
                <w:rFonts w:ascii="Arial" w:hAnsi="Arial" w:cs="Arial"/>
              </w:rPr>
              <w:t xml:space="preserve">возводить любые постройки и сооружения, </w:t>
            </w:r>
          </w:p>
          <w:p w:rsidR="002C0AAD" w:rsidRPr="00E673FB" w:rsidRDefault="002C0AAD" w:rsidP="00E12734">
            <w:pPr>
              <w:pStyle w:val="a6"/>
              <w:rPr>
                <w:rFonts w:ascii="Arial" w:hAnsi="Arial" w:cs="Arial"/>
              </w:rPr>
            </w:pPr>
            <w:r w:rsidRPr="00E673FB">
              <w:rPr>
                <w:rFonts w:ascii="Arial" w:hAnsi="Arial" w:cs="Arial"/>
              </w:rPr>
              <w:t>высаживать деревья и кустарники всех видов, складир</w:t>
            </w:r>
            <w:r w:rsidRPr="00E673FB">
              <w:rPr>
                <w:rFonts w:ascii="Arial" w:hAnsi="Arial" w:cs="Arial"/>
              </w:rPr>
              <w:t>о</w:t>
            </w:r>
            <w:r w:rsidRPr="00E673FB">
              <w:rPr>
                <w:rFonts w:ascii="Arial" w:hAnsi="Arial" w:cs="Arial"/>
              </w:rPr>
              <w:t>вать корма, удобрения, материалы, сено и солому, расп</w:t>
            </w:r>
            <w:r w:rsidRPr="00E673FB">
              <w:rPr>
                <w:rFonts w:ascii="Arial" w:hAnsi="Arial" w:cs="Arial"/>
              </w:rPr>
              <w:t>о</w:t>
            </w:r>
            <w:r w:rsidRPr="00E673FB">
              <w:rPr>
                <w:rFonts w:ascii="Arial" w:hAnsi="Arial" w:cs="Arial"/>
              </w:rPr>
              <w:t>лагать коновязи, содержать скот, выделять рыбопром</w:t>
            </w:r>
            <w:r w:rsidRPr="00E673FB">
              <w:rPr>
                <w:rFonts w:ascii="Arial" w:hAnsi="Arial" w:cs="Arial"/>
              </w:rPr>
              <w:t>ы</w:t>
            </w:r>
            <w:r w:rsidRPr="00E673FB">
              <w:rPr>
                <w:rFonts w:ascii="Arial" w:hAnsi="Arial" w:cs="Arial"/>
              </w:rPr>
              <w:t>словые участки, производить добычу рыбы, а также во</w:t>
            </w:r>
            <w:r w:rsidRPr="00E673FB">
              <w:rPr>
                <w:rFonts w:ascii="Arial" w:hAnsi="Arial" w:cs="Arial"/>
              </w:rPr>
              <w:t>д</w:t>
            </w:r>
            <w:r w:rsidRPr="00E673FB">
              <w:rPr>
                <w:rFonts w:ascii="Arial" w:hAnsi="Arial" w:cs="Arial"/>
              </w:rPr>
              <w:t>ных животных и растений, устраивать водопои, произв</w:t>
            </w:r>
            <w:r w:rsidRPr="00E673FB">
              <w:rPr>
                <w:rFonts w:ascii="Arial" w:hAnsi="Arial" w:cs="Arial"/>
              </w:rPr>
              <w:t>о</w:t>
            </w:r>
            <w:r w:rsidRPr="00E673FB">
              <w:rPr>
                <w:rFonts w:ascii="Arial" w:hAnsi="Arial" w:cs="Arial"/>
              </w:rPr>
              <w:t>дить колку и заготовку льда;</w:t>
            </w:r>
          </w:p>
          <w:p w:rsidR="002C0AAD" w:rsidRPr="00E673FB" w:rsidRDefault="002C0AAD" w:rsidP="00E12734">
            <w:pPr>
              <w:pStyle w:val="a6"/>
              <w:rPr>
                <w:rFonts w:ascii="Arial" w:hAnsi="Arial" w:cs="Arial"/>
              </w:rPr>
            </w:pPr>
            <w:r w:rsidRPr="00E673FB">
              <w:rPr>
                <w:rFonts w:ascii="Arial" w:hAnsi="Arial" w:cs="Arial"/>
                <w:snapToGrid w:val="0"/>
              </w:rPr>
              <w:t>сооружать проезды и переезды через трассы трубопров</w:t>
            </w:r>
            <w:r w:rsidRPr="00E673FB">
              <w:rPr>
                <w:rFonts w:ascii="Arial" w:hAnsi="Arial" w:cs="Arial"/>
                <w:snapToGrid w:val="0"/>
              </w:rPr>
              <w:t>о</w:t>
            </w:r>
            <w:r w:rsidRPr="00E673FB">
              <w:rPr>
                <w:rFonts w:ascii="Arial" w:hAnsi="Arial" w:cs="Arial"/>
                <w:snapToGrid w:val="0"/>
              </w:rPr>
              <w:t xml:space="preserve">дов, </w:t>
            </w:r>
          </w:p>
          <w:p w:rsidR="002C0AAD" w:rsidRPr="00E673FB" w:rsidRDefault="002C0AAD" w:rsidP="00E12734">
            <w:pPr>
              <w:pStyle w:val="a6"/>
              <w:rPr>
                <w:rFonts w:ascii="Arial" w:hAnsi="Arial" w:cs="Arial"/>
              </w:rPr>
            </w:pPr>
            <w:r w:rsidRPr="00E673FB">
              <w:rPr>
                <w:rFonts w:ascii="Arial" w:hAnsi="Arial" w:cs="Arial"/>
                <w:snapToGrid w:val="0"/>
              </w:rPr>
              <w:t xml:space="preserve">устраивать стоянки автомобильного транспорта, тракторов и механизмов, </w:t>
            </w:r>
          </w:p>
          <w:p w:rsidR="002C0AAD" w:rsidRPr="00E673FB" w:rsidRDefault="002C0AAD" w:rsidP="00E12734">
            <w:pPr>
              <w:pStyle w:val="a6"/>
              <w:rPr>
                <w:rFonts w:ascii="Arial" w:hAnsi="Arial" w:cs="Arial"/>
              </w:rPr>
            </w:pPr>
            <w:r w:rsidRPr="00E673FB">
              <w:rPr>
                <w:rFonts w:ascii="Arial" w:hAnsi="Arial" w:cs="Arial"/>
                <w:snapToGrid w:val="0"/>
              </w:rPr>
              <w:t xml:space="preserve">размещать сады и огороды; </w:t>
            </w:r>
          </w:p>
          <w:p w:rsidR="002C0AAD" w:rsidRPr="00E673FB" w:rsidRDefault="002C0AAD" w:rsidP="00E12734">
            <w:pPr>
              <w:pStyle w:val="a6"/>
              <w:rPr>
                <w:rFonts w:ascii="Arial" w:hAnsi="Arial" w:cs="Arial"/>
              </w:rPr>
            </w:pPr>
            <w:r w:rsidRPr="00E673FB">
              <w:rPr>
                <w:rFonts w:ascii="Arial" w:hAnsi="Arial" w:cs="Arial"/>
                <w:snapToGrid w:val="0"/>
              </w:rPr>
              <w:t xml:space="preserve">производить мелиоративные земляные работы, сооружать оросительные и осушительные системы; </w:t>
            </w:r>
          </w:p>
          <w:p w:rsidR="002C0AAD" w:rsidRPr="00E673FB" w:rsidRDefault="002C0AAD" w:rsidP="00E12734">
            <w:pPr>
              <w:pStyle w:val="a6"/>
              <w:rPr>
                <w:rFonts w:ascii="Arial" w:hAnsi="Arial" w:cs="Arial"/>
              </w:rPr>
            </w:pPr>
            <w:r w:rsidRPr="00E673FB">
              <w:rPr>
                <w:rFonts w:ascii="Arial" w:hAnsi="Arial" w:cs="Arial"/>
                <w:snapToGrid w:val="0"/>
              </w:rPr>
              <w:t>производить всякого рода открытые и подземные, горные, строительные, монтажные и взрывные работы, планировку грунта, др.;</w:t>
            </w:r>
          </w:p>
          <w:p w:rsidR="002C0AAD" w:rsidRPr="00E673FB" w:rsidRDefault="002C0AAD" w:rsidP="00E12734">
            <w:pPr>
              <w:pStyle w:val="a6"/>
              <w:rPr>
                <w:rFonts w:ascii="Arial" w:hAnsi="Arial" w:cs="Arial"/>
              </w:rPr>
            </w:pPr>
            <w:r w:rsidRPr="00E673FB">
              <w:rPr>
                <w:rFonts w:ascii="Arial" w:hAnsi="Arial" w:cs="Arial"/>
                <w:snapToGrid w:val="0"/>
              </w:rPr>
              <w:t>производить геолого-съемочные, геологоразведочные, поисковые, геодезические и др. изыскательские работы, связанные с устройством скважин, шурфов и взятием проб грунта (кроме почвенных образцов).</w:t>
            </w:r>
          </w:p>
          <w:p w:rsidR="002C0AAD" w:rsidRPr="00E673FB" w:rsidRDefault="002C0AAD" w:rsidP="00E12734">
            <w:pPr>
              <w:pStyle w:val="a6"/>
              <w:rPr>
                <w:rFonts w:ascii="Arial" w:hAnsi="Arial" w:cs="Arial"/>
              </w:rPr>
            </w:pPr>
          </w:p>
        </w:tc>
        <w:tc>
          <w:tcPr>
            <w:tcW w:w="1560" w:type="dxa"/>
            <w:tcBorders>
              <w:bottom w:val="double" w:sz="4" w:space="0" w:color="auto"/>
              <w:right w:val="double" w:sz="4" w:space="0" w:color="auto"/>
            </w:tcBorders>
            <w:vAlign w:val="center"/>
          </w:tcPr>
          <w:p w:rsidR="002C0AAD" w:rsidRPr="00E673FB" w:rsidRDefault="002C0AAD" w:rsidP="00E12734">
            <w:pPr>
              <w:pStyle w:val="a6"/>
              <w:rPr>
                <w:rFonts w:ascii="Arial" w:hAnsi="Arial" w:cs="Arial"/>
              </w:rPr>
            </w:pPr>
            <w:r w:rsidRPr="00E673FB">
              <w:rPr>
                <w:rFonts w:ascii="Arial" w:hAnsi="Arial" w:cs="Arial"/>
              </w:rPr>
              <w:t>Правила о</w:t>
            </w:r>
            <w:r w:rsidRPr="00E673FB">
              <w:rPr>
                <w:rFonts w:ascii="Arial" w:hAnsi="Arial" w:cs="Arial"/>
              </w:rPr>
              <w:t>х</w:t>
            </w:r>
            <w:r w:rsidRPr="00E673FB">
              <w:rPr>
                <w:rFonts w:ascii="Arial" w:hAnsi="Arial" w:cs="Arial"/>
              </w:rPr>
              <w:t>раны магис</w:t>
            </w:r>
            <w:r w:rsidRPr="00E673FB">
              <w:rPr>
                <w:rFonts w:ascii="Arial" w:hAnsi="Arial" w:cs="Arial"/>
              </w:rPr>
              <w:t>т</w:t>
            </w:r>
            <w:r w:rsidRPr="00E673FB">
              <w:rPr>
                <w:rFonts w:ascii="Arial" w:hAnsi="Arial" w:cs="Arial"/>
              </w:rPr>
              <w:t>ральных тр</w:t>
            </w:r>
            <w:r w:rsidRPr="00E673FB">
              <w:rPr>
                <w:rFonts w:ascii="Arial" w:hAnsi="Arial" w:cs="Arial"/>
              </w:rPr>
              <w:t>у</w:t>
            </w:r>
            <w:r w:rsidRPr="00E673FB">
              <w:rPr>
                <w:rFonts w:ascii="Arial" w:hAnsi="Arial" w:cs="Arial"/>
              </w:rPr>
              <w:t xml:space="preserve">бопроводов </w:t>
            </w:r>
          </w:p>
          <w:p w:rsidR="002C0AAD" w:rsidRPr="00E673FB" w:rsidRDefault="002C0AAD" w:rsidP="00E12734">
            <w:pPr>
              <w:pStyle w:val="a6"/>
              <w:rPr>
                <w:rFonts w:ascii="Arial" w:hAnsi="Arial" w:cs="Arial"/>
              </w:rPr>
            </w:pPr>
            <w:r w:rsidRPr="00E673FB">
              <w:rPr>
                <w:rFonts w:ascii="Arial" w:hAnsi="Arial" w:cs="Arial"/>
              </w:rPr>
              <w:t>(утв. Пост</w:t>
            </w:r>
            <w:r w:rsidRPr="00E673FB">
              <w:rPr>
                <w:rFonts w:ascii="Arial" w:hAnsi="Arial" w:cs="Arial"/>
              </w:rPr>
              <w:t>а</w:t>
            </w:r>
            <w:r w:rsidRPr="00E673FB">
              <w:rPr>
                <w:rFonts w:ascii="Arial" w:hAnsi="Arial" w:cs="Arial"/>
              </w:rPr>
              <w:t>новлением Госгорте</w:t>
            </w:r>
            <w:r w:rsidRPr="00E673FB">
              <w:rPr>
                <w:rFonts w:ascii="Arial" w:hAnsi="Arial" w:cs="Arial"/>
              </w:rPr>
              <w:t>х</w:t>
            </w:r>
            <w:r w:rsidRPr="00E673FB">
              <w:rPr>
                <w:rFonts w:ascii="Arial" w:hAnsi="Arial" w:cs="Arial"/>
              </w:rPr>
              <w:t>надзора Ро</w:t>
            </w:r>
            <w:r w:rsidRPr="00E673FB">
              <w:rPr>
                <w:rFonts w:ascii="Arial" w:hAnsi="Arial" w:cs="Arial"/>
              </w:rPr>
              <w:t>с</w:t>
            </w:r>
            <w:r w:rsidRPr="00E673FB">
              <w:rPr>
                <w:rFonts w:ascii="Arial" w:hAnsi="Arial" w:cs="Arial"/>
              </w:rPr>
              <w:t>сии от 22.04.1992).</w:t>
            </w:r>
          </w:p>
          <w:p w:rsidR="002C0AAD" w:rsidRPr="00E673FB" w:rsidRDefault="002C0AAD" w:rsidP="00E12734">
            <w:pPr>
              <w:pStyle w:val="a6"/>
              <w:rPr>
                <w:rFonts w:ascii="Arial" w:hAnsi="Arial" w:cs="Arial"/>
              </w:rPr>
            </w:pPr>
          </w:p>
        </w:tc>
      </w:tr>
    </w:tbl>
    <w:p w:rsidR="002C0AAD" w:rsidRPr="00E673FB" w:rsidRDefault="002C0AAD" w:rsidP="002C0AAD">
      <w:pPr>
        <w:pStyle w:val="a7"/>
        <w:rPr>
          <w:strike/>
        </w:rPr>
      </w:pP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xml:space="preserve">По рассматриваемой территории проходят дороги </w:t>
      </w:r>
      <w:r w:rsidRPr="0077080D">
        <w:rPr>
          <w:rFonts w:ascii="Arial" w:hAnsi="Arial" w:cs="Arial"/>
          <w:sz w:val="24"/>
          <w:szCs w:val="24"/>
        </w:rPr>
        <w:t>федерального</w:t>
      </w:r>
      <w:r w:rsidRPr="00E673FB">
        <w:rPr>
          <w:rFonts w:ascii="Arial" w:hAnsi="Arial" w:cs="Arial"/>
          <w:sz w:val="24"/>
          <w:szCs w:val="24"/>
        </w:rPr>
        <w:t xml:space="preserve"> и террит</w:t>
      </w:r>
      <w:r w:rsidRPr="00E673FB">
        <w:rPr>
          <w:rFonts w:ascii="Arial" w:hAnsi="Arial" w:cs="Arial"/>
          <w:sz w:val="24"/>
          <w:szCs w:val="24"/>
        </w:rPr>
        <w:t>о</w:t>
      </w:r>
      <w:r w:rsidRPr="00E673FB">
        <w:rPr>
          <w:rFonts w:ascii="Arial" w:hAnsi="Arial" w:cs="Arial"/>
          <w:sz w:val="24"/>
          <w:szCs w:val="24"/>
        </w:rPr>
        <w:t>риального значений, от которых устанавливаются придорожные полосы и сан</w:t>
      </w:r>
      <w:r w:rsidRPr="00E673FB">
        <w:rPr>
          <w:rFonts w:ascii="Arial" w:hAnsi="Arial" w:cs="Arial"/>
          <w:sz w:val="24"/>
          <w:szCs w:val="24"/>
        </w:rPr>
        <w:t>и</w:t>
      </w:r>
      <w:r w:rsidRPr="00E673FB">
        <w:rPr>
          <w:rFonts w:ascii="Arial" w:hAnsi="Arial" w:cs="Arial"/>
          <w:sz w:val="24"/>
          <w:szCs w:val="24"/>
        </w:rPr>
        <w:t xml:space="preserve">тарные разрывы (от федеральных дорог санитарный разрыв – </w:t>
      </w:r>
      <w:smartTag w:uri="urn:schemas-microsoft-com:office:smarttags" w:element="metricconverter">
        <w:smartTagPr>
          <w:attr w:name="ProductID" w:val="150 м"/>
        </w:smartTagPr>
        <w:r w:rsidRPr="00E673FB">
          <w:rPr>
            <w:rFonts w:ascii="Arial" w:hAnsi="Arial" w:cs="Arial"/>
            <w:sz w:val="24"/>
            <w:szCs w:val="24"/>
          </w:rPr>
          <w:t>150 м</w:t>
        </w:r>
      </w:smartTag>
      <w:r w:rsidRPr="00E673FB">
        <w:rPr>
          <w:rFonts w:ascii="Arial" w:hAnsi="Arial" w:cs="Arial"/>
          <w:sz w:val="24"/>
          <w:szCs w:val="24"/>
        </w:rPr>
        <w:t>, от  террит</w:t>
      </w:r>
      <w:r w:rsidRPr="00E673FB">
        <w:rPr>
          <w:rFonts w:ascii="Arial" w:hAnsi="Arial" w:cs="Arial"/>
          <w:sz w:val="24"/>
          <w:szCs w:val="24"/>
        </w:rPr>
        <w:t>о</w:t>
      </w:r>
      <w:r w:rsidRPr="00E673FB">
        <w:rPr>
          <w:rFonts w:ascii="Arial" w:hAnsi="Arial" w:cs="Arial"/>
          <w:sz w:val="24"/>
          <w:szCs w:val="24"/>
        </w:rPr>
        <w:t xml:space="preserve">риальных – </w:t>
      </w:r>
      <w:smartTag w:uri="urn:schemas-microsoft-com:office:smarttags" w:element="metricconverter">
        <w:smartTagPr>
          <w:attr w:name="ProductID" w:val="100 м"/>
        </w:smartTagPr>
        <w:r w:rsidRPr="00E673FB">
          <w:rPr>
            <w:rFonts w:ascii="Arial" w:hAnsi="Arial" w:cs="Arial"/>
            <w:sz w:val="24"/>
            <w:szCs w:val="24"/>
          </w:rPr>
          <w:t>100 м</w:t>
        </w:r>
      </w:smartTag>
      <w:r w:rsidRPr="00E673FB">
        <w:rPr>
          <w:rFonts w:ascii="Arial" w:hAnsi="Arial" w:cs="Arial"/>
          <w:sz w:val="24"/>
          <w:szCs w:val="24"/>
        </w:rPr>
        <w:t>). Режим использования санитарных разрывов от автомобил</w:t>
      </w:r>
      <w:r w:rsidRPr="00E673FB">
        <w:rPr>
          <w:rFonts w:ascii="Arial" w:hAnsi="Arial" w:cs="Arial"/>
          <w:sz w:val="24"/>
          <w:szCs w:val="24"/>
        </w:rPr>
        <w:t>ь</w:t>
      </w:r>
      <w:r w:rsidRPr="00E673FB">
        <w:rPr>
          <w:rFonts w:ascii="Arial" w:hAnsi="Arial" w:cs="Arial"/>
          <w:sz w:val="24"/>
          <w:szCs w:val="24"/>
        </w:rPr>
        <w:t xml:space="preserve">ных дорог и железнодорожных путей определяется </w:t>
      </w:r>
      <w:r w:rsidRPr="00E673FB">
        <w:rPr>
          <w:rFonts w:ascii="Arial" w:hAnsi="Arial" w:cs="Arial"/>
          <w:b/>
          <w:sz w:val="24"/>
          <w:szCs w:val="24"/>
        </w:rPr>
        <w:t xml:space="preserve">СанПиН 2.2.1/2.1.1.1200-03. </w:t>
      </w:r>
    </w:p>
    <w:p w:rsidR="002C0AAD" w:rsidRPr="00E673FB" w:rsidRDefault="002C0AAD" w:rsidP="002C0AAD">
      <w:pPr>
        <w:pStyle w:val="a8"/>
        <w:spacing w:line="240" w:lineRule="auto"/>
        <w:jc w:val="right"/>
        <w:rPr>
          <w:rFonts w:ascii="Arial" w:hAnsi="Arial" w:cs="Arial"/>
          <w:sz w:val="22"/>
          <w:szCs w:val="22"/>
        </w:rPr>
      </w:pPr>
      <w:r w:rsidRPr="00E673FB">
        <w:rPr>
          <w:rFonts w:ascii="Arial" w:hAnsi="Arial" w:cs="Arial"/>
          <w:sz w:val="22"/>
          <w:szCs w:val="22"/>
        </w:rPr>
        <w:t xml:space="preserve">Таблица </w:t>
      </w:r>
      <w:r w:rsidR="00081D72">
        <w:rPr>
          <w:rFonts w:ascii="Arial" w:hAnsi="Arial" w:cs="Arial"/>
          <w:sz w:val="22"/>
          <w:szCs w:val="22"/>
        </w:rPr>
        <w:t>5</w:t>
      </w:r>
      <w:r w:rsidR="00930E3F">
        <w:rPr>
          <w:rFonts w:ascii="Arial" w:hAnsi="Arial" w:cs="Arial"/>
          <w:sz w:val="22"/>
          <w:szCs w:val="22"/>
        </w:rPr>
        <w:t>.</w:t>
      </w:r>
      <w:r w:rsidR="00ED0934">
        <w:rPr>
          <w:rFonts w:ascii="Arial" w:hAnsi="Arial" w:cs="Arial"/>
          <w:sz w:val="22"/>
          <w:szCs w:val="22"/>
        </w:rPr>
        <w:t>6</w:t>
      </w:r>
      <w:r w:rsidRPr="00E673FB">
        <w:rPr>
          <w:rFonts w:ascii="Arial" w:hAnsi="Arial" w:cs="Arial"/>
          <w:sz w:val="22"/>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276"/>
        <w:gridCol w:w="5528"/>
        <w:gridCol w:w="1984"/>
      </w:tblGrid>
      <w:tr w:rsidR="002C0AAD" w:rsidRPr="00E673FB" w:rsidTr="00720898">
        <w:tc>
          <w:tcPr>
            <w:tcW w:w="534" w:type="dxa"/>
            <w:tcBorders>
              <w:top w:val="double" w:sz="4" w:space="0" w:color="auto"/>
              <w:left w:val="double" w:sz="4" w:space="0" w:color="auto"/>
            </w:tcBorders>
          </w:tcPr>
          <w:p w:rsidR="002C0AAD" w:rsidRPr="00E673FB" w:rsidRDefault="002C0AAD" w:rsidP="00720898">
            <w:pPr>
              <w:pStyle w:val="a6"/>
              <w:rPr>
                <w:rFonts w:ascii="Arial" w:hAnsi="Arial" w:cs="Arial"/>
              </w:rPr>
            </w:pPr>
            <w:r w:rsidRPr="00E673FB">
              <w:rPr>
                <w:rFonts w:ascii="Arial" w:hAnsi="Arial" w:cs="Arial"/>
              </w:rPr>
              <w:lastRenderedPageBreak/>
              <w:t>№п/п</w:t>
            </w:r>
          </w:p>
        </w:tc>
        <w:tc>
          <w:tcPr>
            <w:tcW w:w="1276" w:type="dxa"/>
            <w:tcBorders>
              <w:top w:val="double" w:sz="4" w:space="0" w:color="auto"/>
            </w:tcBorders>
          </w:tcPr>
          <w:p w:rsidR="002C0AAD" w:rsidRPr="00E673FB" w:rsidRDefault="002C0AAD" w:rsidP="00720898">
            <w:pPr>
              <w:pStyle w:val="a6"/>
              <w:rPr>
                <w:rFonts w:ascii="Arial" w:hAnsi="Arial" w:cs="Arial"/>
              </w:rPr>
            </w:pPr>
            <w:r w:rsidRPr="00E673FB">
              <w:rPr>
                <w:rFonts w:ascii="Arial" w:hAnsi="Arial" w:cs="Arial"/>
              </w:rPr>
              <w:t>Название зоны</w:t>
            </w:r>
          </w:p>
        </w:tc>
        <w:tc>
          <w:tcPr>
            <w:tcW w:w="5528" w:type="dxa"/>
            <w:tcBorders>
              <w:top w:val="double" w:sz="4" w:space="0" w:color="auto"/>
            </w:tcBorders>
          </w:tcPr>
          <w:p w:rsidR="002C0AAD" w:rsidRPr="00E673FB" w:rsidRDefault="002C0AAD" w:rsidP="00720898">
            <w:pPr>
              <w:pStyle w:val="a6"/>
              <w:rPr>
                <w:rFonts w:ascii="Arial" w:hAnsi="Arial" w:cs="Arial"/>
              </w:rPr>
            </w:pPr>
            <w:r w:rsidRPr="00E673FB">
              <w:rPr>
                <w:rFonts w:ascii="Arial" w:hAnsi="Arial" w:cs="Arial"/>
              </w:rPr>
              <w:t>Режим использования указанной зоны</w:t>
            </w:r>
          </w:p>
        </w:tc>
        <w:tc>
          <w:tcPr>
            <w:tcW w:w="1984" w:type="dxa"/>
            <w:tcBorders>
              <w:top w:val="double" w:sz="4" w:space="0" w:color="auto"/>
              <w:right w:val="double" w:sz="4" w:space="0" w:color="auto"/>
            </w:tcBorders>
          </w:tcPr>
          <w:p w:rsidR="002C0AAD" w:rsidRPr="00E673FB" w:rsidRDefault="002C0AAD" w:rsidP="00720898">
            <w:pPr>
              <w:pStyle w:val="a6"/>
              <w:rPr>
                <w:rFonts w:ascii="Arial" w:hAnsi="Arial" w:cs="Arial"/>
              </w:rPr>
            </w:pPr>
            <w:r w:rsidRPr="00E673FB">
              <w:rPr>
                <w:rFonts w:ascii="Arial" w:hAnsi="Arial" w:cs="Arial"/>
              </w:rPr>
              <w:t>Нормативные документы, рег</w:t>
            </w:r>
            <w:r w:rsidRPr="00E673FB">
              <w:rPr>
                <w:rFonts w:ascii="Arial" w:hAnsi="Arial" w:cs="Arial"/>
              </w:rPr>
              <w:t>у</w:t>
            </w:r>
            <w:r w:rsidRPr="00E673FB">
              <w:rPr>
                <w:rFonts w:ascii="Arial" w:hAnsi="Arial" w:cs="Arial"/>
              </w:rPr>
              <w:t>лирующие ра</w:t>
            </w:r>
            <w:r w:rsidRPr="00E673FB">
              <w:rPr>
                <w:rFonts w:ascii="Arial" w:hAnsi="Arial" w:cs="Arial"/>
              </w:rPr>
              <w:t>з</w:t>
            </w:r>
            <w:r w:rsidRPr="00E673FB">
              <w:rPr>
                <w:rFonts w:ascii="Arial" w:hAnsi="Arial" w:cs="Arial"/>
              </w:rPr>
              <w:t>решенное и</w:t>
            </w:r>
            <w:r w:rsidRPr="00E673FB">
              <w:rPr>
                <w:rFonts w:ascii="Arial" w:hAnsi="Arial" w:cs="Arial"/>
              </w:rPr>
              <w:t>с</w:t>
            </w:r>
            <w:r w:rsidRPr="00E673FB">
              <w:rPr>
                <w:rFonts w:ascii="Arial" w:hAnsi="Arial" w:cs="Arial"/>
              </w:rPr>
              <w:t>пользование</w:t>
            </w:r>
          </w:p>
        </w:tc>
      </w:tr>
      <w:tr w:rsidR="002C0AAD" w:rsidRPr="00E673FB" w:rsidTr="00720898">
        <w:tc>
          <w:tcPr>
            <w:tcW w:w="534" w:type="dxa"/>
            <w:tcBorders>
              <w:left w:val="double" w:sz="4" w:space="0" w:color="auto"/>
            </w:tcBorders>
          </w:tcPr>
          <w:p w:rsidR="002C0AAD" w:rsidRPr="00E673FB" w:rsidRDefault="002C0AAD" w:rsidP="00720898">
            <w:pPr>
              <w:pStyle w:val="a6"/>
              <w:rPr>
                <w:rFonts w:ascii="Arial" w:hAnsi="Arial" w:cs="Arial"/>
              </w:rPr>
            </w:pPr>
            <w:r w:rsidRPr="00E673FB">
              <w:rPr>
                <w:rFonts w:ascii="Arial" w:hAnsi="Arial" w:cs="Arial"/>
              </w:rPr>
              <w:t>1</w:t>
            </w:r>
          </w:p>
        </w:tc>
        <w:tc>
          <w:tcPr>
            <w:tcW w:w="1276" w:type="dxa"/>
          </w:tcPr>
          <w:p w:rsidR="002C0AAD" w:rsidRPr="00E673FB" w:rsidRDefault="002C0AAD" w:rsidP="00720898">
            <w:pPr>
              <w:pStyle w:val="a6"/>
              <w:rPr>
                <w:rFonts w:ascii="Arial" w:hAnsi="Arial" w:cs="Arial"/>
              </w:rPr>
            </w:pPr>
            <w:r w:rsidRPr="00E673FB">
              <w:rPr>
                <w:rFonts w:ascii="Arial" w:hAnsi="Arial" w:cs="Arial"/>
              </w:rPr>
              <w:t>Санита</w:t>
            </w:r>
            <w:r w:rsidRPr="00E673FB">
              <w:rPr>
                <w:rFonts w:ascii="Arial" w:hAnsi="Arial" w:cs="Arial"/>
              </w:rPr>
              <w:t>р</w:t>
            </w:r>
            <w:r w:rsidRPr="00E673FB">
              <w:rPr>
                <w:rFonts w:ascii="Arial" w:hAnsi="Arial" w:cs="Arial"/>
              </w:rPr>
              <w:t>ные ра</w:t>
            </w:r>
            <w:r w:rsidRPr="00E673FB">
              <w:rPr>
                <w:rFonts w:ascii="Arial" w:hAnsi="Arial" w:cs="Arial"/>
              </w:rPr>
              <w:t>з</w:t>
            </w:r>
            <w:r w:rsidRPr="00E673FB">
              <w:rPr>
                <w:rFonts w:ascii="Arial" w:hAnsi="Arial" w:cs="Arial"/>
              </w:rPr>
              <w:t>рывы от автом</w:t>
            </w:r>
            <w:r w:rsidRPr="00E673FB">
              <w:rPr>
                <w:rFonts w:ascii="Arial" w:hAnsi="Arial" w:cs="Arial"/>
              </w:rPr>
              <w:t>о</w:t>
            </w:r>
            <w:r w:rsidRPr="00E673FB">
              <w:rPr>
                <w:rFonts w:ascii="Arial" w:hAnsi="Arial" w:cs="Arial"/>
              </w:rPr>
              <w:t xml:space="preserve">бильных дорог </w:t>
            </w:r>
          </w:p>
        </w:tc>
        <w:tc>
          <w:tcPr>
            <w:tcW w:w="5528" w:type="dxa"/>
          </w:tcPr>
          <w:p w:rsidR="002C0AAD" w:rsidRPr="00E673FB" w:rsidRDefault="002C0AAD" w:rsidP="00720898">
            <w:pPr>
              <w:pStyle w:val="a6"/>
              <w:rPr>
                <w:rFonts w:ascii="Arial" w:hAnsi="Arial" w:cs="Arial"/>
              </w:rPr>
            </w:pPr>
            <w:r w:rsidRPr="00E673FB">
              <w:rPr>
                <w:rFonts w:ascii="Arial" w:hAnsi="Arial" w:cs="Arial"/>
              </w:rPr>
              <w:t>Запрещается размещение:</w:t>
            </w:r>
          </w:p>
          <w:p w:rsidR="002C0AAD" w:rsidRPr="00E673FB" w:rsidRDefault="002C0AAD" w:rsidP="00720898">
            <w:pPr>
              <w:pStyle w:val="a6"/>
              <w:rPr>
                <w:rFonts w:ascii="Arial" w:hAnsi="Arial" w:cs="Arial"/>
              </w:rPr>
            </w:pPr>
            <w:r w:rsidRPr="00E673FB">
              <w:rPr>
                <w:rFonts w:ascii="Arial" w:hAnsi="Arial" w:cs="Arial"/>
              </w:rPr>
              <w:t>коллективных или индивидуальных дачных и сад</w:t>
            </w:r>
            <w:r w:rsidRPr="00E673FB">
              <w:rPr>
                <w:rFonts w:ascii="Arial" w:hAnsi="Arial" w:cs="Arial"/>
              </w:rPr>
              <w:t>о</w:t>
            </w:r>
            <w:r w:rsidRPr="00E673FB">
              <w:rPr>
                <w:rFonts w:ascii="Arial" w:hAnsi="Arial" w:cs="Arial"/>
              </w:rPr>
              <w:t>во-огородных участков;</w:t>
            </w:r>
          </w:p>
          <w:p w:rsidR="002C0AAD" w:rsidRPr="00E673FB" w:rsidRDefault="002C0AAD" w:rsidP="00720898">
            <w:pPr>
              <w:pStyle w:val="a6"/>
              <w:rPr>
                <w:rFonts w:ascii="Arial" w:hAnsi="Arial" w:cs="Arial"/>
              </w:rPr>
            </w:pPr>
            <w:r w:rsidRPr="00E673FB">
              <w:rPr>
                <w:rFonts w:ascii="Arial" w:hAnsi="Arial" w:cs="Arial"/>
              </w:rPr>
              <w:t>предприятия пищевых отраслей промышленности;</w:t>
            </w:r>
          </w:p>
          <w:p w:rsidR="002C0AAD" w:rsidRPr="00E673FB" w:rsidRDefault="002C0AAD" w:rsidP="00720898">
            <w:pPr>
              <w:pStyle w:val="a6"/>
              <w:rPr>
                <w:rFonts w:ascii="Arial" w:hAnsi="Arial" w:cs="Arial"/>
              </w:rPr>
            </w:pPr>
            <w:r w:rsidRPr="00E673FB">
              <w:rPr>
                <w:rFonts w:ascii="Arial" w:hAnsi="Arial" w:cs="Arial"/>
              </w:rPr>
              <w:t>оптовых складов продовольственного сырья и п</w:t>
            </w:r>
            <w:r w:rsidRPr="00E673FB">
              <w:rPr>
                <w:rFonts w:ascii="Arial" w:hAnsi="Arial" w:cs="Arial"/>
              </w:rPr>
              <w:t>и</w:t>
            </w:r>
            <w:r w:rsidRPr="00E673FB">
              <w:rPr>
                <w:rFonts w:ascii="Arial" w:hAnsi="Arial" w:cs="Arial"/>
              </w:rPr>
              <w:t>щевых продуктов;</w:t>
            </w:r>
          </w:p>
          <w:p w:rsidR="002C0AAD" w:rsidRPr="00E673FB" w:rsidRDefault="002C0AAD" w:rsidP="00720898">
            <w:pPr>
              <w:pStyle w:val="a6"/>
              <w:rPr>
                <w:rFonts w:ascii="Arial" w:hAnsi="Arial" w:cs="Arial"/>
              </w:rPr>
            </w:pPr>
            <w:r w:rsidRPr="00E673FB">
              <w:rPr>
                <w:rFonts w:ascii="Arial" w:hAnsi="Arial" w:cs="Arial"/>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2C0AAD" w:rsidRPr="00E673FB" w:rsidRDefault="002C0AAD" w:rsidP="00720898">
            <w:pPr>
              <w:pStyle w:val="a6"/>
              <w:rPr>
                <w:rFonts w:ascii="Arial" w:hAnsi="Arial" w:cs="Arial"/>
              </w:rPr>
            </w:pPr>
            <w:r w:rsidRPr="00E673FB">
              <w:rPr>
                <w:rFonts w:ascii="Arial" w:hAnsi="Arial" w:cs="Arial"/>
              </w:rPr>
              <w:t>объектов для проживания людей.</w:t>
            </w:r>
          </w:p>
          <w:p w:rsidR="002C0AAD" w:rsidRPr="00E673FB" w:rsidRDefault="002C0AAD" w:rsidP="00720898">
            <w:pPr>
              <w:pStyle w:val="a6"/>
              <w:rPr>
                <w:rFonts w:ascii="Arial" w:hAnsi="Arial" w:cs="Arial"/>
              </w:rPr>
            </w:pPr>
            <w:r w:rsidRPr="00E673FB">
              <w:rPr>
                <w:rFonts w:ascii="Arial" w:hAnsi="Arial" w:cs="Arial"/>
              </w:rPr>
              <w:t>Разрешается размещать:</w:t>
            </w:r>
          </w:p>
          <w:p w:rsidR="002C0AAD" w:rsidRPr="00E673FB" w:rsidRDefault="002C0AAD" w:rsidP="00720898">
            <w:pPr>
              <w:pStyle w:val="a6"/>
              <w:rPr>
                <w:rFonts w:ascii="Arial" w:hAnsi="Arial" w:cs="Arial"/>
              </w:rPr>
            </w:pPr>
            <w:r w:rsidRPr="00E673FB">
              <w:rPr>
                <w:rFonts w:ascii="Arial" w:hAnsi="Arial" w:cs="Arial"/>
              </w:rPr>
              <w:t>пожарные депо, бани, прачечные, объекты торговли и общественного питания, мотели, гаражи, площа</w:t>
            </w:r>
            <w:r w:rsidRPr="00E673FB">
              <w:rPr>
                <w:rFonts w:ascii="Arial" w:hAnsi="Arial" w:cs="Arial"/>
              </w:rPr>
              <w:t>д</w:t>
            </w:r>
            <w:r w:rsidRPr="00E673FB">
              <w:rPr>
                <w:rFonts w:ascii="Arial" w:hAnsi="Arial" w:cs="Arial"/>
              </w:rPr>
              <w:t>ки и сооружения для хранения общественного и индивидуального транспорта, АЗС,</w:t>
            </w:r>
          </w:p>
          <w:p w:rsidR="002C0AAD" w:rsidRPr="00E673FB" w:rsidRDefault="002C0AAD" w:rsidP="00720898">
            <w:pPr>
              <w:pStyle w:val="a6"/>
              <w:rPr>
                <w:rFonts w:ascii="Arial" w:hAnsi="Arial" w:cs="Arial"/>
              </w:rPr>
            </w:pPr>
            <w:r w:rsidRPr="00E673FB">
              <w:rPr>
                <w:rFonts w:ascii="Arial" w:hAnsi="Arial" w:cs="Arial"/>
              </w:rPr>
              <w:t>местные и транзитные коммуникации, ЛЭП, артез</w:t>
            </w:r>
            <w:r w:rsidRPr="00E673FB">
              <w:rPr>
                <w:rFonts w:ascii="Arial" w:hAnsi="Arial" w:cs="Arial"/>
              </w:rPr>
              <w:t>и</w:t>
            </w:r>
            <w:r w:rsidRPr="00E673FB">
              <w:rPr>
                <w:rFonts w:ascii="Arial" w:hAnsi="Arial" w:cs="Arial"/>
              </w:rPr>
              <w:t>анские скважины для технического водоснабжения, водоохлаждающие сооружения для подготовки те</w:t>
            </w:r>
            <w:r w:rsidRPr="00E673FB">
              <w:rPr>
                <w:rFonts w:ascii="Arial" w:hAnsi="Arial" w:cs="Arial"/>
              </w:rPr>
              <w:t>х</w:t>
            </w:r>
            <w:r w:rsidRPr="00E673FB">
              <w:rPr>
                <w:rFonts w:ascii="Arial" w:hAnsi="Arial" w:cs="Arial"/>
              </w:rPr>
              <w:t>нической воды, КНС, сооружения оборотного вод</w:t>
            </w:r>
            <w:r w:rsidRPr="00E673FB">
              <w:rPr>
                <w:rFonts w:ascii="Arial" w:hAnsi="Arial" w:cs="Arial"/>
              </w:rPr>
              <w:t>о</w:t>
            </w:r>
            <w:r w:rsidRPr="00E673FB">
              <w:rPr>
                <w:rFonts w:ascii="Arial" w:hAnsi="Arial" w:cs="Arial"/>
              </w:rPr>
              <w:t>снабжения, питомники растений для озеленения промплощадки предприятий и СЗЗ;</w:t>
            </w:r>
          </w:p>
        </w:tc>
        <w:tc>
          <w:tcPr>
            <w:tcW w:w="1984" w:type="dxa"/>
            <w:tcBorders>
              <w:right w:val="double" w:sz="4" w:space="0" w:color="auto"/>
            </w:tcBorders>
          </w:tcPr>
          <w:p w:rsidR="002C0AAD" w:rsidRPr="00E673FB" w:rsidRDefault="002C0AAD" w:rsidP="00720898">
            <w:pPr>
              <w:pStyle w:val="a6"/>
              <w:rPr>
                <w:rFonts w:ascii="Arial" w:hAnsi="Arial" w:cs="Arial"/>
              </w:rPr>
            </w:pPr>
            <w:r w:rsidRPr="00E673FB">
              <w:rPr>
                <w:rFonts w:ascii="Arial" w:hAnsi="Arial" w:cs="Arial"/>
              </w:rPr>
              <w:t>СанПиН 2.2.1/2.1.1.1200-03 Санитарно-защитные зоны и санитарная кла</w:t>
            </w:r>
            <w:r w:rsidRPr="00E673FB">
              <w:rPr>
                <w:rFonts w:ascii="Arial" w:hAnsi="Arial" w:cs="Arial"/>
              </w:rPr>
              <w:t>с</w:t>
            </w:r>
            <w:r w:rsidRPr="00E673FB">
              <w:rPr>
                <w:rFonts w:ascii="Arial" w:hAnsi="Arial" w:cs="Arial"/>
              </w:rPr>
              <w:t>сификация пре</w:t>
            </w:r>
            <w:r w:rsidRPr="00E673FB">
              <w:rPr>
                <w:rFonts w:ascii="Arial" w:hAnsi="Arial" w:cs="Arial"/>
              </w:rPr>
              <w:t>д</w:t>
            </w:r>
            <w:r w:rsidRPr="00E673FB">
              <w:rPr>
                <w:rFonts w:ascii="Arial" w:hAnsi="Arial" w:cs="Arial"/>
              </w:rPr>
              <w:t>приятий, соор</w:t>
            </w:r>
            <w:r w:rsidRPr="00E673FB">
              <w:rPr>
                <w:rFonts w:ascii="Arial" w:hAnsi="Arial" w:cs="Arial"/>
              </w:rPr>
              <w:t>у</w:t>
            </w:r>
            <w:r w:rsidRPr="00E673FB">
              <w:rPr>
                <w:rFonts w:ascii="Arial" w:hAnsi="Arial" w:cs="Arial"/>
              </w:rPr>
              <w:t>жений и иных объектов (утв. Главным гос</w:t>
            </w:r>
            <w:r w:rsidRPr="00E673FB">
              <w:rPr>
                <w:rFonts w:ascii="Arial" w:hAnsi="Arial" w:cs="Arial"/>
              </w:rPr>
              <w:t>у</w:t>
            </w:r>
            <w:r w:rsidRPr="00E673FB">
              <w:rPr>
                <w:rFonts w:ascii="Arial" w:hAnsi="Arial" w:cs="Arial"/>
              </w:rPr>
              <w:t xml:space="preserve">дарственным санврачом РФ 30 марта </w:t>
            </w:r>
            <w:smartTag w:uri="urn:schemas-microsoft-com:office:smarttags" w:element="metricconverter">
              <w:smartTagPr>
                <w:attr w:name="ProductID" w:val="2003 г"/>
              </w:smartTagPr>
              <w:r w:rsidRPr="00E673FB">
                <w:rPr>
                  <w:rFonts w:ascii="Arial" w:hAnsi="Arial" w:cs="Arial"/>
                </w:rPr>
                <w:t>2003 г</w:t>
              </w:r>
            </w:smartTag>
            <w:r w:rsidRPr="00E673FB">
              <w:rPr>
                <w:rFonts w:ascii="Arial" w:hAnsi="Arial" w:cs="Arial"/>
              </w:rPr>
              <w:t>.)</w:t>
            </w:r>
          </w:p>
        </w:tc>
      </w:tr>
      <w:tr w:rsidR="002C0AAD" w:rsidRPr="00E673FB" w:rsidTr="00720898">
        <w:tc>
          <w:tcPr>
            <w:tcW w:w="534" w:type="dxa"/>
            <w:tcBorders>
              <w:left w:val="double" w:sz="4" w:space="0" w:color="auto"/>
              <w:bottom w:val="double" w:sz="4" w:space="0" w:color="auto"/>
            </w:tcBorders>
          </w:tcPr>
          <w:p w:rsidR="002C0AAD" w:rsidRPr="00E673FB" w:rsidRDefault="002C0AAD" w:rsidP="00720898">
            <w:pPr>
              <w:pStyle w:val="a6"/>
              <w:rPr>
                <w:rFonts w:ascii="Arial" w:hAnsi="Arial" w:cs="Arial"/>
              </w:rPr>
            </w:pPr>
            <w:r w:rsidRPr="00E673FB">
              <w:rPr>
                <w:rFonts w:ascii="Arial" w:hAnsi="Arial" w:cs="Arial"/>
              </w:rPr>
              <w:t>2</w:t>
            </w:r>
          </w:p>
        </w:tc>
        <w:tc>
          <w:tcPr>
            <w:tcW w:w="1276" w:type="dxa"/>
            <w:tcBorders>
              <w:bottom w:val="double" w:sz="4" w:space="0" w:color="auto"/>
            </w:tcBorders>
          </w:tcPr>
          <w:p w:rsidR="002C0AAD" w:rsidRPr="00E673FB" w:rsidRDefault="002C0AAD" w:rsidP="00720898">
            <w:pPr>
              <w:pStyle w:val="a6"/>
              <w:rPr>
                <w:rFonts w:ascii="Arial" w:hAnsi="Arial" w:cs="Arial"/>
              </w:rPr>
            </w:pPr>
            <w:r w:rsidRPr="00E673FB">
              <w:rPr>
                <w:rFonts w:ascii="Arial" w:hAnsi="Arial" w:cs="Arial"/>
              </w:rPr>
              <w:t>Придоро</w:t>
            </w:r>
            <w:r w:rsidRPr="00E673FB">
              <w:rPr>
                <w:rFonts w:ascii="Arial" w:hAnsi="Arial" w:cs="Arial"/>
              </w:rPr>
              <w:t>ж</w:t>
            </w:r>
            <w:r w:rsidRPr="00E673FB">
              <w:rPr>
                <w:rFonts w:ascii="Arial" w:hAnsi="Arial" w:cs="Arial"/>
              </w:rPr>
              <w:t>ные пол</w:t>
            </w:r>
            <w:r w:rsidRPr="00E673FB">
              <w:rPr>
                <w:rFonts w:ascii="Arial" w:hAnsi="Arial" w:cs="Arial"/>
              </w:rPr>
              <w:t>о</w:t>
            </w:r>
            <w:r w:rsidRPr="00E673FB">
              <w:rPr>
                <w:rFonts w:ascii="Arial" w:hAnsi="Arial" w:cs="Arial"/>
              </w:rPr>
              <w:t>сы</w:t>
            </w:r>
          </w:p>
        </w:tc>
        <w:tc>
          <w:tcPr>
            <w:tcW w:w="5528" w:type="dxa"/>
            <w:tcBorders>
              <w:bottom w:val="double" w:sz="4" w:space="0" w:color="auto"/>
            </w:tcBorders>
          </w:tcPr>
          <w:p w:rsidR="002C0AAD" w:rsidRPr="00E673FB" w:rsidRDefault="002C0AAD" w:rsidP="00720898">
            <w:pPr>
              <w:pStyle w:val="a6"/>
              <w:rPr>
                <w:rFonts w:ascii="Arial" w:hAnsi="Arial" w:cs="Arial"/>
                <w:snapToGrid w:val="0"/>
              </w:rPr>
            </w:pPr>
            <w:r w:rsidRPr="00E673FB">
              <w:rPr>
                <w:rFonts w:ascii="Arial" w:hAnsi="Arial" w:cs="Arial"/>
                <w:snapToGrid w:val="0"/>
              </w:rPr>
              <w:t>В пределах придорожных полос федеральных а</w:t>
            </w:r>
            <w:r w:rsidRPr="00E673FB">
              <w:rPr>
                <w:rFonts w:ascii="Arial" w:hAnsi="Arial" w:cs="Arial"/>
                <w:snapToGrid w:val="0"/>
              </w:rPr>
              <w:t>в</w:t>
            </w:r>
            <w:r w:rsidRPr="00E673FB">
              <w:rPr>
                <w:rFonts w:ascii="Arial" w:hAnsi="Arial" w:cs="Arial"/>
                <w:snapToGrid w:val="0"/>
              </w:rPr>
              <w:t xml:space="preserve">томобильных </w:t>
            </w:r>
            <w:r w:rsidRPr="00E673FB">
              <w:rPr>
                <w:rFonts w:ascii="Arial" w:hAnsi="Arial" w:cs="Arial"/>
                <w:b/>
                <w:snapToGrid w:val="0"/>
              </w:rPr>
              <w:t xml:space="preserve">дорог запрещается строительство капитальных сооружений </w:t>
            </w:r>
            <w:r w:rsidRPr="00E673FB">
              <w:rPr>
                <w:rFonts w:ascii="Arial" w:hAnsi="Arial" w:cs="Arial"/>
                <w:snapToGrid w:val="0"/>
              </w:rPr>
              <w:t>(сооружения сроком службы 10 и более лет), за исключением объектов дорожной службы, объектов ГИБДД Министерства внутренних дел Российской Федерации и объектов дорожного сервиса.</w:t>
            </w:r>
          </w:p>
          <w:p w:rsidR="002C0AAD" w:rsidRPr="00E673FB" w:rsidRDefault="002C0AAD" w:rsidP="00720898">
            <w:pPr>
              <w:pStyle w:val="a6"/>
              <w:rPr>
                <w:rFonts w:ascii="Arial" w:hAnsi="Arial" w:cs="Arial"/>
                <w:snapToGrid w:val="0"/>
              </w:rPr>
            </w:pPr>
            <w:r w:rsidRPr="00E673FB">
              <w:rPr>
                <w:rFonts w:ascii="Arial" w:hAnsi="Arial" w:cs="Arial"/>
                <w:snapToGrid w:val="0"/>
              </w:rPr>
              <w:t xml:space="preserve">Действие настоящего пункта не распространяется на объекты, находящиеся в эксплуатации, а также на объекты, строительство которых началось до 1 июля </w:t>
            </w:r>
            <w:smartTag w:uri="urn:schemas-microsoft-com:office:smarttags" w:element="metricconverter">
              <w:smartTagPr>
                <w:attr w:name="ProductID" w:val="1998 г"/>
              </w:smartTagPr>
              <w:r w:rsidRPr="00E673FB">
                <w:rPr>
                  <w:rFonts w:ascii="Arial" w:hAnsi="Arial" w:cs="Arial"/>
                  <w:snapToGrid w:val="0"/>
                </w:rPr>
                <w:t>1998 г</w:t>
              </w:r>
            </w:smartTag>
            <w:r w:rsidRPr="00E673FB">
              <w:rPr>
                <w:rFonts w:ascii="Arial" w:hAnsi="Arial" w:cs="Arial"/>
                <w:snapToGrid w:val="0"/>
              </w:rPr>
              <w:t xml:space="preserve">. </w:t>
            </w:r>
          </w:p>
          <w:p w:rsidR="002C0AAD" w:rsidRPr="00E673FB" w:rsidRDefault="002C0AAD" w:rsidP="00720898">
            <w:pPr>
              <w:pStyle w:val="a6"/>
              <w:rPr>
                <w:rFonts w:ascii="Arial" w:hAnsi="Arial" w:cs="Arial"/>
              </w:rPr>
            </w:pPr>
          </w:p>
          <w:p w:rsidR="002C0AAD" w:rsidRPr="00E673FB" w:rsidRDefault="002C0AAD" w:rsidP="00720898">
            <w:pPr>
              <w:pStyle w:val="a6"/>
              <w:rPr>
                <w:rFonts w:ascii="Arial" w:hAnsi="Arial" w:cs="Arial"/>
              </w:rPr>
            </w:pPr>
          </w:p>
        </w:tc>
        <w:tc>
          <w:tcPr>
            <w:tcW w:w="1984" w:type="dxa"/>
            <w:tcBorders>
              <w:bottom w:val="double" w:sz="4" w:space="0" w:color="auto"/>
              <w:right w:val="double" w:sz="4" w:space="0" w:color="auto"/>
            </w:tcBorders>
          </w:tcPr>
          <w:p w:rsidR="002C0AAD" w:rsidRPr="00E673FB" w:rsidRDefault="002C0AAD" w:rsidP="00720898">
            <w:pPr>
              <w:pStyle w:val="a6"/>
              <w:rPr>
                <w:rFonts w:ascii="Arial" w:hAnsi="Arial" w:cs="Arial"/>
                <w:snapToGrid w:val="0"/>
              </w:rPr>
            </w:pPr>
            <w:r w:rsidRPr="00E673FB">
              <w:rPr>
                <w:rFonts w:ascii="Arial" w:hAnsi="Arial" w:cs="Arial"/>
                <w:snapToGrid w:val="0"/>
              </w:rPr>
              <w:t>Правила уст</w:t>
            </w:r>
            <w:r w:rsidRPr="00E673FB">
              <w:rPr>
                <w:rFonts w:ascii="Arial" w:hAnsi="Arial" w:cs="Arial"/>
                <w:snapToGrid w:val="0"/>
              </w:rPr>
              <w:t>а</w:t>
            </w:r>
            <w:r w:rsidRPr="00E673FB">
              <w:rPr>
                <w:rFonts w:ascii="Arial" w:hAnsi="Arial" w:cs="Arial"/>
                <w:snapToGrid w:val="0"/>
              </w:rPr>
              <w:t>новления и и</w:t>
            </w:r>
            <w:r w:rsidRPr="00E673FB">
              <w:rPr>
                <w:rFonts w:ascii="Arial" w:hAnsi="Arial" w:cs="Arial"/>
                <w:snapToGrid w:val="0"/>
              </w:rPr>
              <w:t>с</w:t>
            </w:r>
            <w:r w:rsidRPr="00E673FB">
              <w:rPr>
                <w:rFonts w:ascii="Arial" w:hAnsi="Arial" w:cs="Arial"/>
                <w:snapToGrid w:val="0"/>
              </w:rPr>
              <w:t>пользования пр</w:t>
            </w:r>
            <w:r w:rsidRPr="00E673FB">
              <w:rPr>
                <w:rFonts w:ascii="Arial" w:hAnsi="Arial" w:cs="Arial"/>
                <w:snapToGrid w:val="0"/>
              </w:rPr>
              <w:t>и</w:t>
            </w:r>
            <w:r w:rsidRPr="00E673FB">
              <w:rPr>
                <w:rFonts w:ascii="Arial" w:hAnsi="Arial" w:cs="Arial"/>
                <w:snapToGrid w:val="0"/>
              </w:rPr>
              <w:t>дорожных полос федеральных автомобильных дорог общего пользования (утв. Постановлением Правительства РФ от 1.12.1998 г. №1420).</w:t>
            </w:r>
          </w:p>
          <w:p w:rsidR="002C0AAD" w:rsidRPr="00E673FB" w:rsidRDefault="002C0AAD" w:rsidP="00720898">
            <w:pPr>
              <w:pStyle w:val="a6"/>
              <w:rPr>
                <w:rFonts w:ascii="Arial" w:hAnsi="Arial" w:cs="Arial"/>
              </w:rPr>
            </w:pPr>
            <w:r w:rsidRPr="00E673FB">
              <w:rPr>
                <w:rFonts w:ascii="Arial" w:hAnsi="Arial" w:cs="Arial"/>
                <w:snapToGrid w:val="0"/>
              </w:rPr>
              <w:t>Правила уст</w:t>
            </w:r>
            <w:r w:rsidRPr="00E673FB">
              <w:rPr>
                <w:rFonts w:ascii="Arial" w:hAnsi="Arial" w:cs="Arial"/>
                <w:snapToGrid w:val="0"/>
              </w:rPr>
              <w:t>а</w:t>
            </w:r>
            <w:r w:rsidRPr="00E673FB">
              <w:rPr>
                <w:rFonts w:ascii="Arial" w:hAnsi="Arial" w:cs="Arial"/>
                <w:snapToGrid w:val="0"/>
              </w:rPr>
              <w:t>новления и и</w:t>
            </w:r>
            <w:r w:rsidRPr="00E673FB">
              <w:rPr>
                <w:rFonts w:ascii="Arial" w:hAnsi="Arial" w:cs="Arial"/>
                <w:snapToGrid w:val="0"/>
              </w:rPr>
              <w:t>с</w:t>
            </w:r>
            <w:r w:rsidRPr="00E673FB">
              <w:rPr>
                <w:rFonts w:ascii="Arial" w:hAnsi="Arial" w:cs="Arial"/>
                <w:snapToGrid w:val="0"/>
              </w:rPr>
              <w:t>пользования п</w:t>
            </w:r>
            <w:r w:rsidRPr="00E673FB">
              <w:rPr>
                <w:rFonts w:ascii="Arial" w:hAnsi="Arial" w:cs="Arial"/>
                <w:snapToGrid w:val="0"/>
              </w:rPr>
              <w:t>о</w:t>
            </w:r>
            <w:r w:rsidRPr="00E673FB">
              <w:rPr>
                <w:rFonts w:ascii="Arial" w:hAnsi="Arial" w:cs="Arial"/>
                <w:snapToGrid w:val="0"/>
              </w:rPr>
              <w:t>лос отвода фед</w:t>
            </w:r>
            <w:r w:rsidRPr="00E673FB">
              <w:rPr>
                <w:rFonts w:ascii="Arial" w:hAnsi="Arial" w:cs="Arial"/>
                <w:snapToGrid w:val="0"/>
              </w:rPr>
              <w:t>е</w:t>
            </w:r>
            <w:r w:rsidRPr="00E673FB">
              <w:rPr>
                <w:rFonts w:ascii="Arial" w:hAnsi="Arial" w:cs="Arial"/>
                <w:snapToGrid w:val="0"/>
              </w:rPr>
              <w:t>ральных автом</w:t>
            </w:r>
            <w:r w:rsidRPr="00E673FB">
              <w:rPr>
                <w:rFonts w:ascii="Arial" w:hAnsi="Arial" w:cs="Arial"/>
                <w:snapToGrid w:val="0"/>
              </w:rPr>
              <w:t>о</w:t>
            </w:r>
            <w:r w:rsidRPr="00E673FB">
              <w:rPr>
                <w:rFonts w:ascii="Arial" w:hAnsi="Arial" w:cs="Arial"/>
                <w:snapToGrid w:val="0"/>
              </w:rPr>
              <w:t>бильных дорог (утв. Постановл</w:t>
            </w:r>
            <w:r w:rsidRPr="00E673FB">
              <w:rPr>
                <w:rFonts w:ascii="Arial" w:hAnsi="Arial" w:cs="Arial"/>
                <w:snapToGrid w:val="0"/>
              </w:rPr>
              <w:t>е</w:t>
            </w:r>
            <w:r w:rsidRPr="00E673FB">
              <w:rPr>
                <w:rFonts w:ascii="Arial" w:hAnsi="Arial" w:cs="Arial"/>
                <w:snapToGrid w:val="0"/>
              </w:rPr>
              <w:t>нием Правител</w:t>
            </w:r>
            <w:r w:rsidRPr="00E673FB">
              <w:rPr>
                <w:rFonts w:ascii="Arial" w:hAnsi="Arial" w:cs="Arial"/>
                <w:snapToGrid w:val="0"/>
              </w:rPr>
              <w:t>ь</w:t>
            </w:r>
            <w:r w:rsidRPr="00E673FB">
              <w:rPr>
                <w:rFonts w:ascii="Arial" w:hAnsi="Arial" w:cs="Arial"/>
                <w:snapToGrid w:val="0"/>
              </w:rPr>
              <w:t>ства РФ от 14.04.2007 г. №233).</w:t>
            </w:r>
          </w:p>
        </w:tc>
      </w:tr>
    </w:tbl>
    <w:p w:rsidR="002C0AAD" w:rsidRPr="00E673FB" w:rsidRDefault="002C0AAD" w:rsidP="002C0AAD">
      <w:pPr>
        <w:pStyle w:val="a8"/>
        <w:spacing w:line="240" w:lineRule="auto"/>
      </w:pP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lastRenderedPageBreak/>
        <w:t xml:space="preserve">По данным администрации </w:t>
      </w:r>
      <w:r w:rsidR="00D67154">
        <w:rPr>
          <w:rFonts w:ascii="Arial" w:hAnsi="Arial" w:cs="Arial"/>
          <w:sz w:val="24"/>
          <w:szCs w:val="24"/>
        </w:rPr>
        <w:t>Целинно</w:t>
      </w:r>
      <w:r w:rsidRPr="00E673FB">
        <w:rPr>
          <w:rFonts w:ascii="Arial" w:hAnsi="Arial" w:cs="Arial"/>
          <w:sz w:val="24"/>
          <w:szCs w:val="24"/>
        </w:rPr>
        <w:t xml:space="preserve">го   района, на территории </w:t>
      </w:r>
      <w:r w:rsidR="00D67154">
        <w:rPr>
          <w:rFonts w:ascii="Arial" w:hAnsi="Arial" w:cs="Arial"/>
          <w:sz w:val="24"/>
          <w:szCs w:val="24"/>
        </w:rPr>
        <w:t>Целинн</w:t>
      </w:r>
      <w:r w:rsidRPr="00E673FB">
        <w:rPr>
          <w:rFonts w:ascii="Arial" w:hAnsi="Arial" w:cs="Arial"/>
          <w:sz w:val="24"/>
          <w:szCs w:val="24"/>
        </w:rPr>
        <w:t xml:space="preserve">ого района  располагается </w:t>
      </w:r>
      <w:r w:rsidR="0050335C">
        <w:rPr>
          <w:rFonts w:ascii="Arial" w:hAnsi="Arial" w:cs="Arial"/>
          <w:sz w:val="24"/>
          <w:szCs w:val="24"/>
        </w:rPr>
        <w:t>4</w:t>
      </w:r>
      <w:r w:rsidR="009E308D">
        <w:rPr>
          <w:rFonts w:ascii="Arial" w:hAnsi="Arial" w:cs="Arial"/>
          <w:sz w:val="24"/>
          <w:szCs w:val="24"/>
        </w:rPr>
        <w:t>2</w:t>
      </w:r>
      <w:r w:rsidRPr="00E673FB">
        <w:rPr>
          <w:rFonts w:ascii="Arial" w:hAnsi="Arial" w:cs="Arial"/>
          <w:sz w:val="24"/>
          <w:szCs w:val="24"/>
        </w:rPr>
        <w:t xml:space="preserve"> скотомогильник</w:t>
      </w:r>
      <w:r w:rsidR="009E308D">
        <w:rPr>
          <w:rFonts w:ascii="Arial" w:hAnsi="Arial" w:cs="Arial"/>
          <w:sz w:val="24"/>
          <w:szCs w:val="24"/>
        </w:rPr>
        <w:t>а</w:t>
      </w:r>
      <w:r w:rsidRPr="00E673FB">
        <w:rPr>
          <w:rFonts w:ascii="Arial" w:hAnsi="Arial" w:cs="Arial"/>
          <w:sz w:val="24"/>
          <w:szCs w:val="24"/>
        </w:rPr>
        <w:t xml:space="preserve">. В соответствии с СанПиН 2.2.1/2.1.1.1200-03 скотомогильники – объекты  </w:t>
      </w:r>
      <w:r w:rsidRPr="00E673FB">
        <w:rPr>
          <w:rFonts w:ascii="Arial" w:hAnsi="Arial" w:cs="Arial"/>
          <w:sz w:val="24"/>
          <w:szCs w:val="24"/>
          <w:lang w:val="en-US"/>
        </w:rPr>
        <w:t>I</w:t>
      </w:r>
      <w:r w:rsidRPr="00E673FB">
        <w:rPr>
          <w:rFonts w:ascii="Arial" w:hAnsi="Arial" w:cs="Arial"/>
          <w:sz w:val="24"/>
          <w:szCs w:val="24"/>
        </w:rPr>
        <w:t xml:space="preserve">  класса и санитарно-защитные зоны от них составляют 1000 м</w:t>
      </w:r>
      <w:r w:rsidR="00F14A60">
        <w:rPr>
          <w:rFonts w:ascii="Arial" w:hAnsi="Arial" w:cs="Arial"/>
          <w:sz w:val="24"/>
          <w:szCs w:val="24"/>
        </w:rPr>
        <w:t xml:space="preserve">, скотомогильники с биологическими камерами – объекты </w:t>
      </w:r>
      <w:r w:rsidR="00F14A60" w:rsidRPr="00E673FB">
        <w:rPr>
          <w:rFonts w:ascii="Arial" w:hAnsi="Arial" w:cs="Arial"/>
          <w:sz w:val="24"/>
          <w:szCs w:val="24"/>
          <w:lang w:val="en-US"/>
        </w:rPr>
        <w:t>II</w:t>
      </w:r>
      <w:r w:rsidR="00F14A60">
        <w:rPr>
          <w:rFonts w:ascii="Arial" w:hAnsi="Arial" w:cs="Arial"/>
          <w:sz w:val="24"/>
          <w:szCs w:val="24"/>
        </w:rPr>
        <w:t xml:space="preserve"> класса и СЗЗ от них составляет 500 м.</w:t>
      </w: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xml:space="preserve">Режим использования территории скотомогильника и его санитарно-защитной зоны определяется </w:t>
      </w:r>
      <w:r w:rsidRPr="00E673FB">
        <w:rPr>
          <w:rFonts w:ascii="Arial" w:hAnsi="Arial" w:cs="Arial"/>
          <w:b/>
          <w:sz w:val="24"/>
          <w:szCs w:val="24"/>
        </w:rPr>
        <w:t>Ветеринарно-санитарными правилами сбора, утилизации и уничтожения биологических отходов (</w:t>
      </w:r>
      <w:smartTag w:uri="urn:schemas-microsoft-com:office:smarttags" w:element="metricconverter">
        <w:smartTagPr>
          <w:attr w:name="ProductID" w:val="1995 г"/>
        </w:smartTagPr>
        <w:r w:rsidRPr="00E673FB">
          <w:rPr>
            <w:rFonts w:ascii="Arial" w:hAnsi="Arial" w:cs="Arial"/>
            <w:sz w:val="24"/>
            <w:szCs w:val="24"/>
          </w:rPr>
          <w:t>1995 г</w:t>
        </w:r>
      </w:smartTag>
      <w:r w:rsidRPr="00E673FB">
        <w:rPr>
          <w:rFonts w:ascii="Arial" w:hAnsi="Arial" w:cs="Arial"/>
          <w:sz w:val="24"/>
          <w:szCs w:val="24"/>
        </w:rPr>
        <w:t xml:space="preserve">.), а также СанПиН 2.2.1/2.1.1.1200-03. </w:t>
      </w:r>
    </w:p>
    <w:p w:rsidR="002C0AAD" w:rsidRDefault="002C0AAD" w:rsidP="002C0AAD">
      <w:pPr>
        <w:rPr>
          <w:rFonts w:ascii="Arial" w:hAnsi="Arial" w:cs="Arial"/>
          <w:sz w:val="22"/>
          <w:szCs w:val="22"/>
        </w:rPr>
      </w:pPr>
    </w:p>
    <w:p w:rsidR="00700C4E" w:rsidRDefault="00700C4E" w:rsidP="008106E5">
      <w:pPr>
        <w:ind w:firstLine="709"/>
        <w:jc w:val="both"/>
        <w:rPr>
          <w:rFonts w:ascii="Arial" w:hAnsi="Arial" w:cs="Arial"/>
        </w:rPr>
      </w:pPr>
      <w:r w:rsidRPr="00700C4E">
        <w:rPr>
          <w:rFonts w:ascii="Arial" w:hAnsi="Arial" w:cs="Arial"/>
        </w:rPr>
        <w:t>Меры по защите от воздействия электрического поля и требования к прои</w:t>
      </w:r>
      <w:r w:rsidRPr="00700C4E">
        <w:rPr>
          <w:rFonts w:ascii="Arial" w:hAnsi="Arial" w:cs="Arial"/>
        </w:rPr>
        <w:t>з</w:t>
      </w:r>
      <w:r w:rsidRPr="00700C4E">
        <w:rPr>
          <w:rFonts w:ascii="Arial" w:hAnsi="Arial" w:cs="Arial"/>
        </w:rPr>
        <w:t xml:space="preserve">водству работ вблизи ВЛ и </w:t>
      </w:r>
      <w:r>
        <w:rPr>
          <w:rFonts w:ascii="Arial" w:hAnsi="Arial" w:cs="Arial"/>
        </w:rPr>
        <w:t>т</w:t>
      </w:r>
      <w:r w:rsidRPr="00700C4E">
        <w:rPr>
          <w:rFonts w:ascii="Arial" w:hAnsi="Arial" w:cs="Arial"/>
        </w:rPr>
        <w:t xml:space="preserve">ребования к размещению ВЛ </w:t>
      </w:r>
      <w:r>
        <w:rPr>
          <w:rFonts w:ascii="Arial" w:hAnsi="Arial" w:cs="Arial"/>
        </w:rPr>
        <w:t xml:space="preserve">установлены </w:t>
      </w:r>
      <w:r w:rsidRPr="00700C4E">
        <w:rPr>
          <w:rFonts w:ascii="Arial" w:hAnsi="Arial" w:cs="Arial"/>
          <w:b/>
        </w:rPr>
        <w:t>СанПиНом 2971-84</w:t>
      </w:r>
      <w:r w:rsidR="00A52553">
        <w:rPr>
          <w:rFonts w:ascii="Arial" w:hAnsi="Arial" w:cs="Arial"/>
        </w:rPr>
        <w:t xml:space="preserve"> </w:t>
      </w:r>
      <w:r>
        <w:rPr>
          <w:rFonts w:ascii="Arial" w:hAnsi="Arial" w:cs="Arial"/>
        </w:rPr>
        <w:t>Санитарные нормы и правила защиты населения от воздействия эле</w:t>
      </w:r>
      <w:r>
        <w:rPr>
          <w:rFonts w:ascii="Arial" w:hAnsi="Arial" w:cs="Arial"/>
        </w:rPr>
        <w:t>к</w:t>
      </w:r>
      <w:r>
        <w:rPr>
          <w:rFonts w:ascii="Arial" w:hAnsi="Arial" w:cs="Arial"/>
        </w:rPr>
        <w:t>трического поля, создаваемого воздушными линиями электропередачи переме</w:t>
      </w:r>
      <w:r>
        <w:rPr>
          <w:rFonts w:ascii="Arial" w:hAnsi="Arial" w:cs="Arial"/>
        </w:rPr>
        <w:t>н</w:t>
      </w:r>
      <w:r>
        <w:rPr>
          <w:rFonts w:ascii="Arial" w:hAnsi="Arial" w:cs="Arial"/>
        </w:rPr>
        <w:t>ного тока промышленной частоты</w:t>
      </w:r>
      <w:r w:rsidR="00A52553">
        <w:rPr>
          <w:rFonts w:ascii="Arial" w:hAnsi="Arial" w:cs="Arial"/>
        </w:rPr>
        <w:t xml:space="preserve"> (СЗЗ устанавливаются для ВЛ свыше 330 кВ и выше, для ВЛ  напряжением 330 кВ – 20 м, 500 кВ – 30 м, 750 кВ – 40м, 1150 кВ – 55 м)</w:t>
      </w:r>
      <w:r>
        <w:rPr>
          <w:rFonts w:ascii="Arial" w:hAnsi="Arial" w:cs="Arial"/>
        </w:rPr>
        <w:t>.</w:t>
      </w:r>
    </w:p>
    <w:p w:rsidR="00ED0934" w:rsidRDefault="00ED0934" w:rsidP="00ED0934">
      <w:pPr>
        <w:pStyle w:val="29"/>
        <w:ind w:left="142" w:firstLine="425"/>
        <w:jc w:val="both"/>
        <w:rPr>
          <w:rFonts w:ascii="Arial" w:hAnsi="Arial" w:cs="Arial"/>
          <w:b w:val="0"/>
          <w:sz w:val="24"/>
          <w:szCs w:val="24"/>
        </w:rPr>
      </w:pPr>
      <w:r w:rsidRPr="009A1C68">
        <w:rPr>
          <w:rFonts w:ascii="Arial" w:hAnsi="Arial" w:cs="Arial"/>
          <w:b w:val="0"/>
          <w:sz w:val="24"/>
          <w:szCs w:val="24"/>
        </w:rPr>
        <w:t xml:space="preserve">От </w:t>
      </w:r>
      <w:r>
        <w:rPr>
          <w:rFonts w:ascii="Arial" w:hAnsi="Arial" w:cs="Arial"/>
          <w:b w:val="0"/>
          <w:sz w:val="24"/>
          <w:szCs w:val="24"/>
        </w:rPr>
        <w:t>ВЛ</w:t>
      </w:r>
      <w:r w:rsidRPr="009A1C68">
        <w:rPr>
          <w:rFonts w:ascii="Arial" w:hAnsi="Arial" w:cs="Arial"/>
          <w:b w:val="0"/>
          <w:sz w:val="24"/>
          <w:szCs w:val="24"/>
        </w:rPr>
        <w:t xml:space="preserve"> устанавливаются </w:t>
      </w:r>
      <w:r>
        <w:rPr>
          <w:rFonts w:ascii="Arial" w:hAnsi="Arial" w:cs="Arial"/>
          <w:b w:val="0"/>
          <w:sz w:val="24"/>
          <w:szCs w:val="24"/>
        </w:rPr>
        <w:t>охранные</w:t>
      </w:r>
      <w:r w:rsidRPr="009A1C68">
        <w:rPr>
          <w:rFonts w:ascii="Arial" w:hAnsi="Arial" w:cs="Arial"/>
          <w:b w:val="0"/>
          <w:sz w:val="24"/>
          <w:szCs w:val="24"/>
        </w:rPr>
        <w:t xml:space="preserve"> охраны, на  использование территории к</w:t>
      </w:r>
      <w:r w:rsidRPr="009A1C68">
        <w:rPr>
          <w:rFonts w:ascii="Arial" w:hAnsi="Arial" w:cs="Arial"/>
          <w:b w:val="0"/>
          <w:sz w:val="24"/>
          <w:szCs w:val="24"/>
        </w:rPr>
        <w:t>о</w:t>
      </w:r>
      <w:r w:rsidRPr="009A1C68">
        <w:rPr>
          <w:rFonts w:ascii="Arial" w:hAnsi="Arial" w:cs="Arial"/>
          <w:b w:val="0"/>
          <w:sz w:val="24"/>
          <w:szCs w:val="24"/>
        </w:rPr>
        <w:t>торых</w:t>
      </w:r>
      <w:r w:rsidRPr="00E673FB">
        <w:rPr>
          <w:rFonts w:ascii="Arial" w:hAnsi="Arial" w:cs="Arial"/>
          <w:sz w:val="24"/>
          <w:szCs w:val="24"/>
        </w:rPr>
        <w:t xml:space="preserve"> </w:t>
      </w:r>
      <w:r w:rsidRPr="009A1C68">
        <w:rPr>
          <w:rFonts w:ascii="Arial" w:hAnsi="Arial" w:cs="Arial"/>
          <w:b w:val="0"/>
          <w:sz w:val="24"/>
          <w:szCs w:val="24"/>
        </w:rPr>
        <w:t>накладываются определенные ограничения</w:t>
      </w:r>
      <w:r>
        <w:rPr>
          <w:rFonts w:ascii="Arial" w:hAnsi="Arial" w:cs="Arial"/>
          <w:b w:val="0"/>
          <w:sz w:val="24"/>
          <w:szCs w:val="24"/>
        </w:rPr>
        <w:t>.</w:t>
      </w:r>
    </w:p>
    <w:p w:rsidR="00ED0934" w:rsidRPr="00720898" w:rsidRDefault="00ED0934" w:rsidP="00ED0934">
      <w:pPr>
        <w:pStyle w:val="29"/>
        <w:ind w:left="142" w:firstLine="425"/>
        <w:jc w:val="right"/>
        <w:rPr>
          <w:rStyle w:val="2f4"/>
          <w:rFonts w:ascii="Arial" w:hAnsi="Arial" w:cs="Arial"/>
          <w:i w:val="0"/>
          <w:sz w:val="22"/>
          <w:szCs w:val="22"/>
        </w:rPr>
      </w:pPr>
      <w:r>
        <w:rPr>
          <w:rStyle w:val="2f4"/>
          <w:rFonts w:ascii="Arial" w:hAnsi="Arial" w:cs="Arial"/>
          <w:i w:val="0"/>
          <w:sz w:val="22"/>
          <w:szCs w:val="22"/>
        </w:rPr>
        <w:t>Таблица 5.7.</w:t>
      </w:r>
    </w:p>
    <w:tbl>
      <w:tblPr>
        <w:tblStyle w:val="afffffff0"/>
        <w:tblW w:w="9498" w:type="dxa"/>
        <w:tblInd w:w="108" w:type="dxa"/>
        <w:tblLook w:val="04A0"/>
      </w:tblPr>
      <w:tblGrid>
        <w:gridCol w:w="639"/>
        <w:gridCol w:w="2397"/>
        <w:gridCol w:w="4478"/>
        <w:gridCol w:w="1984"/>
      </w:tblGrid>
      <w:tr w:rsidR="00ED0934" w:rsidTr="001E6967">
        <w:tc>
          <w:tcPr>
            <w:tcW w:w="639" w:type="dxa"/>
            <w:tcBorders>
              <w:top w:val="double" w:sz="4" w:space="0" w:color="auto"/>
              <w:left w:val="double" w:sz="4" w:space="0" w:color="auto"/>
            </w:tcBorders>
            <w:vAlign w:val="center"/>
          </w:tcPr>
          <w:p w:rsidR="00ED0934" w:rsidRPr="00E673FB" w:rsidRDefault="00ED0934" w:rsidP="001E6967">
            <w:pPr>
              <w:ind w:left="-57" w:right="-57"/>
              <w:jc w:val="center"/>
              <w:rPr>
                <w:rFonts w:ascii="Arial" w:hAnsi="Arial" w:cs="Arial"/>
                <w:sz w:val="22"/>
                <w:szCs w:val="22"/>
              </w:rPr>
            </w:pPr>
            <w:r w:rsidRPr="00E673FB">
              <w:rPr>
                <w:rFonts w:ascii="Arial" w:hAnsi="Arial" w:cs="Arial"/>
                <w:sz w:val="22"/>
                <w:szCs w:val="22"/>
              </w:rPr>
              <w:t>№п/п</w:t>
            </w:r>
          </w:p>
        </w:tc>
        <w:tc>
          <w:tcPr>
            <w:tcW w:w="2397" w:type="dxa"/>
            <w:tcBorders>
              <w:top w:val="double" w:sz="4" w:space="0" w:color="auto"/>
            </w:tcBorders>
            <w:vAlign w:val="center"/>
          </w:tcPr>
          <w:p w:rsidR="00ED0934" w:rsidRPr="00E673FB" w:rsidRDefault="00ED0934" w:rsidP="001E6967">
            <w:pPr>
              <w:ind w:left="-57" w:right="-57"/>
              <w:jc w:val="center"/>
              <w:rPr>
                <w:rFonts w:ascii="Arial" w:hAnsi="Arial" w:cs="Arial"/>
                <w:sz w:val="22"/>
                <w:szCs w:val="22"/>
              </w:rPr>
            </w:pPr>
            <w:r w:rsidRPr="00E673FB">
              <w:rPr>
                <w:rFonts w:ascii="Arial" w:hAnsi="Arial" w:cs="Arial"/>
                <w:sz w:val="22"/>
                <w:szCs w:val="22"/>
              </w:rPr>
              <w:t>Название зоны</w:t>
            </w:r>
          </w:p>
        </w:tc>
        <w:tc>
          <w:tcPr>
            <w:tcW w:w="4478" w:type="dxa"/>
            <w:tcBorders>
              <w:top w:val="double" w:sz="4" w:space="0" w:color="auto"/>
            </w:tcBorders>
            <w:vAlign w:val="center"/>
          </w:tcPr>
          <w:p w:rsidR="00ED0934" w:rsidRPr="0085636A" w:rsidRDefault="00ED0934" w:rsidP="001E6967">
            <w:pPr>
              <w:pStyle w:val="29"/>
              <w:ind w:left="0" w:firstLine="0"/>
              <w:jc w:val="center"/>
              <w:rPr>
                <w:rStyle w:val="2f4"/>
                <w:rFonts w:ascii="Arial" w:hAnsi="Arial" w:cs="Arial"/>
                <w:i w:val="0"/>
                <w:sz w:val="22"/>
                <w:szCs w:val="22"/>
              </w:rPr>
            </w:pPr>
            <w:r w:rsidRPr="0085636A">
              <w:rPr>
                <w:rFonts w:ascii="Arial" w:hAnsi="Arial" w:cs="Arial"/>
                <w:b w:val="0"/>
                <w:sz w:val="22"/>
                <w:szCs w:val="22"/>
              </w:rPr>
              <w:t>Режим использования указанной зоны</w:t>
            </w:r>
          </w:p>
        </w:tc>
        <w:tc>
          <w:tcPr>
            <w:tcW w:w="1984" w:type="dxa"/>
            <w:tcBorders>
              <w:top w:val="double" w:sz="4" w:space="0" w:color="auto"/>
              <w:right w:val="double" w:sz="4" w:space="0" w:color="auto"/>
            </w:tcBorders>
          </w:tcPr>
          <w:p w:rsidR="00ED0934" w:rsidRPr="0013596F" w:rsidRDefault="00ED0934" w:rsidP="001E6967">
            <w:pPr>
              <w:pStyle w:val="29"/>
              <w:ind w:left="0" w:firstLine="0"/>
              <w:rPr>
                <w:rStyle w:val="2f4"/>
                <w:rFonts w:ascii="Arial" w:hAnsi="Arial" w:cs="Arial"/>
                <w:b/>
                <w:i w:val="0"/>
                <w:sz w:val="22"/>
                <w:szCs w:val="22"/>
              </w:rPr>
            </w:pPr>
            <w:r w:rsidRPr="0013596F">
              <w:rPr>
                <w:rFonts w:ascii="Arial" w:hAnsi="Arial" w:cs="Arial"/>
                <w:b w:val="0"/>
                <w:sz w:val="20"/>
                <w:szCs w:val="20"/>
              </w:rPr>
              <w:t>Нормативные д</w:t>
            </w:r>
            <w:r w:rsidRPr="0013596F">
              <w:rPr>
                <w:rFonts w:ascii="Arial" w:hAnsi="Arial" w:cs="Arial"/>
                <w:b w:val="0"/>
                <w:sz w:val="20"/>
                <w:szCs w:val="20"/>
              </w:rPr>
              <w:t>о</w:t>
            </w:r>
            <w:r w:rsidRPr="0013596F">
              <w:rPr>
                <w:rFonts w:ascii="Arial" w:hAnsi="Arial" w:cs="Arial"/>
                <w:b w:val="0"/>
                <w:sz w:val="20"/>
                <w:szCs w:val="20"/>
              </w:rPr>
              <w:t>кументы, регул</w:t>
            </w:r>
            <w:r w:rsidRPr="0013596F">
              <w:rPr>
                <w:rFonts w:ascii="Arial" w:hAnsi="Arial" w:cs="Arial"/>
                <w:b w:val="0"/>
                <w:sz w:val="20"/>
                <w:szCs w:val="20"/>
              </w:rPr>
              <w:t>и</w:t>
            </w:r>
            <w:r w:rsidRPr="0013596F">
              <w:rPr>
                <w:rFonts w:ascii="Arial" w:hAnsi="Arial" w:cs="Arial"/>
                <w:b w:val="0"/>
                <w:sz w:val="20"/>
                <w:szCs w:val="20"/>
              </w:rPr>
              <w:t>рующие разр</w:t>
            </w:r>
            <w:r w:rsidRPr="0013596F">
              <w:rPr>
                <w:rFonts w:ascii="Arial" w:hAnsi="Arial" w:cs="Arial"/>
                <w:b w:val="0"/>
                <w:sz w:val="20"/>
                <w:szCs w:val="20"/>
              </w:rPr>
              <w:t>е</w:t>
            </w:r>
            <w:r w:rsidRPr="0013596F">
              <w:rPr>
                <w:rFonts w:ascii="Arial" w:hAnsi="Arial" w:cs="Arial"/>
                <w:b w:val="0"/>
                <w:sz w:val="20"/>
                <w:szCs w:val="20"/>
              </w:rPr>
              <w:t>шенное использ</w:t>
            </w:r>
            <w:r w:rsidRPr="0013596F">
              <w:rPr>
                <w:rFonts w:ascii="Arial" w:hAnsi="Arial" w:cs="Arial"/>
                <w:b w:val="0"/>
                <w:sz w:val="20"/>
                <w:szCs w:val="20"/>
              </w:rPr>
              <w:t>о</w:t>
            </w:r>
            <w:r w:rsidRPr="0013596F">
              <w:rPr>
                <w:rFonts w:ascii="Arial" w:hAnsi="Arial" w:cs="Arial"/>
                <w:b w:val="0"/>
                <w:sz w:val="20"/>
                <w:szCs w:val="20"/>
              </w:rPr>
              <w:t>вание</w:t>
            </w:r>
          </w:p>
        </w:tc>
      </w:tr>
      <w:tr w:rsidR="00ED0934" w:rsidTr="001E6967">
        <w:tc>
          <w:tcPr>
            <w:tcW w:w="639" w:type="dxa"/>
            <w:tcBorders>
              <w:left w:val="double" w:sz="4" w:space="0" w:color="auto"/>
            </w:tcBorders>
          </w:tcPr>
          <w:p w:rsidR="00ED0934" w:rsidRPr="0085636A" w:rsidRDefault="00ED0934" w:rsidP="001E6967">
            <w:pPr>
              <w:pStyle w:val="29"/>
              <w:ind w:left="0" w:firstLine="0"/>
              <w:rPr>
                <w:rStyle w:val="2f4"/>
                <w:rFonts w:ascii="Arial" w:hAnsi="Arial" w:cs="Arial"/>
                <w:i w:val="0"/>
                <w:sz w:val="22"/>
                <w:szCs w:val="22"/>
              </w:rPr>
            </w:pPr>
          </w:p>
        </w:tc>
        <w:tc>
          <w:tcPr>
            <w:tcW w:w="2397" w:type="dxa"/>
          </w:tcPr>
          <w:p w:rsidR="00ED0934" w:rsidRPr="0085636A" w:rsidRDefault="00ED0934" w:rsidP="001E6967">
            <w:pPr>
              <w:pStyle w:val="29"/>
              <w:ind w:left="0" w:firstLine="0"/>
              <w:rPr>
                <w:rStyle w:val="2f4"/>
                <w:rFonts w:ascii="Arial" w:hAnsi="Arial" w:cs="Arial"/>
                <w:i w:val="0"/>
                <w:sz w:val="22"/>
                <w:szCs w:val="22"/>
              </w:rPr>
            </w:pPr>
          </w:p>
        </w:tc>
        <w:tc>
          <w:tcPr>
            <w:tcW w:w="4478" w:type="dxa"/>
          </w:tcPr>
          <w:p w:rsidR="00ED0934" w:rsidRPr="0085636A" w:rsidRDefault="00ED0934" w:rsidP="001E6967">
            <w:pPr>
              <w:pStyle w:val="29"/>
              <w:ind w:left="0" w:firstLine="0"/>
              <w:rPr>
                <w:rStyle w:val="2f4"/>
                <w:rFonts w:ascii="Arial" w:hAnsi="Arial" w:cs="Arial"/>
                <w:i w:val="0"/>
                <w:sz w:val="22"/>
                <w:szCs w:val="22"/>
              </w:rPr>
            </w:pPr>
          </w:p>
        </w:tc>
        <w:tc>
          <w:tcPr>
            <w:tcW w:w="1984" w:type="dxa"/>
            <w:tcBorders>
              <w:right w:val="double" w:sz="4" w:space="0" w:color="auto"/>
            </w:tcBorders>
          </w:tcPr>
          <w:p w:rsidR="00ED0934" w:rsidRPr="0085636A" w:rsidRDefault="00ED0934" w:rsidP="001E6967">
            <w:pPr>
              <w:pStyle w:val="29"/>
              <w:ind w:left="0" w:firstLine="0"/>
              <w:rPr>
                <w:rStyle w:val="2f4"/>
                <w:rFonts w:ascii="Arial" w:hAnsi="Arial" w:cs="Arial"/>
                <w:i w:val="0"/>
                <w:sz w:val="22"/>
                <w:szCs w:val="22"/>
              </w:rPr>
            </w:pPr>
          </w:p>
        </w:tc>
      </w:tr>
      <w:tr w:rsidR="00ED0934" w:rsidTr="001E6967">
        <w:tc>
          <w:tcPr>
            <w:tcW w:w="639" w:type="dxa"/>
            <w:tcBorders>
              <w:left w:val="double" w:sz="4" w:space="0" w:color="auto"/>
            </w:tcBorders>
          </w:tcPr>
          <w:p w:rsidR="00ED0934" w:rsidRPr="0085636A" w:rsidRDefault="00ED0934" w:rsidP="001E6967">
            <w:pPr>
              <w:pStyle w:val="29"/>
              <w:ind w:left="0" w:firstLine="0"/>
              <w:rPr>
                <w:rStyle w:val="2f4"/>
                <w:rFonts w:ascii="Arial" w:hAnsi="Arial" w:cs="Arial"/>
                <w:i w:val="0"/>
                <w:sz w:val="22"/>
                <w:szCs w:val="22"/>
              </w:rPr>
            </w:pPr>
          </w:p>
        </w:tc>
        <w:tc>
          <w:tcPr>
            <w:tcW w:w="2397" w:type="dxa"/>
          </w:tcPr>
          <w:p w:rsidR="00ED0934" w:rsidRPr="0085636A" w:rsidRDefault="00ED0934" w:rsidP="001E6967">
            <w:pPr>
              <w:pStyle w:val="29"/>
              <w:ind w:left="0" w:firstLine="0"/>
              <w:rPr>
                <w:rStyle w:val="2f4"/>
                <w:rFonts w:ascii="Arial" w:hAnsi="Arial" w:cs="Arial"/>
                <w:i w:val="0"/>
                <w:sz w:val="22"/>
                <w:szCs w:val="22"/>
              </w:rPr>
            </w:pPr>
            <w:r w:rsidRPr="0085636A">
              <w:rPr>
                <w:rFonts w:ascii="Arial" w:hAnsi="Arial" w:cs="Arial"/>
                <w:b w:val="0"/>
                <w:sz w:val="22"/>
                <w:szCs w:val="22"/>
              </w:rPr>
              <w:t>Охранные зоны объектов электрос</w:t>
            </w:r>
            <w:r w:rsidRPr="0085636A">
              <w:rPr>
                <w:rFonts w:ascii="Arial" w:hAnsi="Arial" w:cs="Arial"/>
                <w:b w:val="0"/>
                <w:sz w:val="22"/>
                <w:szCs w:val="22"/>
              </w:rPr>
              <w:t>е</w:t>
            </w:r>
            <w:r w:rsidRPr="0085636A">
              <w:rPr>
                <w:rFonts w:ascii="Arial" w:hAnsi="Arial" w:cs="Arial"/>
                <w:b w:val="0"/>
                <w:sz w:val="22"/>
                <w:szCs w:val="22"/>
              </w:rPr>
              <w:t>тевого хозяйства и особых условий и</w:t>
            </w:r>
            <w:r w:rsidRPr="0085636A">
              <w:rPr>
                <w:rFonts w:ascii="Arial" w:hAnsi="Arial" w:cs="Arial"/>
                <w:b w:val="0"/>
                <w:sz w:val="22"/>
                <w:szCs w:val="22"/>
              </w:rPr>
              <w:t>с</w:t>
            </w:r>
            <w:r w:rsidRPr="0085636A">
              <w:rPr>
                <w:rFonts w:ascii="Arial" w:hAnsi="Arial" w:cs="Arial"/>
                <w:b w:val="0"/>
                <w:sz w:val="22"/>
                <w:szCs w:val="22"/>
              </w:rPr>
              <w:t>пользования з</w:t>
            </w:r>
            <w:r w:rsidRPr="0085636A">
              <w:rPr>
                <w:rFonts w:ascii="Arial" w:hAnsi="Arial" w:cs="Arial"/>
                <w:b w:val="0"/>
                <w:sz w:val="22"/>
                <w:szCs w:val="22"/>
              </w:rPr>
              <w:t>е</w:t>
            </w:r>
            <w:r w:rsidRPr="0085636A">
              <w:rPr>
                <w:rFonts w:ascii="Arial" w:hAnsi="Arial" w:cs="Arial"/>
                <w:b w:val="0"/>
                <w:sz w:val="22"/>
                <w:szCs w:val="22"/>
              </w:rPr>
              <w:t>мельных участков, расположенных в границах таких зон</w:t>
            </w:r>
          </w:p>
        </w:tc>
        <w:tc>
          <w:tcPr>
            <w:tcW w:w="4478" w:type="dxa"/>
          </w:tcPr>
          <w:p w:rsidR="00ED0934" w:rsidRPr="0085636A" w:rsidRDefault="00ED0934" w:rsidP="001E6967">
            <w:pPr>
              <w:autoSpaceDE w:val="0"/>
              <w:autoSpaceDN w:val="0"/>
              <w:adjustRightInd w:val="0"/>
              <w:ind w:firstLine="540"/>
              <w:jc w:val="both"/>
              <w:rPr>
                <w:rFonts w:ascii="Arial" w:hAnsi="Arial" w:cs="Arial"/>
                <w:sz w:val="22"/>
                <w:szCs w:val="22"/>
              </w:rPr>
            </w:pPr>
            <w:r w:rsidRPr="0085636A">
              <w:rPr>
                <w:rFonts w:ascii="Arial" w:hAnsi="Arial" w:cs="Arial"/>
                <w:sz w:val="22"/>
                <w:szCs w:val="22"/>
              </w:rPr>
              <w:t>В охранных зонах запрещается осуществлять любые действия, которые могут нарушить безопасную работу об</w:t>
            </w:r>
            <w:r w:rsidRPr="0085636A">
              <w:rPr>
                <w:rFonts w:ascii="Arial" w:hAnsi="Arial" w:cs="Arial"/>
                <w:sz w:val="22"/>
                <w:szCs w:val="22"/>
              </w:rPr>
              <w:t>ъ</w:t>
            </w:r>
            <w:r w:rsidRPr="0085636A">
              <w:rPr>
                <w:rFonts w:ascii="Arial" w:hAnsi="Arial" w:cs="Arial"/>
                <w:sz w:val="22"/>
                <w:szCs w:val="22"/>
              </w:rPr>
              <w:t>ектов электросетевого хозяйства, в том числе привести к их повреждению или уничтожению, и (или) повлечь причин</w:t>
            </w:r>
            <w:r w:rsidRPr="0085636A">
              <w:rPr>
                <w:rFonts w:ascii="Arial" w:hAnsi="Arial" w:cs="Arial"/>
                <w:sz w:val="22"/>
                <w:szCs w:val="22"/>
              </w:rPr>
              <w:t>е</w:t>
            </w:r>
            <w:r w:rsidRPr="0085636A">
              <w:rPr>
                <w:rFonts w:ascii="Arial" w:hAnsi="Arial" w:cs="Arial"/>
                <w:sz w:val="22"/>
                <w:szCs w:val="22"/>
              </w:rPr>
              <w:t>ние вреда жизни, здоровью граждан и имуществу физических или юридических лиц, а также повлечь нанесение экол</w:t>
            </w:r>
            <w:r w:rsidRPr="0085636A">
              <w:rPr>
                <w:rFonts w:ascii="Arial" w:hAnsi="Arial" w:cs="Arial"/>
                <w:sz w:val="22"/>
                <w:szCs w:val="22"/>
              </w:rPr>
              <w:t>о</w:t>
            </w:r>
            <w:r w:rsidRPr="0085636A">
              <w:rPr>
                <w:rFonts w:ascii="Arial" w:hAnsi="Arial" w:cs="Arial"/>
                <w:sz w:val="22"/>
                <w:szCs w:val="22"/>
              </w:rPr>
              <w:t>гического ущерба и возникновение п</w:t>
            </w:r>
            <w:r w:rsidRPr="0085636A">
              <w:rPr>
                <w:rFonts w:ascii="Arial" w:hAnsi="Arial" w:cs="Arial"/>
                <w:sz w:val="22"/>
                <w:szCs w:val="22"/>
              </w:rPr>
              <w:t>о</w:t>
            </w:r>
            <w:r w:rsidRPr="0085636A">
              <w:rPr>
                <w:rFonts w:ascii="Arial" w:hAnsi="Arial" w:cs="Arial"/>
                <w:sz w:val="22"/>
                <w:szCs w:val="22"/>
              </w:rPr>
              <w:t>жаров, в том числе:</w:t>
            </w:r>
          </w:p>
          <w:p w:rsidR="00ED0934" w:rsidRPr="0085636A" w:rsidRDefault="00ED0934" w:rsidP="001E6967">
            <w:pPr>
              <w:autoSpaceDE w:val="0"/>
              <w:autoSpaceDN w:val="0"/>
              <w:adjustRightInd w:val="0"/>
              <w:ind w:firstLine="540"/>
              <w:jc w:val="both"/>
              <w:rPr>
                <w:rFonts w:ascii="Arial" w:hAnsi="Arial" w:cs="Arial"/>
                <w:sz w:val="22"/>
                <w:szCs w:val="22"/>
              </w:rPr>
            </w:pPr>
            <w:r w:rsidRPr="0085636A">
              <w:rPr>
                <w:rFonts w:ascii="Arial" w:hAnsi="Arial" w:cs="Arial"/>
                <w:sz w:val="22"/>
                <w:szCs w:val="22"/>
              </w:rPr>
              <w:t>а) набрасывать на провода и опоры воздушных линий электропередачи п</w:t>
            </w:r>
            <w:r w:rsidRPr="0085636A">
              <w:rPr>
                <w:rFonts w:ascii="Arial" w:hAnsi="Arial" w:cs="Arial"/>
                <w:sz w:val="22"/>
                <w:szCs w:val="22"/>
              </w:rPr>
              <w:t>о</w:t>
            </w:r>
            <w:r w:rsidRPr="0085636A">
              <w:rPr>
                <w:rFonts w:ascii="Arial" w:hAnsi="Arial" w:cs="Arial"/>
                <w:sz w:val="22"/>
                <w:szCs w:val="22"/>
              </w:rPr>
              <w:t>сторонние предметы, а также подн</w:t>
            </w:r>
            <w:r w:rsidRPr="0085636A">
              <w:rPr>
                <w:rFonts w:ascii="Arial" w:hAnsi="Arial" w:cs="Arial"/>
                <w:sz w:val="22"/>
                <w:szCs w:val="22"/>
              </w:rPr>
              <w:t>и</w:t>
            </w:r>
            <w:r w:rsidRPr="0085636A">
              <w:rPr>
                <w:rFonts w:ascii="Arial" w:hAnsi="Arial" w:cs="Arial"/>
                <w:sz w:val="22"/>
                <w:szCs w:val="22"/>
              </w:rPr>
              <w:t>маться на опоры воздушных линий эле</w:t>
            </w:r>
            <w:r w:rsidRPr="0085636A">
              <w:rPr>
                <w:rFonts w:ascii="Arial" w:hAnsi="Arial" w:cs="Arial"/>
                <w:sz w:val="22"/>
                <w:szCs w:val="22"/>
              </w:rPr>
              <w:t>к</w:t>
            </w:r>
            <w:r w:rsidRPr="0085636A">
              <w:rPr>
                <w:rFonts w:ascii="Arial" w:hAnsi="Arial" w:cs="Arial"/>
                <w:sz w:val="22"/>
                <w:szCs w:val="22"/>
              </w:rPr>
              <w:t>тропередачи;</w:t>
            </w:r>
          </w:p>
          <w:p w:rsidR="00ED0934" w:rsidRPr="0085636A" w:rsidRDefault="00ED0934" w:rsidP="001E6967">
            <w:pPr>
              <w:autoSpaceDE w:val="0"/>
              <w:autoSpaceDN w:val="0"/>
              <w:adjustRightInd w:val="0"/>
              <w:ind w:firstLine="540"/>
              <w:jc w:val="both"/>
              <w:rPr>
                <w:rFonts w:ascii="Arial" w:hAnsi="Arial" w:cs="Arial"/>
                <w:sz w:val="22"/>
                <w:szCs w:val="22"/>
              </w:rPr>
            </w:pPr>
            <w:r w:rsidRPr="0085636A">
              <w:rPr>
                <w:rFonts w:ascii="Arial" w:hAnsi="Arial" w:cs="Arial"/>
                <w:sz w:val="22"/>
                <w:szCs w:val="22"/>
              </w:rPr>
              <w:t>б) размещать любые объекты и предметы (материалы) в пределах со</w:t>
            </w:r>
            <w:r w:rsidRPr="0085636A">
              <w:rPr>
                <w:rFonts w:ascii="Arial" w:hAnsi="Arial" w:cs="Arial"/>
                <w:sz w:val="22"/>
                <w:szCs w:val="22"/>
              </w:rPr>
              <w:t>з</w:t>
            </w:r>
            <w:r w:rsidRPr="0085636A">
              <w:rPr>
                <w:rFonts w:ascii="Arial" w:hAnsi="Arial" w:cs="Arial"/>
                <w:sz w:val="22"/>
                <w:szCs w:val="22"/>
              </w:rPr>
              <w:t>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w:t>
            </w:r>
            <w:r w:rsidRPr="0085636A">
              <w:rPr>
                <w:rFonts w:ascii="Arial" w:hAnsi="Arial" w:cs="Arial"/>
                <w:sz w:val="22"/>
                <w:szCs w:val="22"/>
              </w:rPr>
              <w:t>о</w:t>
            </w:r>
            <w:r w:rsidRPr="0085636A">
              <w:rPr>
                <w:rFonts w:ascii="Arial" w:hAnsi="Arial" w:cs="Arial"/>
                <w:sz w:val="22"/>
                <w:szCs w:val="22"/>
              </w:rPr>
              <w:t>дить сооружения, которые могут препя</w:t>
            </w:r>
            <w:r w:rsidRPr="0085636A">
              <w:rPr>
                <w:rFonts w:ascii="Arial" w:hAnsi="Arial" w:cs="Arial"/>
                <w:sz w:val="22"/>
                <w:szCs w:val="22"/>
              </w:rPr>
              <w:t>т</w:t>
            </w:r>
            <w:r w:rsidRPr="0085636A">
              <w:rPr>
                <w:rFonts w:ascii="Arial" w:hAnsi="Arial" w:cs="Arial"/>
                <w:sz w:val="22"/>
                <w:szCs w:val="22"/>
              </w:rPr>
              <w:t>ствовать доступу к объектам электрос</w:t>
            </w:r>
            <w:r w:rsidRPr="0085636A">
              <w:rPr>
                <w:rFonts w:ascii="Arial" w:hAnsi="Arial" w:cs="Arial"/>
                <w:sz w:val="22"/>
                <w:szCs w:val="22"/>
              </w:rPr>
              <w:t>е</w:t>
            </w:r>
            <w:r w:rsidRPr="0085636A">
              <w:rPr>
                <w:rFonts w:ascii="Arial" w:hAnsi="Arial" w:cs="Arial"/>
                <w:sz w:val="22"/>
                <w:szCs w:val="22"/>
              </w:rPr>
              <w:lastRenderedPageBreak/>
              <w:t>тевого хозяйства, без создания необх</w:t>
            </w:r>
            <w:r w:rsidRPr="0085636A">
              <w:rPr>
                <w:rFonts w:ascii="Arial" w:hAnsi="Arial" w:cs="Arial"/>
                <w:sz w:val="22"/>
                <w:szCs w:val="22"/>
              </w:rPr>
              <w:t>о</w:t>
            </w:r>
            <w:r w:rsidRPr="0085636A">
              <w:rPr>
                <w:rFonts w:ascii="Arial" w:hAnsi="Arial" w:cs="Arial"/>
                <w:sz w:val="22"/>
                <w:szCs w:val="22"/>
              </w:rPr>
              <w:t>димых для такого доступа проходов и подъездов;</w:t>
            </w:r>
          </w:p>
          <w:p w:rsidR="00ED0934" w:rsidRPr="0085636A" w:rsidRDefault="00ED0934" w:rsidP="001E6967">
            <w:pPr>
              <w:autoSpaceDE w:val="0"/>
              <w:autoSpaceDN w:val="0"/>
              <w:adjustRightInd w:val="0"/>
              <w:ind w:firstLine="540"/>
              <w:jc w:val="both"/>
              <w:rPr>
                <w:rFonts w:ascii="Arial" w:hAnsi="Arial" w:cs="Arial"/>
                <w:sz w:val="22"/>
                <w:szCs w:val="22"/>
              </w:rPr>
            </w:pPr>
            <w:r w:rsidRPr="0085636A">
              <w:rPr>
                <w:rFonts w:ascii="Arial" w:hAnsi="Arial" w:cs="Arial"/>
                <w:sz w:val="22"/>
                <w:szCs w:val="22"/>
              </w:rPr>
              <w:t>в) находиться в пределах огор</w:t>
            </w:r>
            <w:r w:rsidRPr="0085636A">
              <w:rPr>
                <w:rFonts w:ascii="Arial" w:hAnsi="Arial" w:cs="Arial"/>
                <w:sz w:val="22"/>
                <w:szCs w:val="22"/>
              </w:rPr>
              <w:t>о</w:t>
            </w:r>
            <w:r w:rsidRPr="0085636A">
              <w:rPr>
                <w:rFonts w:ascii="Arial" w:hAnsi="Arial" w:cs="Arial"/>
                <w:sz w:val="22"/>
                <w:szCs w:val="22"/>
              </w:rPr>
              <w:t>женной территории и помещениях ра</w:t>
            </w:r>
            <w:r w:rsidRPr="0085636A">
              <w:rPr>
                <w:rFonts w:ascii="Arial" w:hAnsi="Arial" w:cs="Arial"/>
                <w:sz w:val="22"/>
                <w:szCs w:val="22"/>
              </w:rPr>
              <w:t>с</w:t>
            </w:r>
            <w:r w:rsidRPr="0085636A">
              <w:rPr>
                <w:rFonts w:ascii="Arial" w:hAnsi="Arial" w:cs="Arial"/>
                <w:sz w:val="22"/>
                <w:szCs w:val="22"/>
              </w:rPr>
              <w:t>пределительных устройств и подста</w:t>
            </w:r>
            <w:r w:rsidRPr="0085636A">
              <w:rPr>
                <w:rFonts w:ascii="Arial" w:hAnsi="Arial" w:cs="Arial"/>
                <w:sz w:val="22"/>
                <w:szCs w:val="22"/>
              </w:rPr>
              <w:t>н</w:t>
            </w:r>
            <w:r w:rsidRPr="0085636A">
              <w:rPr>
                <w:rFonts w:ascii="Arial" w:hAnsi="Arial" w:cs="Arial"/>
                <w:sz w:val="22"/>
                <w:szCs w:val="22"/>
              </w:rPr>
              <w:t>ций, открывать двери и люки распред</w:t>
            </w:r>
            <w:r w:rsidRPr="0085636A">
              <w:rPr>
                <w:rFonts w:ascii="Arial" w:hAnsi="Arial" w:cs="Arial"/>
                <w:sz w:val="22"/>
                <w:szCs w:val="22"/>
              </w:rPr>
              <w:t>е</w:t>
            </w:r>
            <w:r w:rsidRPr="0085636A">
              <w:rPr>
                <w:rFonts w:ascii="Arial" w:hAnsi="Arial" w:cs="Arial"/>
                <w:sz w:val="22"/>
                <w:szCs w:val="22"/>
              </w:rPr>
              <w:t>лительных устройств и подстанций, пр</w:t>
            </w:r>
            <w:r w:rsidRPr="0085636A">
              <w:rPr>
                <w:rFonts w:ascii="Arial" w:hAnsi="Arial" w:cs="Arial"/>
                <w:sz w:val="22"/>
                <w:szCs w:val="22"/>
              </w:rPr>
              <w:t>о</w:t>
            </w:r>
            <w:r w:rsidRPr="0085636A">
              <w:rPr>
                <w:rFonts w:ascii="Arial" w:hAnsi="Arial" w:cs="Arial"/>
                <w:sz w:val="22"/>
                <w:szCs w:val="22"/>
              </w:rPr>
              <w:t>изводить переключения и подключения в электрических сетях (указанное треб</w:t>
            </w:r>
            <w:r w:rsidRPr="0085636A">
              <w:rPr>
                <w:rFonts w:ascii="Arial" w:hAnsi="Arial" w:cs="Arial"/>
                <w:sz w:val="22"/>
                <w:szCs w:val="22"/>
              </w:rPr>
              <w:t>о</w:t>
            </w:r>
            <w:r w:rsidRPr="0085636A">
              <w:rPr>
                <w:rFonts w:ascii="Arial" w:hAnsi="Arial" w:cs="Arial"/>
                <w:sz w:val="22"/>
                <w:szCs w:val="22"/>
              </w:rPr>
              <w:t>вание не распространяется на работн</w:t>
            </w:r>
            <w:r w:rsidRPr="0085636A">
              <w:rPr>
                <w:rFonts w:ascii="Arial" w:hAnsi="Arial" w:cs="Arial"/>
                <w:sz w:val="22"/>
                <w:szCs w:val="22"/>
              </w:rPr>
              <w:t>и</w:t>
            </w:r>
            <w:r w:rsidRPr="0085636A">
              <w:rPr>
                <w:rFonts w:ascii="Arial" w:hAnsi="Arial" w:cs="Arial"/>
                <w:sz w:val="22"/>
                <w:szCs w:val="22"/>
              </w:rPr>
              <w:t>ков, занятых выполнением разрешенных в установленном порядке работ), разв</w:t>
            </w:r>
            <w:r w:rsidRPr="0085636A">
              <w:rPr>
                <w:rFonts w:ascii="Arial" w:hAnsi="Arial" w:cs="Arial"/>
                <w:sz w:val="22"/>
                <w:szCs w:val="22"/>
              </w:rPr>
              <w:t>о</w:t>
            </w:r>
            <w:r w:rsidRPr="0085636A">
              <w:rPr>
                <w:rFonts w:ascii="Arial" w:hAnsi="Arial" w:cs="Arial"/>
                <w:sz w:val="22"/>
                <w:szCs w:val="22"/>
              </w:rPr>
              <w:t>дить огонь в пределах охранных зон вводных и распределительных ус</w:t>
            </w:r>
            <w:r w:rsidRPr="0085636A">
              <w:rPr>
                <w:rFonts w:ascii="Arial" w:hAnsi="Arial" w:cs="Arial"/>
                <w:sz w:val="22"/>
                <w:szCs w:val="22"/>
              </w:rPr>
              <w:t>т</w:t>
            </w:r>
            <w:r w:rsidRPr="0085636A">
              <w:rPr>
                <w:rFonts w:ascii="Arial" w:hAnsi="Arial" w:cs="Arial"/>
                <w:sz w:val="22"/>
                <w:szCs w:val="22"/>
              </w:rPr>
              <w:t>ройств, подстанций, воздушных линий электропередачи, а также в охранных зонах кабельных линий электроперед</w:t>
            </w:r>
            <w:r w:rsidRPr="0085636A">
              <w:rPr>
                <w:rFonts w:ascii="Arial" w:hAnsi="Arial" w:cs="Arial"/>
                <w:sz w:val="22"/>
                <w:szCs w:val="22"/>
              </w:rPr>
              <w:t>а</w:t>
            </w:r>
            <w:r w:rsidRPr="0085636A">
              <w:rPr>
                <w:rFonts w:ascii="Arial" w:hAnsi="Arial" w:cs="Arial"/>
                <w:sz w:val="22"/>
                <w:szCs w:val="22"/>
              </w:rPr>
              <w:t>чи;</w:t>
            </w:r>
          </w:p>
          <w:p w:rsidR="00ED0934" w:rsidRPr="0085636A" w:rsidRDefault="00ED0934" w:rsidP="001E6967">
            <w:pPr>
              <w:autoSpaceDE w:val="0"/>
              <w:autoSpaceDN w:val="0"/>
              <w:adjustRightInd w:val="0"/>
              <w:ind w:firstLine="540"/>
              <w:jc w:val="both"/>
              <w:rPr>
                <w:rFonts w:ascii="Arial" w:hAnsi="Arial" w:cs="Arial"/>
                <w:sz w:val="22"/>
                <w:szCs w:val="22"/>
              </w:rPr>
            </w:pPr>
            <w:r w:rsidRPr="0085636A">
              <w:rPr>
                <w:rFonts w:ascii="Arial" w:hAnsi="Arial" w:cs="Arial"/>
                <w:sz w:val="22"/>
                <w:szCs w:val="22"/>
              </w:rPr>
              <w:t>г) размещать свалки;</w:t>
            </w:r>
          </w:p>
          <w:p w:rsidR="00ED0934" w:rsidRPr="0085636A" w:rsidRDefault="00ED0934" w:rsidP="001E6967">
            <w:pPr>
              <w:pStyle w:val="29"/>
              <w:ind w:left="0" w:firstLine="0"/>
              <w:rPr>
                <w:rStyle w:val="2f4"/>
                <w:rFonts w:ascii="Arial" w:hAnsi="Arial" w:cs="Arial"/>
                <w:i w:val="0"/>
                <w:sz w:val="22"/>
                <w:szCs w:val="22"/>
              </w:rPr>
            </w:pPr>
            <w:r w:rsidRPr="0085636A">
              <w:rPr>
                <w:rFonts w:ascii="Arial" w:hAnsi="Arial" w:cs="Arial"/>
                <w:b w:val="0"/>
                <w:sz w:val="22"/>
                <w:szCs w:val="22"/>
              </w:rPr>
              <w:t>д) производить работы ударными мех</w:t>
            </w:r>
            <w:r w:rsidRPr="0085636A">
              <w:rPr>
                <w:rFonts w:ascii="Arial" w:hAnsi="Arial" w:cs="Arial"/>
                <w:b w:val="0"/>
                <w:sz w:val="22"/>
                <w:szCs w:val="22"/>
              </w:rPr>
              <w:t>а</w:t>
            </w:r>
            <w:r w:rsidRPr="0085636A">
              <w:rPr>
                <w:rFonts w:ascii="Arial" w:hAnsi="Arial" w:cs="Arial"/>
                <w:b w:val="0"/>
                <w:sz w:val="22"/>
                <w:szCs w:val="22"/>
              </w:rPr>
              <w:t>низмами, сбрасывать тяжести массой свыше 5 тонн, производить сброс и слив едких и коррозионных веществ и горюче-смазочных материалов (в охранных з</w:t>
            </w:r>
            <w:r w:rsidRPr="0085636A">
              <w:rPr>
                <w:rFonts w:ascii="Arial" w:hAnsi="Arial" w:cs="Arial"/>
                <w:b w:val="0"/>
                <w:sz w:val="22"/>
                <w:szCs w:val="22"/>
              </w:rPr>
              <w:t>о</w:t>
            </w:r>
            <w:r w:rsidRPr="0085636A">
              <w:rPr>
                <w:rFonts w:ascii="Arial" w:hAnsi="Arial" w:cs="Arial"/>
                <w:b w:val="0"/>
                <w:sz w:val="22"/>
                <w:szCs w:val="22"/>
              </w:rPr>
              <w:t>нах подземных кабельных линий эле</w:t>
            </w:r>
            <w:r w:rsidRPr="0085636A">
              <w:rPr>
                <w:rFonts w:ascii="Arial" w:hAnsi="Arial" w:cs="Arial"/>
                <w:b w:val="0"/>
                <w:sz w:val="22"/>
                <w:szCs w:val="22"/>
              </w:rPr>
              <w:t>к</w:t>
            </w:r>
            <w:r w:rsidRPr="0085636A">
              <w:rPr>
                <w:rFonts w:ascii="Arial" w:hAnsi="Arial" w:cs="Arial"/>
                <w:b w:val="0"/>
                <w:sz w:val="22"/>
                <w:szCs w:val="22"/>
              </w:rPr>
              <w:t>тропередачи).</w:t>
            </w:r>
          </w:p>
        </w:tc>
        <w:tc>
          <w:tcPr>
            <w:tcW w:w="1984" w:type="dxa"/>
            <w:tcBorders>
              <w:right w:val="double" w:sz="4" w:space="0" w:color="auto"/>
            </w:tcBorders>
          </w:tcPr>
          <w:p w:rsidR="00ED0934" w:rsidRPr="0085636A" w:rsidRDefault="00ED0934" w:rsidP="001E6967">
            <w:pPr>
              <w:pStyle w:val="29"/>
              <w:ind w:left="0" w:firstLine="0"/>
              <w:rPr>
                <w:rStyle w:val="2f4"/>
                <w:rFonts w:ascii="Arial" w:hAnsi="Arial" w:cs="Arial"/>
                <w:i w:val="0"/>
                <w:sz w:val="22"/>
                <w:szCs w:val="22"/>
              </w:rPr>
            </w:pPr>
            <w:r w:rsidRPr="0085636A">
              <w:rPr>
                <w:rFonts w:ascii="Arial" w:hAnsi="Arial" w:cs="Arial"/>
                <w:b w:val="0"/>
                <w:sz w:val="22"/>
                <w:szCs w:val="22"/>
              </w:rPr>
              <w:lastRenderedPageBreak/>
              <w:t>Постановление Правительства Российской Ф</w:t>
            </w:r>
            <w:r w:rsidRPr="0085636A">
              <w:rPr>
                <w:rFonts w:ascii="Arial" w:hAnsi="Arial" w:cs="Arial"/>
                <w:b w:val="0"/>
                <w:sz w:val="22"/>
                <w:szCs w:val="22"/>
              </w:rPr>
              <w:t>е</w:t>
            </w:r>
            <w:r w:rsidRPr="0085636A">
              <w:rPr>
                <w:rFonts w:ascii="Arial" w:hAnsi="Arial" w:cs="Arial"/>
                <w:b w:val="0"/>
                <w:sz w:val="22"/>
                <w:szCs w:val="22"/>
              </w:rPr>
              <w:t>дерации от 24 февраля 2009 г. N 160 «О поря</w:t>
            </w:r>
            <w:r w:rsidRPr="0085636A">
              <w:rPr>
                <w:rFonts w:ascii="Arial" w:hAnsi="Arial" w:cs="Arial"/>
                <w:b w:val="0"/>
                <w:sz w:val="22"/>
                <w:szCs w:val="22"/>
              </w:rPr>
              <w:t>д</w:t>
            </w:r>
            <w:r w:rsidRPr="0085636A">
              <w:rPr>
                <w:rFonts w:ascii="Arial" w:hAnsi="Arial" w:cs="Arial"/>
                <w:b w:val="0"/>
                <w:sz w:val="22"/>
                <w:szCs w:val="22"/>
              </w:rPr>
              <w:t>ке установления охранных зон объектов эле</w:t>
            </w:r>
            <w:r w:rsidRPr="0085636A">
              <w:rPr>
                <w:rFonts w:ascii="Arial" w:hAnsi="Arial" w:cs="Arial"/>
                <w:b w:val="0"/>
                <w:sz w:val="22"/>
                <w:szCs w:val="22"/>
              </w:rPr>
              <w:t>к</w:t>
            </w:r>
            <w:r w:rsidRPr="0085636A">
              <w:rPr>
                <w:rFonts w:ascii="Arial" w:hAnsi="Arial" w:cs="Arial"/>
                <w:b w:val="0"/>
                <w:sz w:val="22"/>
                <w:szCs w:val="22"/>
              </w:rPr>
              <w:t>тросетевого х</w:t>
            </w:r>
            <w:r w:rsidRPr="0085636A">
              <w:rPr>
                <w:rFonts w:ascii="Arial" w:hAnsi="Arial" w:cs="Arial"/>
                <w:b w:val="0"/>
                <w:sz w:val="22"/>
                <w:szCs w:val="22"/>
              </w:rPr>
              <w:t>о</w:t>
            </w:r>
            <w:r w:rsidRPr="0085636A">
              <w:rPr>
                <w:rFonts w:ascii="Arial" w:hAnsi="Arial" w:cs="Arial"/>
                <w:b w:val="0"/>
                <w:sz w:val="22"/>
                <w:szCs w:val="22"/>
              </w:rPr>
              <w:t>зяйства и ос</w:t>
            </w:r>
            <w:r w:rsidRPr="0085636A">
              <w:rPr>
                <w:rFonts w:ascii="Arial" w:hAnsi="Arial" w:cs="Arial"/>
                <w:b w:val="0"/>
                <w:sz w:val="22"/>
                <w:szCs w:val="22"/>
              </w:rPr>
              <w:t>о</w:t>
            </w:r>
            <w:r w:rsidRPr="0085636A">
              <w:rPr>
                <w:rFonts w:ascii="Arial" w:hAnsi="Arial" w:cs="Arial"/>
                <w:b w:val="0"/>
                <w:sz w:val="22"/>
                <w:szCs w:val="22"/>
              </w:rPr>
              <w:t>бых условий и</w:t>
            </w:r>
            <w:r w:rsidRPr="0085636A">
              <w:rPr>
                <w:rFonts w:ascii="Arial" w:hAnsi="Arial" w:cs="Arial"/>
                <w:b w:val="0"/>
                <w:sz w:val="22"/>
                <w:szCs w:val="22"/>
              </w:rPr>
              <w:t>с</w:t>
            </w:r>
            <w:r w:rsidRPr="0085636A">
              <w:rPr>
                <w:rFonts w:ascii="Arial" w:hAnsi="Arial" w:cs="Arial"/>
                <w:b w:val="0"/>
                <w:sz w:val="22"/>
                <w:szCs w:val="22"/>
              </w:rPr>
              <w:t>пользования з</w:t>
            </w:r>
            <w:r w:rsidRPr="0085636A">
              <w:rPr>
                <w:rFonts w:ascii="Arial" w:hAnsi="Arial" w:cs="Arial"/>
                <w:b w:val="0"/>
                <w:sz w:val="22"/>
                <w:szCs w:val="22"/>
              </w:rPr>
              <w:t>е</w:t>
            </w:r>
            <w:r w:rsidRPr="0085636A">
              <w:rPr>
                <w:rFonts w:ascii="Arial" w:hAnsi="Arial" w:cs="Arial"/>
                <w:b w:val="0"/>
                <w:sz w:val="22"/>
                <w:szCs w:val="22"/>
              </w:rPr>
              <w:t>мельных учас</w:t>
            </w:r>
            <w:r w:rsidRPr="0085636A">
              <w:rPr>
                <w:rFonts w:ascii="Arial" w:hAnsi="Arial" w:cs="Arial"/>
                <w:b w:val="0"/>
                <w:sz w:val="22"/>
                <w:szCs w:val="22"/>
              </w:rPr>
              <w:t>т</w:t>
            </w:r>
            <w:r w:rsidRPr="0085636A">
              <w:rPr>
                <w:rFonts w:ascii="Arial" w:hAnsi="Arial" w:cs="Arial"/>
                <w:b w:val="0"/>
                <w:sz w:val="22"/>
                <w:szCs w:val="22"/>
              </w:rPr>
              <w:t>ков, распол</w:t>
            </w:r>
            <w:r w:rsidRPr="0085636A">
              <w:rPr>
                <w:rFonts w:ascii="Arial" w:hAnsi="Arial" w:cs="Arial"/>
                <w:b w:val="0"/>
                <w:sz w:val="22"/>
                <w:szCs w:val="22"/>
              </w:rPr>
              <w:t>о</w:t>
            </w:r>
            <w:r w:rsidRPr="0085636A">
              <w:rPr>
                <w:rFonts w:ascii="Arial" w:hAnsi="Arial" w:cs="Arial"/>
                <w:b w:val="0"/>
                <w:sz w:val="22"/>
                <w:szCs w:val="22"/>
              </w:rPr>
              <w:t>женных в гран</w:t>
            </w:r>
            <w:r w:rsidRPr="0085636A">
              <w:rPr>
                <w:rFonts w:ascii="Arial" w:hAnsi="Arial" w:cs="Arial"/>
                <w:b w:val="0"/>
                <w:sz w:val="22"/>
                <w:szCs w:val="22"/>
              </w:rPr>
              <w:t>и</w:t>
            </w:r>
            <w:r w:rsidRPr="0085636A">
              <w:rPr>
                <w:rFonts w:ascii="Arial" w:hAnsi="Arial" w:cs="Arial"/>
                <w:b w:val="0"/>
                <w:sz w:val="22"/>
                <w:szCs w:val="22"/>
              </w:rPr>
              <w:t>цах таких зон»</w:t>
            </w:r>
          </w:p>
        </w:tc>
      </w:tr>
    </w:tbl>
    <w:p w:rsidR="00ED0934" w:rsidRDefault="00ED0934" w:rsidP="00ED0934">
      <w:pPr>
        <w:autoSpaceDE w:val="0"/>
        <w:autoSpaceDN w:val="0"/>
        <w:adjustRightInd w:val="0"/>
        <w:ind w:firstLine="709"/>
        <w:jc w:val="both"/>
        <w:rPr>
          <w:rFonts w:ascii="Arial" w:hAnsi="Arial" w:cs="Arial"/>
          <w:bCs/>
          <w:sz w:val="22"/>
          <w:szCs w:val="22"/>
        </w:rPr>
      </w:pPr>
    </w:p>
    <w:p w:rsidR="00ED0934" w:rsidRPr="00C23754" w:rsidRDefault="00ED0934" w:rsidP="00ED0934">
      <w:pPr>
        <w:autoSpaceDE w:val="0"/>
        <w:autoSpaceDN w:val="0"/>
        <w:adjustRightInd w:val="0"/>
        <w:ind w:firstLine="709"/>
        <w:jc w:val="both"/>
        <w:rPr>
          <w:rFonts w:ascii="Arial" w:hAnsi="Arial" w:cs="Arial"/>
          <w:bCs/>
        </w:rPr>
      </w:pPr>
      <w:r w:rsidRPr="00C23754">
        <w:rPr>
          <w:rFonts w:ascii="Arial" w:hAnsi="Arial" w:cs="Arial"/>
          <w:bCs/>
        </w:rPr>
        <w:t>В соответствии с Постановлением Правительства Российской Федерации от 11 августа 2003 г. N 486 земельные участки (части земельных участков), испол</w:t>
      </w:r>
      <w:r w:rsidRPr="00C23754">
        <w:rPr>
          <w:rFonts w:ascii="Arial" w:hAnsi="Arial" w:cs="Arial"/>
          <w:bCs/>
        </w:rPr>
        <w:t>ь</w:t>
      </w:r>
      <w:r w:rsidRPr="00C23754">
        <w:rPr>
          <w:rFonts w:ascii="Arial" w:hAnsi="Arial" w:cs="Arial"/>
          <w:bCs/>
        </w:rPr>
        <w:t>зуемые хозяйствующими субъектами в период строительства, реконструкции, те</w:t>
      </w:r>
      <w:r w:rsidRPr="00C23754">
        <w:rPr>
          <w:rFonts w:ascii="Arial" w:hAnsi="Arial" w:cs="Arial"/>
          <w:bCs/>
        </w:rPr>
        <w:t>х</w:t>
      </w:r>
      <w:r w:rsidRPr="00C23754">
        <w:rPr>
          <w:rFonts w:ascii="Arial" w:hAnsi="Arial" w:cs="Arial"/>
          <w:bCs/>
        </w:rPr>
        <w:t>нического перевооружения и ремонта воздушных линий электропередачи, пре</w:t>
      </w:r>
      <w:r w:rsidRPr="00C23754">
        <w:rPr>
          <w:rFonts w:ascii="Arial" w:hAnsi="Arial" w:cs="Arial"/>
          <w:bCs/>
        </w:rPr>
        <w:t>д</w:t>
      </w:r>
      <w:r w:rsidRPr="00C23754">
        <w:rPr>
          <w:rFonts w:ascii="Arial" w:hAnsi="Arial" w:cs="Arial"/>
          <w:bCs/>
        </w:rPr>
        <w:t>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ED0934" w:rsidRPr="00700C4E" w:rsidRDefault="00ED0934" w:rsidP="008106E5">
      <w:pPr>
        <w:ind w:firstLine="709"/>
        <w:jc w:val="both"/>
        <w:rPr>
          <w:rFonts w:ascii="Arial" w:hAnsi="Arial" w:cs="Arial"/>
          <w:sz w:val="22"/>
          <w:szCs w:val="22"/>
        </w:rPr>
      </w:pPr>
    </w:p>
    <w:p w:rsidR="002C0AAD" w:rsidRPr="00E673FB" w:rsidRDefault="002C0AAD" w:rsidP="002C0AAD">
      <w:pPr>
        <w:pStyle w:val="29"/>
        <w:outlineLvl w:val="1"/>
        <w:rPr>
          <w:rFonts w:ascii="Arial" w:hAnsi="Arial" w:cs="Arial"/>
          <w:sz w:val="24"/>
          <w:szCs w:val="24"/>
        </w:rPr>
      </w:pPr>
    </w:p>
    <w:p w:rsidR="002C0AAD" w:rsidRPr="00E673FB" w:rsidRDefault="00081D72" w:rsidP="002C0AAD">
      <w:pPr>
        <w:pStyle w:val="29"/>
        <w:outlineLvl w:val="1"/>
        <w:rPr>
          <w:rFonts w:ascii="Arial" w:hAnsi="Arial" w:cs="Arial"/>
          <w:sz w:val="24"/>
          <w:szCs w:val="24"/>
        </w:rPr>
      </w:pPr>
      <w:bookmarkStart w:id="99" w:name="_Toc342563877"/>
      <w:r>
        <w:rPr>
          <w:rFonts w:ascii="Arial" w:hAnsi="Arial" w:cs="Arial"/>
          <w:sz w:val="24"/>
          <w:szCs w:val="24"/>
        </w:rPr>
        <w:t>5</w:t>
      </w:r>
      <w:r w:rsidR="002C0AAD" w:rsidRPr="00E673FB">
        <w:rPr>
          <w:rFonts w:ascii="Arial" w:hAnsi="Arial" w:cs="Arial"/>
          <w:sz w:val="24"/>
          <w:szCs w:val="24"/>
        </w:rPr>
        <w:t>.6. По условиям охраны лесов.</w:t>
      </w:r>
      <w:bookmarkEnd w:id="99"/>
    </w:p>
    <w:p w:rsidR="002C0AAD" w:rsidRPr="00E673FB" w:rsidRDefault="002C0AAD" w:rsidP="002C0AAD">
      <w:pPr>
        <w:pStyle w:val="a8"/>
        <w:spacing w:line="240" w:lineRule="auto"/>
        <w:rPr>
          <w:rFonts w:ascii="Arial" w:hAnsi="Arial" w:cs="Arial"/>
          <w:strike/>
          <w:sz w:val="24"/>
          <w:szCs w:val="24"/>
        </w:rPr>
      </w:pPr>
    </w:p>
    <w:p w:rsidR="002C0AAD" w:rsidRPr="00E673FB" w:rsidRDefault="002C0AAD" w:rsidP="002C0AAD">
      <w:pPr>
        <w:pStyle w:val="a8"/>
        <w:spacing w:line="240" w:lineRule="auto"/>
        <w:rPr>
          <w:rFonts w:ascii="Arial" w:hAnsi="Arial" w:cs="Arial"/>
          <w:sz w:val="24"/>
          <w:szCs w:val="24"/>
        </w:rPr>
      </w:pPr>
      <w:r w:rsidRPr="00E673FB">
        <w:rPr>
          <w:rFonts w:ascii="Arial" w:hAnsi="Arial" w:cs="Arial"/>
          <w:sz w:val="24"/>
          <w:szCs w:val="24"/>
        </w:rPr>
        <w:t xml:space="preserve"> </w:t>
      </w:r>
      <w:r w:rsidRPr="00E673FB">
        <w:rPr>
          <w:rFonts w:ascii="Arial" w:eastAsia="Arial Unicode MS" w:hAnsi="Arial" w:cs="Arial"/>
          <w:sz w:val="24"/>
          <w:szCs w:val="24"/>
        </w:rPr>
        <w:t xml:space="preserve">Все леса, расположенные на землях государственного лесного фонда по целевому назначению разделяются на  леса </w:t>
      </w:r>
      <w:r w:rsidRPr="00E673FB">
        <w:rPr>
          <w:rFonts w:ascii="Arial" w:eastAsia="Arial Unicode MS" w:hAnsi="Arial" w:cs="Arial"/>
          <w:b/>
          <w:sz w:val="24"/>
          <w:szCs w:val="24"/>
        </w:rPr>
        <w:t>защитные и эксплуатационные</w:t>
      </w:r>
      <w:r w:rsidRPr="00E673FB">
        <w:rPr>
          <w:rFonts w:ascii="Arial" w:eastAsia="Arial Unicode MS" w:hAnsi="Arial" w:cs="Arial"/>
          <w:sz w:val="24"/>
          <w:szCs w:val="24"/>
        </w:rPr>
        <w:t xml:space="preserve">. К </w:t>
      </w:r>
      <w:r w:rsidRPr="00E673FB">
        <w:rPr>
          <w:rFonts w:ascii="Arial" w:eastAsia="Arial Unicode MS" w:hAnsi="Arial" w:cs="Arial"/>
          <w:sz w:val="24"/>
          <w:szCs w:val="24"/>
          <w:u w:val="single"/>
        </w:rPr>
        <w:t>защитным лесам</w:t>
      </w:r>
      <w:r w:rsidRPr="00E673FB">
        <w:rPr>
          <w:rFonts w:ascii="Arial" w:eastAsia="Arial Unicode MS" w:hAnsi="Arial" w:cs="Arial"/>
          <w:sz w:val="24"/>
          <w:szCs w:val="24"/>
        </w:rPr>
        <w:t xml:space="preserve"> (I группа)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w:t>
      </w:r>
      <w:r w:rsidRPr="00E673FB">
        <w:rPr>
          <w:rFonts w:ascii="Arial" w:eastAsia="Arial Unicode MS" w:hAnsi="Arial" w:cs="Arial"/>
          <w:sz w:val="24"/>
          <w:szCs w:val="24"/>
        </w:rPr>
        <w:t>н</w:t>
      </w:r>
      <w:r w:rsidRPr="00E673FB">
        <w:rPr>
          <w:rFonts w:ascii="Arial" w:eastAsia="Arial Unicode MS" w:hAnsi="Arial" w:cs="Arial"/>
          <w:sz w:val="24"/>
          <w:szCs w:val="24"/>
        </w:rPr>
        <w:t>ным использованием лесов при условии, если это использование совместимо с целевым назначением защитных лесов и выполняемыми ими полезными фун</w:t>
      </w:r>
      <w:r w:rsidRPr="00E673FB">
        <w:rPr>
          <w:rFonts w:ascii="Arial" w:eastAsia="Arial Unicode MS" w:hAnsi="Arial" w:cs="Arial"/>
          <w:sz w:val="24"/>
          <w:szCs w:val="24"/>
        </w:rPr>
        <w:t>к</w:t>
      </w:r>
      <w:r w:rsidRPr="00E673FB">
        <w:rPr>
          <w:rFonts w:ascii="Arial" w:eastAsia="Arial Unicode MS" w:hAnsi="Arial" w:cs="Arial"/>
          <w:sz w:val="24"/>
          <w:szCs w:val="24"/>
        </w:rPr>
        <w:t>циями с ограниченным эксплуатационным значением, выполняющие преимущес</w:t>
      </w:r>
      <w:r w:rsidRPr="00E673FB">
        <w:rPr>
          <w:rFonts w:ascii="Arial" w:eastAsia="Arial Unicode MS" w:hAnsi="Arial" w:cs="Arial"/>
          <w:sz w:val="24"/>
          <w:szCs w:val="24"/>
        </w:rPr>
        <w:t>т</w:t>
      </w:r>
      <w:r w:rsidRPr="00E673FB">
        <w:rPr>
          <w:rFonts w:ascii="Arial" w:eastAsia="Arial Unicode MS" w:hAnsi="Arial" w:cs="Arial"/>
          <w:sz w:val="24"/>
          <w:szCs w:val="24"/>
        </w:rPr>
        <w:t xml:space="preserve">венно водоохранные, защитные, санитарно-гигиенические и оздоровительно-рекреационные функции. </w:t>
      </w:r>
      <w:r w:rsidRPr="00E673FB">
        <w:rPr>
          <w:rFonts w:ascii="Arial" w:eastAsia="Arial Unicode MS" w:hAnsi="Arial" w:cs="Arial"/>
          <w:sz w:val="24"/>
          <w:szCs w:val="24"/>
          <w:u w:val="single"/>
        </w:rPr>
        <w:t>Эксплуатационные леса</w:t>
      </w:r>
      <w:r w:rsidRPr="00E673FB">
        <w:rPr>
          <w:rFonts w:ascii="Arial" w:eastAsia="Arial Unicode MS" w:hAnsi="Arial" w:cs="Arial"/>
          <w:sz w:val="24"/>
          <w:szCs w:val="24"/>
        </w:rPr>
        <w:t xml:space="preserve"> (леса II группы) подлежат о</w:t>
      </w:r>
      <w:r w:rsidRPr="00E673FB">
        <w:rPr>
          <w:rFonts w:ascii="Arial" w:eastAsia="Arial Unicode MS" w:hAnsi="Arial" w:cs="Arial"/>
          <w:sz w:val="24"/>
          <w:szCs w:val="24"/>
        </w:rPr>
        <w:t>с</w:t>
      </w:r>
      <w:r w:rsidRPr="00E673FB">
        <w:rPr>
          <w:rFonts w:ascii="Arial" w:eastAsia="Arial Unicode MS" w:hAnsi="Arial" w:cs="Arial"/>
          <w:sz w:val="24"/>
          <w:szCs w:val="24"/>
        </w:rPr>
        <w:t>воению в целях устойчивого, максимально эффективного получения высококач</w:t>
      </w:r>
      <w:r w:rsidRPr="00E673FB">
        <w:rPr>
          <w:rFonts w:ascii="Arial" w:eastAsia="Arial Unicode MS" w:hAnsi="Arial" w:cs="Arial"/>
          <w:sz w:val="24"/>
          <w:szCs w:val="24"/>
        </w:rPr>
        <w:t>е</w:t>
      </w:r>
      <w:r w:rsidRPr="00E673FB">
        <w:rPr>
          <w:rFonts w:ascii="Arial" w:eastAsia="Arial Unicode MS" w:hAnsi="Arial" w:cs="Arial"/>
          <w:sz w:val="24"/>
          <w:szCs w:val="24"/>
        </w:rPr>
        <w:lastRenderedPageBreak/>
        <w:t>ственной древесины и других лесных ресурсов, продуктов их переработки с обе</w:t>
      </w:r>
      <w:r w:rsidRPr="00E673FB">
        <w:rPr>
          <w:rFonts w:ascii="Arial" w:eastAsia="Arial Unicode MS" w:hAnsi="Arial" w:cs="Arial"/>
          <w:sz w:val="24"/>
          <w:szCs w:val="24"/>
        </w:rPr>
        <w:t>с</w:t>
      </w:r>
      <w:r w:rsidRPr="00E673FB">
        <w:rPr>
          <w:rFonts w:ascii="Arial" w:eastAsia="Arial Unicode MS" w:hAnsi="Arial" w:cs="Arial"/>
          <w:sz w:val="24"/>
          <w:szCs w:val="24"/>
        </w:rPr>
        <w:t>печением сохранения полезных функций лесов.</w:t>
      </w:r>
      <w:r w:rsidRPr="00E673FB">
        <w:rPr>
          <w:rFonts w:ascii="Arial" w:hAnsi="Arial" w:cs="Arial"/>
          <w:sz w:val="24"/>
          <w:szCs w:val="24"/>
        </w:rPr>
        <w:t xml:space="preserve"> </w:t>
      </w:r>
    </w:p>
    <w:p w:rsidR="002C0AAD" w:rsidRPr="00E673FB" w:rsidRDefault="002C0AAD" w:rsidP="002C0AAD">
      <w:pPr>
        <w:pStyle w:val="a8"/>
        <w:spacing w:line="240" w:lineRule="auto"/>
        <w:rPr>
          <w:rFonts w:ascii="Arial" w:eastAsia="Arial Unicode MS" w:hAnsi="Arial" w:cs="Arial"/>
          <w:sz w:val="24"/>
          <w:szCs w:val="24"/>
        </w:rPr>
      </w:pPr>
      <w:r w:rsidRPr="00E673FB">
        <w:rPr>
          <w:rFonts w:ascii="Arial" w:hAnsi="Arial" w:cs="Arial"/>
          <w:sz w:val="24"/>
          <w:szCs w:val="24"/>
        </w:rPr>
        <w:t>Особенности использования, охраны, защиты, воспроизводства защитных лесов, эксплуатационных лесов и резервных лесов:</w:t>
      </w:r>
    </w:p>
    <w:p w:rsidR="002C0AAD" w:rsidRPr="00E673FB" w:rsidRDefault="002C0AAD" w:rsidP="002C0AAD">
      <w:pPr>
        <w:ind w:firstLine="567"/>
        <w:jc w:val="right"/>
        <w:rPr>
          <w:rFonts w:ascii="Arial" w:hAnsi="Arial" w:cs="Arial"/>
          <w:sz w:val="22"/>
          <w:szCs w:val="22"/>
        </w:rPr>
      </w:pPr>
      <w:r w:rsidRPr="00E673FB">
        <w:rPr>
          <w:rFonts w:ascii="Arial" w:hAnsi="Arial" w:cs="Arial"/>
          <w:sz w:val="22"/>
          <w:szCs w:val="22"/>
        </w:rPr>
        <w:t xml:space="preserve">Таблица </w:t>
      </w:r>
      <w:r w:rsidR="00081D72">
        <w:rPr>
          <w:rFonts w:ascii="Arial" w:hAnsi="Arial" w:cs="Arial"/>
          <w:sz w:val="22"/>
          <w:szCs w:val="22"/>
        </w:rPr>
        <w:t>5</w:t>
      </w:r>
      <w:r w:rsidRPr="00E673FB">
        <w:rPr>
          <w:rFonts w:ascii="Arial" w:hAnsi="Arial" w:cs="Arial"/>
          <w:sz w:val="22"/>
          <w:szCs w:val="22"/>
        </w:rPr>
        <w:t>.</w:t>
      </w:r>
      <w:r w:rsidR="00720898">
        <w:rPr>
          <w:rFonts w:ascii="Arial" w:hAnsi="Arial" w:cs="Arial"/>
          <w:sz w:val="22"/>
          <w:szCs w:val="22"/>
        </w:rPr>
        <w:t>8</w:t>
      </w:r>
      <w:r w:rsidRPr="00E673FB">
        <w:rPr>
          <w:rFonts w:ascii="Arial" w:hAnsi="Arial" w:cs="Arial"/>
          <w:sz w:val="22"/>
          <w:szCs w:val="22"/>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134"/>
        <w:gridCol w:w="6520"/>
        <w:gridCol w:w="1418"/>
      </w:tblGrid>
      <w:tr w:rsidR="00081D72" w:rsidRPr="00E222F3" w:rsidTr="00720898">
        <w:tc>
          <w:tcPr>
            <w:tcW w:w="426" w:type="dxa"/>
            <w:tcBorders>
              <w:top w:val="double" w:sz="4" w:space="0" w:color="auto"/>
              <w:left w:val="double" w:sz="4" w:space="0" w:color="auto"/>
            </w:tcBorders>
            <w:vAlign w:val="center"/>
          </w:tcPr>
          <w:p w:rsidR="00081D72" w:rsidRPr="00E222F3" w:rsidRDefault="00081D72" w:rsidP="005A2C90">
            <w:pPr>
              <w:pStyle w:val="a6"/>
              <w:rPr>
                <w:rFonts w:ascii="Arial" w:hAnsi="Arial" w:cs="Arial"/>
              </w:rPr>
            </w:pPr>
            <w:r w:rsidRPr="00E222F3">
              <w:rPr>
                <w:rFonts w:ascii="Arial" w:hAnsi="Arial" w:cs="Arial"/>
              </w:rPr>
              <w:t>№п/п</w:t>
            </w:r>
          </w:p>
        </w:tc>
        <w:tc>
          <w:tcPr>
            <w:tcW w:w="1134" w:type="dxa"/>
            <w:tcBorders>
              <w:top w:val="double" w:sz="4" w:space="0" w:color="auto"/>
            </w:tcBorders>
            <w:vAlign w:val="center"/>
          </w:tcPr>
          <w:p w:rsidR="00081D72" w:rsidRPr="00E222F3" w:rsidRDefault="00081D72" w:rsidP="005A2C90">
            <w:pPr>
              <w:pStyle w:val="a6"/>
              <w:rPr>
                <w:rFonts w:ascii="Arial" w:hAnsi="Arial" w:cs="Arial"/>
              </w:rPr>
            </w:pPr>
            <w:r w:rsidRPr="00E222F3">
              <w:rPr>
                <w:rFonts w:ascii="Arial" w:hAnsi="Arial" w:cs="Arial"/>
              </w:rPr>
              <w:t>Название зоны</w:t>
            </w:r>
          </w:p>
        </w:tc>
        <w:tc>
          <w:tcPr>
            <w:tcW w:w="6520" w:type="dxa"/>
            <w:tcBorders>
              <w:top w:val="double" w:sz="4" w:space="0" w:color="auto"/>
            </w:tcBorders>
            <w:vAlign w:val="center"/>
          </w:tcPr>
          <w:p w:rsidR="00081D72" w:rsidRPr="00E222F3" w:rsidRDefault="00081D72" w:rsidP="005A2C90">
            <w:pPr>
              <w:pStyle w:val="a6"/>
              <w:rPr>
                <w:rFonts w:ascii="Arial" w:hAnsi="Arial" w:cs="Arial"/>
              </w:rPr>
            </w:pPr>
            <w:r w:rsidRPr="00E222F3">
              <w:rPr>
                <w:rFonts w:ascii="Arial" w:hAnsi="Arial" w:cs="Arial"/>
              </w:rPr>
              <w:t>Режим использования указанной зоны</w:t>
            </w:r>
          </w:p>
        </w:tc>
        <w:tc>
          <w:tcPr>
            <w:tcW w:w="1418" w:type="dxa"/>
            <w:tcBorders>
              <w:top w:val="double" w:sz="4" w:space="0" w:color="auto"/>
              <w:right w:val="double" w:sz="4" w:space="0" w:color="auto"/>
            </w:tcBorders>
            <w:vAlign w:val="center"/>
          </w:tcPr>
          <w:p w:rsidR="00081D72" w:rsidRPr="00E222F3" w:rsidRDefault="00081D72" w:rsidP="005A2C90">
            <w:pPr>
              <w:pStyle w:val="a6"/>
              <w:rPr>
                <w:rFonts w:ascii="Arial" w:hAnsi="Arial" w:cs="Arial"/>
              </w:rPr>
            </w:pPr>
            <w:r w:rsidRPr="00E222F3">
              <w:rPr>
                <w:rFonts w:ascii="Arial" w:hAnsi="Arial" w:cs="Arial"/>
              </w:rPr>
              <w:t>Нормати</w:t>
            </w:r>
            <w:r w:rsidRPr="00E222F3">
              <w:rPr>
                <w:rFonts w:ascii="Arial" w:hAnsi="Arial" w:cs="Arial"/>
              </w:rPr>
              <w:t>в</w:t>
            </w:r>
            <w:r w:rsidRPr="00E222F3">
              <w:rPr>
                <w:rFonts w:ascii="Arial" w:hAnsi="Arial" w:cs="Arial"/>
              </w:rPr>
              <w:t>ные докумен</w:t>
            </w:r>
          </w:p>
          <w:p w:rsidR="00081D72" w:rsidRPr="00E222F3" w:rsidRDefault="00081D72" w:rsidP="005A2C90">
            <w:pPr>
              <w:pStyle w:val="a6"/>
              <w:rPr>
                <w:rFonts w:ascii="Arial" w:hAnsi="Arial" w:cs="Arial"/>
              </w:rPr>
            </w:pPr>
            <w:r w:rsidRPr="00E222F3">
              <w:rPr>
                <w:rFonts w:ascii="Arial" w:hAnsi="Arial" w:cs="Arial"/>
              </w:rPr>
              <w:t>ты, регули</w:t>
            </w:r>
          </w:p>
          <w:p w:rsidR="00081D72" w:rsidRPr="00E222F3" w:rsidRDefault="00081D72" w:rsidP="005A2C90">
            <w:pPr>
              <w:pStyle w:val="a6"/>
              <w:rPr>
                <w:rFonts w:ascii="Arial" w:hAnsi="Arial" w:cs="Arial"/>
              </w:rPr>
            </w:pPr>
            <w:r w:rsidRPr="00E222F3">
              <w:rPr>
                <w:rFonts w:ascii="Arial" w:hAnsi="Arial" w:cs="Arial"/>
              </w:rPr>
              <w:t>рующие раз</w:t>
            </w:r>
          </w:p>
          <w:p w:rsidR="00081D72" w:rsidRPr="00E222F3" w:rsidRDefault="00081D72" w:rsidP="005A2C90">
            <w:pPr>
              <w:pStyle w:val="a6"/>
              <w:rPr>
                <w:rFonts w:ascii="Arial" w:hAnsi="Arial" w:cs="Arial"/>
              </w:rPr>
            </w:pPr>
            <w:r w:rsidRPr="00E222F3">
              <w:rPr>
                <w:rFonts w:ascii="Arial" w:hAnsi="Arial" w:cs="Arial"/>
              </w:rPr>
              <w:t>решенное использов</w:t>
            </w:r>
            <w:r w:rsidRPr="00E222F3">
              <w:rPr>
                <w:rFonts w:ascii="Arial" w:hAnsi="Arial" w:cs="Arial"/>
              </w:rPr>
              <w:t>а</w:t>
            </w:r>
            <w:r w:rsidRPr="00E222F3">
              <w:rPr>
                <w:rFonts w:ascii="Arial" w:hAnsi="Arial" w:cs="Arial"/>
              </w:rPr>
              <w:t>ние</w:t>
            </w:r>
          </w:p>
        </w:tc>
      </w:tr>
      <w:tr w:rsidR="00081D72" w:rsidRPr="00E222F3" w:rsidTr="00720898">
        <w:tc>
          <w:tcPr>
            <w:tcW w:w="9498" w:type="dxa"/>
            <w:gridSpan w:val="4"/>
            <w:tcBorders>
              <w:left w:val="double" w:sz="4" w:space="0" w:color="auto"/>
              <w:right w:val="double" w:sz="4" w:space="0" w:color="auto"/>
            </w:tcBorders>
            <w:vAlign w:val="center"/>
          </w:tcPr>
          <w:p w:rsidR="00081D72" w:rsidRPr="00E222F3" w:rsidRDefault="00081D72" w:rsidP="005A2C90">
            <w:pPr>
              <w:pStyle w:val="a6"/>
              <w:rPr>
                <w:rFonts w:ascii="Arial" w:hAnsi="Arial" w:cs="Arial"/>
                <w:b/>
              </w:rPr>
            </w:pPr>
            <w:r w:rsidRPr="00E222F3">
              <w:rPr>
                <w:rFonts w:ascii="Arial" w:hAnsi="Arial" w:cs="Arial"/>
                <w:b/>
              </w:rPr>
              <w:t>Защитные леса и особо защитные участки лесов</w:t>
            </w:r>
          </w:p>
        </w:tc>
      </w:tr>
      <w:tr w:rsidR="00081D72" w:rsidRPr="00E222F3" w:rsidTr="00720898">
        <w:tc>
          <w:tcPr>
            <w:tcW w:w="426" w:type="dxa"/>
            <w:tcBorders>
              <w:left w:val="double" w:sz="4" w:space="0" w:color="auto"/>
            </w:tcBorders>
            <w:vAlign w:val="center"/>
          </w:tcPr>
          <w:p w:rsidR="00081D72" w:rsidRPr="00E222F3" w:rsidRDefault="00081D72" w:rsidP="005A2C90">
            <w:pPr>
              <w:pStyle w:val="a6"/>
              <w:rPr>
                <w:rFonts w:ascii="Arial" w:hAnsi="Arial" w:cs="Arial"/>
              </w:rPr>
            </w:pPr>
            <w:r w:rsidRPr="00E222F3">
              <w:rPr>
                <w:rFonts w:ascii="Arial" w:hAnsi="Arial" w:cs="Arial"/>
              </w:rPr>
              <w:t>1</w:t>
            </w:r>
          </w:p>
        </w:tc>
        <w:tc>
          <w:tcPr>
            <w:tcW w:w="1134" w:type="dxa"/>
            <w:vAlign w:val="center"/>
          </w:tcPr>
          <w:p w:rsidR="00081D72" w:rsidRPr="00E222F3" w:rsidRDefault="00081D72" w:rsidP="005A2C90">
            <w:pPr>
              <w:pStyle w:val="a6"/>
              <w:rPr>
                <w:rFonts w:ascii="Arial" w:hAnsi="Arial" w:cs="Arial"/>
              </w:rPr>
            </w:pPr>
            <w:r w:rsidRPr="00E222F3">
              <w:rPr>
                <w:rFonts w:ascii="Arial" w:hAnsi="Arial" w:cs="Arial"/>
              </w:rPr>
              <w:t>Защи</w:t>
            </w:r>
            <w:r w:rsidRPr="00E222F3">
              <w:rPr>
                <w:rFonts w:ascii="Arial" w:hAnsi="Arial" w:cs="Arial"/>
              </w:rPr>
              <w:t>т</w:t>
            </w:r>
            <w:r w:rsidRPr="00E222F3">
              <w:rPr>
                <w:rFonts w:ascii="Arial" w:hAnsi="Arial" w:cs="Arial"/>
              </w:rPr>
              <w:t>ные леса и  особо защитные участки лесов</w:t>
            </w:r>
          </w:p>
        </w:tc>
        <w:tc>
          <w:tcPr>
            <w:tcW w:w="6520" w:type="dxa"/>
            <w:vAlign w:val="center"/>
          </w:tcPr>
          <w:p w:rsidR="00081D72" w:rsidRPr="00E222F3" w:rsidRDefault="00081D72" w:rsidP="005A2C90">
            <w:pPr>
              <w:pStyle w:val="a6"/>
              <w:rPr>
                <w:rFonts w:ascii="Arial" w:hAnsi="Arial" w:cs="Arial"/>
              </w:rPr>
            </w:pPr>
            <w:r w:rsidRPr="00E222F3">
              <w:rPr>
                <w:rFonts w:ascii="Arial" w:hAnsi="Arial" w:cs="Arial"/>
                <w:color w:val="000000"/>
              </w:rPr>
              <w:t>Защитные леса подлежат освоению в целях сохранения ср</w:t>
            </w:r>
            <w:r w:rsidRPr="00E222F3">
              <w:rPr>
                <w:rFonts w:ascii="Arial" w:hAnsi="Arial" w:cs="Arial"/>
                <w:color w:val="000000"/>
              </w:rPr>
              <w:t>е</w:t>
            </w:r>
            <w:r w:rsidRPr="00E222F3">
              <w:rPr>
                <w:rFonts w:ascii="Arial" w:hAnsi="Arial" w:cs="Arial"/>
                <w:color w:val="000000"/>
              </w:rPr>
              <w:t>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081D72" w:rsidRPr="00E222F3" w:rsidRDefault="00081D72" w:rsidP="005A2C90">
            <w:pPr>
              <w:pStyle w:val="a6"/>
              <w:rPr>
                <w:rFonts w:ascii="Arial" w:hAnsi="Arial" w:cs="Arial"/>
              </w:rPr>
            </w:pPr>
            <w:r w:rsidRPr="00E222F3">
              <w:rPr>
                <w:rFonts w:ascii="Arial" w:hAnsi="Arial" w:cs="Arial"/>
                <w:color w:val="000000"/>
              </w:rPr>
              <w:t>В защитных лесах и на особо защитных участках лесов з</w:t>
            </w:r>
            <w:r w:rsidRPr="00E222F3">
              <w:rPr>
                <w:rFonts w:ascii="Arial" w:hAnsi="Arial" w:cs="Arial"/>
                <w:color w:val="000000"/>
              </w:rPr>
              <w:t>а</w:t>
            </w:r>
            <w:r w:rsidRPr="00E222F3">
              <w:rPr>
                <w:rFonts w:ascii="Arial" w:hAnsi="Arial" w:cs="Arial"/>
                <w:color w:val="000000"/>
              </w:rPr>
              <w:t>прещается осуществление деятельности, несовместимой с их целевым назначением и полезными функциями.</w:t>
            </w:r>
          </w:p>
        </w:tc>
        <w:tc>
          <w:tcPr>
            <w:tcW w:w="1418" w:type="dxa"/>
            <w:tcBorders>
              <w:right w:val="double" w:sz="4" w:space="0" w:color="auto"/>
            </w:tcBorders>
            <w:vAlign w:val="center"/>
          </w:tcPr>
          <w:p w:rsidR="00081D72" w:rsidRPr="00E222F3" w:rsidRDefault="00081D72" w:rsidP="005A2C90">
            <w:pPr>
              <w:pStyle w:val="a6"/>
              <w:rPr>
                <w:rFonts w:ascii="Arial" w:hAnsi="Arial" w:cs="Arial"/>
              </w:rPr>
            </w:pPr>
            <w:r w:rsidRPr="00E222F3">
              <w:rPr>
                <w:rFonts w:ascii="Arial" w:hAnsi="Arial" w:cs="Arial"/>
              </w:rPr>
              <w:t>Лесной к</w:t>
            </w:r>
            <w:r w:rsidRPr="00E222F3">
              <w:rPr>
                <w:rFonts w:ascii="Arial" w:hAnsi="Arial" w:cs="Arial"/>
              </w:rPr>
              <w:t>о</w:t>
            </w:r>
            <w:r w:rsidRPr="00E222F3">
              <w:rPr>
                <w:rFonts w:ascii="Arial" w:hAnsi="Arial" w:cs="Arial"/>
              </w:rPr>
              <w:t>декс РФ от 04.12.2</w:t>
            </w:r>
            <w:r>
              <w:rPr>
                <w:rFonts w:ascii="Arial" w:hAnsi="Arial" w:cs="Arial"/>
              </w:rPr>
              <w:t>006 № 200-ФЗ (с изменени</w:t>
            </w:r>
            <w:r>
              <w:rPr>
                <w:rFonts w:ascii="Arial" w:hAnsi="Arial" w:cs="Arial"/>
              </w:rPr>
              <w:t>я</w:t>
            </w:r>
            <w:r>
              <w:rPr>
                <w:rFonts w:ascii="Arial" w:hAnsi="Arial" w:cs="Arial"/>
              </w:rPr>
              <w:t>ми на 29</w:t>
            </w:r>
            <w:r w:rsidRPr="00E222F3">
              <w:rPr>
                <w:rFonts w:ascii="Arial" w:hAnsi="Arial" w:cs="Arial"/>
              </w:rPr>
              <w:t>.</w:t>
            </w:r>
            <w:r>
              <w:rPr>
                <w:rFonts w:ascii="Arial" w:hAnsi="Arial" w:cs="Arial"/>
              </w:rPr>
              <w:t>12</w:t>
            </w:r>
            <w:r w:rsidRPr="00E222F3">
              <w:rPr>
                <w:rFonts w:ascii="Arial" w:hAnsi="Arial" w:cs="Arial"/>
              </w:rPr>
              <w:t>.20</w:t>
            </w:r>
            <w:r>
              <w:rPr>
                <w:rFonts w:ascii="Arial" w:hAnsi="Arial" w:cs="Arial"/>
              </w:rPr>
              <w:t>10</w:t>
            </w:r>
            <w:r w:rsidRPr="00E222F3">
              <w:rPr>
                <w:rFonts w:ascii="Arial" w:hAnsi="Arial" w:cs="Arial"/>
              </w:rPr>
              <w:t xml:space="preserve"> г).</w:t>
            </w:r>
          </w:p>
        </w:tc>
      </w:tr>
      <w:tr w:rsidR="00081D72" w:rsidRPr="00E222F3" w:rsidTr="00720898">
        <w:tc>
          <w:tcPr>
            <w:tcW w:w="426" w:type="dxa"/>
            <w:tcBorders>
              <w:left w:val="double" w:sz="4" w:space="0" w:color="auto"/>
            </w:tcBorders>
            <w:vAlign w:val="center"/>
          </w:tcPr>
          <w:p w:rsidR="00081D72" w:rsidRPr="00E222F3" w:rsidRDefault="00081D72" w:rsidP="005A2C90">
            <w:pPr>
              <w:pStyle w:val="a6"/>
              <w:ind w:left="0"/>
              <w:rPr>
                <w:rFonts w:ascii="Arial" w:hAnsi="Arial" w:cs="Arial"/>
              </w:rPr>
            </w:pPr>
            <w:r w:rsidRPr="00E222F3">
              <w:rPr>
                <w:rFonts w:ascii="Arial" w:hAnsi="Arial" w:cs="Arial"/>
              </w:rPr>
              <w:t>2</w:t>
            </w:r>
          </w:p>
        </w:tc>
        <w:tc>
          <w:tcPr>
            <w:tcW w:w="1134" w:type="dxa"/>
            <w:vAlign w:val="center"/>
          </w:tcPr>
          <w:p w:rsidR="00081D72" w:rsidRPr="00E222F3" w:rsidRDefault="00081D72" w:rsidP="005A2C90">
            <w:pPr>
              <w:pStyle w:val="a6"/>
              <w:ind w:left="0"/>
              <w:rPr>
                <w:rFonts w:ascii="Arial" w:hAnsi="Arial" w:cs="Arial"/>
              </w:rPr>
            </w:pPr>
            <w:r w:rsidRPr="00E222F3">
              <w:rPr>
                <w:rFonts w:ascii="Arial" w:eastAsia="Arial Unicode MS" w:hAnsi="Arial" w:cs="Arial"/>
                <w:color w:val="000000"/>
              </w:rPr>
              <w:t>Леса, расп</w:t>
            </w:r>
            <w:r w:rsidRPr="00E222F3">
              <w:rPr>
                <w:rFonts w:ascii="Arial" w:eastAsia="Arial Unicode MS" w:hAnsi="Arial" w:cs="Arial"/>
                <w:color w:val="000000"/>
              </w:rPr>
              <w:t>о</w:t>
            </w:r>
            <w:r w:rsidRPr="00E222F3">
              <w:rPr>
                <w:rFonts w:ascii="Arial" w:eastAsia="Arial Unicode MS" w:hAnsi="Arial" w:cs="Arial"/>
                <w:color w:val="000000"/>
              </w:rPr>
              <w:t>ложе</w:t>
            </w:r>
            <w:r w:rsidRPr="00E222F3">
              <w:rPr>
                <w:rFonts w:ascii="Arial" w:eastAsia="Arial Unicode MS" w:hAnsi="Arial" w:cs="Arial"/>
                <w:color w:val="000000"/>
              </w:rPr>
              <w:t>н</w:t>
            </w:r>
            <w:r w:rsidRPr="00E222F3">
              <w:rPr>
                <w:rFonts w:ascii="Arial" w:eastAsia="Arial Unicode MS" w:hAnsi="Arial" w:cs="Arial"/>
                <w:color w:val="000000"/>
              </w:rPr>
              <w:t>ные на особо охр</w:t>
            </w:r>
            <w:r w:rsidRPr="00E222F3">
              <w:rPr>
                <w:rFonts w:ascii="Arial" w:eastAsia="Arial Unicode MS" w:hAnsi="Arial" w:cs="Arial"/>
                <w:color w:val="000000"/>
              </w:rPr>
              <w:t>а</w:t>
            </w:r>
            <w:r w:rsidRPr="00E222F3">
              <w:rPr>
                <w:rFonts w:ascii="Arial" w:eastAsia="Arial Unicode MS" w:hAnsi="Arial" w:cs="Arial"/>
                <w:color w:val="000000"/>
              </w:rPr>
              <w:t>няемых приро</w:t>
            </w:r>
            <w:r w:rsidRPr="00E222F3">
              <w:rPr>
                <w:rFonts w:ascii="Arial" w:eastAsia="Arial Unicode MS" w:hAnsi="Arial" w:cs="Arial"/>
                <w:color w:val="000000"/>
              </w:rPr>
              <w:t>д</w:t>
            </w:r>
            <w:r w:rsidRPr="00E222F3">
              <w:rPr>
                <w:rFonts w:ascii="Arial" w:eastAsia="Arial Unicode MS" w:hAnsi="Arial" w:cs="Arial"/>
                <w:color w:val="000000"/>
              </w:rPr>
              <w:t>ных те</w:t>
            </w:r>
            <w:r w:rsidRPr="00E222F3">
              <w:rPr>
                <w:rFonts w:ascii="Arial" w:eastAsia="Arial Unicode MS" w:hAnsi="Arial" w:cs="Arial"/>
                <w:color w:val="000000"/>
              </w:rPr>
              <w:t>р</w:t>
            </w:r>
            <w:r w:rsidRPr="00E222F3">
              <w:rPr>
                <w:rFonts w:ascii="Arial" w:eastAsia="Arial Unicode MS" w:hAnsi="Arial" w:cs="Arial"/>
                <w:color w:val="000000"/>
              </w:rPr>
              <w:t>риториях</w:t>
            </w:r>
          </w:p>
        </w:tc>
        <w:tc>
          <w:tcPr>
            <w:tcW w:w="6520" w:type="dxa"/>
            <w:vAlign w:val="center"/>
          </w:tcPr>
          <w:p w:rsidR="00081D72" w:rsidRPr="00E222F3" w:rsidRDefault="00081D72" w:rsidP="005A2C90">
            <w:pPr>
              <w:pStyle w:val="a6"/>
              <w:rPr>
                <w:rFonts w:ascii="Arial" w:eastAsia="Arial Unicode MS" w:hAnsi="Arial" w:cs="Arial"/>
                <w:color w:val="000000"/>
              </w:rPr>
            </w:pPr>
            <w:r w:rsidRPr="00E222F3">
              <w:rPr>
                <w:rFonts w:ascii="Arial" w:eastAsia="Arial Unicode MS" w:hAnsi="Arial" w:cs="Arial"/>
                <w:bCs/>
                <w:color w:val="000000"/>
              </w:rPr>
              <w:t>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w:t>
            </w:r>
            <w:r w:rsidRPr="00E222F3">
              <w:rPr>
                <w:rFonts w:ascii="Arial" w:eastAsia="Arial Unicode MS" w:hAnsi="Arial" w:cs="Arial"/>
                <w:bCs/>
                <w:color w:val="000000"/>
              </w:rPr>
              <w:t>т</w:t>
            </w:r>
            <w:r w:rsidRPr="00E222F3">
              <w:rPr>
                <w:rFonts w:ascii="Arial" w:eastAsia="Arial Unicode MS" w:hAnsi="Arial" w:cs="Arial"/>
                <w:bCs/>
                <w:color w:val="000000"/>
              </w:rPr>
              <w:t>венных природных заказников и иных установленных фед</w:t>
            </w:r>
            <w:r w:rsidRPr="00E222F3">
              <w:rPr>
                <w:rFonts w:ascii="Arial" w:eastAsia="Arial Unicode MS" w:hAnsi="Arial" w:cs="Arial"/>
                <w:bCs/>
                <w:color w:val="000000"/>
              </w:rPr>
              <w:t>е</w:t>
            </w:r>
            <w:r w:rsidRPr="00E222F3">
              <w:rPr>
                <w:rFonts w:ascii="Arial" w:eastAsia="Arial Unicode MS" w:hAnsi="Arial" w:cs="Arial"/>
                <w:bCs/>
                <w:color w:val="000000"/>
              </w:rPr>
              <w:t>ральными законами особо охраняемых природных террит</w:t>
            </w:r>
            <w:r w:rsidRPr="00E222F3">
              <w:rPr>
                <w:rFonts w:ascii="Arial" w:eastAsia="Arial Unicode MS" w:hAnsi="Arial" w:cs="Arial"/>
                <w:bCs/>
                <w:color w:val="000000"/>
              </w:rPr>
              <w:t>о</w:t>
            </w:r>
            <w:r w:rsidRPr="00E222F3">
              <w:rPr>
                <w:rFonts w:ascii="Arial" w:eastAsia="Arial Unicode MS" w:hAnsi="Arial" w:cs="Arial"/>
                <w:bCs/>
                <w:color w:val="000000"/>
              </w:rPr>
              <w:t>риях.</w:t>
            </w:r>
          </w:p>
          <w:p w:rsidR="00081D72" w:rsidRPr="00E222F3" w:rsidRDefault="00081D72" w:rsidP="005A2C90">
            <w:pPr>
              <w:pStyle w:val="a6"/>
              <w:rPr>
                <w:rFonts w:ascii="Arial" w:eastAsia="Arial Unicode MS" w:hAnsi="Arial" w:cs="Arial"/>
                <w:color w:val="000000"/>
              </w:rPr>
            </w:pPr>
          </w:p>
          <w:p w:rsidR="00081D72" w:rsidRPr="00E222F3" w:rsidRDefault="00081D72" w:rsidP="005A2C90">
            <w:pPr>
              <w:pStyle w:val="a6"/>
              <w:rPr>
                <w:rFonts w:ascii="Arial" w:eastAsia="Arial Unicode MS" w:hAnsi="Arial" w:cs="Arial"/>
                <w:color w:val="000000"/>
              </w:rPr>
            </w:pPr>
            <w:r w:rsidRPr="00E222F3">
              <w:rPr>
                <w:rFonts w:ascii="Arial" w:eastAsia="Arial Unicode MS" w:hAnsi="Arial" w:cs="Arial"/>
                <w:bCs/>
                <w:color w:val="000000"/>
              </w:rPr>
              <w:t>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w:t>
            </w:r>
            <w:r w:rsidRPr="00E222F3">
              <w:rPr>
                <w:rFonts w:ascii="Arial" w:eastAsia="Arial Unicode MS" w:hAnsi="Arial" w:cs="Arial"/>
                <w:bCs/>
                <w:color w:val="000000"/>
              </w:rPr>
              <w:t>ю</w:t>
            </w:r>
            <w:r w:rsidRPr="00E222F3">
              <w:rPr>
                <w:rFonts w:ascii="Arial" w:eastAsia="Arial Unicode MS" w:hAnsi="Arial" w:cs="Arial"/>
                <w:bCs/>
                <w:color w:val="000000"/>
              </w:rPr>
              <w:t>чается любое вмешательство человека в природные проце</w:t>
            </w:r>
            <w:r w:rsidRPr="00E222F3">
              <w:rPr>
                <w:rFonts w:ascii="Arial" w:eastAsia="Arial Unicode MS" w:hAnsi="Arial" w:cs="Arial"/>
                <w:bCs/>
                <w:color w:val="000000"/>
              </w:rPr>
              <w:t>с</w:t>
            </w:r>
            <w:r w:rsidRPr="00E222F3">
              <w:rPr>
                <w:rFonts w:ascii="Arial" w:eastAsia="Arial Unicode MS" w:hAnsi="Arial" w:cs="Arial"/>
                <w:bCs/>
                <w:color w:val="000000"/>
              </w:rPr>
              <w:t>сы. На иных участках, если это не противоречит правовому режиму особой охраны территорий государственных приро</w:t>
            </w:r>
            <w:r w:rsidRPr="00E222F3">
              <w:rPr>
                <w:rFonts w:ascii="Arial" w:eastAsia="Arial Unicode MS" w:hAnsi="Arial" w:cs="Arial"/>
                <w:bCs/>
                <w:color w:val="000000"/>
              </w:rPr>
              <w:t>д</w:t>
            </w:r>
            <w:r w:rsidRPr="00E222F3">
              <w:rPr>
                <w:rFonts w:ascii="Arial" w:eastAsia="Arial Unicode MS" w:hAnsi="Arial" w:cs="Arial"/>
                <w:bCs/>
                <w:color w:val="000000"/>
              </w:rPr>
              <w:t>ных заповедников, допускается проведение выборочных р</w:t>
            </w:r>
            <w:r w:rsidRPr="00E222F3">
              <w:rPr>
                <w:rFonts w:ascii="Arial" w:eastAsia="Arial Unicode MS" w:hAnsi="Arial" w:cs="Arial"/>
                <w:bCs/>
                <w:color w:val="000000"/>
              </w:rPr>
              <w:t>у</w:t>
            </w:r>
            <w:r w:rsidRPr="00E222F3">
              <w:rPr>
                <w:rFonts w:ascii="Arial" w:eastAsia="Arial Unicode MS" w:hAnsi="Arial" w:cs="Arial"/>
                <w:bCs/>
                <w:color w:val="000000"/>
              </w:rPr>
              <w:t>бок лесных насаждений в целях обеспечения функционир</w:t>
            </w:r>
            <w:r w:rsidRPr="00E222F3">
              <w:rPr>
                <w:rFonts w:ascii="Arial" w:eastAsia="Arial Unicode MS" w:hAnsi="Arial" w:cs="Arial"/>
                <w:bCs/>
                <w:color w:val="000000"/>
              </w:rPr>
              <w:t>о</w:t>
            </w:r>
            <w:r w:rsidRPr="00E222F3">
              <w:rPr>
                <w:rFonts w:ascii="Arial" w:eastAsia="Arial Unicode MS" w:hAnsi="Arial" w:cs="Arial"/>
                <w:bCs/>
                <w:color w:val="000000"/>
              </w:rPr>
              <w:t>вания государственных природных заповедников и жизнеде</w:t>
            </w:r>
            <w:r w:rsidRPr="00E222F3">
              <w:rPr>
                <w:rFonts w:ascii="Arial" w:eastAsia="Arial Unicode MS" w:hAnsi="Arial" w:cs="Arial"/>
                <w:bCs/>
                <w:color w:val="000000"/>
              </w:rPr>
              <w:t>я</w:t>
            </w:r>
            <w:r w:rsidRPr="00E222F3">
              <w:rPr>
                <w:rFonts w:ascii="Arial" w:eastAsia="Arial Unicode MS" w:hAnsi="Arial" w:cs="Arial"/>
                <w:bCs/>
                <w:color w:val="000000"/>
              </w:rPr>
              <w:t>тельности проживающих в их пределах граждан.</w:t>
            </w:r>
          </w:p>
          <w:p w:rsidR="00081D72" w:rsidRPr="00E222F3" w:rsidRDefault="00081D72" w:rsidP="005A2C90">
            <w:pPr>
              <w:pStyle w:val="a6"/>
              <w:rPr>
                <w:rFonts w:ascii="Arial" w:eastAsia="Arial Unicode MS" w:hAnsi="Arial" w:cs="Arial"/>
                <w:color w:val="000000"/>
              </w:rPr>
            </w:pPr>
          </w:p>
          <w:p w:rsidR="00081D72" w:rsidRPr="00E222F3" w:rsidRDefault="00081D72" w:rsidP="005A2C90">
            <w:pPr>
              <w:pStyle w:val="a6"/>
              <w:rPr>
                <w:rFonts w:ascii="Arial" w:eastAsia="Arial Unicode MS" w:hAnsi="Arial" w:cs="Arial"/>
                <w:color w:val="000000"/>
              </w:rPr>
            </w:pPr>
            <w:r w:rsidRPr="00E222F3">
              <w:rPr>
                <w:rFonts w:ascii="Arial" w:eastAsia="Arial Unicode MS" w:hAnsi="Arial" w:cs="Arial"/>
                <w:bCs/>
                <w:color w:val="000000"/>
              </w:rPr>
              <w:t>В лесах, расположенных на территориях национальных па</w:t>
            </w:r>
            <w:r w:rsidRPr="00E222F3">
              <w:rPr>
                <w:rFonts w:ascii="Arial" w:eastAsia="Arial Unicode MS" w:hAnsi="Arial" w:cs="Arial"/>
                <w:bCs/>
                <w:color w:val="000000"/>
              </w:rPr>
              <w:t>р</w:t>
            </w:r>
            <w:r w:rsidRPr="00E222F3">
              <w:rPr>
                <w:rFonts w:ascii="Arial" w:eastAsia="Arial Unicode MS" w:hAnsi="Arial" w:cs="Arial"/>
                <w:bCs/>
                <w:color w:val="000000"/>
              </w:rPr>
              <w:t>ков, природных парков и государственных природных зака</w:t>
            </w:r>
            <w:r w:rsidRPr="00E222F3">
              <w:rPr>
                <w:rFonts w:ascii="Arial" w:eastAsia="Arial Unicode MS" w:hAnsi="Arial" w:cs="Arial"/>
                <w:bCs/>
                <w:color w:val="000000"/>
              </w:rPr>
              <w:t>з</w:t>
            </w:r>
            <w:r w:rsidRPr="00E222F3">
              <w:rPr>
                <w:rFonts w:ascii="Arial" w:eastAsia="Arial Unicode MS" w:hAnsi="Arial" w:cs="Arial"/>
                <w:bCs/>
                <w:color w:val="000000"/>
              </w:rPr>
              <w:t>ников, запрещается проведение сплошных рубок лесных н</w:t>
            </w:r>
            <w:r w:rsidRPr="00E222F3">
              <w:rPr>
                <w:rFonts w:ascii="Arial" w:eastAsia="Arial Unicode MS" w:hAnsi="Arial" w:cs="Arial"/>
                <w:bCs/>
                <w:color w:val="000000"/>
              </w:rPr>
              <w:t>а</w:t>
            </w:r>
            <w:r w:rsidRPr="00E222F3">
              <w:rPr>
                <w:rFonts w:ascii="Arial" w:eastAsia="Arial Unicode MS" w:hAnsi="Arial" w:cs="Arial"/>
                <w:bCs/>
                <w:color w:val="000000"/>
              </w:rPr>
              <w:t>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081D72" w:rsidRPr="00E222F3" w:rsidRDefault="00081D72" w:rsidP="005A2C90">
            <w:pPr>
              <w:pStyle w:val="a6"/>
              <w:rPr>
                <w:rFonts w:ascii="Arial" w:eastAsia="Arial Unicode MS" w:hAnsi="Arial" w:cs="Arial"/>
                <w:color w:val="000000"/>
              </w:rPr>
            </w:pPr>
          </w:p>
          <w:p w:rsidR="00081D72" w:rsidRPr="00E222F3" w:rsidRDefault="00081D72" w:rsidP="005A2C90">
            <w:pPr>
              <w:pStyle w:val="a6"/>
              <w:rPr>
                <w:rFonts w:ascii="Arial" w:eastAsia="Arial Unicode MS" w:hAnsi="Arial" w:cs="Arial"/>
                <w:color w:val="000000"/>
              </w:rPr>
            </w:pPr>
            <w:r w:rsidRPr="00E222F3">
              <w:rPr>
                <w:rFonts w:ascii="Arial" w:eastAsia="Arial Unicode MS" w:hAnsi="Arial" w:cs="Arial"/>
                <w:bCs/>
                <w:color w:val="000000"/>
              </w:rPr>
              <w:t>Особенности проведения выборочных рубок лесных наса</w:t>
            </w:r>
            <w:r w:rsidRPr="00E222F3">
              <w:rPr>
                <w:rFonts w:ascii="Arial" w:eastAsia="Arial Unicode MS" w:hAnsi="Arial" w:cs="Arial"/>
                <w:bCs/>
                <w:color w:val="000000"/>
              </w:rPr>
              <w:t>ж</w:t>
            </w:r>
            <w:r w:rsidRPr="00E222F3">
              <w:rPr>
                <w:rFonts w:ascii="Arial" w:eastAsia="Arial Unicode MS" w:hAnsi="Arial" w:cs="Arial"/>
                <w:bCs/>
                <w:color w:val="000000"/>
              </w:rPr>
              <w:t>дений и в установленных федеральными законами случаях сплошных рубок лесных насаждений определяются полож</w:t>
            </w:r>
            <w:r w:rsidRPr="00E222F3">
              <w:rPr>
                <w:rFonts w:ascii="Arial" w:eastAsia="Arial Unicode MS" w:hAnsi="Arial" w:cs="Arial"/>
                <w:bCs/>
                <w:color w:val="000000"/>
              </w:rPr>
              <w:t>е</w:t>
            </w:r>
            <w:r w:rsidRPr="00E222F3">
              <w:rPr>
                <w:rFonts w:ascii="Arial" w:eastAsia="Arial Unicode MS" w:hAnsi="Arial" w:cs="Arial"/>
                <w:bCs/>
                <w:color w:val="000000"/>
              </w:rPr>
              <w:t>ниями о соответствующих особо охраняемых природных те</w:t>
            </w:r>
            <w:r w:rsidRPr="00E222F3">
              <w:rPr>
                <w:rFonts w:ascii="Arial" w:eastAsia="Arial Unicode MS" w:hAnsi="Arial" w:cs="Arial"/>
                <w:bCs/>
                <w:color w:val="000000"/>
              </w:rPr>
              <w:t>р</w:t>
            </w:r>
            <w:r w:rsidRPr="00E222F3">
              <w:rPr>
                <w:rFonts w:ascii="Arial" w:eastAsia="Arial Unicode MS" w:hAnsi="Arial" w:cs="Arial"/>
                <w:bCs/>
                <w:color w:val="000000"/>
              </w:rPr>
              <w:lastRenderedPageBreak/>
              <w:t>риториях.</w:t>
            </w:r>
          </w:p>
          <w:p w:rsidR="00081D72" w:rsidRPr="00E222F3" w:rsidRDefault="00081D72" w:rsidP="005A2C90">
            <w:pPr>
              <w:pStyle w:val="a6"/>
              <w:rPr>
                <w:rFonts w:ascii="Arial" w:eastAsia="Arial Unicode MS" w:hAnsi="Arial" w:cs="Arial"/>
                <w:color w:val="000000"/>
              </w:rPr>
            </w:pPr>
          </w:p>
          <w:p w:rsidR="00081D72" w:rsidRPr="00E222F3" w:rsidRDefault="00081D72" w:rsidP="005A2C90">
            <w:pPr>
              <w:pStyle w:val="a6"/>
              <w:rPr>
                <w:rFonts w:ascii="Arial" w:eastAsia="Arial Unicode MS" w:hAnsi="Arial" w:cs="Arial"/>
                <w:color w:val="000000"/>
              </w:rPr>
            </w:pPr>
            <w:r w:rsidRPr="00E222F3">
              <w:rPr>
                <w:rFonts w:ascii="Arial" w:eastAsia="Arial Unicode MS" w:hAnsi="Arial" w:cs="Arial"/>
                <w:bCs/>
                <w:color w:val="000000"/>
              </w:rPr>
              <w:t>В лесах, расположенных на особо охраняемых природных территориях, за исключением территорий биосферных пол</w:t>
            </w:r>
            <w:r w:rsidRPr="00E222F3">
              <w:rPr>
                <w:rFonts w:ascii="Arial" w:eastAsia="Arial Unicode MS" w:hAnsi="Arial" w:cs="Arial"/>
                <w:bCs/>
                <w:color w:val="000000"/>
              </w:rPr>
              <w:t>и</w:t>
            </w:r>
            <w:r w:rsidRPr="00E222F3">
              <w:rPr>
                <w:rFonts w:ascii="Arial" w:eastAsia="Arial Unicode MS" w:hAnsi="Arial" w:cs="Arial"/>
                <w:bCs/>
                <w:color w:val="000000"/>
              </w:rPr>
              <w:t>гонов, запрещается использование токсичных химических препаратов для охраны и защиты лесов, в том числе в нау</w:t>
            </w:r>
            <w:r w:rsidRPr="00E222F3">
              <w:rPr>
                <w:rFonts w:ascii="Arial" w:eastAsia="Arial Unicode MS" w:hAnsi="Arial" w:cs="Arial"/>
                <w:bCs/>
                <w:color w:val="000000"/>
              </w:rPr>
              <w:t>ч</w:t>
            </w:r>
            <w:r w:rsidRPr="00E222F3">
              <w:rPr>
                <w:rFonts w:ascii="Arial" w:eastAsia="Arial Unicode MS" w:hAnsi="Arial" w:cs="Arial"/>
                <w:bCs/>
                <w:color w:val="000000"/>
              </w:rPr>
              <w:t>ных целях.</w:t>
            </w:r>
          </w:p>
          <w:p w:rsidR="00081D72" w:rsidRPr="00E222F3" w:rsidRDefault="00081D72" w:rsidP="005A2C90">
            <w:pPr>
              <w:pStyle w:val="a6"/>
              <w:rPr>
                <w:rFonts w:ascii="Arial" w:eastAsia="Arial Unicode MS" w:hAnsi="Arial" w:cs="Arial"/>
                <w:color w:val="000000"/>
              </w:rPr>
            </w:pPr>
          </w:p>
          <w:p w:rsidR="00081D72" w:rsidRPr="00E222F3" w:rsidRDefault="00081D72" w:rsidP="005A2C90">
            <w:pPr>
              <w:pStyle w:val="a6"/>
              <w:rPr>
                <w:rFonts w:ascii="Arial" w:hAnsi="Arial" w:cs="Arial"/>
              </w:rPr>
            </w:pPr>
            <w:r w:rsidRPr="00E222F3">
              <w:rPr>
                <w:rFonts w:ascii="Arial" w:eastAsia="Arial Unicode MS" w:hAnsi="Arial" w:cs="Arial"/>
                <w:bCs/>
                <w:color w:val="000000"/>
              </w:rPr>
              <w:t>Особенности использования, охраны, защиты, воспроизво</w:t>
            </w:r>
            <w:r w:rsidRPr="00E222F3">
              <w:rPr>
                <w:rFonts w:ascii="Arial" w:eastAsia="Arial Unicode MS" w:hAnsi="Arial" w:cs="Arial"/>
                <w:bCs/>
                <w:color w:val="000000"/>
              </w:rPr>
              <w:t>д</w:t>
            </w:r>
            <w:r w:rsidRPr="00E222F3">
              <w:rPr>
                <w:rFonts w:ascii="Arial" w:eastAsia="Arial Unicode MS" w:hAnsi="Arial" w:cs="Arial"/>
                <w:bCs/>
                <w:color w:val="000000"/>
              </w:rPr>
              <w:t>ства лесов, расположенных на особо охраняемых природных территориях, устанавливаются уполномоченным федерал</w:t>
            </w:r>
            <w:r w:rsidRPr="00E222F3">
              <w:rPr>
                <w:rFonts w:ascii="Arial" w:eastAsia="Arial Unicode MS" w:hAnsi="Arial" w:cs="Arial"/>
                <w:bCs/>
                <w:color w:val="000000"/>
              </w:rPr>
              <w:t>ь</w:t>
            </w:r>
            <w:r w:rsidRPr="00E222F3">
              <w:rPr>
                <w:rFonts w:ascii="Arial" w:eastAsia="Arial Unicode MS" w:hAnsi="Arial" w:cs="Arial"/>
                <w:bCs/>
                <w:color w:val="000000"/>
              </w:rPr>
              <w:t xml:space="preserve">ным органом исполнительной власти. </w:t>
            </w:r>
          </w:p>
        </w:tc>
        <w:tc>
          <w:tcPr>
            <w:tcW w:w="1418" w:type="dxa"/>
            <w:tcBorders>
              <w:right w:val="double" w:sz="4" w:space="0" w:color="auto"/>
            </w:tcBorders>
            <w:vAlign w:val="center"/>
          </w:tcPr>
          <w:p w:rsidR="00081D72" w:rsidRPr="00E222F3" w:rsidRDefault="00081D72" w:rsidP="005A2C90">
            <w:pPr>
              <w:pStyle w:val="a6"/>
              <w:rPr>
                <w:rFonts w:ascii="Arial" w:hAnsi="Arial" w:cs="Arial"/>
              </w:rPr>
            </w:pPr>
            <w:r w:rsidRPr="00E222F3">
              <w:rPr>
                <w:rFonts w:ascii="Arial" w:hAnsi="Arial" w:cs="Arial"/>
              </w:rPr>
              <w:lastRenderedPageBreak/>
              <w:t>Лесной к</w:t>
            </w:r>
            <w:r w:rsidRPr="00E222F3">
              <w:rPr>
                <w:rFonts w:ascii="Arial" w:hAnsi="Arial" w:cs="Arial"/>
              </w:rPr>
              <w:t>о</w:t>
            </w:r>
            <w:r w:rsidRPr="00E222F3">
              <w:rPr>
                <w:rFonts w:ascii="Arial" w:hAnsi="Arial" w:cs="Arial"/>
              </w:rPr>
              <w:t>декс РФ от 04.12.2006 № 200-ФЗ (с изменени</w:t>
            </w:r>
            <w:r w:rsidRPr="00E222F3">
              <w:rPr>
                <w:rFonts w:ascii="Arial" w:hAnsi="Arial" w:cs="Arial"/>
              </w:rPr>
              <w:t>я</w:t>
            </w:r>
            <w:r w:rsidRPr="00E222F3">
              <w:rPr>
                <w:rFonts w:ascii="Arial" w:hAnsi="Arial" w:cs="Arial"/>
              </w:rPr>
              <w:t>ми на 14.03.2009 г).</w:t>
            </w:r>
          </w:p>
        </w:tc>
      </w:tr>
      <w:tr w:rsidR="00081D72" w:rsidRPr="00E222F3" w:rsidTr="00720898">
        <w:tc>
          <w:tcPr>
            <w:tcW w:w="426" w:type="dxa"/>
            <w:tcBorders>
              <w:left w:val="double" w:sz="4" w:space="0" w:color="auto"/>
            </w:tcBorders>
          </w:tcPr>
          <w:p w:rsidR="00081D72" w:rsidRPr="00720898" w:rsidRDefault="00081D72" w:rsidP="005A2C90">
            <w:pPr>
              <w:jc w:val="both"/>
              <w:rPr>
                <w:rFonts w:ascii="Arial" w:hAnsi="Arial" w:cs="Arial"/>
                <w:sz w:val="22"/>
                <w:szCs w:val="22"/>
              </w:rPr>
            </w:pPr>
            <w:r w:rsidRPr="00720898">
              <w:rPr>
                <w:rFonts w:ascii="Arial" w:hAnsi="Arial" w:cs="Arial"/>
                <w:sz w:val="22"/>
                <w:szCs w:val="22"/>
              </w:rPr>
              <w:lastRenderedPageBreak/>
              <w:t>3</w:t>
            </w:r>
          </w:p>
        </w:tc>
        <w:tc>
          <w:tcPr>
            <w:tcW w:w="1134" w:type="dxa"/>
          </w:tcPr>
          <w:p w:rsidR="00081D72" w:rsidRPr="00720898" w:rsidRDefault="00081D72" w:rsidP="005A2C90">
            <w:pPr>
              <w:jc w:val="both"/>
              <w:rPr>
                <w:rFonts w:ascii="Arial" w:hAnsi="Arial" w:cs="Arial"/>
                <w:sz w:val="22"/>
                <w:szCs w:val="22"/>
              </w:rPr>
            </w:pPr>
            <w:r w:rsidRPr="00720898">
              <w:rPr>
                <w:rFonts w:ascii="Arial" w:hAnsi="Arial" w:cs="Arial"/>
                <w:sz w:val="22"/>
                <w:szCs w:val="22"/>
              </w:rPr>
              <w:t>Леса, расп</w:t>
            </w:r>
            <w:r w:rsidRPr="00720898">
              <w:rPr>
                <w:rFonts w:ascii="Arial" w:hAnsi="Arial" w:cs="Arial"/>
                <w:sz w:val="22"/>
                <w:szCs w:val="22"/>
              </w:rPr>
              <w:t>о</w:t>
            </w:r>
            <w:r w:rsidRPr="00720898">
              <w:rPr>
                <w:rFonts w:ascii="Arial" w:hAnsi="Arial" w:cs="Arial"/>
                <w:sz w:val="22"/>
                <w:szCs w:val="22"/>
              </w:rPr>
              <w:t>ложе</w:t>
            </w:r>
            <w:r w:rsidRPr="00720898">
              <w:rPr>
                <w:rFonts w:ascii="Arial" w:hAnsi="Arial" w:cs="Arial"/>
                <w:sz w:val="22"/>
                <w:szCs w:val="22"/>
              </w:rPr>
              <w:t>н</w:t>
            </w:r>
            <w:r w:rsidRPr="00720898">
              <w:rPr>
                <w:rFonts w:ascii="Arial" w:hAnsi="Arial" w:cs="Arial"/>
                <w:sz w:val="22"/>
                <w:szCs w:val="22"/>
              </w:rPr>
              <w:t>ные в водоо</w:t>
            </w:r>
            <w:r w:rsidRPr="00720898">
              <w:rPr>
                <w:rFonts w:ascii="Arial" w:hAnsi="Arial" w:cs="Arial"/>
                <w:sz w:val="22"/>
                <w:szCs w:val="22"/>
              </w:rPr>
              <w:t>х</w:t>
            </w:r>
            <w:r w:rsidRPr="00720898">
              <w:rPr>
                <w:rFonts w:ascii="Arial" w:hAnsi="Arial" w:cs="Arial"/>
                <w:sz w:val="22"/>
                <w:szCs w:val="22"/>
              </w:rPr>
              <w:t>ранных зонах</w:t>
            </w:r>
          </w:p>
        </w:tc>
        <w:tc>
          <w:tcPr>
            <w:tcW w:w="6520" w:type="dxa"/>
          </w:tcPr>
          <w:p w:rsidR="00081D72" w:rsidRDefault="00081D72" w:rsidP="005A2C90">
            <w:pPr>
              <w:jc w:val="both"/>
              <w:rPr>
                <w:rFonts w:ascii="Arial" w:eastAsia="Calibri" w:hAnsi="Arial" w:cs="Arial"/>
                <w:sz w:val="22"/>
                <w:szCs w:val="22"/>
              </w:rPr>
            </w:pPr>
            <w:r>
              <w:rPr>
                <w:rFonts w:ascii="Arial" w:eastAsia="Calibri" w:hAnsi="Arial" w:cs="Arial"/>
                <w:sz w:val="22"/>
                <w:szCs w:val="22"/>
              </w:rPr>
              <w:t>1. В лесах, расположенных в водоохранных зонах, запр</w:t>
            </w:r>
            <w:r>
              <w:rPr>
                <w:rFonts w:ascii="Arial" w:eastAsia="Calibri" w:hAnsi="Arial" w:cs="Arial"/>
                <w:sz w:val="22"/>
                <w:szCs w:val="22"/>
              </w:rPr>
              <w:t>е</w:t>
            </w:r>
            <w:r>
              <w:rPr>
                <w:rFonts w:ascii="Arial" w:eastAsia="Calibri" w:hAnsi="Arial" w:cs="Arial"/>
                <w:sz w:val="22"/>
                <w:szCs w:val="22"/>
              </w:rPr>
              <w:t>щаются:</w:t>
            </w:r>
          </w:p>
          <w:p w:rsidR="00081D72" w:rsidRDefault="00081D72" w:rsidP="005A2C90">
            <w:pPr>
              <w:jc w:val="both"/>
              <w:rPr>
                <w:rFonts w:ascii="Arial" w:eastAsia="Calibri" w:hAnsi="Arial" w:cs="Arial"/>
                <w:sz w:val="22"/>
                <w:szCs w:val="22"/>
              </w:rPr>
            </w:pPr>
            <w:r>
              <w:rPr>
                <w:rFonts w:ascii="Arial" w:eastAsia="Calibri" w:hAnsi="Arial" w:cs="Arial"/>
                <w:sz w:val="22"/>
                <w:szCs w:val="22"/>
              </w:rPr>
              <w:t>1) проведение сплошных рубок лесных насаждений, за и</w:t>
            </w:r>
            <w:r>
              <w:rPr>
                <w:rFonts w:ascii="Arial" w:eastAsia="Calibri" w:hAnsi="Arial" w:cs="Arial"/>
                <w:sz w:val="22"/>
                <w:szCs w:val="22"/>
              </w:rPr>
              <w:t>с</w:t>
            </w:r>
            <w:r>
              <w:rPr>
                <w:rFonts w:ascii="Arial" w:eastAsia="Calibri" w:hAnsi="Arial" w:cs="Arial"/>
                <w:sz w:val="22"/>
                <w:szCs w:val="22"/>
              </w:rPr>
              <w:t xml:space="preserve">ключением случаев, предусмотренных </w:t>
            </w:r>
            <w:hyperlink r:id="rId8" w:history="1">
              <w:r w:rsidRPr="00940C46">
                <w:rPr>
                  <w:rFonts w:ascii="Arial" w:eastAsia="Calibri" w:hAnsi="Arial" w:cs="Arial"/>
                  <w:sz w:val="22"/>
                  <w:szCs w:val="22"/>
                </w:rPr>
                <w:t>частью 5.1 статьи 21</w:t>
              </w:r>
            </w:hyperlink>
            <w:r>
              <w:rPr>
                <w:rFonts w:ascii="Arial" w:eastAsia="Calibri" w:hAnsi="Arial" w:cs="Arial"/>
                <w:sz w:val="22"/>
                <w:szCs w:val="22"/>
              </w:rPr>
              <w:t xml:space="preserve"> настоящего Кодекса;</w:t>
            </w:r>
          </w:p>
          <w:p w:rsidR="00081D72" w:rsidRDefault="00081D72" w:rsidP="005A2C90">
            <w:pPr>
              <w:jc w:val="both"/>
              <w:rPr>
                <w:rFonts w:ascii="Arial" w:eastAsia="Calibri" w:hAnsi="Arial" w:cs="Arial"/>
                <w:sz w:val="22"/>
                <w:szCs w:val="22"/>
              </w:rPr>
            </w:pPr>
            <w:r>
              <w:rPr>
                <w:rFonts w:ascii="Arial" w:eastAsia="Calibri" w:hAnsi="Arial" w:cs="Arial"/>
                <w:sz w:val="22"/>
                <w:szCs w:val="22"/>
              </w:rPr>
              <w:t>2) использование токсичных химических препаратов для о</w:t>
            </w:r>
            <w:r>
              <w:rPr>
                <w:rFonts w:ascii="Arial" w:eastAsia="Calibri" w:hAnsi="Arial" w:cs="Arial"/>
                <w:sz w:val="22"/>
                <w:szCs w:val="22"/>
              </w:rPr>
              <w:t>х</w:t>
            </w:r>
            <w:r>
              <w:rPr>
                <w:rFonts w:ascii="Arial" w:eastAsia="Calibri" w:hAnsi="Arial" w:cs="Arial"/>
                <w:sz w:val="22"/>
                <w:szCs w:val="22"/>
              </w:rPr>
              <w:t>раны и защиты лесов, в том числе в научных целях;</w:t>
            </w:r>
          </w:p>
          <w:p w:rsidR="00081D72" w:rsidRDefault="00081D72" w:rsidP="005A2C90">
            <w:pPr>
              <w:jc w:val="both"/>
              <w:rPr>
                <w:rFonts w:ascii="Arial" w:eastAsia="Calibri" w:hAnsi="Arial" w:cs="Arial"/>
                <w:sz w:val="22"/>
                <w:szCs w:val="22"/>
              </w:rPr>
            </w:pPr>
            <w:r>
              <w:rPr>
                <w:rFonts w:ascii="Arial" w:eastAsia="Calibri" w:hAnsi="Arial" w:cs="Arial"/>
                <w:sz w:val="22"/>
                <w:szCs w:val="22"/>
              </w:rPr>
              <w:t>3) ведение сельского хозяйства, за исключением сенокош</w:t>
            </w:r>
            <w:r>
              <w:rPr>
                <w:rFonts w:ascii="Arial" w:eastAsia="Calibri" w:hAnsi="Arial" w:cs="Arial"/>
                <w:sz w:val="22"/>
                <w:szCs w:val="22"/>
              </w:rPr>
              <w:t>е</w:t>
            </w:r>
            <w:r>
              <w:rPr>
                <w:rFonts w:ascii="Arial" w:eastAsia="Calibri" w:hAnsi="Arial" w:cs="Arial"/>
                <w:sz w:val="22"/>
                <w:szCs w:val="22"/>
              </w:rPr>
              <w:t>ния и пчеловодства;</w:t>
            </w:r>
          </w:p>
          <w:p w:rsidR="00081D72" w:rsidRDefault="00081D72" w:rsidP="005A2C90">
            <w:pPr>
              <w:jc w:val="both"/>
              <w:rPr>
                <w:rFonts w:ascii="Arial" w:eastAsia="Calibri" w:hAnsi="Arial" w:cs="Arial"/>
                <w:sz w:val="22"/>
                <w:szCs w:val="22"/>
              </w:rPr>
            </w:pPr>
            <w:r>
              <w:rPr>
                <w:rFonts w:ascii="Arial" w:eastAsia="Calibri" w:hAnsi="Arial" w:cs="Arial"/>
                <w:sz w:val="22"/>
                <w:szCs w:val="22"/>
              </w:rPr>
              <w:t>4) создание и эксплуатация лесных плантаций;</w:t>
            </w:r>
          </w:p>
          <w:p w:rsidR="00081D72" w:rsidRDefault="00081D72" w:rsidP="005A2C90">
            <w:pPr>
              <w:jc w:val="both"/>
              <w:rPr>
                <w:rFonts w:ascii="Arial" w:eastAsia="Calibri" w:hAnsi="Arial" w:cs="Arial"/>
                <w:sz w:val="22"/>
                <w:szCs w:val="22"/>
              </w:rPr>
            </w:pPr>
            <w:r>
              <w:rPr>
                <w:rFonts w:ascii="Arial" w:eastAsia="Calibri" w:hAnsi="Arial" w:cs="Arial"/>
                <w:sz w:val="22"/>
                <w:szCs w:val="22"/>
              </w:rPr>
              <w:t>5) размещение объектов капитального строительства, за исключением линейных объектов и гидротехнических с</w:t>
            </w:r>
            <w:r>
              <w:rPr>
                <w:rFonts w:ascii="Arial" w:eastAsia="Calibri" w:hAnsi="Arial" w:cs="Arial"/>
                <w:sz w:val="22"/>
                <w:szCs w:val="22"/>
              </w:rPr>
              <w:t>о</w:t>
            </w:r>
            <w:r>
              <w:rPr>
                <w:rFonts w:ascii="Arial" w:eastAsia="Calibri" w:hAnsi="Arial" w:cs="Arial"/>
                <w:sz w:val="22"/>
                <w:szCs w:val="22"/>
              </w:rPr>
              <w:t>оружений.</w:t>
            </w:r>
          </w:p>
          <w:p w:rsidR="00081D72" w:rsidRDefault="00081D72" w:rsidP="005A2C90">
            <w:pPr>
              <w:jc w:val="both"/>
              <w:rPr>
                <w:rFonts w:ascii="Arial" w:eastAsia="Calibri" w:hAnsi="Arial" w:cs="Arial"/>
                <w:sz w:val="22"/>
                <w:szCs w:val="22"/>
              </w:rPr>
            </w:pPr>
            <w:r>
              <w:rPr>
                <w:rFonts w:ascii="Arial" w:eastAsia="Calibri" w:hAnsi="Arial" w:cs="Arial"/>
                <w:sz w:val="22"/>
                <w:szCs w:val="22"/>
              </w:rPr>
              <w:t xml:space="preserve">(часть 1 в ред. Федерального </w:t>
            </w:r>
            <w:hyperlink r:id="rId9" w:history="1">
              <w:r w:rsidRPr="00940C46">
                <w:rPr>
                  <w:rFonts w:ascii="Arial" w:eastAsia="Calibri" w:hAnsi="Arial" w:cs="Arial"/>
                  <w:sz w:val="22"/>
                  <w:szCs w:val="22"/>
                </w:rPr>
                <w:t>закона</w:t>
              </w:r>
            </w:hyperlink>
            <w:r w:rsidRPr="00940C46">
              <w:rPr>
                <w:rFonts w:ascii="Arial" w:eastAsia="Calibri" w:hAnsi="Arial" w:cs="Arial"/>
                <w:sz w:val="22"/>
                <w:szCs w:val="22"/>
              </w:rPr>
              <w:t xml:space="preserve"> </w:t>
            </w:r>
            <w:r>
              <w:rPr>
                <w:rFonts w:ascii="Arial" w:eastAsia="Calibri" w:hAnsi="Arial" w:cs="Arial"/>
                <w:sz w:val="22"/>
                <w:szCs w:val="22"/>
              </w:rPr>
              <w:t>от 29.12.2010 N 442-ФЗ)</w:t>
            </w:r>
          </w:p>
          <w:p w:rsidR="00081D72" w:rsidRPr="00E222F3" w:rsidRDefault="00081D72" w:rsidP="005A2C90">
            <w:pPr>
              <w:jc w:val="both"/>
              <w:rPr>
                <w:rFonts w:ascii="Arial" w:hAnsi="Arial" w:cs="Arial"/>
                <w:sz w:val="22"/>
                <w:szCs w:val="22"/>
              </w:rPr>
            </w:pPr>
            <w:r>
              <w:rPr>
                <w:rFonts w:ascii="Arial" w:eastAsia="Calibri" w:hAnsi="Arial" w:cs="Arial"/>
                <w:sz w:val="22"/>
                <w:szCs w:val="22"/>
              </w:rPr>
              <w:t xml:space="preserve">2. </w:t>
            </w:r>
            <w:hyperlink r:id="rId10" w:history="1">
              <w:r w:rsidRPr="00940C46">
                <w:rPr>
                  <w:rFonts w:ascii="Arial" w:eastAsia="Calibri" w:hAnsi="Arial" w:cs="Arial"/>
                  <w:sz w:val="22"/>
                  <w:szCs w:val="22"/>
                </w:rPr>
                <w:t>Особенности</w:t>
              </w:r>
            </w:hyperlink>
            <w:r>
              <w:rPr>
                <w:rFonts w:ascii="Arial" w:eastAsia="Calibri" w:hAnsi="Arial" w:cs="Arial"/>
                <w:sz w:val="22"/>
                <w:szCs w:val="22"/>
              </w:rPr>
              <w:t xml:space="preserve"> использования, охраны, защиты, воспрои</w:t>
            </w:r>
            <w:r>
              <w:rPr>
                <w:rFonts w:ascii="Arial" w:eastAsia="Calibri" w:hAnsi="Arial" w:cs="Arial"/>
                <w:sz w:val="22"/>
                <w:szCs w:val="22"/>
              </w:rPr>
              <w:t>з</w:t>
            </w:r>
            <w:r>
              <w:rPr>
                <w:rFonts w:ascii="Arial" w:eastAsia="Calibri" w:hAnsi="Arial" w:cs="Arial"/>
                <w:sz w:val="22"/>
                <w:szCs w:val="22"/>
              </w:rPr>
              <w:t>водства лесов, расположенных в водоохранных зонах, уст</w:t>
            </w:r>
            <w:r>
              <w:rPr>
                <w:rFonts w:ascii="Arial" w:eastAsia="Calibri" w:hAnsi="Arial" w:cs="Arial"/>
                <w:sz w:val="22"/>
                <w:szCs w:val="22"/>
              </w:rPr>
              <w:t>а</w:t>
            </w:r>
            <w:r>
              <w:rPr>
                <w:rFonts w:ascii="Arial" w:eastAsia="Calibri" w:hAnsi="Arial" w:cs="Arial"/>
                <w:sz w:val="22"/>
                <w:szCs w:val="22"/>
              </w:rPr>
              <w:t>навливаются уполномоченным федеральным органом и</w:t>
            </w:r>
            <w:r>
              <w:rPr>
                <w:rFonts w:ascii="Arial" w:eastAsia="Calibri" w:hAnsi="Arial" w:cs="Arial"/>
                <w:sz w:val="22"/>
                <w:szCs w:val="22"/>
              </w:rPr>
              <w:t>с</w:t>
            </w:r>
            <w:r>
              <w:rPr>
                <w:rFonts w:ascii="Arial" w:eastAsia="Calibri" w:hAnsi="Arial" w:cs="Arial"/>
                <w:sz w:val="22"/>
                <w:szCs w:val="22"/>
              </w:rPr>
              <w:t>полнительной власти.</w:t>
            </w:r>
          </w:p>
        </w:tc>
        <w:tc>
          <w:tcPr>
            <w:tcW w:w="1418" w:type="dxa"/>
            <w:tcBorders>
              <w:right w:val="double" w:sz="4" w:space="0" w:color="auto"/>
            </w:tcBorders>
            <w:vAlign w:val="center"/>
          </w:tcPr>
          <w:p w:rsidR="00081D72" w:rsidRPr="00930E3F" w:rsidRDefault="00081D72" w:rsidP="005A2C90">
            <w:pPr>
              <w:jc w:val="both"/>
              <w:rPr>
                <w:rFonts w:ascii="Arial" w:hAnsi="Arial" w:cs="Arial"/>
                <w:sz w:val="22"/>
                <w:szCs w:val="22"/>
              </w:rPr>
            </w:pPr>
            <w:r w:rsidRPr="00930E3F">
              <w:rPr>
                <w:rFonts w:ascii="Arial" w:hAnsi="Arial" w:cs="Arial"/>
                <w:sz w:val="22"/>
                <w:szCs w:val="22"/>
              </w:rPr>
              <w:t>Лесной к</w:t>
            </w:r>
            <w:r w:rsidRPr="00930E3F">
              <w:rPr>
                <w:rFonts w:ascii="Arial" w:hAnsi="Arial" w:cs="Arial"/>
                <w:sz w:val="22"/>
                <w:szCs w:val="22"/>
              </w:rPr>
              <w:t>о</w:t>
            </w:r>
            <w:r w:rsidRPr="00930E3F">
              <w:rPr>
                <w:rFonts w:ascii="Arial" w:hAnsi="Arial" w:cs="Arial"/>
                <w:sz w:val="22"/>
                <w:szCs w:val="22"/>
              </w:rPr>
              <w:t>декс РФ от 04.12.2006 № 200-ФЗ (с измен</w:t>
            </w:r>
            <w:r w:rsidRPr="00930E3F">
              <w:rPr>
                <w:rFonts w:ascii="Arial" w:hAnsi="Arial" w:cs="Arial"/>
                <w:sz w:val="22"/>
                <w:szCs w:val="22"/>
              </w:rPr>
              <w:t>е</w:t>
            </w:r>
            <w:r w:rsidRPr="00930E3F">
              <w:rPr>
                <w:rFonts w:ascii="Arial" w:hAnsi="Arial" w:cs="Arial"/>
                <w:sz w:val="22"/>
                <w:szCs w:val="22"/>
              </w:rPr>
              <w:t>ниями на 29.12.2010 г).</w:t>
            </w:r>
          </w:p>
        </w:tc>
      </w:tr>
      <w:tr w:rsidR="00081D72" w:rsidRPr="00E222F3" w:rsidTr="00720898">
        <w:tc>
          <w:tcPr>
            <w:tcW w:w="426" w:type="dxa"/>
            <w:tcBorders>
              <w:left w:val="double" w:sz="4" w:space="0" w:color="auto"/>
            </w:tcBorders>
          </w:tcPr>
          <w:p w:rsidR="00081D72" w:rsidRPr="00720898" w:rsidRDefault="00081D72" w:rsidP="005A2C90">
            <w:pPr>
              <w:jc w:val="both"/>
              <w:rPr>
                <w:rFonts w:ascii="Arial" w:hAnsi="Arial" w:cs="Arial"/>
                <w:sz w:val="22"/>
                <w:szCs w:val="22"/>
              </w:rPr>
            </w:pPr>
            <w:r w:rsidRPr="00720898">
              <w:rPr>
                <w:rFonts w:ascii="Arial" w:hAnsi="Arial" w:cs="Arial"/>
                <w:sz w:val="22"/>
                <w:szCs w:val="22"/>
              </w:rPr>
              <w:t>4</w:t>
            </w:r>
          </w:p>
        </w:tc>
        <w:tc>
          <w:tcPr>
            <w:tcW w:w="1134" w:type="dxa"/>
          </w:tcPr>
          <w:p w:rsidR="00081D72" w:rsidRPr="00720898" w:rsidRDefault="00081D72" w:rsidP="005A2C90">
            <w:pPr>
              <w:jc w:val="both"/>
              <w:rPr>
                <w:rFonts w:ascii="Arial" w:hAnsi="Arial" w:cs="Arial"/>
                <w:sz w:val="22"/>
                <w:szCs w:val="22"/>
              </w:rPr>
            </w:pPr>
            <w:r w:rsidRPr="00720898">
              <w:rPr>
                <w:rFonts w:ascii="Arial" w:hAnsi="Arial" w:cs="Arial"/>
                <w:sz w:val="22"/>
                <w:szCs w:val="22"/>
              </w:rPr>
              <w:t>Леса, выпо</w:t>
            </w:r>
            <w:r w:rsidRPr="00720898">
              <w:rPr>
                <w:rFonts w:ascii="Arial" w:hAnsi="Arial" w:cs="Arial"/>
                <w:sz w:val="22"/>
                <w:szCs w:val="22"/>
              </w:rPr>
              <w:t>л</w:t>
            </w:r>
            <w:r w:rsidRPr="00720898">
              <w:rPr>
                <w:rFonts w:ascii="Arial" w:hAnsi="Arial" w:cs="Arial"/>
                <w:sz w:val="22"/>
                <w:szCs w:val="22"/>
              </w:rPr>
              <w:t>няющие функции защиты приро</w:t>
            </w:r>
            <w:r w:rsidRPr="00720898">
              <w:rPr>
                <w:rFonts w:ascii="Arial" w:hAnsi="Arial" w:cs="Arial"/>
                <w:sz w:val="22"/>
                <w:szCs w:val="22"/>
              </w:rPr>
              <w:t>д</w:t>
            </w:r>
            <w:r w:rsidRPr="00720898">
              <w:rPr>
                <w:rFonts w:ascii="Arial" w:hAnsi="Arial" w:cs="Arial"/>
                <w:sz w:val="22"/>
                <w:szCs w:val="22"/>
              </w:rPr>
              <w:t>ных и иных объе</w:t>
            </w:r>
            <w:r w:rsidRPr="00720898">
              <w:rPr>
                <w:rFonts w:ascii="Arial" w:hAnsi="Arial" w:cs="Arial"/>
                <w:sz w:val="22"/>
                <w:szCs w:val="22"/>
              </w:rPr>
              <w:t>к</w:t>
            </w:r>
            <w:r w:rsidRPr="00720898">
              <w:rPr>
                <w:rFonts w:ascii="Arial" w:hAnsi="Arial" w:cs="Arial"/>
                <w:sz w:val="22"/>
                <w:szCs w:val="22"/>
              </w:rPr>
              <w:t>тов</w:t>
            </w:r>
          </w:p>
        </w:tc>
        <w:tc>
          <w:tcPr>
            <w:tcW w:w="6520" w:type="dxa"/>
          </w:tcPr>
          <w:p w:rsidR="00081D72" w:rsidRDefault="00081D72" w:rsidP="005A2C90">
            <w:pPr>
              <w:jc w:val="both"/>
              <w:rPr>
                <w:rFonts w:ascii="Arial" w:eastAsia="Calibri" w:hAnsi="Arial" w:cs="Arial"/>
                <w:sz w:val="22"/>
                <w:szCs w:val="22"/>
              </w:rPr>
            </w:pPr>
            <w:r>
              <w:rPr>
                <w:rFonts w:ascii="Arial" w:eastAsia="Calibri" w:hAnsi="Arial" w:cs="Arial"/>
                <w:sz w:val="22"/>
                <w:szCs w:val="22"/>
              </w:rPr>
              <w:t>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w:t>
            </w:r>
            <w:r>
              <w:rPr>
                <w:rFonts w:ascii="Arial" w:eastAsia="Calibri" w:hAnsi="Arial" w:cs="Arial"/>
                <w:sz w:val="22"/>
                <w:szCs w:val="22"/>
              </w:rPr>
              <w:t>т</w:t>
            </w:r>
            <w:r>
              <w:rPr>
                <w:rFonts w:ascii="Arial" w:eastAsia="Calibri" w:hAnsi="Arial" w:cs="Arial"/>
                <w:sz w:val="22"/>
                <w:szCs w:val="22"/>
              </w:rPr>
              <w:t xml:space="preserve">ренных </w:t>
            </w:r>
            <w:hyperlink r:id="rId11" w:history="1">
              <w:r w:rsidRPr="00940C46">
                <w:rPr>
                  <w:rFonts w:ascii="Arial" w:eastAsia="Calibri" w:hAnsi="Arial" w:cs="Arial"/>
                  <w:sz w:val="22"/>
                  <w:szCs w:val="22"/>
                </w:rPr>
                <w:t>частью 4 статьи 17</w:t>
              </w:r>
            </w:hyperlink>
            <w:r w:rsidRPr="00940C46">
              <w:rPr>
                <w:rFonts w:ascii="Arial" w:eastAsia="Calibri" w:hAnsi="Arial" w:cs="Arial"/>
                <w:sz w:val="22"/>
                <w:szCs w:val="22"/>
              </w:rPr>
              <w:t xml:space="preserve">, </w:t>
            </w:r>
            <w:hyperlink r:id="rId12" w:history="1">
              <w:r w:rsidRPr="00940C46">
                <w:rPr>
                  <w:rFonts w:ascii="Arial" w:eastAsia="Calibri" w:hAnsi="Arial" w:cs="Arial"/>
                  <w:sz w:val="22"/>
                  <w:szCs w:val="22"/>
                </w:rPr>
                <w:t>частью 5.1 статьи 21</w:t>
              </w:r>
            </w:hyperlink>
            <w:r>
              <w:rPr>
                <w:rFonts w:ascii="Arial" w:eastAsia="Calibri" w:hAnsi="Arial" w:cs="Arial"/>
                <w:sz w:val="22"/>
                <w:szCs w:val="22"/>
              </w:rPr>
              <w:t xml:space="preserve">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081D72" w:rsidRDefault="00081D72" w:rsidP="005A2C90">
            <w:pPr>
              <w:jc w:val="both"/>
              <w:rPr>
                <w:rFonts w:ascii="Arial" w:eastAsia="Calibri" w:hAnsi="Arial" w:cs="Arial"/>
                <w:sz w:val="22"/>
                <w:szCs w:val="22"/>
              </w:rPr>
            </w:pPr>
            <w:r>
              <w:rPr>
                <w:rFonts w:ascii="Arial" w:eastAsia="Calibri" w:hAnsi="Arial" w:cs="Arial"/>
                <w:sz w:val="22"/>
                <w:szCs w:val="22"/>
              </w:rPr>
              <w:t>2. Выборочные рубки лесных насаждений в лесах, выпо</w:t>
            </w:r>
            <w:r>
              <w:rPr>
                <w:rFonts w:ascii="Arial" w:eastAsia="Calibri" w:hAnsi="Arial" w:cs="Arial"/>
                <w:sz w:val="22"/>
                <w:szCs w:val="22"/>
              </w:rPr>
              <w:t>л</w:t>
            </w:r>
            <w:r>
              <w:rPr>
                <w:rFonts w:ascii="Arial" w:eastAsia="Calibri" w:hAnsi="Arial" w:cs="Arial"/>
                <w:sz w:val="22"/>
                <w:szCs w:val="22"/>
              </w:rPr>
              <w:t>няющих функции защиты природных и иных объектов, пр</w:t>
            </w:r>
            <w:r>
              <w:rPr>
                <w:rFonts w:ascii="Arial" w:eastAsia="Calibri" w:hAnsi="Arial" w:cs="Arial"/>
                <w:sz w:val="22"/>
                <w:szCs w:val="22"/>
              </w:rPr>
              <w:t>о</w:t>
            </w:r>
            <w:r>
              <w:rPr>
                <w:rFonts w:ascii="Arial" w:eastAsia="Calibri" w:hAnsi="Arial" w:cs="Arial"/>
                <w:sz w:val="22"/>
                <w:szCs w:val="22"/>
              </w:rPr>
              <w:t>водятся в порядке, установленном уполномоченным фед</w:t>
            </w:r>
            <w:r>
              <w:rPr>
                <w:rFonts w:ascii="Arial" w:eastAsia="Calibri" w:hAnsi="Arial" w:cs="Arial"/>
                <w:sz w:val="22"/>
                <w:szCs w:val="22"/>
              </w:rPr>
              <w:t>е</w:t>
            </w:r>
            <w:r>
              <w:rPr>
                <w:rFonts w:ascii="Arial" w:eastAsia="Calibri" w:hAnsi="Arial" w:cs="Arial"/>
                <w:sz w:val="22"/>
                <w:szCs w:val="22"/>
              </w:rPr>
              <w:t>ральным органом исполнительной власти.</w:t>
            </w:r>
          </w:p>
          <w:p w:rsidR="00081D72" w:rsidRDefault="00081D72" w:rsidP="005A2C90">
            <w:pPr>
              <w:jc w:val="both"/>
              <w:rPr>
                <w:rFonts w:ascii="Arial" w:eastAsia="Calibri" w:hAnsi="Arial" w:cs="Arial"/>
                <w:sz w:val="22"/>
                <w:szCs w:val="22"/>
              </w:rPr>
            </w:pPr>
            <w:r>
              <w:rPr>
                <w:rFonts w:ascii="Arial" w:eastAsia="Calibri" w:hAnsi="Arial" w:cs="Arial"/>
                <w:sz w:val="22"/>
                <w:szCs w:val="22"/>
              </w:rPr>
              <w:t>3. В лесопарковых зонах запрещаются:</w:t>
            </w:r>
          </w:p>
          <w:p w:rsidR="00081D72" w:rsidRDefault="00081D72" w:rsidP="005A2C90">
            <w:pPr>
              <w:jc w:val="both"/>
              <w:rPr>
                <w:rFonts w:ascii="Arial" w:eastAsia="Calibri" w:hAnsi="Arial" w:cs="Arial"/>
                <w:sz w:val="22"/>
                <w:szCs w:val="22"/>
              </w:rPr>
            </w:pPr>
            <w:r>
              <w:rPr>
                <w:rFonts w:ascii="Arial" w:eastAsia="Calibri" w:hAnsi="Arial" w:cs="Arial"/>
                <w:sz w:val="22"/>
                <w:szCs w:val="22"/>
              </w:rPr>
              <w:t>1) использование токсичных химических препаратов для о</w:t>
            </w:r>
            <w:r>
              <w:rPr>
                <w:rFonts w:ascii="Arial" w:eastAsia="Calibri" w:hAnsi="Arial" w:cs="Arial"/>
                <w:sz w:val="22"/>
                <w:szCs w:val="22"/>
              </w:rPr>
              <w:t>х</w:t>
            </w:r>
            <w:r>
              <w:rPr>
                <w:rFonts w:ascii="Arial" w:eastAsia="Calibri" w:hAnsi="Arial" w:cs="Arial"/>
                <w:sz w:val="22"/>
                <w:szCs w:val="22"/>
              </w:rPr>
              <w:t>раны и защиты лесов, в том числе в научных целях;</w:t>
            </w:r>
          </w:p>
          <w:p w:rsidR="00081D72" w:rsidRDefault="00081D72" w:rsidP="005A2C90">
            <w:pPr>
              <w:jc w:val="both"/>
              <w:rPr>
                <w:rFonts w:ascii="Arial" w:eastAsia="Calibri" w:hAnsi="Arial" w:cs="Arial"/>
                <w:sz w:val="22"/>
                <w:szCs w:val="22"/>
              </w:rPr>
            </w:pPr>
            <w:r>
              <w:rPr>
                <w:rFonts w:ascii="Arial" w:eastAsia="Calibri" w:hAnsi="Arial" w:cs="Arial"/>
                <w:sz w:val="22"/>
                <w:szCs w:val="22"/>
              </w:rPr>
              <w:t>2) осуществление видов деятельности в сфере охотничьего хозяйства;</w:t>
            </w:r>
          </w:p>
          <w:p w:rsidR="00081D72" w:rsidRDefault="00081D72" w:rsidP="005A2C90">
            <w:pPr>
              <w:jc w:val="both"/>
              <w:rPr>
                <w:rFonts w:ascii="Arial" w:eastAsia="Calibri" w:hAnsi="Arial" w:cs="Arial"/>
                <w:sz w:val="22"/>
                <w:szCs w:val="22"/>
              </w:rPr>
            </w:pPr>
            <w:r>
              <w:rPr>
                <w:rFonts w:ascii="Arial" w:eastAsia="Calibri" w:hAnsi="Arial" w:cs="Arial"/>
                <w:sz w:val="22"/>
                <w:szCs w:val="22"/>
              </w:rPr>
              <w:t>3) ведение сельского хозяйства;</w:t>
            </w:r>
          </w:p>
          <w:p w:rsidR="00081D72" w:rsidRDefault="00081D72" w:rsidP="005A2C90">
            <w:pPr>
              <w:jc w:val="both"/>
              <w:rPr>
                <w:rFonts w:ascii="Arial" w:eastAsia="Calibri" w:hAnsi="Arial" w:cs="Arial"/>
                <w:sz w:val="22"/>
                <w:szCs w:val="22"/>
              </w:rPr>
            </w:pPr>
            <w:r>
              <w:rPr>
                <w:rFonts w:ascii="Arial" w:eastAsia="Calibri" w:hAnsi="Arial" w:cs="Arial"/>
                <w:sz w:val="22"/>
                <w:szCs w:val="22"/>
              </w:rPr>
              <w:t>4) разработка месторождений полезных ископаемых;</w:t>
            </w:r>
          </w:p>
          <w:p w:rsidR="00081D72" w:rsidRDefault="00081D72" w:rsidP="005A2C90">
            <w:pPr>
              <w:jc w:val="both"/>
              <w:rPr>
                <w:rFonts w:ascii="Arial" w:eastAsia="Calibri" w:hAnsi="Arial" w:cs="Arial"/>
                <w:sz w:val="22"/>
                <w:szCs w:val="22"/>
              </w:rPr>
            </w:pPr>
            <w:r>
              <w:rPr>
                <w:rFonts w:ascii="Arial" w:eastAsia="Calibri" w:hAnsi="Arial" w:cs="Arial"/>
                <w:sz w:val="22"/>
                <w:szCs w:val="22"/>
              </w:rPr>
              <w:t>5) размещение объектов капитального строительства, за исключением гидротехнических сооружений.</w:t>
            </w:r>
          </w:p>
          <w:p w:rsidR="00081D72" w:rsidRDefault="00081D72" w:rsidP="005A2C90">
            <w:pPr>
              <w:jc w:val="both"/>
              <w:rPr>
                <w:rFonts w:ascii="Arial" w:eastAsia="Calibri" w:hAnsi="Arial" w:cs="Arial"/>
                <w:sz w:val="22"/>
                <w:szCs w:val="22"/>
              </w:rPr>
            </w:pPr>
            <w:r>
              <w:rPr>
                <w:rFonts w:ascii="Arial" w:eastAsia="Calibri" w:hAnsi="Arial" w:cs="Arial"/>
                <w:sz w:val="22"/>
                <w:szCs w:val="22"/>
              </w:rPr>
              <w:lastRenderedPageBreak/>
              <w:t>4. В целях охраны лесопарковых зон допускается возвед</w:t>
            </w:r>
            <w:r>
              <w:rPr>
                <w:rFonts w:ascii="Arial" w:eastAsia="Calibri" w:hAnsi="Arial" w:cs="Arial"/>
                <w:sz w:val="22"/>
                <w:szCs w:val="22"/>
              </w:rPr>
              <w:t>е</w:t>
            </w:r>
            <w:r>
              <w:rPr>
                <w:rFonts w:ascii="Arial" w:eastAsia="Calibri" w:hAnsi="Arial" w:cs="Arial"/>
                <w:sz w:val="22"/>
                <w:szCs w:val="22"/>
              </w:rPr>
              <w:t>ние ограждений на их территориях.</w:t>
            </w:r>
          </w:p>
          <w:p w:rsidR="00081D72" w:rsidRDefault="00081D72" w:rsidP="005A2C90">
            <w:pPr>
              <w:jc w:val="both"/>
              <w:rPr>
                <w:rFonts w:ascii="Arial" w:eastAsia="Calibri" w:hAnsi="Arial" w:cs="Arial"/>
                <w:sz w:val="22"/>
                <w:szCs w:val="22"/>
              </w:rPr>
            </w:pPr>
            <w:r>
              <w:rPr>
                <w:rFonts w:ascii="Arial" w:eastAsia="Calibri" w:hAnsi="Arial" w:cs="Arial"/>
                <w:sz w:val="22"/>
                <w:szCs w:val="22"/>
              </w:rPr>
              <w:t>5. В зеленых зонах запрещаются:</w:t>
            </w:r>
          </w:p>
          <w:p w:rsidR="00081D72" w:rsidRDefault="00081D72" w:rsidP="005A2C90">
            <w:pPr>
              <w:jc w:val="both"/>
              <w:rPr>
                <w:rFonts w:ascii="Arial" w:eastAsia="Calibri" w:hAnsi="Arial" w:cs="Arial"/>
                <w:sz w:val="22"/>
                <w:szCs w:val="22"/>
              </w:rPr>
            </w:pPr>
            <w:r>
              <w:rPr>
                <w:rFonts w:ascii="Arial" w:eastAsia="Calibri" w:hAnsi="Arial" w:cs="Arial"/>
                <w:sz w:val="22"/>
                <w:szCs w:val="22"/>
              </w:rPr>
              <w:t xml:space="preserve">1) виды деятельности, предусмотренные </w:t>
            </w:r>
            <w:hyperlink r:id="rId13" w:history="1">
              <w:r w:rsidRPr="00940C46">
                <w:rPr>
                  <w:rFonts w:ascii="Arial" w:eastAsia="Calibri" w:hAnsi="Arial" w:cs="Arial"/>
                  <w:sz w:val="22"/>
                  <w:szCs w:val="22"/>
                </w:rPr>
                <w:t>пунктами 1</w:t>
              </w:r>
            </w:hyperlink>
            <w:r w:rsidRPr="00940C46">
              <w:rPr>
                <w:rFonts w:ascii="Arial" w:eastAsia="Calibri" w:hAnsi="Arial" w:cs="Arial"/>
                <w:sz w:val="22"/>
                <w:szCs w:val="22"/>
              </w:rPr>
              <w:t xml:space="preserve">, </w:t>
            </w:r>
            <w:hyperlink r:id="rId14" w:history="1">
              <w:r w:rsidRPr="00940C46">
                <w:rPr>
                  <w:rFonts w:ascii="Arial" w:eastAsia="Calibri" w:hAnsi="Arial" w:cs="Arial"/>
                  <w:sz w:val="22"/>
                  <w:szCs w:val="22"/>
                </w:rPr>
                <w:t>2</w:t>
              </w:r>
            </w:hyperlink>
            <w:r w:rsidRPr="00940C46">
              <w:rPr>
                <w:rFonts w:ascii="Arial" w:eastAsia="Calibri" w:hAnsi="Arial" w:cs="Arial"/>
                <w:sz w:val="22"/>
                <w:szCs w:val="22"/>
              </w:rPr>
              <w:t xml:space="preserve"> и </w:t>
            </w:r>
            <w:hyperlink r:id="rId15" w:history="1">
              <w:r w:rsidRPr="00940C46">
                <w:rPr>
                  <w:rFonts w:ascii="Arial" w:eastAsia="Calibri" w:hAnsi="Arial" w:cs="Arial"/>
                  <w:sz w:val="22"/>
                  <w:szCs w:val="22"/>
                </w:rPr>
                <w:t>4</w:t>
              </w:r>
            </w:hyperlink>
            <w:r w:rsidRPr="00940C46">
              <w:rPr>
                <w:rFonts w:ascii="Arial" w:eastAsia="Calibri" w:hAnsi="Arial" w:cs="Arial"/>
                <w:sz w:val="22"/>
                <w:szCs w:val="22"/>
              </w:rPr>
              <w:t xml:space="preserve"> </w:t>
            </w:r>
            <w:r>
              <w:rPr>
                <w:rFonts w:ascii="Arial" w:eastAsia="Calibri" w:hAnsi="Arial" w:cs="Arial"/>
                <w:sz w:val="22"/>
                <w:szCs w:val="22"/>
              </w:rPr>
              <w:t>части 3 настоящей статьи;</w:t>
            </w:r>
          </w:p>
          <w:p w:rsidR="00081D72" w:rsidRDefault="00081D72" w:rsidP="005A2C90">
            <w:pPr>
              <w:jc w:val="both"/>
              <w:rPr>
                <w:rFonts w:ascii="Arial" w:eastAsia="Calibri" w:hAnsi="Arial" w:cs="Arial"/>
                <w:sz w:val="22"/>
                <w:szCs w:val="22"/>
              </w:rPr>
            </w:pPr>
            <w:r>
              <w:rPr>
                <w:rFonts w:ascii="Arial" w:eastAsia="Calibri" w:hAnsi="Arial" w:cs="Arial"/>
                <w:sz w:val="22"/>
                <w:szCs w:val="22"/>
              </w:rPr>
              <w:t>2) ведение сельского хозяйства, за исключением сенокош</w:t>
            </w:r>
            <w:r>
              <w:rPr>
                <w:rFonts w:ascii="Arial" w:eastAsia="Calibri" w:hAnsi="Arial" w:cs="Arial"/>
                <w:sz w:val="22"/>
                <w:szCs w:val="22"/>
              </w:rPr>
              <w:t>е</w:t>
            </w:r>
            <w:r>
              <w:rPr>
                <w:rFonts w:ascii="Arial" w:eastAsia="Calibri" w:hAnsi="Arial" w:cs="Arial"/>
                <w:sz w:val="22"/>
                <w:szCs w:val="22"/>
              </w:rPr>
              <w:t>ния и пчеловодства, а также возведение изгородей в целях сенокошения и пчеловодства;</w:t>
            </w:r>
          </w:p>
          <w:p w:rsidR="00081D72" w:rsidRDefault="00081D72" w:rsidP="005A2C90">
            <w:pPr>
              <w:jc w:val="both"/>
              <w:rPr>
                <w:rFonts w:ascii="Arial" w:eastAsia="Calibri" w:hAnsi="Arial" w:cs="Arial"/>
                <w:sz w:val="22"/>
                <w:szCs w:val="22"/>
              </w:rPr>
            </w:pPr>
            <w:r>
              <w:rPr>
                <w:rFonts w:ascii="Arial" w:eastAsia="Calibri" w:hAnsi="Arial" w:cs="Arial"/>
                <w:sz w:val="22"/>
                <w:szCs w:val="22"/>
              </w:rPr>
              <w:t>3)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081D72" w:rsidRDefault="00081D72" w:rsidP="005A2C90">
            <w:pPr>
              <w:jc w:val="both"/>
              <w:rPr>
                <w:rFonts w:ascii="Arial" w:eastAsia="Calibri" w:hAnsi="Arial" w:cs="Arial"/>
                <w:sz w:val="22"/>
                <w:szCs w:val="22"/>
              </w:rPr>
            </w:pPr>
            <w:r>
              <w:rPr>
                <w:rFonts w:ascii="Arial" w:eastAsia="Calibri" w:hAnsi="Arial" w:cs="Arial"/>
                <w:sz w:val="22"/>
                <w:szCs w:val="22"/>
              </w:rPr>
              <w:t xml:space="preserve">5.1. В городских лесах запрещаются виды деятельности, </w:t>
            </w:r>
            <w:r w:rsidRPr="00940C46">
              <w:rPr>
                <w:rFonts w:ascii="Arial" w:eastAsia="Calibri" w:hAnsi="Arial" w:cs="Arial"/>
                <w:sz w:val="22"/>
                <w:szCs w:val="22"/>
              </w:rPr>
              <w:t xml:space="preserve">предусмотренные </w:t>
            </w:r>
            <w:hyperlink r:id="rId16" w:history="1">
              <w:r w:rsidRPr="00940C46">
                <w:rPr>
                  <w:rFonts w:ascii="Arial" w:eastAsia="Calibri" w:hAnsi="Arial" w:cs="Arial"/>
                  <w:sz w:val="22"/>
                  <w:szCs w:val="22"/>
                </w:rPr>
                <w:t>пунктами 1</w:t>
              </w:r>
            </w:hyperlink>
            <w:r w:rsidRPr="00940C46">
              <w:rPr>
                <w:rFonts w:ascii="Arial" w:eastAsia="Calibri" w:hAnsi="Arial" w:cs="Arial"/>
                <w:sz w:val="22"/>
                <w:szCs w:val="22"/>
              </w:rPr>
              <w:t xml:space="preserve"> - </w:t>
            </w:r>
            <w:hyperlink r:id="rId17" w:history="1">
              <w:r w:rsidRPr="00940C46">
                <w:rPr>
                  <w:rFonts w:ascii="Arial" w:eastAsia="Calibri" w:hAnsi="Arial" w:cs="Arial"/>
                  <w:sz w:val="22"/>
                  <w:szCs w:val="22"/>
                </w:rPr>
                <w:t>5 части 3</w:t>
              </w:r>
            </w:hyperlink>
            <w:r>
              <w:rPr>
                <w:rFonts w:ascii="Arial" w:eastAsia="Calibri" w:hAnsi="Arial" w:cs="Arial"/>
                <w:sz w:val="22"/>
                <w:szCs w:val="22"/>
              </w:rPr>
              <w:t xml:space="preserve"> настоящей статьи.</w:t>
            </w:r>
          </w:p>
          <w:p w:rsidR="00081D72" w:rsidRDefault="00081D72" w:rsidP="005A2C90">
            <w:pPr>
              <w:jc w:val="both"/>
              <w:rPr>
                <w:rFonts w:ascii="Arial" w:eastAsia="Calibri" w:hAnsi="Arial" w:cs="Arial"/>
                <w:sz w:val="22"/>
                <w:szCs w:val="22"/>
              </w:rPr>
            </w:pPr>
            <w:r>
              <w:rPr>
                <w:rFonts w:ascii="Arial" w:eastAsia="Calibri" w:hAnsi="Arial" w:cs="Arial"/>
                <w:sz w:val="22"/>
                <w:szCs w:val="22"/>
              </w:rPr>
              <w:t>6. Изменение границ лесопарковых зон, зеленых зон и г</w:t>
            </w:r>
            <w:r>
              <w:rPr>
                <w:rFonts w:ascii="Arial" w:eastAsia="Calibri" w:hAnsi="Arial" w:cs="Arial"/>
                <w:sz w:val="22"/>
                <w:szCs w:val="22"/>
              </w:rPr>
              <w:t>о</w:t>
            </w:r>
            <w:r>
              <w:rPr>
                <w:rFonts w:ascii="Arial" w:eastAsia="Calibri" w:hAnsi="Arial" w:cs="Arial"/>
                <w:sz w:val="22"/>
                <w:szCs w:val="22"/>
              </w:rPr>
              <w:t>родских лесов, которое может привести к уменьшению их площади, не допускается.</w:t>
            </w:r>
          </w:p>
          <w:p w:rsidR="00081D72" w:rsidRDefault="00081D72" w:rsidP="005A2C90">
            <w:pPr>
              <w:jc w:val="both"/>
              <w:rPr>
                <w:rFonts w:ascii="Arial" w:eastAsia="Calibri" w:hAnsi="Arial" w:cs="Arial"/>
                <w:sz w:val="22"/>
                <w:szCs w:val="22"/>
              </w:rPr>
            </w:pPr>
            <w:r>
              <w:rPr>
                <w:rFonts w:ascii="Arial" w:eastAsia="Calibri" w:hAnsi="Arial" w:cs="Arial"/>
                <w:sz w:val="22"/>
                <w:szCs w:val="22"/>
              </w:rPr>
              <w:t xml:space="preserve">7. Функциональные зоны в лесопарковых зонах, площадь и границы лесопарковых зон, зеленых зон определяются в </w:t>
            </w:r>
            <w:hyperlink r:id="rId18" w:history="1">
              <w:r w:rsidRPr="00940C46">
                <w:rPr>
                  <w:rFonts w:ascii="Arial" w:eastAsia="Calibri" w:hAnsi="Arial" w:cs="Arial"/>
                  <w:sz w:val="22"/>
                  <w:szCs w:val="22"/>
                </w:rPr>
                <w:t>порядке</w:t>
              </w:r>
            </w:hyperlink>
            <w:r>
              <w:rPr>
                <w:rFonts w:ascii="Arial" w:eastAsia="Calibri" w:hAnsi="Arial" w:cs="Arial"/>
                <w:sz w:val="22"/>
                <w:szCs w:val="22"/>
              </w:rPr>
              <w:t>, установленном Правительством Российской Фед</w:t>
            </w:r>
            <w:r>
              <w:rPr>
                <w:rFonts w:ascii="Arial" w:eastAsia="Calibri" w:hAnsi="Arial" w:cs="Arial"/>
                <w:sz w:val="22"/>
                <w:szCs w:val="22"/>
              </w:rPr>
              <w:t>е</w:t>
            </w:r>
            <w:r>
              <w:rPr>
                <w:rFonts w:ascii="Arial" w:eastAsia="Calibri" w:hAnsi="Arial" w:cs="Arial"/>
                <w:sz w:val="22"/>
                <w:szCs w:val="22"/>
              </w:rPr>
              <w:t>рации.</w:t>
            </w:r>
          </w:p>
          <w:p w:rsidR="00081D72" w:rsidRPr="00E222F3" w:rsidRDefault="00081D72" w:rsidP="005A2C90">
            <w:pPr>
              <w:jc w:val="both"/>
              <w:rPr>
                <w:rFonts w:ascii="Arial" w:hAnsi="Arial" w:cs="Arial"/>
              </w:rPr>
            </w:pPr>
            <w:r>
              <w:rPr>
                <w:rFonts w:ascii="Arial" w:eastAsia="Calibri" w:hAnsi="Arial" w:cs="Arial"/>
                <w:sz w:val="22"/>
                <w:szCs w:val="22"/>
              </w:rPr>
              <w:t xml:space="preserve">8. </w:t>
            </w:r>
            <w:hyperlink r:id="rId19" w:history="1">
              <w:r w:rsidRPr="00940C46">
                <w:rPr>
                  <w:rFonts w:ascii="Arial" w:eastAsia="Calibri" w:hAnsi="Arial" w:cs="Arial"/>
                  <w:sz w:val="22"/>
                  <w:szCs w:val="22"/>
                </w:rPr>
                <w:t>Особенности</w:t>
              </w:r>
            </w:hyperlink>
            <w:r>
              <w:rPr>
                <w:rFonts w:ascii="Arial" w:eastAsia="Calibri" w:hAnsi="Arial" w:cs="Arial"/>
                <w:sz w:val="22"/>
                <w:szCs w:val="22"/>
              </w:rPr>
              <w:t xml:space="preserve"> использования, охраны, защиты, воспрои</w:t>
            </w:r>
            <w:r>
              <w:rPr>
                <w:rFonts w:ascii="Arial" w:eastAsia="Calibri" w:hAnsi="Arial" w:cs="Arial"/>
                <w:sz w:val="22"/>
                <w:szCs w:val="22"/>
              </w:rPr>
              <w:t>з</w:t>
            </w:r>
            <w:r>
              <w:rPr>
                <w:rFonts w:ascii="Arial" w:eastAsia="Calibri" w:hAnsi="Arial" w:cs="Arial"/>
                <w:sz w:val="22"/>
                <w:szCs w:val="22"/>
              </w:rPr>
              <w:t>водства лесов, выполняющих функции защиты природных и иных объектов, устанавливаются уполномоченным фед</w:t>
            </w:r>
            <w:r>
              <w:rPr>
                <w:rFonts w:ascii="Arial" w:eastAsia="Calibri" w:hAnsi="Arial" w:cs="Arial"/>
                <w:sz w:val="22"/>
                <w:szCs w:val="22"/>
              </w:rPr>
              <w:t>е</w:t>
            </w:r>
            <w:r>
              <w:rPr>
                <w:rFonts w:ascii="Arial" w:eastAsia="Calibri" w:hAnsi="Arial" w:cs="Arial"/>
                <w:sz w:val="22"/>
                <w:szCs w:val="22"/>
              </w:rPr>
              <w:t>ральным органом исполнительной власти.</w:t>
            </w:r>
          </w:p>
        </w:tc>
        <w:tc>
          <w:tcPr>
            <w:tcW w:w="1418" w:type="dxa"/>
            <w:tcBorders>
              <w:right w:val="double" w:sz="4" w:space="0" w:color="auto"/>
            </w:tcBorders>
            <w:vAlign w:val="center"/>
          </w:tcPr>
          <w:p w:rsidR="00081D72" w:rsidRPr="00930E3F" w:rsidRDefault="00081D72" w:rsidP="005A2C90">
            <w:pPr>
              <w:jc w:val="both"/>
              <w:rPr>
                <w:rFonts w:ascii="Arial" w:hAnsi="Arial" w:cs="Arial"/>
                <w:sz w:val="22"/>
                <w:szCs w:val="22"/>
              </w:rPr>
            </w:pPr>
            <w:r w:rsidRPr="00930E3F">
              <w:rPr>
                <w:rFonts w:ascii="Arial" w:hAnsi="Arial" w:cs="Arial"/>
                <w:sz w:val="22"/>
                <w:szCs w:val="22"/>
              </w:rPr>
              <w:lastRenderedPageBreak/>
              <w:t>Лесной к</w:t>
            </w:r>
            <w:r w:rsidRPr="00930E3F">
              <w:rPr>
                <w:rFonts w:ascii="Arial" w:hAnsi="Arial" w:cs="Arial"/>
                <w:sz w:val="22"/>
                <w:szCs w:val="22"/>
              </w:rPr>
              <w:t>о</w:t>
            </w:r>
            <w:r w:rsidRPr="00930E3F">
              <w:rPr>
                <w:rFonts w:ascii="Arial" w:hAnsi="Arial" w:cs="Arial"/>
                <w:sz w:val="22"/>
                <w:szCs w:val="22"/>
              </w:rPr>
              <w:t>декс РФ от 04.12.2006 № 200-ФЗ (с измен</w:t>
            </w:r>
            <w:r w:rsidRPr="00930E3F">
              <w:rPr>
                <w:rFonts w:ascii="Arial" w:hAnsi="Arial" w:cs="Arial"/>
                <w:sz w:val="22"/>
                <w:szCs w:val="22"/>
              </w:rPr>
              <w:t>е</w:t>
            </w:r>
            <w:r w:rsidRPr="00930E3F">
              <w:rPr>
                <w:rFonts w:ascii="Arial" w:hAnsi="Arial" w:cs="Arial"/>
                <w:sz w:val="22"/>
                <w:szCs w:val="22"/>
              </w:rPr>
              <w:t>ниями на 29.12.2010 г).</w:t>
            </w:r>
          </w:p>
        </w:tc>
      </w:tr>
      <w:tr w:rsidR="00081D72" w:rsidRPr="00E222F3" w:rsidTr="00720898">
        <w:tc>
          <w:tcPr>
            <w:tcW w:w="426" w:type="dxa"/>
            <w:tcBorders>
              <w:left w:val="double" w:sz="4" w:space="0" w:color="auto"/>
            </w:tcBorders>
          </w:tcPr>
          <w:p w:rsidR="00081D72" w:rsidRPr="00720898" w:rsidRDefault="00081D72" w:rsidP="005A2C90">
            <w:pPr>
              <w:jc w:val="both"/>
              <w:rPr>
                <w:rFonts w:ascii="Arial" w:hAnsi="Arial" w:cs="Arial"/>
                <w:sz w:val="22"/>
                <w:szCs w:val="22"/>
              </w:rPr>
            </w:pPr>
            <w:r w:rsidRPr="00720898">
              <w:rPr>
                <w:rFonts w:ascii="Arial" w:hAnsi="Arial" w:cs="Arial"/>
                <w:sz w:val="22"/>
                <w:szCs w:val="22"/>
              </w:rPr>
              <w:lastRenderedPageBreak/>
              <w:t>5</w:t>
            </w:r>
          </w:p>
        </w:tc>
        <w:tc>
          <w:tcPr>
            <w:tcW w:w="1134" w:type="dxa"/>
          </w:tcPr>
          <w:p w:rsidR="00081D72" w:rsidRPr="00720898" w:rsidRDefault="00081D72" w:rsidP="005A2C90">
            <w:pPr>
              <w:jc w:val="both"/>
              <w:rPr>
                <w:rFonts w:ascii="Arial" w:hAnsi="Arial" w:cs="Arial"/>
                <w:sz w:val="22"/>
                <w:szCs w:val="22"/>
              </w:rPr>
            </w:pPr>
            <w:r w:rsidRPr="00720898">
              <w:rPr>
                <w:rFonts w:ascii="Arial" w:hAnsi="Arial" w:cs="Arial"/>
                <w:sz w:val="22"/>
                <w:szCs w:val="22"/>
              </w:rPr>
              <w:t>Ценные леса</w:t>
            </w:r>
          </w:p>
        </w:tc>
        <w:tc>
          <w:tcPr>
            <w:tcW w:w="6520" w:type="dxa"/>
          </w:tcPr>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В ценных лесах запрещается проведение сплошных рубок лесных насаждений, за исключением случаев, предусмо</w:t>
            </w:r>
            <w:r w:rsidRPr="008F3754">
              <w:rPr>
                <w:rFonts w:ascii="Arial" w:eastAsia="Calibri" w:hAnsi="Arial" w:cs="Arial"/>
                <w:sz w:val="22"/>
                <w:szCs w:val="22"/>
              </w:rPr>
              <w:t>т</w:t>
            </w:r>
            <w:r w:rsidRPr="008F3754">
              <w:rPr>
                <w:rFonts w:ascii="Arial" w:eastAsia="Calibri" w:hAnsi="Arial" w:cs="Arial"/>
                <w:sz w:val="22"/>
                <w:szCs w:val="22"/>
              </w:rPr>
              <w:t xml:space="preserve">ренных частью 4 </w:t>
            </w:r>
            <w:hyperlink r:id="rId20" w:history="1">
              <w:r w:rsidRPr="008F3754">
                <w:rPr>
                  <w:rFonts w:ascii="Arial" w:eastAsia="Calibri" w:hAnsi="Arial" w:cs="Arial"/>
                  <w:sz w:val="22"/>
                  <w:szCs w:val="22"/>
                </w:rPr>
                <w:t>статьи 17</w:t>
              </w:r>
            </w:hyperlink>
            <w:r w:rsidRPr="008F3754">
              <w:rPr>
                <w:rFonts w:ascii="Arial" w:eastAsia="Calibri" w:hAnsi="Arial" w:cs="Arial"/>
                <w:sz w:val="22"/>
                <w:szCs w:val="22"/>
              </w:rPr>
              <w:t xml:space="preserve">, </w:t>
            </w:r>
            <w:hyperlink r:id="rId21" w:history="1">
              <w:r w:rsidRPr="008F3754">
                <w:rPr>
                  <w:rFonts w:ascii="Arial" w:eastAsia="Calibri" w:hAnsi="Arial" w:cs="Arial"/>
                  <w:sz w:val="22"/>
                  <w:szCs w:val="22"/>
                </w:rPr>
                <w:t>частью 5.1 статьи 21</w:t>
              </w:r>
            </w:hyperlink>
            <w:r w:rsidRPr="008F3754">
              <w:rPr>
                <w:rFonts w:ascii="Arial" w:eastAsia="Calibri" w:hAnsi="Arial" w:cs="Arial"/>
                <w:sz w:val="22"/>
                <w:szCs w:val="22"/>
              </w:rPr>
              <w:t xml:space="preserve"> настоящего Кодекса.</w:t>
            </w:r>
          </w:p>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 xml:space="preserve">(в ред. Федерального </w:t>
            </w:r>
            <w:hyperlink r:id="rId22" w:history="1">
              <w:r w:rsidRPr="008F3754">
                <w:rPr>
                  <w:rFonts w:ascii="Arial" w:eastAsia="Calibri" w:hAnsi="Arial" w:cs="Arial"/>
                  <w:sz w:val="22"/>
                  <w:szCs w:val="22"/>
                </w:rPr>
                <w:t>закона</w:t>
              </w:r>
            </w:hyperlink>
            <w:r w:rsidRPr="008F3754">
              <w:rPr>
                <w:rFonts w:ascii="Arial" w:eastAsia="Calibri" w:hAnsi="Arial" w:cs="Arial"/>
                <w:sz w:val="22"/>
                <w:szCs w:val="22"/>
              </w:rPr>
              <w:t xml:space="preserve"> от 29.12.2010 N 442-ФЗ)</w:t>
            </w:r>
          </w:p>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1.1. В ценных лесах запрещается размещение объектов к</w:t>
            </w:r>
            <w:r w:rsidRPr="008F3754">
              <w:rPr>
                <w:rFonts w:ascii="Arial" w:eastAsia="Calibri" w:hAnsi="Arial" w:cs="Arial"/>
                <w:sz w:val="22"/>
                <w:szCs w:val="22"/>
              </w:rPr>
              <w:t>а</w:t>
            </w:r>
            <w:r w:rsidRPr="008F3754">
              <w:rPr>
                <w:rFonts w:ascii="Arial" w:eastAsia="Calibri" w:hAnsi="Arial" w:cs="Arial"/>
                <w:sz w:val="22"/>
                <w:szCs w:val="22"/>
              </w:rPr>
              <w:t>питального строительства, за исключением линейных об</w:t>
            </w:r>
            <w:r w:rsidRPr="008F3754">
              <w:rPr>
                <w:rFonts w:ascii="Arial" w:eastAsia="Calibri" w:hAnsi="Arial" w:cs="Arial"/>
                <w:sz w:val="22"/>
                <w:szCs w:val="22"/>
              </w:rPr>
              <w:t>ъ</w:t>
            </w:r>
            <w:r w:rsidRPr="008F3754">
              <w:rPr>
                <w:rFonts w:ascii="Arial" w:eastAsia="Calibri" w:hAnsi="Arial" w:cs="Arial"/>
                <w:sz w:val="22"/>
                <w:szCs w:val="22"/>
              </w:rPr>
              <w:t>ектов и гидротехнических сооружений.</w:t>
            </w:r>
          </w:p>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 xml:space="preserve">(часть 1.1 введена Федеральным </w:t>
            </w:r>
            <w:hyperlink r:id="rId23" w:history="1">
              <w:r w:rsidRPr="008F3754">
                <w:rPr>
                  <w:rFonts w:ascii="Arial" w:eastAsia="Calibri" w:hAnsi="Arial" w:cs="Arial"/>
                  <w:sz w:val="22"/>
                  <w:szCs w:val="22"/>
                </w:rPr>
                <w:t>законом</w:t>
              </w:r>
            </w:hyperlink>
            <w:r w:rsidRPr="008F3754">
              <w:rPr>
                <w:rFonts w:ascii="Arial" w:eastAsia="Calibri" w:hAnsi="Arial" w:cs="Arial"/>
                <w:sz w:val="22"/>
                <w:szCs w:val="22"/>
              </w:rPr>
              <w:t xml:space="preserve"> от 29.12.2010 N 442-ФЗ)</w:t>
            </w:r>
          </w:p>
          <w:p w:rsidR="00081D72" w:rsidRPr="00E222F3" w:rsidRDefault="00081D72" w:rsidP="005A2C90">
            <w:pPr>
              <w:jc w:val="both"/>
              <w:rPr>
                <w:rFonts w:ascii="Arial" w:hAnsi="Arial" w:cs="Arial"/>
                <w:sz w:val="22"/>
                <w:szCs w:val="22"/>
              </w:rPr>
            </w:pPr>
            <w:r w:rsidRPr="008F3754">
              <w:rPr>
                <w:rFonts w:ascii="Arial" w:eastAsia="Calibri" w:hAnsi="Arial" w:cs="Arial"/>
                <w:sz w:val="22"/>
                <w:szCs w:val="22"/>
              </w:rPr>
              <w:t xml:space="preserve">2. </w:t>
            </w:r>
            <w:hyperlink r:id="rId24" w:history="1">
              <w:r w:rsidRPr="008F3754">
                <w:rPr>
                  <w:rFonts w:ascii="Arial" w:eastAsia="Calibri" w:hAnsi="Arial" w:cs="Arial"/>
                  <w:sz w:val="22"/>
                  <w:szCs w:val="22"/>
                </w:rPr>
                <w:t>Особенности</w:t>
              </w:r>
            </w:hyperlink>
            <w:r w:rsidRPr="008F3754">
              <w:rPr>
                <w:rFonts w:ascii="Arial" w:eastAsia="Calibri" w:hAnsi="Arial" w:cs="Arial"/>
                <w:sz w:val="22"/>
                <w:szCs w:val="22"/>
              </w:rPr>
              <w:t xml:space="preserve"> использования, охраны, защиты, воспрои</w:t>
            </w:r>
            <w:r w:rsidRPr="008F3754">
              <w:rPr>
                <w:rFonts w:ascii="Arial" w:eastAsia="Calibri" w:hAnsi="Arial" w:cs="Arial"/>
                <w:sz w:val="22"/>
                <w:szCs w:val="22"/>
              </w:rPr>
              <w:t>з</w:t>
            </w:r>
            <w:r w:rsidRPr="008F3754">
              <w:rPr>
                <w:rFonts w:ascii="Arial" w:eastAsia="Calibri" w:hAnsi="Arial" w:cs="Arial"/>
                <w:sz w:val="22"/>
                <w:szCs w:val="22"/>
              </w:rPr>
              <w:t>водства ценных лесов устанавливаются уполномоченным федеральным органом исполнительной власти.</w:t>
            </w:r>
          </w:p>
        </w:tc>
        <w:tc>
          <w:tcPr>
            <w:tcW w:w="1418" w:type="dxa"/>
            <w:tcBorders>
              <w:right w:val="double" w:sz="4" w:space="0" w:color="auto"/>
            </w:tcBorders>
            <w:vAlign w:val="center"/>
          </w:tcPr>
          <w:p w:rsidR="00081D72" w:rsidRPr="00930E3F" w:rsidRDefault="00081D72" w:rsidP="005A2C90">
            <w:pPr>
              <w:jc w:val="both"/>
              <w:rPr>
                <w:rFonts w:ascii="Arial" w:hAnsi="Arial" w:cs="Arial"/>
                <w:sz w:val="22"/>
                <w:szCs w:val="22"/>
              </w:rPr>
            </w:pPr>
            <w:r w:rsidRPr="00930E3F">
              <w:rPr>
                <w:rFonts w:ascii="Arial" w:hAnsi="Arial" w:cs="Arial"/>
                <w:sz w:val="22"/>
                <w:szCs w:val="22"/>
              </w:rPr>
              <w:t>Лесной к</w:t>
            </w:r>
            <w:r w:rsidRPr="00930E3F">
              <w:rPr>
                <w:rFonts w:ascii="Arial" w:hAnsi="Arial" w:cs="Arial"/>
                <w:sz w:val="22"/>
                <w:szCs w:val="22"/>
              </w:rPr>
              <w:t>о</w:t>
            </w:r>
            <w:r w:rsidRPr="00930E3F">
              <w:rPr>
                <w:rFonts w:ascii="Arial" w:hAnsi="Arial" w:cs="Arial"/>
                <w:sz w:val="22"/>
                <w:szCs w:val="22"/>
              </w:rPr>
              <w:t>декс РФ от 04.12.</w:t>
            </w:r>
          </w:p>
          <w:p w:rsidR="00081D72" w:rsidRPr="00930E3F" w:rsidRDefault="00081D72" w:rsidP="005A2C90">
            <w:pPr>
              <w:jc w:val="both"/>
              <w:rPr>
                <w:rFonts w:ascii="Arial" w:hAnsi="Arial" w:cs="Arial"/>
                <w:sz w:val="22"/>
                <w:szCs w:val="22"/>
              </w:rPr>
            </w:pPr>
            <w:r w:rsidRPr="00930E3F">
              <w:rPr>
                <w:rFonts w:ascii="Arial" w:hAnsi="Arial" w:cs="Arial"/>
                <w:sz w:val="22"/>
                <w:szCs w:val="22"/>
              </w:rPr>
              <w:t>2006 № 200-ФЗ (с изме</w:t>
            </w:r>
          </w:p>
          <w:p w:rsidR="00081D72" w:rsidRPr="00930E3F" w:rsidRDefault="00081D72" w:rsidP="005A2C90">
            <w:pPr>
              <w:jc w:val="both"/>
              <w:rPr>
                <w:rFonts w:ascii="Arial" w:hAnsi="Arial" w:cs="Arial"/>
                <w:sz w:val="22"/>
                <w:szCs w:val="22"/>
              </w:rPr>
            </w:pPr>
            <w:r w:rsidRPr="00930E3F">
              <w:rPr>
                <w:rFonts w:ascii="Arial" w:hAnsi="Arial" w:cs="Arial"/>
                <w:sz w:val="22"/>
                <w:szCs w:val="22"/>
              </w:rPr>
              <w:t>нениями на 29.12.2010г).</w:t>
            </w:r>
          </w:p>
        </w:tc>
      </w:tr>
      <w:tr w:rsidR="00081D72" w:rsidRPr="00E222F3" w:rsidTr="00720898">
        <w:tc>
          <w:tcPr>
            <w:tcW w:w="426" w:type="dxa"/>
            <w:tcBorders>
              <w:left w:val="double" w:sz="4" w:space="0" w:color="auto"/>
              <w:bottom w:val="double" w:sz="4" w:space="0" w:color="auto"/>
            </w:tcBorders>
          </w:tcPr>
          <w:p w:rsidR="00081D72" w:rsidRPr="00720898" w:rsidRDefault="00081D72" w:rsidP="005A2C90">
            <w:pPr>
              <w:jc w:val="both"/>
              <w:rPr>
                <w:rFonts w:ascii="Arial" w:hAnsi="Arial" w:cs="Arial"/>
                <w:sz w:val="22"/>
                <w:szCs w:val="22"/>
              </w:rPr>
            </w:pPr>
            <w:r w:rsidRPr="00720898">
              <w:rPr>
                <w:rFonts w:ascii="Arial" w:hAnsi="Arial" w:cs="Arial"/>
                <w:sz w:val="22"/>
                <w:szCs w:val="22"/>
              </w:rPr>
              <w:t>6</w:t>
            </w:r>
          </w:p>
        </w:tc>
        <w:tc>
          <w:tcPr>
            <w:tcW w:w="1134" w:type="dxa"/>
            <w:tcBorders>
              <w:bottom w:val="double" w:sz="4" w:space="0" w:color="auto"/>
            </w:tcBorders>
          </w:tcPr>
          <w:p w:rsidR="00081D72" w:rsidRPr="00720898" w:rsidRDefault="00081D72" w:rsidP="005A2C90">
            <w:pPr>
              <w:jc w:val="both"/>
              <w:rPr>
                <w:rFonts w:ascii="Arial" w:hAnsi="Arial" w:cs="Arial"/>
                <w:sz w:val="22"/>
                <w:szCs w:val="22"/>
              </w:rPr>
            </w:pPr>
            <w:r w:rsidRPr="00720898">
              <w:rPr>
                <w:rFonts w:ascii="Arial" w:hAnsi="Arial" w:cs="Arial"/>
                <w:sz w:val="22"/>
                <w:szCs w:val="22"/>
              </w:rPr>
              <w:t>Особо защи</w:t>
            </w:r>
            <w:r w:rsidRPr="00720898">
              <w:rPr>
                <w:rFonts w:ascii="Arial" w:hAnsi="Arial" w:cs="Arial"/>
                <w:sz w:val="22"/>
                <w:szCs w:val="22"/>
              </w:rPr>
              <w:t>т</w:t>
            </w:r>
            <w:r w:rsidRPr="00720898">
              <w:rPr>
                <w:rFonts w:ascii="Arial" w:hAnsi="Arial" w:cs="Arial"/>
                <w:sz w:val="22"/>
                <w:szCs w:val="22"/>
              </w:rPr>
              <w:t>ные участки лесов</w:t>
            </w:r>
          </w:p>
        </w:tc>
        <w:tc>
          <w:tcPr>
            <w:tcW w:w="6520" w:type="dxa"/>
            <w:tcBorders>
              <w:bottom w:val="double" w:sz="4" w:space="0" w:color="auto"/>
            </w:tcBorders>
          </w:tcPr>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Особо защитные участки лесов выделяются в защитных л</w:t>
            </w:r>
            <w:r w:rsidRPr="00940C46">
              <w:rPr>
                <w:rFonts w:ascii="Arial" w:eastAsia="Calibri" w:hAnsi="Arial" w:cs="Arial"/>
                <w:sz w:val="22"/>
                <w:szCs w:val="22"/>
              </w:rPr>
              <w:t>е</w:t>
            </w:r>
            <w:r w:rsidRPr="00940C46">
              <w:rPr>
                <w:rFonts w:ascii="Arial" w:eastAsia="Calibri" w:hAnsi="Arial" w:cs="Arial"/>
                <w:sz w:val="22"/>
                <w:szCs w:val="22"/>
              </w:rPr>
              <w:t>сах, эксплуатационных лесах, резервных лесах.</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2. На заповедных лесных участках запрещается:</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1) проведение рубок лесных насаждений;</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2) использование токсичных химических препаратов для о</w:t>
            </w:r>
            <w:r w:rsidRPr="00940C46">
              <w:rPr>
                <w:rFonts w:ascii="Arial" w:eastAsia="Calibri" w:hAnsi="Arial" w:cs="Arial"/>
                <w:sz w:val="22"/>
                <w:szCs w:val="22"/>
              </w:rPr>
              <w:t>х</w:t>
            </w:r>
            <w:r w:rsidRPr="00940C46">
              <w:rPr>
                <w:rFonts w:ascii="Arial" w:eastAsia="Calibri" w:hAnsi="Arial" w:cs="Arial"/>
                <w:sz w:val="22"/>
                <w:szCs w:val="22"/>
              </w:rPr>
              <w:t>раны и защиты лесов, в том числе в научных целях;</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3) ведение сельского хозяйства;</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4) разработка месторождений полезных ископаемых;</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5) размещение объектов капитального строительства.</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 xml:space="preserve">(часть 2 в ред. Федерального </w:t>
            </w:r>
            <w:hyperlink r:id="rId25" w:history="1">
              <w:r w:rsidRPr="00940C46">
                <w:rPr>
                  <w:rFonts w:ascii="Arial" w:eastAsia="Calibri" w:hAnsi="Arial" w:cs="Arial"/>
                  <w:sz w:val="22"/>
                  <w:szCs w:val="22"/>
                </w:rPr>
                <w:t>закона</w:t>
              </w:r>
            </w:hyperlink>
            <w:r w:rsidRPr="00940C46">
              <w:rPr>
                <w:rFonts w:ascii="Arial" w:eastAsia="Calibri" w:hAnsi="Arial" w:cs="Arial"/>
                <w:sz w:val="22"/>
                <w:szCs w:val="22"/>
              </w:rPr>
              <w:t xml:space="preserve"> от 29.12.2010 N 442-ФЗ)</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 xml:space="preserve">2.1. На особо защитных участках лесов, за исключением указанных в </w:t>
            </w:r>
            <w:hyperlink r:id="rId26" w:history="1">
              <w:r w:rsidRPr="00940C46">
                <w:rPr>
                  <w:rFonts w:ascii="Arial" w:eastAsia="Calibri" w:hAnsi="Arial" w:cs="Arial"/>
                  <w:sz w:val="22"/>
                  <w:szCs w:val="22"/>
                </w:rPr>
                <w:t>части 2</w:t>
              </w:r>
            </w:hyperlink>
            <w:r w:rsidRPr="00940C46">
              <w:rPr>
                <w:rFonts w:ascii="Arial" w:eastAsia="Calibri" w:hAnsi="Arial" w:cs="Arial"/>
                <w:sz w:val="22"/>
                <w:szCs w:val="22"/>
              </w:rPr>
              <w:t xml:space="preserve"> настоящей статьи, запрещаются:</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1) проведение сплошных рубок лесных насаждений, за и</w:t>
            </w:r>
            <w:r w:rsidRPr="00940C46">
              <w:rPr>
                <w:rFonts w:ascii="Arial" w:eastAsia="Calibri" w:hAnsi="Arial" w:cs="Arial"/>
                <w:sz w:val="22"/>
                <w:szCs w:val="22"/>
              </w:rPr>
              <w:t>с</w:t>
            </w:r>
            <w:r w:rsidRPr="00940C46">
              <w:rPr>
                <w:rFonts w:ascii="Arial" w:eastAsia="Calibri" w:hAnsi="Arial" w:cs="Arial"/>
                <w:sz w:val="22"/>
                <w:szCs w:val="22"/>
              </w:rPr>
              <w:t xml:space="preserve">ключением случаев, предусмотренных </w:t>
            </w:r>
            <w:hyperlink r:id="rId27" w:history="1">
              <w:r w:rsidRPr="00940C46">
                <w:rPr>
                  <w:rFonts w:ascii="Arial" w:eastAsia="Calibri" w:hAnsi="Arial" w:cs="Arial"/>
                  <w:sz w:val="22"/>
                  <w:szCs w:val="22"/>
                </w:rPr>
                <w:t>частью 4 статьи 17</w:t>
              </w:r>
            </w:hyperlink>
            <w:r w:rsidRPr="00940C46">
              <w:rPr>
                <w:rFonts w:ascii="Arial" w:eastAsia="Calibri" w:hAnsi="Arial" w:cs="Arial"/>
                <w:sz w:val="22"/>
                <w:szCs w:val="22"/>
              </w:rPr>
              <w:t xml:space="preserve">, </w:t>
            </w:r>
            <w:hyperlink r:id="rId28" w:history="1">
              <w:r w:rsidRPr="00940C46">
                <w:rPr>
                  <w:rFonts w:ascii="Arial" w:eastAsia="Calibri" w:hAnsi="Arial" w:cs="Arial"/>
                  <w:sz w:val="22"/>
                  <w:szCs w:val="22"/>
                </w:rPr>
                <w:t>частью 5.1 статьи 21</w:t>
              </w:r>
            </w:hyperlink>
            <w:r w:rsidRPr="00940C46">
              <w:rPr>
                <w:rFonts w:ascii="Arial" w:eastAsia="Calibri" w:hAnsi="Arial" w:cs="Arial"/>
                <w:sz w:val="22"/>
                <w:szCs w:val="22"/>
              </w:rPr>
              <w:t xml:space="preserve"> настоящего Кодекса;</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2) ведение сельского хозяйства, за исключением сенокош</w:t>
            </w:r>
            <w:r w:rsidRPr="00940C46">
              <w:rPr>
                <w:rFonts w:ascii="Arial" w:eastAsia="Calibri" w:hAnsi="Arial" w:cs="Arial"/>
                <w:sz w:val="22"/>
                <w:szCs w:val="22"/>
              </w:rPr>
              <w:t>е</w:t>
            </w:r>
            <w:r w:rsidRPr="00940C46">
              <w:rPr>
                <w:rFonts w:ascii="Arial" w:eastAsia="Calibri" w:hAnsi="Arial" w:cs="Arial"/>
                <w:sz w:val="22"/>
                <w:szCs w:val="22"/>
              </w:rPr>
              <w:t>ния и пчеловодства;</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3) размещение объектов капитального строительства, за исключением линейных объектов и гидротехнических с</w:t>
            </w:r>
            <w:r w:rsidRPr="00940C46">
              <w:rPr>
                <w:rFonts w:ascii="Arial" w:eastAsia="Calibri" w:hAnsi="Arial" w:cs="Arial"/>
                <w:sz w:val="22"/>
                <w:szCs w:val="22"/>
              </w:rPr>
              <w:t>о</w:t>
            </w:r>
            <w:r w:rsidRPr="00940C46">
              <w:rPr>
                <w:rFonts w:ascii="Arial" w:eastAsia="Calibri" w:hAnsi="Arial" w:cs="Arial"/>
                <w:sz w:val="22"/>
                <w:szCs w:val="22"/>
              </w:rPr>
              <w:t>оружений.</w:t>
            </w:r>
          </w:p>
          <w:p w:rsidR="00081D72" w:rsidRPr="00940C46" w:rsidRDefault="00081D72" w:rsidP="005A2C90">
            <w:pPr>
              <w:jc w:val="both"/>
              <w:rPr>
                <w:rFonts w:ascii="Arial" w:eastAsia="Calibri" w:hAnsi="Arial" w:cs="Arial"/>
                <w:sz w:val="22"/>
                <w:szCs w:val="22"/>
              </w:rPr>
            </w:pPr>
            <w:r w:rsidRPr="00940C46">
              <w:rPr>
                <w:rFonts w:ascii="Arial" w:eastAsia="Calibri" w:hAnsi="Arial" w:cs="Arial"/>
                <w:sz w:val="22"/>
                <w:szCs w:val="22"/>
              </w:rPr>
              <w:t>3. На особо защитных участках лесов проведение выборо</w:t>
            </w:r>
            <w:r w:rsidRPr="00940C46">
              <w:rPr>
                <w:rFonts w:ascii="Arial" w:eastAsia="Calibri" w:hAnsi="Arial" w:cs="Arial"/>
                <w:sz w:val="22"/>
                <w:szCs w:val="22"/>
              </w:rPr>
              <w:t>ч</w:t>
            </w:r>
            <w:r w:rsidRPr="00940C46">
              <w:rPr>
                <w:rFonts w:ascii="Arial" w:eastAsia="Calibri" w:hAnsi="Arial" w:cs="Arial"/>
                <w:sz w:val="22"/>
                <w:szCs w:val="22"/>
              </w:rPr>
              <w:t>ных рубок допускается только в целях вырубки погибших и поврежденных лесных насаждений.</w:t>
            </w:r>
          </w:p>
          <w:p w:rsidR="00081D72" w:rsidRPr="00E222F3" w:rsidRDefault="00081D72" w:rsidP="005A2C90">
            <w:pPr>
              <w:jc w:val="both"/>
              <w:rPr>
                <w:rFonts w:ascii="Arial" w:hAnsi="Arial" w:cs="Arial"/>
              </w:rPr>
            </w:pPr>
            <w:r w:rsidRPr="00940C46">
              <w:rPr>
                <w:rFonts w:ascii="Arial" w:eastAsia="Calibri" w:hAnsi="Arial" w:cs="Arial"/>
                <w:sz w:val="22"/>
                <w:szCs w:val="22"/>
              </w:rPr>
              <w:t xml:space="preserve">4. </w:t>
            </w:r>
            <w:hyperlink r:id="rId29" w:history="1">
              <w:r w:rsidRPr="00940C46">
                <w:rPr>
                  <w:rFonts w:ascii="Arial" w:eastAsia="Calibri" w:hAnsi="Arial" w:cs="Arial"/>
                  <w:sz w:val="22"/>
                  <w:szCs w:val="22"/>
                </w:rPr>
                <w:t>Особенности</w:t>
              </w:r>
            </w:hyperlink>
            <w:r w:rsidRPr="00940C46">
              <w:rPr>
                <w:rFonts w:ascii="Arial" w:eastAsia="Calibri" w:hAnsi="Arial" w:cs="Arial"/>
                <w:sz w:val="22"/>
                <w:szCs w:val="22"/>
              </w:rPr>
              <w:t xml:space="preserve"> использования, охраны, защиты, воспрои</w:t>
            </w:r>
            <w:r w:rsidRPr="00940C46">
              <w:rPr>
                <w:rFonts w:ascii="Arial" w:eastAsia="Calibri" w:hAnsi="Arial" w:cs="Arial"/>
                <w:sz w:val="22"/>
                <w:szCs w:val="22"/>
              </w:rPr>
              <w:t>з</w:t>
            </w:r>
            <w:r w:rsidRPr="00940C46">
              <w:rPr>
                <w:rFonts w:ascii="Arial" w:eastAsia="Calibri" w:hAnsi="Arial" w:cs="Arial"/>
                <w:sz w:val="22"/>
                <w:szCs w:val="22"/>
              </w:rPr>
              <w:t>водства лесов, расположенных на особо защитных участках лесов, устанавливаются уполномоченным федеральным органом исполнительной власти.</w:t>
            </w:r>
          </w:p>
        </w:tc>
        <w:tc>
          <w:tcPr>
            <w:tcW w:w="1418" w:type="dxa"/>
            <w:tcBorders>
              <w:bottom w:val="double" w:sz="4" w:space="0" w:color="auto"/>
              <w:right w:val="double" w:sz="4" w:space="0" w:color="auto"/>
            </w:tcBorders>
            <w:vAlign w:val="center"/>
          </w:tcPr>
          <w:p w:rsidR="00081D72" w:rsidRPr="00930E3F" w:rsidRDefault="00081D72" w:rsidP="005A2C90">
            <w:pPr>
              <w:jc w:val="both"/>
              <w:rPr>
                <w:rFonts w:ascii="Arial" w:hAnsi="Arial" w:cs="Arial"/>
                <w:sz w:val="22"/>
                <w:szCs w:val="22"/>
              </w:rPr>
            </w:pPr>
            <w:r w:rsidRPr="00930E3F">
              <w:rPr>
                <w:rFonts w:ascii="Arial" w:hAnsi="Arial" w:cs="Arial"/>
                <w:sz w:val="22"/>
                <w:szCs w:val="22"/>
              </w:rPr>
              <w:lastRenderedPageBreak/>
              <w:t>Лесной к</w:t>
            </w:r>
            <w:r w:rsidRPr="00930E3F">
              <w:rPr>
                <w:rFonts w:ascii="Arial" w:hAnsi="Arial" w:cs="Arial"/>
                <w:sz w:val="22"/>
                <w:szCs w:val="22"/>
              </w:rPr>
              <w:t>о</w:t>
            </w:r>
            <w:r w:rsidRPr="00930E3F">
              <w:rPr>
                <w:rFonts w:ascii="Arial" w:hAnsi="Arial" w:cs="Arial"/>
                <w:sz w:val="22"/>
                <w:szCs w:val="22"/>
              </w:rPr>
              <w:t>декс РФ от 04.12.2006 № 200-ФЗ (с измен</w:t>
            </w:r>
            <w:r w:rsidRPr="00930E3F">
              <w:rPr>
                <w:rFonts w:ascii="Arial" w:hAnsi="Arial" w:cs="Arial"/>
                <w:sz w:val="22"/>
                <w:szCs w:val="22"/>
              </w:rPr>
              <w:t>е</w:t>
            </w:r>
            <w:r w:rsidRPr="00930E3F">
              <w:rPr>
                <w:rFonts w:ascii="Arial" w:hAnsi="Arial" w:cs="Arial"/>
                <w:sz w:val="22"/>
                <w:szCs w:val="22"/>
              </w:rPr>
              <w:t>ниями на 29.12.2010 г).</w:t>
            </w:r>
          </w:p>
        </w:tc>
      </w:tr>
    </w:tbl>
    <w:p w:rsidR="00081D72" w:rsidRPr="00E222F3" w:rsidRDefault="00081D72" w:rsidP="00081D72">
      <w:pPr>
        <w:jc w:val="both"/>
        <w:rPr>
          <w:strike/>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6"/>
        <w:gridCol w:w="6520"/>
        <w:gridCol w:w="1417"/>
      </w:tblGrid>
      <w:tr w:rsidR="00081D72" w:rsidRPr="00E222F3" w:rsidTr="004B3435">
        <w:tc>
          <w:tcPr>
            <w:tcW w:w="9639" w:type="dxa"/>
            <w:gridSpan w:val="4"/>
            <w:tcBorders>
              <w:top w:val="double" w:sz="4" w:space="0" w:color="auto"/>
              <w:left w:val="double" w:sz="4" w:space="0" w:color="auto"/>
              <w:right w:val="double" w:sz="4" w:space="0" w:color="auto"/>
            </w:tcBorders>
          </w:tcPr>
          <w:p w:rsidR="00081D72" w:rsidRPr="00E222F3" w:rsidRDefault="00081D72" w:rsidP="005A2C90">
            <w:pPr>
              <w:jc w:val="both"/>
              <w:rPr>
                <w:rFonts w:ascii="Arial" w:hAnsi="Arial" w:cs="Arial"/>
                <w:b/>
                <w:sz w:val="22"/>
              </w:rPr>
            </w:pPr>
            <w:r w:rsidRPr="00E222F3">
              <w:rPr>
                <w:rFonts w:ascii="Arial" w:hAnsi="Arial" w:cs="Arial"/>
                <w:b/>
                <w:sz w:val="22"/>
              </w:rPr>
              <w:t>Эксплуатационные леса, резервные леса</w:t>
            </w:r>
          </w:p>
        </w:tc>
      </w:tr>
      <w:tr w:rsidR="00081D72" w:rsidRPr="00E222F3" w:rsidTr="004B3435">
        <w:tc>
          <w:tcPr>
            <w:tcW w:w="426" w:type="dxa"/>
            <w:tcBorders>
              <w:top w:val="double" w:sz="4" w:space="0" w:color="auto"/>
              <w:left w:val="double" w:sz="4" w:space="0" w:color="auto"/>
            </w:tcBorders>
          </w:tcPr>
          <w:p w:rsidR="00081D72" w:rsidRPr="00E222F3" w:rsidRDefault="00081D72" w:rsidP="005A2C90">
            <w:pPr>
              <w:jc w:val="both"/>
              <w:rPr>
                <w:rFonts w:ascii="Arial" w:hAnsi="Arial" w:cs="Arial"/>
                <w:sz w:val="22"/>
              </w:rPr>
            </w:pPr>
            <w:r w:rsidRPr="00E222F3">
              <w:rPr>
                <w:rFonts w:ascii="Arial" w:hAnsi="Arial" w:cs="Arial"/>
                <w:sz w:val="22"/>
              </w:rPr>
              <w:t>7</w:t>
            </w:r>
          </w:p>
        </w:tc>
        <w:tc>
          <w:tcPr>
            <w:tcW w:w="1276" w:type="dxa"/>
            <w:tcBorders>
              <w:top w:val="double" w:sz="4" w:space="0" w:color="auto"/>
            </w:tcBorders>
          </w:tcPr>
          <w:p w:rsidR="00081D72" w:rsidRPr="00E222F3" w:rsidRDefault="00081D72" w:rsidP="005A2C90">
            <w:pPr>
              <w:jc w:val="both"/>
              <w:rPr>
                <w:rFonts w:ascii="Arial" w:hAnsi="Arial" w:cs="Arial"/>
                <w:sz w:val="22"/>
              </w:rPr>
            </w:pPr>
            <w:r w:rsidRPr="00E222F3">
              <w:rPr>
                <w:rFonts w:ascii="Arial" w:hAnsi="Arial" w:cs="Arial"/>
                <w:sz w:val="22"/>
              </w:rPr>
              <w:t>Эксплу</w:t>
            </w:r>
            <w:r w:rsidRPr="00E222F3">
              <w:rPr>
                <w:rFonts w:ascii="Arial" w:hAnsi="Arial" w:cs="Arial"/>
                <w:sz w:val="22"/>
              </w:rPr>
              <w:t>а</w:t>
            </w:r>
            <w:r w:rsidRPr="00E222F3">
              <w:rPr>
                <w:rFonts w:ascii="Arial" w:hAnsi="Arial" w:cs="Arial"/>
                <w:sz w:val="22"/>
              </w:rPr>
              <w:t>тацио</w:t>
            </w:r>
            <w:r w:rsidRPr="00E222F3">
              <w:rPr>
                <w:rFonts w:ascii="Arial" w:hAnsi="Arial" w:cs="Arial"/>
                <w:sz w:val="22"/>
              </w:rPr>
              <w:t>н</w:t>
            </w:r>
            <w:r w:rsidRPr="00E222F3">
              <w:rPr>
                <w:rFonts w:ascii="Arial" w:hAnsi="Arial" w:cs="Arial"/>
                <w:sz w:val="22"/>
              </w:rPr>
              <w:t>ные леса</w:t>
            </w:r>
          </w:p>
        </w:tc>
        <w:tc>
          <w:tcPr>
            <w:tcW w:w="6520" w:type="dxa"/>
            <w:tcBorders>
              <w:top w:val="double" w:sz="4" w:space="0" w:color="auto"/>
            </w:tcBorders>
          </w:tcPr>
          <w:p w:rsidR="00081D72" w:rsidRPr="00E222F3" w:rsidRDefault="00081D72" w:rsidP="005A2C90">
            <w:pPr>
              <w:autoSpaceDE w:val="0"/>
              <w:autoSpaceDN w:val="0"/>
              <w:adjustRightInd w:val="0"/>
              <w:ind w:firstLine="284"/>
              <w:jc w:val="both"/>
              <w:rPr>
                <w:rFonts w:ascii="Arial" w:eastAsia="Arial Unicode MS" w:hAnsi="Arial" w:cs="Arial"/>
                <w:color w:val="000000"/>
                <w:sz w:val="22"/>
                <w:szCs w:val="22"/>
              </w:rPr>
            </w:pPr>
            <w:r w:rsidRPr="00E222F3">
              <w:rPr>
                <w:rFonts w:ascii="Arial" w:eastAsia="Arial Unicode MS" w:hAnsi="Arial" w:cs="Arial"/>
                <w:color w:val="000000"/>
                <w:sz w:val="22"/>
                <w:szCs w:val="22"/>
              </w:rPr>
              <w:t>К эксплуатационным лесам относятся леса, которые по</w:t>
            </w:r>
            <w:r w:rsidRPr="00E222F3">
              <w:rPr>
                <w:rFonts w:ascii="Arial" w:eastAsia="Arial Unicode MS" w:hAnsi="Arial" w:cs="Arial"/>
                <w:color w:val="000000"/>
                <w:sz w:val="22"/>
                <w:szCs w:val="22"/>
              </w:rPr>
              <w:t>д</w:t>
            </w:r>
            <w:r w:rsidRPr="00E222F3">
              <w:rPr>
                <w:rFonts w:ascii="Arial" w:eastAsia="Arial Unicode MS" w:hAnsi="Arial" w:cs="Arial"/>
                <w:color w:val="000000"/>
                <w:sz w:val="22"/>
                <w:szCs w:val="22"/>
              </w:rPr>
              <w:t>лежат освоению в целях, предусмотренных частью 3 статьи 12 настоящего Кодекса.</w:t>
            </w:r>
          </w:p>
          <w:p w:rsidR="00081D72" w:rsidRPr="00E222F3" w:rsidRDefault="00081D72" w:rsidP="005A2C90">
            <w:pPr>
              <w:autoSpaceDE w:val="0"/>
              <w:autoSpaceDN w:val="0"/>
              <w:adjustRightInd w:val="0"/>
              <w:ind w:firstLine="284"/>
              <w:jc w:val="both"/>
              <w:rPr>
                <w:rFonts w:ascii="Arial" w:eastAsia="Arial Unicode MS" w:hAnsi="Arial" w:cs="Arial"/>
                <w:color w:val="000000"/>
                <w:sz w:val="22"/>
                <w:szCs w:val="22"/>
              </w:rPr>
            </w:pPr>
          </w:p>
          <w:p w:rsidR="00081D72" w:rsidRPr="00E222F3" w:rsidRDefault="00081D72" w:rsidP="005A2C90">
            <w:pPr>
              <w:autoSpaceDE w:val="0"/>
              <w:autoSpaceDN w:val="0"/>
              <w:adjustRightInd w:val="0"/>
              <w:ind w:firstLine="284"/>
              <w:jc w:val="both"/>
              <w:rPr>
                <w:rFonts w:ascii="Arial" w:eastAsia="Arial Unicode MS" w:hAnsi="Arial" w:cs="Arial"/>
                <w:color w:val="000000"/>
                <w:sz w:val="22"/>
                <w:szCs w:val="22"/>
              </w:rPr>
            </w:pPr>
            <w:r w:rsidRPr="00E222F3">
              <w:rPr>
                <w:rFonts w:ascii="Arial" w:eastAsia="Arial Unicode MS" w:hAnsi="Arial" w:cs="Arial"/>
                <w:color w:val="000000"/>
                <w:sz w:val="22"/>
                <w:szCs w:val="22"/>
              </w:rPr>
              <w:t>В эксплуатационных лесах допускается использование лесов всех предусмотренных статьей 25 настоящего Коде</w:t>
            </w:r>
            <w:r w:rsidRPr="00E222F3">
              <w:rPr>
                <w:rFonts w:ascii="Arial" w:eastAsia="Arial Unicode MS" w:hAnsi="Arial" w:cs="Arial"/>
                <w:color w:val="000000"/>
                <w:sz w:val="22"/>
                <w:szCs w:val="22"/>
              </w:rPr>
              <w:t>к</w:t>
            </w:r>
            <w:r w:rsidRPr="00E222F3">
              <w:rPr>
                <w:rFonts w:ascii="Arial" w:eastAsia="Arial Unicode MS" w:hAnsi="Arial" w:cs="Arial"/>
                <w:color w:val="000000"/>
                <w:sz w:val="22"/>
                <w:szCs w:val="22"/>
              </w:rPr>
              <w:t>са видов.</w:t>
            </w:r>
          </w:p>
          <w:p w:rsidR="00081D72" w:rsidRPr="00E222F3" w:rsidRDefault="00081D72" w:rsidP="005A2C90">
            <w:pPr>
              <w:autoSpaceDE w:val="0"/>
              <w:autoSpaceDN w:val="0"/>
              <w:adjustRightInd w:val="0"/>
              <w:ind w:firstLine="284"/>
              <w:jc w:val="both"/>
              <w:rPr>
                <w:rFonts w:ascii="Arial" w:eastAsia="Arial Unicode MS" w:hAnsi="Arial" w:cs="Arial"/>
                <w:color w:val="000000"/>
                <w:sz w:val="22"/>
                <w:szCs w:val="22"/>
              </w:rPr>
            </w:pPr>
          </w:p>
          <w:p w:rsidR="00081D72" w:rsidRPr="00E222F3" w:rsidRDefault="00081D72" w:rsidP="005A2C90">
            <w:pPr>
              <w:ind w:firstLine="284"/>
              <w:jc w:val="both"/>
              <w:rPr>
                <w:rFonts w:ascii="Arial" w:hAnsi="Arial" w:cs="Arial"/>
                <w:sz w:val="22"/>
                <w:szCs w:val="22"/>
              </w:rPr>
            </w:pPr>
            <w:r w:rsidRPr="00E222F3">
              <w:rPr>
                <w:rFonts w:ascii="Arial" w:eastAsia="Arial Unicode MS" w:hAnsi="Arial" w:cs="Arial"/>
                <w:color w:val="000000"/>
                <w:sz w:val="22"/>
                <w:szCs w:val="22"/>
              </w:rPr>
              <w:t>Отнесение лесов к эксплуатационным лесам и устано</w:t>
            </w:r>
            <w:r w:rsidRPr="00E222F3">
              <w:rPr>
                <w:rFonts w:ascii="Arial" w:eastAsia="Arial Unicode MS" w:hAnsi="Arial" w:cs="Arial"/>
                <w:color w:val="000000"/>
                <w:sz w:val="22"/>
                <w:szCs w:val="22"/>
              </w:rPr>
              <w:t>в</w:t>
            </w:r>
            <w:r w:rsidRPr="00E222F3">
              <w:rPr>
                <w:rFonts w:ascii="Arial" w:eastAsia="Arial Unicode MS" w:hAnsi="Arial" w:cs="Arial"/>
                <w:color w:val="000000"/>
                <w:sz w:val="22"/>
                <w:szCs w:val="22"/>
              </w:rPr>
              <w:t>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настоящего Кодекса.</w:t>
            </w:r>
          </w:p>
        </w:tc>
        <w:tc>
          <w:tcPr>
            <w:tcW w:w="1417" w:type="dxa"/>
            <w:tcBorders>
              <w:top w:val="double" w:sz="4" w:space="0" w:color="auto"/>
              <w:right w:val="double" w:sz="4" w:space="0" w:color="auto"/>
            </w:tcBorders>
            <w:vAlign w:val="center"/>
          </w:tcPr>
          <w:p w:rsidR="00081D72" w:rsidRPr="00E222F3" w:rsidRDefault="00081D72" w:rsidP="005A2C90">
            <w:pPr>
              <w:jc w:val="both"/>
              <w:rPr>
                <w:rFonts w:ascii="Arial" w:hAnsi="Arial" w:cs="Arial"/>
                <w:sz w:val="22"/>
              </w:rPr>
            </w:pPr>
            <w:r w:rsidRPr="00E222F3">
              <w:rPr>
                <w:rFonts w:ascii="Arial" w:hAnsi="Arial" w:cs="Arial"/>
                <w:sz w:val="22"/>
              </w:rPr>
              <w:t>Лесной к</w:t>
            </w:r>
            <w:r w:rsidRPr="00E222F3">
              <w:rPr>
                <w:rFonts w:ascii="Arial" w:hAnsi="Arial" w:cs="Arial"/>
                <w:sz w:val="22"/>
              </w:rPr>
              <w:t>о</w:t>
            </w:r>
            <w:r w:rsidRPr="00E222F3">
              <w:rPr>
                <w:rFonts w:ascii="Arial" w:hAnsi="Arial" w:cs="Arial"/>
                <w:sz w:val="22"/>
              </w:rPr>
              <w:t xml:space="preserve">декс РФ от 04.12.2006 № 200-ФЗ </w:t>
            </w:r>
            <w:r w:rsidRPr="00E222F3">
              <w:rPr>
                <w:rFonts w:ascii="Arial" w:hAnsi="Arial" w:cs="Arial"/>
                <w:sz w:val="22"/>
                <w:szCs w:val="22"/>
              </w:rPr>
              <w:t>(с измен</w:t>
            </w:r>
            <w:r w:rsidRPr="00E222F3">
              <w:rPr>
                <w:rFonts w:ascii="Arial" w:hAnsi="Arial" w:cs="Arial"/>
                <w:sz w:val="22"/>
                <w:szCs w:val="22"/>
              </w:rPr>
              <w:t>е</w:t>
            </w:r>
            <w:r w:rsidRPr="00E222F3">
              <w:rPr>
                <w:rFonts w:ascii="Arial" w:hAnsi="Arial" w:cs="Arial"/>
                <w:sz w:val="22"/>
                <w:szCs w:val="22"/>
              </w:rPr>
              <w:t xml:space="preserve">ниями на 14.03.2009 г). </w:t>
            </w:r>
          </w:p>
        </w:tc>
      </w:tr>
      <w:tr w:rsidR="00081D72" w:rsidRPr="007D4FBF" w:rsidTr="004B3435">
        <w:tc>
          <w:tcPr>
            <w:tcW w:w="426" w:type="dxa"/>
            <w:tcBorders>
              <w:left w:val="double" w:sz="4" w:space="0" w:color="auto"/>
            </w:tcBorders>
          </w:tcPr>
          <w:p w:rsidR="00081D72" w:rsidRPr="00E222F3" w:rsidRDefault="00081D72" w:rsidP="005A2C90">
            <w:pPr>
              <w:jc w:val="both"/>
              <w:rPr>
                <w:rFonts w:ascii="Arial" w:hAnsi="Arial" w:cs="Arial"/>
                <w:sz w:val="22"/>
              </w:rPr>
            </w:pPr>
            <w:r w:rsidRPr="00E222F3">
              <w:rPr>
                <w:rFonts w:ascii="Arial" w:hAnsi="Arial" w:cs="Arial"/>
                <w:sz w:val="22"/>
              </w:rPr>
              <w:t>8</w:t>
            </w:r>
          </w:p>
        </w:tc>
        <w:tc>
          <w:tcPr>
            <w:tcW w:w="1276" w:type="dxa"/>
          </w:tcPr>
          <w:p w:rsidR="00081D72" w:rsidRPr="00E222F3" w:rsidRDefault="00081D72" w:rsidP="005A2C90">
            <w:pPr>
              <w:jc w:val="both"/>
              <w:rPr>
                <w:rFonts w:ascii="Arial" w:hAnsi="Arial" w:cs="Arial"/>
                <w:sz w:val="22"/>
                <w:szCs w:val="22"/>
              </w:rPr>
            </w:pPr>
            <w:r w:rsidRPr="00E222F3">
              <w:rPr>
                <w:rFonts w:ascii="Arial" w:hAnsi="Arial" w:cs="Arial"/>
                <w:sz w:val="22"/>
                <w:szCs w:val="22"/>
              </w:rPr>
              <w:t>Резер</w:t>
            </w:r>
            <w:r w:rsidRPr="00E222F3">
              <w:rPr>
                <w:rFonts w:ascii="Arial" w:hAnsi="Arial" w:cs="Arial"/>
                <w:sz w:val="22"/>
                <w:szCs w:val="22"/>
              </w:rPr>
              <w:t>в</w:t>
            </w:r>
            <w:r w:rsidRPr="00E222F3">
              <w:rPr>
                <w:rFonts w:ascii="Arial" w:hAnsi="Arial" w:cs="Arial"/>
                <w:sz w:val="22"/>
                <w:szCs w:val="22"/>
              </w:rPr>
              <w:t>ные леса</w:t>
            </w:r>
          </w:p>
        </w:tc>
        <w:tc>
          <w:tcPr>
            <w:tcW w:w="6520" w:type="dxa"/>
            <w:tcBorders>
              <w:bottom w:val="double" w:sz="4" w:space="0" w:color="auto"/>
            </w:tcBorders>
          </w:tcPr>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1. К резервным лесам относятся леса, в которых в течение двадцати лет не планируется осуществлять заготовку др</w:t>
            </w:r>
            <w:r w:rsidRPr="008F3754">
              <w:rPr>
                <w:rFonts w:ascii="Arial" w:eastAsia="Calibri" w:hAnsi="Arial" w:cs="Arial"/>
                <w:sz w:val="22"/>
                <w:szCs w:val="22"/>
              </w:rPr>
              <w:t>е</w:t>
            </w:r>
            <w:r w:rsidRPr="008F3754">
              <w:rPr>
                <w:rFonts w:ascii="Arial" w:eastAsia="Calibri" w:hAnsi="Arial" w:cs="Arial"/>
                <w:sz w:val="22"/>
                <w:szCs w:val="22"/>
              </w:rPr>
              <w:t>весины.</w:t>
            </w:r>
          </w:p>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w:t>
            </w:r>
            <w:r w:rsidRPr="008F3754">
              <w:rPr>
                <w:rFonts w:ascii="Arial" w:eastAsia="Calibri" w:hAnsi="Arial" w:cs="Arial"/>
                <w:sz w:val="22"/>
                <w:szCs w:val="22"/>
              </w:rPr>
              <w:t>н</w:t>
            </w:r>
            <w:r w:rsidRPr="008F3754">
              <w:rPr>
                <w:rFonts w:ascii="Arial" w:eastAsia="Calibri" w:hAnsi="Arial" w:cs="Arial"/>
                <w:sz w:val="22"/>
                <w:szCs w:val="22"/>
              </w:rPr>
              <w:t>фраструктуры, осуществляются меры пожарной безопасн</w:t>
            </w:r>
            <w:r w:rsidRPr="008F3754">
              <w:rPr>
                <w:rFonts w:ascii="Arial" w:eastAsia="Calibri" w:hAnsi="Arial" w:cs="Arial"/>
                <w:sz w:val="22"/>
                <w:szCs w:val="22"/>
              </w:rPr>
              <w:t>о</w:t>
            </w:r>
            <w:r w:rsidRPr="008F3754">
              <w:rPr>
                <w:rFonts w:ascii="Arial" w:eastAsia="Calibri" w:hAnsi="Arial" w:cs="Arial"/>
                <w:sz w:val="22"/>
                <w:szCs w:val="22"/>
              </w:rPr>
              <w:t xml:space="preserve">сти, указанные в </w:t>
            </w:r>
            <w:hyperlink r:id="rId30" w:history="1">
              <w:r w:rsidRPr="008F3754">
                <w:rPr>
                  <w:rFonts w:ascii="Arial" w:eastAsia="Calibri" w:hAnsi="Arial" w:cs="Arial"/>
                  <w:sz w:val="22"/>
                  <w:szCs w:val="22"/>
                </w:rPr>
                <w:t>части 1 статьи 53</w:t>
              </w:r>
            </w:hyperlink>
            <w:r w:rsidRPr="008F3754">
              <w:rPr>
                <w:rFonts w:ascii="Arial" w:eastAsia="Calibri" w:hAnsi="Arial" w:cs="Arial"/>
                <w:sz w:val="22"/>
                <w:szCs w:val="22"/>
              </w:rPr>
              <w:t xml:space="preserve"> настоящего Кодекса, и тушение лесных пожаров.</w:t>
            </w:r>
          </w:p>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 xml:space="preserve">(часть 2 в ред. Федерального </w:t>
            </w:r>
            <w:hyperlink r:id="rId31" w:history="1">
              <w:r w:rsidRPr="008F3754">
                <w:rPr>
                  <w:rFonts w:ascii="Arial" w:eastAsia="Calibri" w:hAnsi="Arial" w:cs="Arial"/>
                  <w:sz w:val="22"/>
                  <w:szCs w:val="22"/>
                </w:rPr>
                <w:t>закона</w:t>
              </w:r>
            </w:hyperlink>
            <w:r w:rsidRPr="008F3754">
              <w:rPr>
                <w:rFonts w:ascii="Arial" w:eastAsia="Calibri" w:hAnsi="Arial" w:cs="Arial"/>
                <w:sz w:val="22"/>
                <w:szCs w:val="22"/>
              </w:rPr>
              <w:t xml:space="preserve"> от 29.12.2010 N 442-ФЗ)</w:t>
            </w:r>
          </w:p>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3. Допускается использование резервных лесов без пров</w:t>
            </w:r>
            <w:r w:rsidRPr="008F3754">
              <w:rPr>
                <w:rFonts w:ascii="Arial" w:eastAsia="Calibri" w:hAnsi="Arial" w:cs="Arial"/>
                <w:sz w:val="22"/>
                <w:szCs w:val="22"/>
              </w:rPr>
              <w:t>е</w:t>
            </w:r>
            <w:r w:rsidRPr="008F3754">
              <w:rPr>
                <w:rFonts w:ascii="Arial" w:eastAsia="Calibri" w:hAnsi="Arial" w:cs="Arial"/>
                <w:sz w:val="22"/>
                <w:szCs w:val="22"/>
              </w:rPr>
              <w:t>дения рубок лесных насаждений. Проведение рубок лесных насаждений в резервных лесах допускается после их отн</w:t>
            </w:r>
            <w:r w:rsidRPr="008F3754">
              <w:rPr>
                <w:rFonts w:ascii="Arial" w:eastAsia="Calibri" w:hAnsi="Arial" w:cs="Arial"/>
                <w:sz w:val="22"/>
                <w:szCs w:val="22"/>
              </w:rPr>
              <w:t>е</w:t>
            </w:r>
            <w:r w:rsidRPr="008F3754">
              <w:rPr>
                <w:rFonts w:ascii="Arial" w:eastAsia="Calibri" w:hAnsi="Arial" w:cs="Arial"/>
                <w:sz w:val="22"/>
                <w:szCs w:val="22"/>
              </w:rPr>
              <w:t>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недр и заготовке гражданами древесины для со</w:t>
            </w:r>
            <w:r w:rsidRPr="008F3754">
              <w:rPr>
                <w:rFonts w:ascii="Arial" w:eastAsia="Calibri" w:hAnsi="Arial" w:cs="Arial"/>
                <w:sz w:val="22"/>
                <w:szCs w:val="22"/>
              </w:rPr>
              <w:t>б</w:t>
            </w:r>
            <w:r w:rsidRPr="008F3754">
              <w:rPr>
                <w:rFonts w:ascii="Arial" w:eastAsia="Calibri" w:hAnsi="Arial" w:cs="Arial"/>
                <w:sz w:val="22"/>
                <w:szCs w:val="22"/>
              </w:rPr>
              <w:t>ственных нужд.</w:t>
            </w:r>
          </w:p>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 xml:space="preserve">(часть третья в ред. Федерального </w:t>
            </w:r>
            <w:hyperlink r:id="rId32" w:history="1">
              <w:r w:rsidRPr="008F3754">
                <w:rPr>
                  <w:rFonts w:ascii="Arial" w:eastAsia="Calibri" w:hAnsi="Arial" w:cs="Arial"/>
                  <w:sz w:val="22"/>
                  <w:szCs w:val="22"/>
                </w:rPr>
                <w:t>закона</w:t>
              </w:r>
            </w:hyperlink>
            <w:r w:rsidRPr="008F3754">
              <w:rPr>
                <w:rFonts w:ascii="Arial" w:eastAsia="Calibri" w:hAnsi="Arial" w:cs="Arial"/>
                <w:sz w:val="22"/>
                <w:szCs w:val="22"/>
              </w:rPr>
              <w:t xml:space="preserve"> от 22.07.2008 N 143-ФЗ)</w:t>
            </w:r>
          </w:p>
          <w:p w:rsidR="00081D72" w:rsidRPr="008F3754" w:rsidRDefault="00081D72" w:rsidP="005A2C90">
            <w:pPr>
              <w:jc w:val="both"/>
              <w:rPr>
                <w:rFonts w:ascii="Arial" w:eastAsia="Calibri" w:hAnsi="Arial" w:cs="Arial"/>
                <w:sz w:val="22"/>
                <w:szCs w:val="22"/>
              </w:rPr>
            </w:pPr>
            <w:r w:rsidRPr="008F3754">
              <w:rPr>
                <w:rFonts w:ascii="Arial" w:eastAsia="Calibri" w:hAnsi="Arial" w:cs="Arial"/>
                <w:sz w:val="22"/>
                <w:szCs w:val="22"/>
              </w:rPr>
              <w:t>4. Отнесение лесов к резервным лесам, установление и и</w:t>
            </w:r>
            <w:r w:rsidRPr="008F3754">
              <w:rPr>
                <w:rFonts w:ascii="Arial" w:eastAsia="Calibri" w:hAnsi="Arial" w:cs="Arial"/>
                <w:sz w:val="22"/>
                <w:szCs w:val="22"/>
              </w:rPr>
              <w:t>з</w:t>
            </w:r>
            <w:r w:rsidRPr="008F3754">
              <w:rPr>
                <w:rFonts w:ascii="Arial" w:eastAsia="Calibri" w:hAnsi="Arial" w:cs="Arial"/>
                <w:sz w:val="22"/>
                <w:szCs w:val="22"/>
              </w:rPr>
              <w:t>менение их границ осуществляются органами государстве</w:t>
            </w:r>
            <w:r w:rsidRPr="008F3754">
              <w:rPr>
                <w:rFonts w:ascii="Arial" w:eastAsia="Calibri" w:hAnsi="Arial" w:cs="Arial"/>
                <w:sz w:val="22"/>
                <w:szCs w:val="22"/>
              </w:rPr>
              <w:t>н</w:t>
            </w:r>
            <w:r w:rsidRPr="008F3754">
              <w:rPr>
                <w:rFonts w:ascii="Arial" w:eastAsia="Calibri" w:hAnsi="Arial" w:cs="Arial"/>
                <w:sz w:val="22"/>
                <w:szCs w:val="22"/>
              </w:rPr>
              <w:t xml:space="preserve">ной власти, органами местного самоуправления в пределах </w:t>
            </w:r>
            <w:r w:rsidRPr="008F3754">
              <w:rPr>
                <w:rFonts w:ascii="Arial" w:eastAsia="Calibri" w:hAnsi="Arial" w:cs="Arial"/>
                <w:sz w:val="22"/>
                <w:szCs w:val="22"/>
              </w:rPr>
              <w:lastRenderedPageBreak/>
              <w:t xml:space="preserve">их полномочий, определенных в соответствии со </w:t>
            </w:r>
            <w:hyperlink r:id="rId33" w:history="1">
              <w:r w:rsidRPr="008F3754">
                <w:rPr>
                  <w:rFonts w:ascii="Arial" w:eastAsia="Calibri" w:hAnsi="Arial" w:cs="Arial"/>
                  <w:sz w:val="22"/>
                  <w:szCs w:val="22"/>
                </w:rPr>
                <w:t>статьями 81</w:t>
              </w:r>
            </w:hyperlink>
            <w:r w:rsidRPr="008F3754">
              <w:rPr>
                <w:rFonts w:ascii="Arial" w:eastAsia="Calibri" w:hAnsi="Arial" w:cs="Arial"/>
                <w:sz w:val="22"/>
                <w:szCs w:val="22"/>
              </w:rPr>
              <w:t xml:space="preserve"> - </w:t>
            </w:r>
            <w:hyperlink r:id="rId34" w:history="1">
              <w:r w:rsidRPr="008F3754">
                <w:rPr>
                  <w:rFonts w:ascii="Arial" w:eastAsia="Calibri" w:hAnsi="Arial" w:cs="Arial"/>
                  <w:sz w:val="22"/>
                  <w:szCs w:val="22"/>
                </w:rPr>
                <w:t>84</w:t>
              </w:r>
            </w:hyperlink>
            <w:r w:rsidRPr="008F3754">
              <w:rPr>
                <w:rFonts w:ascii="Arial" w:eastAsia="Calibri" w:hAnsi="Arial" w:cs="Arial"/>
                <w:sz w:val="22"/>
                <w:szCs w:val="22"/>
              </w:rPr>
              <w:t xml:space="preserve"> настоящего Кодекса.</w:t>
            </w:r>
          </w:p>
          <w:p w:rsidR="00081D72" w:rsidRPr="00E222F3" w:rsidRDefault="00081D72" w:rsidP="005A2C90">
            <w:pPr>
              <w:jc w:val="both"/>
              <w:rPr>
                <w:rFonts w:ascii="Arial" w:hAnsi="Arial" w:cs="Arial"/>
                <w:sz w:val="22"/>
                <w:szCs w:val="22"/>
              </w:rPr>
            </w:pPr>
            <w:r w:rsidRPr="008F3754">
              <w:rPr>
                <w:rFonts w:ascii="Arial" w:eastAsia="Calibri" w:hAnsi="Arial" w:cs="Arial"/>
                <w:sz w:val="22"/>
                <w:szCs w:val="22"/>
              </w:rPr>
              <w:t xml:space="preserve">(в ред. Федерального </w:t>
            </w:r>
            <w:hyperlink r:id="rId35" w:history="1">
              <w:r w:rsidRPr="008F3754">
                <w:rPr>
                  <w:rFonts w:ascii="Arial" w:eastAsia="Calibri" w:hAnsi="Arial" w:cs="Arial"/>
                  <w:sz w:val="22"/>
                  <w:szCs w:val="22"/>
                </w:rPr>
                <w:t>закона</w:t>
              </w:r>
            </w:hyperlink>
            <w:r w:rsidRPr="008F3754">
              <w:rPr>
                <w:rFonts w:ascii="Arial" w:eastAsia="Calibri" w:hAnsi="Arial" w:cs="Arial"/>
                <w:sz w:val="22"/>
                <w:szCs w:val="22"/>
              </w:rPr>
              <w:t xml:space="preserve"> от 14.03.2009 N 32-ФЗ)</w:t>
            </w:r>
            <w:r w:rsidRPr="008F3754">
              <w:rPr>
                <w:rFonts w:ascii="Arial" w:hAnsi="Arial" w:cs="Arial"/>
                <w:sz w:val="22"/>
                <w:szCs w:val="22"/>
              </w:rPr>
              <w:t xml:space="preserve"> </w:t>
            </w:r>
          </w:p>
        </w:tc>
        <w:tc>
          <w:tcPr>
            <w:tcW w:w="1417" w:type="dxa"/>
            <w:tcBorders>
              <w:bottom w:val="double" w:sz="4" w:space="0" w:color="auto"/>
              <w:right w:val="double" w:sz="4" w:space="0" w:color="auto"/>
            </w:tcBorders>
            <w:vAlign w:val="center"/>
          </w:tcPr>
          <w:p w:rsidR="00081D72" w:rsidRPr="00DC41BB" w:rsidRDefault="00081D72" w:rsidP="005A2C90">
            <w:pPr>
              <w:jc w:val="both"/>
              <w:rPr>
                <w:rFonts w:ascii="Arial" w:hAnsi="Arial" w:cs="Arial"/>
                <w:sz w:val="22"/>
              </w:rPr>
            </w:pPr>
            <w:r w:rsidRPr="00E222F3">
              <w:rPr>
                <w:rFonts w:ascii="Arial" w:hAnsi="Arial" w:cs="Arial"/>
                <w:sz w:val="22"/>
              </w:rPr>
              <w:lastRenderedPageBreak/>
              <w:t>Лесной к</w:t>
            </w:r>
            <w:r w:rsidRPr="00E222F3">
              <w:rPr>
                <w:rFonts w:ascii="Arial" w:hAnsi="Arial" w:cs="Arial"/>
                <w:sz w:val="22"/>
              </w:rPr>
              <w:t>о</w:t>
            </w:r>
            <w:r w:rsidRPr="00E222F3">
              <w:rPr>
                <w:rFonts w:ascii="Arial" w:hAnsi="Arial" w:cs="Arial"/>
                <w:sz w:val="22"/>
              </w:rPr>
              <w:t xml:space="preserve">декс РФ от 04.12.2006 № 200-ФЗ </w:t>
            </w:r>
            <w:r>
              <w:rPr>
                <w:rFonts w:ascii="Arial" w:hAnsi="Arial" w:cs="Arial"/>
                <w:sz w:val="22"/>
                <w:szCs w:val="22"/>
              </w:rPr>
              <w:t>(с измен</w:t>
            </w:r>
            <w:r>
              <w:rPr>
                <w:rFonts w:ascii="Arial" w:hAnsi="Arial" w:cs="Arial"/>
                <w:sz w:val="22"/>
                <w:szCs w:val="22"/>
              </w:rPr>
              <w:t>е</w:t>
            </w:r>
            <w:r>
              <w:rPr>
                <w:rFonts w:ascii="Arial" w:hAnsi="Arial" w:cs="Arial"/>
                <w:sz w:val="22"/>
                <w:szCs w:val="22"/>
              </w:rPr>
              <w:t>ниями на 29</w:t>
            </w:r>
            <w:r w:rsidRPr="00E222F3">
              <w:rPr>
                <w:rFonts w:ascii="Arial" w:hAnsi="Arial" w:cs="Arial"/>
                <w:sz w:val="22"/>
                <w:szCs w:val="22"/>
              </w:rPr>
              <w:t>.</w:t>
            </w:r>
            <w:r>
              <w:rPr>
                <w:rFonts w:ascii="Arial" w:hAnsi="Arial" w:cs="Arial"/>
                <w:sz w:val="22"/>
                <w:szCs w:val="22"/>
              </w:rPr>
              <w:t>12</w:t>
            </w:r>
            <w:r w:rsidRPr="00E222F3">
              <w:rPr>
                <w:rFonts w:ascii="Arial" w:hAnsi="Arial" w:cs="Arial"/>
                <w:sz w:val="22"/>
                <w:szCs w:val="22"/>
              </w:rPr>
              <w:t>.20</w:t>
            </w:r>
            <w:r>
              <w:rPr>
                <w:rFonts w:ascii="Arial" w:hAnsi="Arial" w:cs="Arial"/>
                <w:sz w:val="22"/>
                <w:szCs w:val="22"/>
              </w:rPr>
              <w:t>10</w:t>
            </w:r>
            <w:r w:rsidRPr="00E222F3">
              <w:rPr>
                <w:rFonts w:ascii="Arial" w:hAnsi="Arial" w:cs="Arial"/>
                <w:sz w:val="22"/>
                <w:szCs w:val="22"/>
              </w:rPr>
              <w:t xml:space="preserve"> г).</w:t>
            </w:r>
          </w:p>
        </w:tc>
      </w:tr>
    </w:tbl>
    <w:p w:rsidR="00D33922" w:rsidRDefault="00D33922" w:rsidP="002C0AAD">
      <w:pPr>
        <w:pStyle w:val="29"/>
        <w:outlineLvl w:val="1"/>
        <w:rPr>
          <w:rFonts w:ascii="Arial" w:hAnsi="Arial" w:cs="Arial"/>
          <w:sz w:val="24"/>
          <w:szCs w:val="24"/>
        </w:rPr>
      </w:pPr>
      <w:bookmarkStart w:id="100" w:name="_Toc251667392"/>
    </w:p>
    <w:p w:rsidR="002C0AAD" w:rsidRPr="00E673FB" w:rsidRDefault="00081D72" w:rsidP="002C0AAD">
      <w:pPr>
        <w:pStyle w:val="29"/>
        <w:outlineLvl w:val="1"/>
        <w:rPr>
          <w:rFonts w:ascii="Arial" w:hAnsi="Arial" w:cs="Arial"/>
          <w:sz w:val="24"/>
          <w:szCs w:val="24"/>
        </w:rPr>
      </w:pPr>
      <w:bookmarkStart w:id="101" w:name="_Toc342563878"/>
      <w:r>
        <w:rPr>
          <w:rFonts w:ascii="Arial" w:hAnsi="Arial" w:cs="Arial"/>
          <w:sz w:val="24"/>
          <w:szCs w:val="24"/>
        </w:rPr>
        <w:t>5</w:t>
      </w:r>
      <w:r w:rsidR="002C0AAD" w:rsidRPr="00E673FB">
        <w:rPr>
          <w:rFonts w:ascii="Arial" w:hAnsi="Arial" w:cs="Arial"/>
          <w:sz w:val="24"/>
          <w:szCs w:val="24"/>
        </w:rPr>
        <w:t>.7.По условиям залегания полезных ископаемых</w:t>
      </w:r>
      <w:bookmarkEnd w:id="100"/>
      <w:bookmarkEnd w:id="101"/>
    </w:p>
    <w:p w:rsidR="002C0AAD" w:rsidRPr="00E673FB" w:rsidRDefault="002C0AAD" w:rsidP="002C0AAD">
      <w:pPr>
        <w:ind w:firstLine="709"/>
        <w:rPr>
          <w:rFonts w:ascii="Arial" w:hAnsi="Arial" w:cs="Arial"/>
        </w:rPr>
      </w:pPr>
    </w:p>
    <w:p w:rsidR="00981648" w:rsidRDefault="002C0AAD" w:rsidP="002C0AAD">
      <w:pPr>
        <w:ind w:firstLine="709"/>
        <w:jc w:val="both"/>
        <w:rPr>
          <w:rFonts w:ascii="Arial" w:hAnsi="Arial" w:cs="Arial"/>
        </w:rPr>
      </w:pPr>
      <w:r w:rsidRPr="00E673FB">
        <w:rPr>
          <w:rFonts w:ascii="Arial" w:hAnsi="Arial" w:cs="Arial"/>
        </w:rPr>
        <w:t xml:space="preserve"> На рассматриваемой территории </w:t>
      </w:r>
      <w:r w:rsidR="00981648">
        <w:rPr>
          <w:rFonts w:ascii="Arial" w:hAnsi="Arial" w:cs="Arial"/>
        </w:rPr>
        <w:t>расположены три</w:t>
      </w:r>
      <w:r w:rsidRPr="00E673FB">
        <w:rPr>
          <w:rFonts w:ascii="Arial" w:hAnsi="Arial" w:cs="Arial"/>
        </w:rPr>
        <w:t xml:space="preserve"> месторождения</w:t>
      </w:r>
      <w:r w:rsidR="00981648">
        <w:rPr>
          <w:rFonts w:ascii="Arial" w:hAnsi="Arial" w:cs="Arial"/>
        </w:rPr>
        <w:t xml:space="preserve"> тве</w:t>
      </w:r>
      <w:r w:rsidR="00981648">
        <w:rPr>
          <w:rFonts w:ascii="Arial" w:hAnsi="Arial" w:cs="Arial"/>
        </w:rPr>
        <w:t>р</w:t>
      </w:r>
      <w:r w:rsidR="00981648">
        <w:rPr>
          <w:rFonts w:ascii="Arial" w:hAnsi="Arial" w:cs="Arial"/>
        </w:rPr>
        <w:t>дых</w:t>
      </w:r>
      <w:r w:rsidRPr="00E673FB">
        <w:rPr>
          <w:rFonts w:ascii="Arial" w:hAnsi="Arial" w:cs="Arial"/>
        </w:rPr>
        <w:t xml:space="preserve"> полезных ископаемых. </w:t>
      </w:r>
      <w:r w:rsidR="00981648">
        <w:rPr>
          <w:rFonts w:ascii="Arial" w:hAnsi="Arial" w:cs="Arial"/>
        </w:rPr>
        <w:t>По контурам данных месторождений выделены зоны залегания и разработки полезных ископаемых.</w:t>
      </w:r>
    </w:p>
    <w:p w:rsidR="002C0AAD" w:rsidRPr="00E673FB" w:rsidRDefault="002C0AAD" w:rsidP="002C0AAD">
      <w:pPr>
        <w:ind w:firstLine="709"/>
        <w:jc w:val="both"/>
        <w:rPr>
          <w:rFonts w:ascii="Arial" w:hAnsi="Arial" w:cs="Arial"/>
        </w:rPr>
      </w:pPr>
      <w:r w:rsidRPr="00E673FB">
        <w:rPr>
          <w:rFonts w:ascii="Arial" w:hAnsi="Arial" w:cs="Arial"/>
        </w:rPr>
        <w:t>Проектирование и строительство населенных пунктов, промышленных ко</w:t>
      </w:r>
      <w:r w:rsidRPr="00E673FB">
        <w:rPr>
          <w:rFonts w:ascii="Arial" w:hAnsi="Arial" w:cs="Arial"/>
        </w:rPr>
        <w:t>м</w:t>
      </w:r>
      <w:r w:rsidRPr="00E673FB">
        <w:rPr>
          <w:rFonts w:ascii="Arial" w:hAnsi="Arial" w:cs="Arial"/>
        </w:rPr>
        <w:t>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2C0AAD" w:rsidRPr="00E673FB" w:rsidRDefault="002C0AAD" w:rsidP="002C0AAD">
      <w:pPr>
        <w:ind w:firstLine="709"/>
        <w:jc w:val="both"/>
        <w:rPr>
          <w:rFonts w:ascii="Arial" w:hAnsi="Arial" w:cs="Arial"/>
        </w:rPr>
      </w:pPr>
      <w:r w:rsidRPr="00E673FB">
        <w:rPr>
          <w:rFonts w:ascii="Arial" w:hAnsi="Arial" w:cs="Arial"/>
        </w:rPr>
        <w:t>Застройка площадей залегания полезных ископаемых, а также размещение в местах их залегания подземных сооружений допускаются с разрешения фед</w:t>
      </w:r>
      <w:r w:rsidRPr="00E673FB">
        <w:rPr>
          <w:rFonts w:ascii="Arial" w:hAnsi="Arial" w:cs="Arial"/>
        </w:rPr>
        <w:t>е</w:t>
      </w:r>
      <w:r w:rsidRPr="00E673FB">
        <w:rPr>
          <w:rFonts w:ascii="Arial" w:hAnsi="Arial" w:cs="Arial"/>
        </w:rPr>
        <w:t>рального органа управления государственным фондом недр или его территор</w:t>
      </w:r>
      <w:r w:rsidRPr="00E673FB">
        <w:rPr>
          <w:rFonts w:ascii="Arial" w:hAnsi="Arial" w:cs="Arial"/>
        </w:rPr>
        <w:t>и</w:t>
      </w:r>
      <w:r w:rsidRPr="00E673FB">
        <w:rPr>
          <w:rFonts w:ascii="Arial" w:hAnsi="Arial" w:cs="Arial"/>
        </w:rPr>
        <w:t>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2C0AAD" w:rsidRPr="00E673FB" w:rsidRDefault="002C0AAD" w:rsidP="002C0AAD">
      <w:pPr>
        <w:ind w:firstLine="709"/>
        <w:jc w:val="both"/>
        <w:rPr>
          <w:rFonts w:ascii="Arial" w:hAnsi="Arial" w:cs="Arial"/>
        </w:rPr>
      </w:pPr>
      <w:r w:rsidRPr="00E673FB">
        <w:rPr>
          <w:rFonts w:ascii="Arial" w:hAnsi="Arial" w:cs="Arial"/>
        </w:rPr>
        <w:t>Самовольная застройка площадей залегания полезных ископаемых пр</w:t>
      </w:r>
      <w:r w:rsidRPr="00E673FB">
        <w:rPr>
          <w:rFonts w:ascii="Arial" w:hAnsi="Arial" w:cs="Arial"/>
        </w:rPr>
        <w:t>е</w:t>
      </w:r>
      <w:r w:rsidRPr="00E673FB">
        <w:rPr>
          <w:rFonts w:ascii="Arial" w:hAnsi="Arial" w:cs="Arial"/>
        </w:rPr>
        <w:t>кращается без возмещения произведенных затрат и затрат по рекультивации те</w:t>
      </w:r>
      <w:r w:rsidRPr="00E673FB">
        <w:rPr>
          <w:rFonts w:ascii="Arial" w:hAnsi="Arial" w:cs="Arial"/>
        </w:rPr>
        <w:t>р</w:t>
      </w:r>
      <w:r w:rsidRPr="00E673FB">
        <w:rPr>
          <w:rFonts w:ascii="Arial" w:hAnsi="Arial" w:cs="Arial"/>
        </w:rPr>
        <w:t>ритории и демонтажу возведенных объектов.</w:t>
      </w:r>
    </w:p>
    <w:p w:rsidR="000205CF" w:rsidRDefault="000205CF">
      <w:pPr>
        <w:rPr>
          <w:rFonts w:ascii="Arial" w:hAnsi="Arial" w:cs="Arial"/>
          <w:b/>
          <w:kern w:val="32"/>
        </w:rPr>
      </w:pPr>
      <w:r>
        <w:rPr>
          <w:bCs/>
        </w:rPr>
        <w:br w:type="page"/>
      </w:r>
    </w:p>
    <w:p w:rsidR="009B46A8" w:rsidRPr="00E673FB" w:rsidRDefault="00081D72" w:rsidP="009B46A8">
      <w:pPr>
        <w:pStyle w:val="1"/>
        <w:rPr>
          <w:bCs w:val="0"/>
          <w:sz w:val="24"/>
          <w:szCs w:val="24"/>
        </w:rPr>
      </w:pPr>
      <w:bookmarkStart w:id="102" w:name="_Toc342563879"/>
      <w:r>
        <w:rPr>
          <w:bCs w:val="0"/>
          <w:sz w:val="24"/>
          <w:szCs w:val="24"/>
        </w:rPr>
        <w:lastRenderedPageBreak/>
        <w:t>6</w:t>
      </w:r>
      <w:r w:rsidR="009B46A8" w:rsidRPr="00E673FB">
        <w:rPr>
          <w:bCs w:val="0"/>
          <w:sz w:val="24"/>
          <w:szCs w:val="24"/>
        </w:rPr>
        <w:t>. Комплексная  оценка территории</w:t>
      </w:r>
      <w:bookmarkEnd w:id="102"/>
    </w:p>
    <w:p w:rsidR="009B46A8" w:rsidRPr="00E673FB" w:rsidRDefault="009B46A8" w:rsidP="009B46A8">
      <w:pPr>
        <w:pStyle w:val="a4"/>
        <w:spacing w:after="0"/>
        <w:ind w:firstLine="771"/>
        <w:rPr>
          <w:rFonts w:ascii="Arial" w:hAnsi="Arial" w:cs="Arial"/>
        </w:rPr>
      </w:pPr>
      <w:r w:rsidRPr="00E673FB">
        <w:rPr>
          <w:rFonts w:ascii="Arial" w:hAnsi="Arial" w:cs="Arial"/>
        </w:rPr>
        <w:t>Комплексная оценка, являясь важным элементом анализа территории, определяет территориальные и природные ресурсы для развития основных в</w:t>
      </w:r>
      <w:r w:rsidRPr="00E673FB">
        <w:rPr>
          <w:rFonts w:ascii="Arial" w:hAnsi="Arial" w:cs="Arial"/>
        </w:rPr>
        <w:t>и</w:t>
      </w:r>
      <w:r w:rsidRPr="00E673FB">
        <w:rPr>
          <w:rFonts w:ascii="Arial" w:hAnsi="Arial" w:cs="Arial"/>
        </w:rPr>
        <w:t>дов хозяйственного использования территории:</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 xml:space="preserve">промышленного и гражданского строительства; </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сельского хозяйства;</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рекреационной деятельности;</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природоохранной деятельности.</w:t>
      </w:r>
    </w:p>
    <w:p w:rsidR="009B46A8" w:rsidRPr="00E673FB" w:rsidRDefault="009B46A8" w:rsidP="009B46A8">
      <w:pPr>
        <w:pStyle w:val="a4"/>
        <w:spacing w:after="0"/>
        <w:ind w:firstLine="771"/>
        <w:rPr>
          <w:rFonts w:ascii="Arial" w:hAnsi="Arial" w:cs="Arial"/>
        </w:rPr>
      </w:pPr>
      <w:r w:rsidRPr="00E673FB">
        <w:rPr>
          <w:rFonts w:ascii="Arial" w:hAnsi="Arial" w:cs="Arial"/>
        </w:rPr>
        <w:t>Главная задача комплексной оценки территории – показать, с одной ст</w:t>
      </w:r>
      <w:r w:rsidRPr="00E673FB">
        <w:rPr>
          <w:rFonts w:ascii="Arial" w:hAnsi="Arial" w:cs="Arial"/>
        </w:rPr>
        <w:t>о</w:t>
      </w:r>
      <w:r w:rsidRPr="00E673FB">
        <w:rPr>
          <w:rFonts w:ascii="Arial" w:hAnsi="Arial" w:cs="Arial"/>
        </w:rPr>
        <w:t>роны, определённые ограничения для градостроительной деятельности, а с другой стороны, - благоприятные условия и предпосылки для хозяйственного освоения территории.</w:t>
      </w:r>
    </w:p>
    <w:p w:rsidR="009B46A8" w:rsidRPr="00E673FB" w:rsidRDefault="009B46A8" w:rsidP="009B46A8">
      <w:pPr>
        <w:pStyle w:val="a4"/>
        <w:spacing w:after="0"/>
        <w:ind w:firstLine="771"/>
        <w:jc w:val="both"/>
        <w:rPr>
          <w:rFonts w:ascii="Arial" w:hAnsi="Arial" w:cs="Arial"/>
        </w:rPr>
      </w:pPr>
      <w:r w:rsidRPr="00E673FB">
        <w:rPr>
          <w:rFonts w:ascii="Arial" w:hAnsi="Arial" w:cs="Arial"/>
        </w:rPr>
        <w:t>Комплексная оценка территории является основой для функционального зонирования территории.</w:t>
      </w:r>
    </w:p>
    <w:p w:rsidR="009B46A8" w:rsidRPr="00E673FB" w:rsidRDefault="009B46A8" w:rsidP="009B46A8">
      <w:pPr>
        <w:pStyle w:val="a4"/>
        <w:spacing w:after="0"/>
        <w:ind w:firstLine="771"/>
        <w:rPr>
          <w:rFonts w:ascii="Arial" w:hAnsi="Arial" w:cs="Arial"/>
        </w:rPr>
      </w:pPr>
      <w:r w:rsidRPr="00E673FB">
        <w:rPr>
          <w:rFonts w:ascii="Arial" w:hAnsi="Arial" w:cs="Arial"/>
        </w:rPr>
        <w:t>Выбор территории для того или иного вида деятельности определяется потребностями области в целом, экономико-географическим положением, её хозяйственными особенностями, природными условиями, ресурсами и возмо</w:t>
      </w:r>
      <w:r w:rsidRPr="00E673FB">
        <w:rPr>
          <w:rFonts w:ascii="Arial" w:hAnsi="Arial" w:cs="Arial"/>
        </w:rPr>
        <w:t>ж</w:t>
      </w:r>
      <w:r w:rsidRPr="00E673FB">
        <w:rPr>
          <w:rFonts w:ascii="Arial" w:hAnsi="Arial" w:cs="Arial"/>
        </w:rPr>
        <w:t>ностями их освоения.</w:t>
      </w:r>
    </w:p>
    <w:p w:rsidR="009B46A8" w:rsidRPr="00E673FB" w:rsidRDefault="009B46A8" w:rsidP="009B46A8">
      <w:pPr>
        <w:pStyle w:val="a4"/>
        <w:spacing w:after="0"/>
        <w:ind w:firstLine="771"/>
        <w:rPr>
          <w:rFonts w:ascii="Arial" w:hAnsi="Arial" w:cs="Arial"/>
        </w:rPr>
      </w:pPr>
      <w:r w:rsidRPr="00E673FB">
        <w:rPr>
          <w:rFonts w:ascii="Arial" w:hAnsi="Arial" w:cs="Arial"/>
        </w:rPr>
        <w:t>Для каждого вида использования территориальных ресурсов района б</w:t>
      </w:r>
      <w:r w:rsidRPr="00E673FB">
        <w:rPr>
          <w:rFonts w:ascii="Arial" w:hAnsi="Arial" w:cs="Arial"/>
        </w:rPr>
        <w:t>ы</w:t>
      </w:r>
      <w:r w:rsidRPr="00E673FB">
        <w:rPr>
          <w:rFonts w:ascii="Arial" w:hAnsi="Arial" w:cs="Arial"/>
        </w:rPr>
        <w:t>ла сделана оценка природных и планировочных условий, в результате которой выделены территории с наиболее благоприятными и неблагоприятными усл</w:t>
      </w:r>
      <w:r w:rsidRPr="00E673FB">
        <w:rPr>
          <w:rFonts w:ascii="Arial" w:hAnsi="Arial" w:cs="Arial"/>
        </w:rPr>
        <w:t>о</w:t>
      </w:r>
      <w:r w:rsidRPr="00E673FB">
        <w:rPr>
          <w:rFonts w:ascii="Arial" w:hAnsi="Arial" w:cs="Arial"/>
        </w:rPr>
        <w:t>виями для различных видов хозяйственной деятельности.</w:t>
      </w:r>
    </w:p>
    <w:p w:rsidR="009B46A8" w:rsidRPr="00E673FB" w:rsidRDefault="009B46A8" w:rsidP="009B46A8">
      <w:pPr>
        <w:pStyle w:val="a4"/>
        <w:spacing w:after="0"/>
        <w:ind w:firstLine="771"/>
        <w:rPr>
          <w:rFonts w:ascii="Arial" w:hAnsi="Arial" w:cs="Arial"/>
        </w:rPr>
      </w:pPr>
      <w:r w:rsidRPr="00E673FB">
        <w:rPr>
          <w:rFonts w:ascii="Arial" w:hAnsi="Arial" w:cs="Arial"/>
        </w:rPr>
        <w:t>Комплексная оценка проведена на основе анализа:</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природных факторов;</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ресурсно-сырьевого потенциала;</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экологического состояния природной среды;</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возможности возникновения чрезвычайных ситуаций природного и те</w:t>
      </w:r>
      <w:r w:rsidRPr="00E673FB">
        <w:rPr>
          <w:rFonts w:ascii="Arial" w:hAnsi="Arial" w:cs="Arial"/>
        </w:rPr>
        <w:t>х</w:t>
      </w:r>
      <w:r w:rsidRPr="00E673FB">
        <w:rPr>
          <w:rFonts w:ascii="Arial" w:hAnsi="Arial" w:cs="Arial"/>
        </w:rPr>
        <w:t>ногенного характера;</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транспортной обеспеченности территории;</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планировочных условий;</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системы расселения;</w:t>
      </w:r>
    </w:p>
    <w:p w:rsidR="009B46A8" w:rsidRPr="00E673FB" w:rsidRDefault="009B46A8" w:rsidP="008A7F2C">
      <w:pPr>
        <w:pStyle w:val="a4"/>
        <w:numPr>
          <w:ilvl w:val="0"/>
          <w:numId w:val="34"/>
        </w:numPr>
        <w:spacing w:after="0"/>
        <w:ind w:left="0" w:firstLine="771"/>
        <w:jc w:val="both"/>
        <w:rPr>
          <w:rFonts w:ascii="Arial" w:hAnsi="Arial" w:cs="Arial"/>
        </w:rPr>
      </w:pPr>
      <w:r w:rsidRPr="00E673FB">
        <w:rPr>
          <w:rFonts w:ascii="Arial" w:hAnsi="Arial" w:cs="Arial"/>
        </w:rPr>
        <w:t>степени хозяйственной освоенности.</w:t>
      </w:r>
    </w:p>
    <w:p w:rsidR="000205CF" w:rsidRDefault="000205CF" w:rsidP="009B46A8">
      <w:pPr>
        <w:pStyle w:val="124"/>
        <w:outlineLvl w:val="1"/>
        <w:rPr>
          <w:rFonts w:cs="Arial"/>
        </w:rPr>
      </w:pPr>
      <w:bookmarkStart w:id="103" w:name="_Toc217052685"/>
    </w:p>
    <w:p w:rsidR="009B46A8" w:rsidRPr="007E6249" w:rsidRDefault="00081D72" w:rsidP="009B46A8">
      <w:pPr>
        <w:pStyle w:val="124"/>
        <w:outlineLvl w:val="1"/>
        <w:rPr>
          <w:rFonts w:cs="Arial"/>
        </w:rPr>
      </w:pPr>
      <w:bookmarkStart w:id="104" w:name="_Toc342563880"/>
      <w:r w:rsidRPr="007E6249">
        <w:rPr>
          <w:rFonts w:cs="Arial"/>
        </w:rPr>
        <w:t>6</w:t>
      </w:r>
      <w:r w:rsidR="009B46A8" w:rsidRPr="007E6249">
        <w:rPr>
          <w:rFonts w:cs="Arial"/>
        </w:rPr>
        <w:t xml:space="preserve">.1. Оценка территории по комплексу природных </w:t>
      </w:r>
      <w:bookmarkEnd w:id="103"/>
      <w:r w:rsidR="009B46A8" w:rsidRPr="007E6249">
        <w:rPr>
          <w:rFonts w:cs="Arial"/>
        </w:rPr>
        <w:t>факторов</w:t>
      </w:r>
      <w:bookmarkEnd w:id="104"/>
    </w:p>
    <w:p w:rsidR="009B46A8" w:rsidRPr="007E6249" w:rsidRDefault="007E6249" w:rsidP="009B46A8">
      <w:pPr>
        <w:ind w:firstLine="709"/>
        <w:jc w:val="both"/>
        <w:rPr>
          <w:rFonts w:ascii="Arial" w:hAnsi="Arial" w:cs="Arial"/>
          <w:bCs/>
        </w:rPr>
      </w:pPr>
      <w:r w:rsidRPr="007E6249">
        <w:rPr>
          <w:rFonts w:ascii="Arial" w:hAnsi="Arial" w:cs="Arial"/>
          <w:bCs/>
        </w:rPr>
        <w:t>Целинны</w:t>
      </w:r>
      <w:r w:rsidR="009B46A8" w:rsidRPr="007E6249">
        <w:rPr>
          <w:rFonts w:ascii="Arial" w:hAnsi="Arial" w:cs="Arial"/>
          <w:bCs/>
        </w:rPr>
        <w:t>й район расположен в ю</w:t>
      </w:r>
      <w:r w:rsidRPr="007E6249">
        <w:rPr>
          <w:rFonts w:ascii="Arial" w:hAnsi="Arial" w:cs="Arial"/>
          <w:bCs/>
        </w:rPr>
        <w:t>го-запад</w:t>
      </w:r>
      <w:r w:rsidR="009B46A8" w:rsidRPr="007E6249">
        <w:rPr>
          <w:rFonts w:ascii="Arial" w:hAnsi="Arial" w:cs="Arial"/>
          <w:bCs/>
        </w:rPr>
        <w:t xml:space="preserve">ной  части Курганской области и занимает площадь около </w:t>
      </w:r>
      <w:r w:rsidRPr="007E6249">
        <w:rPr>
          <w:rFonts w:ascii="Arial" w:hAnsi="Arial" w:cs="Arial"/>
        </w:rPr>
        <w:t>3,45</w:t>
      </w:r>
      <w:r w:rsidR="009B46A8" w:rsidRPr="007E6249">
        <w:rPr>
          <w:rFonts w:ascii="Arial" w:hAnsi="Arial" w:cs="Arial"/>
        </w:rPr>
        <w:t xml:space="preserve"> </w:t>
      </w:r>
      <w:r w:rsidR="009B46A8" w:rsidRPr="007E6249">
        <w:rPr>
          <w:rFonts w:ascii="Arial" w:hAnsi="Arial" w:cs="Arial"/>
          <w:bCs/>
        </w:rPr>
        <w:t>тыс. км</w:t>
      </w:r>
      <w:r w:rsidR="009B46A8" w:rsidRPr="007E6249">
        <w:rPr>
          <w:rFonts w:ascii="Arial" w:hAnsi="Arial" w:cs="Arial"/>
          <w:bCs/>
          <w:vertAlign w:val="superscript"/>
        </w:rPr>
        <w:t>2</w:t>
      </w:r>
      <w:r w:rsidR="009B46A8" w:rsidRPr="007E6249">
        <w:rPr>
          <w:rFonts w:ascii="Arial" w:hAnsi="Arial" w:cs="Arial"/>
          <w:bCs/>
        </w:rPr>
        <w:t xml:space="preserve">. </w:t>
      </w:r>
    </w:p>
    <w:p w:rsidR="009B46A8" w:rsidRDefault="009B46A8" w:rsidP="009B46A8">
      <w:pPr>
        <w:autoSpaceDE w:val="0"/>
        <w:autoSpaceDN w:val="0"/>
        <w:adjustRightInd w:val="0"/>
        <w:ind w:firstLine="709"/>
        <w:jc w:val="both"/>
        <w:rPr>
          <w:rFonts w:ascii="Arial" w:hAnsi="Arial" w:cs="Arial"/>
        </w:rPr>
      </w:pPr>
      <w:r w:rsidRPr="007E6249">
        <w:rPr>
          <w:rFonts w:ascii="Arial" w:hAnsi="Arial" w:cs="Arial"/>
          <w:bCs/>
          <w:u w:val="single"/>
        </w:rPr>
        <w:t>Климат</w:t>
      </w:r>
      <w:r w:rsidRPr="007E6249">
        <w:rPr>
          <w:rFonts w:ascii="Arial" w:hAnsi="Arial" w:cs="Arial"/>
          <w:bCs/>
        </w:rPr>
        <w:t xml:space="preserve"> </w:t>
      </w:r>
      <w:r w:rsidRPr="007E6249">
        <w:rPr>
          <w:rFonts w:ascii="Arial" w:hAnsi="Arial" w:cs="Arial"/>
        </w:rPr>
        <w:t xml:space="preserve">района континентальный с </w:t>
      </w:r>
      <w:r w:rsidR="007E6249">
        <w:rPr>
          <w:rFonts w:ascii="Arial" w:hAnsi="Arial" w:cs="Arial"/>
        </w:rPr>
        <w:t>суровой продолжительной</w:t>
      </w:r>
      <w:r w:rsidRPr="007E6249">
        <w:rPr>
          <w:rFonts w:ascii="Arial" w:hAnsi="Arial" w:cs="Arial"/>
        </w:rPr>
        <w:t xml:space="preserve"> зимой и </w:t>
      </w:r>
      <w:r w:rsidR="007E6249">
        <w:rPr>
          <w:rFonts w:ascii="Arial" w:hAnsi="Arial" w:cs="Arial"/>
        </w:rPr>
        <w:t>жа</w:t>
      </w:r>
      <w:r w:rsidR="007E6249">
        <w:rPr>
          <w:rFonts w:ascii="Arial" w:hAnsi="Arial" w:cs="Arial"/>
        </w:rPr>
        <w:t>р</w:t>
      </w:r>
      <w:r w:rsidR="007E6249">
        <w:rPr>
          <w:rFonts w:ascii="Arial" w:hAnsi="Arial" w:cs="Arial"/>
        </w:rPr>
        <w:t xml:space="preserve">ким коротким </w:t>
      </w:r>
      <w:r w:rsidRPr="007E6249">
        <w:rPr>
          <w:rFonts w:ascii="Arial" w:hAnsi="Arial" w:cs="Arial"/>
        </w:rPr>
        <w:t xml:space="preserve"> летом. </w:t>
      </w:r>
    </w:p>
    <w:p w:rsidR="00116326" w:rsidRPr="0076487D" w:rsidRDefault="00116326" w:rsidP="00116326">
      <w:pPr>
        <w:ind w:firstLine="709"/>
        <w:jc w:val="both"/>
        <w:rPr>
          <w:rFonts w:ascii="Arial" w:hAnsi="Arial" w:cs="Arial"/>
        </w:rPr>
      </w:pPr>
      <w:r w:rsidRPr="0076487D">
        <w:rPr>
          <w:rFonts w:ascii="Arial" w:hAnsi="Arial" w:cs="Arial"/>
        </w:rPr>
        <w:t>Средняя температура отопительного периода -7,7 градусов, продолжител</w:t>
      </w:r>
      <w:r w:rsidRPr="0076487D">
        <w:rPr>
          <w:rFonts w:ascii="Arial" w:hAnsi="Arial" w:cs="Arial"/>
        </w:rPr>
        <w:t>ь</w:t>
      </w:r>
      <w:r w:rsidRPr="0076487D">
        <w:rPr>
          <w:rFonts w:ascii="Arial" w:hAnsi="Arial" w:cs="Arial"/>
        </w:rPr>
        <w:t>ность – 216 дней.</w:t>
      </w:r>
    </w:p>
    <w:p w:rsidR="00116326" w:rsidRPr="0076487D" w:rsidRDefault="00116326" w:rsidP="00116326">
      <w:pPr>
        <w:ind w:firstLine="709"/>
        <w:jc w:val="both"/>
        <w:rPr>
          <w:rFonts w:ascii="Arial" w:hAnsi="Arial" w:cs="Arial"/>
        </w:rPr>
      </w:pPr>
      <w:r w:rsidRPr="0076487D">
        <w:rPr>
          <w:rFonts w:ascii="Arial" w:hAnsi="Arial" w:cs="Arial"/>
        </w:rPr>
        <w:t>Средняя продолжительность безморозного периода 113 дней.</w:t>
      </w:r>
    </w:p>
    <w:p w:rsidR="00116326" w:rsidRPr="0076487D" w:rsidRDefault="00116326" w:rsidP="00116326">
      <w:pPr>
        <w:ind w:firstLine="709"/>
        <w:jc w:val="both"/>
        <w:rPr>
          <w:rFonts w:ascii="Arial" w:hAnsi="Arial" w:cs="Arial"/>
        </w:rPr>
      </w:pPr>
      <w:r w:rsidRPr="0076487D">
        <w:rPr>
          <w:rFonts w:ascii="Arial" w:hAnsi="Arial" w:cs="Arial"/>
        </w:rPr>
        <w:t>Снежный покров появляется в первой декаде ноября, высота снежного п</w:t>
      </w:r>
      <w:r w:rsidRPr="0076487D">
        <w:rPr>
          <w:rFonts w:ascii="Arial" w:hAnsi="Arial" w:cs="Arial"/>
        </w:rPr>
        <w:t>о</w:t>
      </w:r>
      <w:r w:rsidRPr="0076487D">
        <w:rPr>
          <w:rFonts w:ascii="Arial" w:hAnsi="Arial" w:cs="Arial"/>
        </w:rPr>
        <w:t xml:space="preserve">крова </w:t>
      </w:r>
      <w:smartTag w:uri="urn:schemas-microsoft-com:office:smarttags" w:element="metricconverter">
        <w:smartTagPr>
          <w:attr w:name="ProductID" w:val="5 см"/>
        </w:smartTagPr>
        <w:r w:rsidRPr="0076487D">
          <w:rPr>
            <w:rFonts w:ascii="Arial" w:hAnsi="Arial" w:cs="Arial"/>
          </w:rPr>
          <w:t>5 см</w:t>
        </w:r>
      </w:smartTag>
      <w:r w:rsidRPr="0076487D">
        <w:rPr>
          <w:rFonts w:ascii="Arial" w:hAnsi="Arial" w:cs="Arial"/>
        </w:rPr>
        <w:t xml:space="preserve">, достигает в отдельные годы до </w:t>
      </w:r>
      <w:smartTag w:uri="urn:schemas-microsoft-com:office:smarttags" w:element="metricconverter">
        <w:smartTagPr>
          <w:attr w:name="ProductID" w:val="18 см"/>
        </w:smartTagPr>
        <w:r w:rsidRPr="0076487D">
          <w:rPr>
            <w:rFonts w:ascii="Arial" w:hAnsi="Arial" w:cs="Arial"/>
          </w:rPr>
          <w:t>18 см</w:t>
        </w:r>
      </w:smartTag>
      <w:r w:rsidRPr="0076487D">
        <w:rPr>
          <w:rFonts w:ascii="Arial" w:hAnsi="Arial" w:cs="Arial"/>
        </w:rPr>
        <w:t>. Со снежным покровом бывает в среднем 170 дней. Сходит снег в конце марта.</w:t>
      </w:r>
    </w:p>
    <w:p w:rsidR="00116326" w:rsidRPr="0076487D" w:rsidRDefault="00116326" w:rsidP="00116326">
      <w:pPr>
        <w:ind w:firstLine="709"/>
        <w:jc w:val="both"/>
        <w:rPr>
          <w:rFonts w:ascii="Arial" w:hAnsi="Arial" w:cs="Arial"/>
        </w:rPr>
      </w:pPr>
      <w:r w:rsidRPr="0076487D">
        <w:rPr>
          <w:rFonts w:ascii="Arial" w:hAnsi="Arial" w:cs="Arial"/>
        </w:rPr>
        <w:t>Продолжительность вегетационного периода (дни с температурой выше 5 градусов) составляет 168 дней, что является благоприятным свойством климата для выращивания среднеспелых и ранних культур.</w:t>
      </w:r>
    </w:p>
    <w:p w:rsidR="00116326" w:rsidRPr="0076487D" w:rsidRDefault="00116326" w:rsidP="00116326">
      <w:pPr>
        <w:ind w:firstLine="709"/>
        <w:jc w:val="both"/>
        <w:rPr>
          <w:rFonts w:ascii="Arial" w:hAnsi="Arial" w:cs="Arial"/>
        </w:rPr>
      </w:pPr>
      <w:r w:rsidRPr="0076487D">
        <w:rPr>
          <w:rFonts w:ascii="Arial" w:hAnsi="Arial" w:cs="Arial"/>
        </w:rPr>
        <w:lastRenderedPageBreak/>
        <w:t>По количеству выпадающих осадков территория района относится к недо</w:t>
      </w:r>
      <w:r w:rsidRPr="0076487D">
        <w:rPr>
          <w:rFonts w:ascii="Arial" w:hAnsi="Arial" w:cs="Arial"/>
        </w:rPr>
        <w:t>с</w:t>
      </w:r>
      <w:r w:rsidRPr="0076487D">
        <w:rPr>
          <w:rFonts w:ascii="Arial" w:hAnsi="Arial" w:cs="Arial"/>
        </w:rPr>
        <w:t xml:space="preserve">таточно увлажненной зоне, с рисками для земледелия. Среднегодовое количество осадков составляет </w:t>
      </w:r>
      <w:smartTag w:uri="urn:schemas-microsoft-com:office:smarttags" w:element="metricconverter">
        <w:smartTagPr>
          <w:attr w:name="ProductID" w:val="397 мм"/>
        </w:smartTagPr>
        <w:r w:rsidRPr="0076487D">
          <w:rPr>
            <w:rFonts w:ascii="Arial" w:hAnsi="Arial" w:cs="Arial"/>
          </w:rPr>
          <w:t>397 мм</w:t>
        </w:r>
      </w:smartTag>
      <w:r w:rsidRPr="0076487D">
        <w:rPr>
          <w:rFonts w:ascii="Arial" w:hAnsi="Arial" w:cs="Arial"/>
        </w:rPr>
        <w:t xml:space="preserve">. </w:t>
      </w:r>
    </w:p>
    <w:p w:rsidR="00116326" w:rsidRPr="00A93B7E" w:rsidRDefault="00116326" w:rsidP="00116326">
      <w:pPr>
        <w:ind w:firstLine="709"/>
        <w:jc w:val="both"/>
        <w:rPr>
          <w:rFonts w:ascii="Arial" w:hAnsi="Arial" w:cs="Arial"/>
        </w:rPr>
      </w:pPr>
      <w:r w:rsidRPr="00A93B7E">
        <w:rPr>
          <w:rFonts w:ascii="Arial" w:hAnsi="Arial" w:cs="Arial"/>
        </w:rPr>
        <w:t>Территория района подвергается воздействию ветров всех направлений. Весной и летом ветры носят характер суховеев.</w:t>
      </w:r>
    </w:p>
    <w:p w:rsidR="00116326" w:rsidRPr="00A93B7E" w:rsidRDefault="00116326" w:rsidP="00116326">
      <w:pPr>
        <w:ind w:firstLine="709"/>
        <w:jc w:val="both"/>
        <w:rPr>
          <w:rFonts w:ascii="Arial" w:hAnsi="Arial" w:cs="Arial"/>
        </w:rPr>
      </w:pPr>
      <w:r w:rsidRPr="00A93B7E">
        <w:rPr>
          <w:rFonts w:ascii="Arial" w:hAnsi="Arial" w:cs="Arial"/>
        </w:rPr>
        <w:t>Агроклиматические условия территории района благоприятны для произр</w:t>
      </w:r>
      <w:r w:rsidRPr="00A93B7E">
        <w:rPr>
          <w:rFonts w:ascii="Arial" w:hAnsi="Arial" w:cs="Arial"/>
        </w:rPr>
        <w:t>а</w:t>
      </w:r>
      <w:r w:rsidRPr="00A93B7E">
        <w:rPr>
          <w:rFonts w:ascii="Arial" w:hAnsi="Arial" w:cs="Arial"/>
        </w:rPr>
        <w:t>стания районированных сельскохозяйственных культур.</w:t>
      </w:r>
    </w:p>
    <w:p w:rsidR="007E6249" w:rsidRPr="007E6249" w:rsidRDefault="00116326" w:rsidP="00116326">
      <w:pPr>
        <w:autoSpaceDE w:val="0"/>
        <w:autoSpaceDN w:val="0"/>
        <w:adjustRightInd w:val="0"/>
        <w:ind w:firstLine="709"/>
        <w:jc w:val="both"/>
        <w:rPr>
          <w:rFonts w:ascii="Arial" w:hAnsi="Arial" w:cs="Arial"/>
        </w:rPr>
      </w:pPr>
      <w:r w:rsidRPr="00A93B7E">
        <w:rPr>
          <w:rFonts w:ascii="Arial" w:hAnsi="Arial" w:cs="Arial"/>
        </w:rPr>
        <w:t>Климатические условия не вызывают строительных ограничений и не пр</w:t>
      </w:r>
      <w:r w:rsidRPr="00A93B7E">
        <w:rPr>
          <w:rFonts w:ascii="Arial" w:hAnsi="Arial" w:cs="Arial"/>
        </w:rPr>
        <w:t>е</w:t>
      </w:r>
      <w:r w:rsidRPr="00A93B7E">
        <w:rPr>
          <w:rFonts w:ascii="Arial" w:hAnsi="Arial" w:cs="Arial"/>
        </w:rPr>
        <w:t>пятствуют хозяйственному освоению территории.</w:t>
      </w:r>
    </w:p>
    <w:p w:rsidR="00116326" w:rsidRDefault="00116326" w:rsidP="00116326">
      <w:pPr>
        <w:autoSpaceDE w:val="0"/>
        <w:autoSpaceDN w:val="0"/>
        <w:adjustRightInd w:val="0"/>
        <w:ind w:firstLine="567"/>
        <w:jc w:val="both"/>
        <w:rPr>
          <w:rFonts w:ascii="Arial" w:hAnsi="Arial" w:cs="Arial"/>
        </w:rPr>
      </w:pPr>
      <w:r>
        <w:rPr>
          <w:rFonts w:ascii="Arial" w:hAnsi="Arial" w:cs="Arial"/>
          <w:u w:val="single"/>
        </w:rPr>
        <w:t>Почвы</w:t>
      </w:r>
      <w:r w:rsidRPr="00DB0855">
        <w:rPr>
          <w:rFonts w:ascii="Arial" w:hAnsi="Arial" w:cs="Arial"/>
        </w:rPr>
        <w:t xml:space="preserve"> района </w:t>
      </w:r>
      <w:r>
        <w:rPr>
          <w:rFonts w:ascii="Arial" w:hAnsi="Arial" w:cs="Arial"/>
        </w:rPr>
        <w:t>довольно сложны как по составу, так и по сочетанию типов. Почвообразовательный процесс идет по черноземному типу: повышенные эл</w:t>
      </w:r>
      <w:r>
        <w:rPr>
          <w:rFonts w:ascii="Arial" w:hAnsi="Arial" w:cs="Arial"/>
        </w:rPr>
        <w:t>е</w:t>
      </w:r>
      <w:r>
        <w:rPr>
          <w:rFonts w:ascii="Arial" w:hAnsi="Arial" w:cs="Arial"/>
        </w:rPr>
        <w:t>менты рельефа заняты черноземными почвами, пониженные - солонцами, луг</w:t>
      </w:r>
      <w:r>
        <w:rPr>
          <w:rFonts w:ascii="Arial" w:hAnsi="Arial" w:cs="Arial"/>
        </w:rPr>
        <w:t>о</w:t>
      </w:r>
      <w:r>
        <w:rPr>
          <w:rFonts w:ascii="Arial" w:hAnsi="Arial" w:cs="Arial"/>
        </w:rPr>
        <w:t>выми. Кроме указанных типов встречаются: солоды, солончаки, пойменные и б</w:t>
      </w:r>
      <w:r>
        <w:rPr>
          <w:rFonts w:ascii="Arial" w:hAnsi="Arial" w:cs="Arial"/>
        </w:rPr>
        <w:t>о</w:t>
      </w:r>
      <w:r>
        <w:rPr>
          <w:rFonts w:ascii="Arial" w:hAnsi="Arial" w:cs="Arial"/>
        </w:rPr>
        <w:t>лотные почвы. Все эти типы почвы образуют сложную мозаику, которая обусла</w:t>
      </w:r>
      <w:r>
        <w:rPr>
          <w:rFonts w:ascii="Arial" w:hAnsi="Arial" w:cs="Arial"/>
        </w:rPr>
        <w:t>в</w:t>
      </w:r>
      <w:r>
        <w:rPr>
          <w:rFonts w:ascii="Arial" w:hAnsi="Arial" w:cs="Arial"/>
        </w:rPr>
        <w:t>ливает сложность облика и состава растительного покрова.</w:t>
      </w:r>
    </w:p>
    <w:p w:rsidR="00116326" w:rsidRDefault="00116326" w:rsidP="00116326">
      <w:pPr>
        <w:autoSpaceDE w:val="0"/>
        <w:autoSpaceDN w:val="0"/>
        <w:adjustRightInd w:val="0"/>
        <w:ind w:firstLine="567"/>
        <w:jc w:val="both"/>
        <w:rPr>
          <w:rFonts w:ascii="Arial" w:hAnsi="Arial" w:cs="Arial"/>
        </w:rPr>
      </w:pPr>
      <w:r>
        <w:rPr>
          <w:rFonts w:ascii="Arial" w:hAnsi="Arial" w:cs="Arial"/>
        </w:rPr>
        <w:t>Для района характерна незначительная залесенность и преобладание тр</w:t>
      </w:r>
      <w:r>
        <w:rPr>
          <w:rFonts w:ascii="Arial" w:hAnsi="Arial" w:cs="Arial"/>
        </w:rPr>
        <w:t>а</w:t>
      </w:r>
      <w:r>
        <w:rPr>
          <w:rFonts w:ascii="Arial" w:hAnsi="Arial" w:cs="Arial"/>
        </w:rPr>
        <w:t>вянистых группировок остепененного типа. леса встречаются в виде редко расп</w:t>
      </w:r>
      <w:r>
        <w:rPr>
          <w:rFonts w:ascii="Arial" w:hAnsi="Arial" w:cs="Arial"/>
        </w:rPr>
        <w:t>о</w:t>
      </w:r>
      <w:r>
        <w:rPr>
          <w:rFonts w:ascii="Arial" w:hAnsi="Arial" w:cs="Arial"/>
        </w:rPr>
        <w:t>ложенных березовых колков, приуроченных к западинам и типичным солодям.</w:t>
      </w:r>
    </w:p>
    <w:p w:rsidR="00116326" w:rsidRDefault="00116326" w:rsidP="00116326">
      <w:pPr>
        <w:autoSpaceDE w:val="0"/>
        <w:autoSpaceDN w:val="0"/>
        <w:adjustRightInd w:val="0"/>
        <w:ind w:firstLine="567"/>
        <w:jc w:val="both"/>
        <w:rPr>
          <w:rFonts w:ascii="Arial" w:hAnsi="Arial" w:cs="Arial"/>
        </w:rPr>
      </w:pPr>
      <w:r>
        <w:rPr>
          <w:rFonts w:ascii="Arial" w:hAnsi="Arial" w:cs="Arial"/>
        </w:rPr>
        <w:t>Характерная особенность почв, окружающих такие островные лески - нал</w:t>
      </w:r>
      <w:r>
        <w:rPr>
          <w:rFonts w:ascii="Arial" w:hAnsi="Arial" w:cs="Arial"/>
        </w:rPr>
        <w:t>и</w:t>
      </w:r>
      <w:r>
        <w:rPr>
          <w:rFonts w:ascii="Arial" w:hAnsi="Arial" w:cs="Arial"/>
        </w:rPr>
        <w:t>чие солонцового пояса.</w:t>
      </w:r>
    </w:p>
    <w:p w:rsidR="00116326" w:rsidRDefault="00116326" w:rsidP="00116326">
      <w:pPr>
        <w:autoSpaceDE w:val="0"/>
        <w:autoSpaceDN w:val="0"/>
        <w:adjustRightInd w:val="0"/>
        <w:ind w:firstLine="567"/>
        <w:jc w:val="both"/>
        <w:rPr>
          <w:rFonts w:ascii="Arial" w:hAnsi="Arial" w:cs="Arial"/>
        </w:rPr>
      </w:pPr>
      <w:r>
        <w:rPr>
          <w:rFonts w:ascii="Arial" w:hAnsi="Arial" w:cs="Arial"/>
        </w:rPr>
        <w:t>Почвенные условия района позволяют выращивать многие сорта пшеницы, рожь, овес, кукурузу на силос, ячмень, картофель и др. сельскохозяйственные  культуры.</w:t>
      </w:r>
    </w:p>
    <w:p w:rsidR="009B46A8" w:rsidRDefault="009B46A8" w:rsidP="00116326">
      <w:pPr>
        <w:pStyle w:val="31"/>
        <w:spacing w:after="0"/>
        <w:ind w:left="0" w:firstLine="567"/>
        <w:jc w:val="both"/>
        <w:rPr>
          <w:rFonts w:ascii="Arial" w:hAnsi="Arial" w:cs="Arial"/>
          <w:sz w:val="24"/>
          <w:szCs w:val="24"/>
        </w:rPr>
      </w:pPr>
      <w:r w:rsidRPr="00C505EC">
        <w:rPr>
          <w:rFonts w:ascii="Arial" w:hAnsi="Arial" w:cs="Arial"/>
          <w:sz w:val="24"/>
          <w:szCs w:val="24"/>
        </w:rPr>
        <w:t>В целом почвенный покров территории района благоприятен для сельского и лесного хозяйства.</w:t>
      </w:r>
    </w:p>
    <w:p w:rsidR="009B46A8" w:rsidRPr="00101271" w:rsidRDefault="009B46A8" w:rsidP="009B46A8">
      <w:pPr>
        <w:ind w:firstLine="709"/>
        <w:jc w:val="both"/>
        <w:rPr>
          <w:rFonts w:ascii="Arial" w:hAnsi="Arial" w:cs="Arial"/>
          <w:bCs/>
        </w:rPr>
      </w:pPr>
      <w:r w:rsidRPr="00101271">
        <w:rPr>
          <w:rFonts w:ascii="Arial" w:hAnsi="Arial" w:cs="Arial"/>
          <w:bCs/>
          <w:u w:val="single"/>
        </w:rPr>
        <w:t>Растительность и животный мир.</w:t>
      </w:r>
      <w:r w:rsidRPr="00101271">
        <w:rPr>
          <w:rFonts w:ascii="Arial" w:hAnsi="Arial" w:cs="Arial"/>
          <w:bCs/>
        </w:rPr>
        <w:t xml:space="preserve"> </w:t>
      </w:r>
    </w:p>
    <w:p w:rsidR="00101271" w:rsidRDefault="00101271" w:rsidP="00101271">
      <w:pPr>
        <w:ind w:firstLine="709"/>
        <w:jc w:val="both"/>
        <w:rPr>
          <w:rFonts w:ascii="Arial" w:hAnsi="Arial"/>
          <w:bCs/>
        </w:rPr>
      </w:pPr>
      <w:r>
        <w:rPr>
          <w:rFonts w:ascii="Arial" w:hAnsi="Arial"/>
          <w:bCs/>
        </w:rPr>
        <w:t>Территория района характеризуется незначительной залесенностью и пр</w:t>
      </w:r>
      <w:r>
        <w:rPr>
          <w:rFonts w:ascii="Arial" w:hAnsi="Arial"/>
          <w:bCs/>
        </w:rPr>
        <w:t>е</w:t>
      </w:r>
      <w:r>
        <w:rPr>
          <w:rFonts w:ascii="Arial" w:hAnsi="Arial"/>
          <w:bCs/>
        </w:rPr>
        <w:t>обладанием травянистых группировок остепененного типа. Основной растител</w:t>
      </w:r>
      <w:r>
        <w:rPr>
          <w:rFonts w:ascii="Arial" w:hAnsi="Arial"/>
          <w:bCs/>
        </w:rPr>
        <w:t>ь</w:t>
      </w:r>
      <w:r>
        <w:rPr>
          <w:rFonts w:ascii="Arial" w:hAnsi="Arial"/>
          <w:bCs/>
        </w:rPr>
        <w:t>ность является ковыльно-разнотравные дерновидные степи на выщелоченных и солонцеватых черноземах.</w:t>
      </w:r>
      <w:r w:rsidRPr="00395A66">
        <w:rPr>
          <w:rFonts w:ascii="Arial" w:hAnsi="Arial"/>
          <w:bCs/>
        </w:rPr>
        <w:t xml:space="preserve"> </w:t>
      </w:r>
    </w:p>
    <w:p w:rsidR="00101271" w:rsidRDefault="00101271" w:rsidP="00101271">
      <w:pPr>
        <w:ind w:firstLine="709"/>
        <w:jc w:val="both"/>
        <w:rPr>
          <w:rFonts w:ascii="Arial" w:hAnsi="Arial"/>
          <w:bCs/>
        </w:rPr>
      </w:pPr>
      <w:r>
        <w:rPr>
          <w:rFonts w:ascii="Arial" w:hAnsi="Arial"/>
          <w:bCs/>
        </w:rPr>
        <w:t>Целинные участки сохранились по межам в виде небольших полос вдоль оврагов, между колками и по выпасам. По характеру растительности схожи с уч</w:t>
      </w:r>
      <w:r>
        <w:rPr>
          <w:rFonts w:ascii="Arial" w:hAnsi="Arial"/>
          <w:bCs/>
        </w:rPr>
        <w:t>а</w:t>
      </w:r>
      <w:r>
        <w:rPr>
          <w:rFonts w:ascii="Arial" w:hAnsi="Arial"/>
          <w:bCs/>
        </w:rPr>
        <w:t>стками степной зоны, но здесь больше представителей сорно-полевых растений и разнотравья – тысячелистник, полынь, лобазник шестилепестный. Встречаются астрогалы.</w:t>
      </w:r>
    </w:p>
    <w:p w:rsidR="00101271" w:rsidRDefault="00101271" w:rsidP="00101271">
      <w:pPr>
        <w:jc w:val="both"/>
        <w:rPr>
          <w:rFonts w:ascii="Arial" w:hAnsi="Arial"/>
          <w:bCs/>
        </w:rPr>
      </w:pPr>
      <w:r>
        <w:rPr>
          <w:rFonts w:ascii="Arial" w:hAnsi="Arial"/>
          <w:bCs/>
        </w:rPr>
        <w:tab/>
        <w:t>Животный мир отличается разнообразием.</w:t>
      </w:r>
    </w:p>
    <w:p w:rsidR="00101271" w:rsidRDefault="00101271" w:rsidP="00101271">
      <w:pPr>
        <w:jc w:val="both"/>
        <w:rPr>
          <w:rFonts w:ascii="Arial" w:hAnsi="Arial"/>
          <w:bCs/>
        </w:rPr>
      </w:pPr>
      <w:r>
        <w:rPr>
          <w:rFonts w:ascii="Arial" w:hAnsi="Arial"/>
          <w:bCs/>
        </w:rPr>
        <w:t xml:space="preserve">          Для березовых и березово-осиновых  колочных лесов из птиц характерны тетерев, кобчик, горлица, сорока, овсянки. В березовых рощах  - грачи.</w:t>
      </w:r>
    </w:p>
    <w:p w:rsidR="00101271" w:rsidRDefault="00101271" w:rsidP="00101271">
      <w:pPr>
        <w:ind w:firstLine="709"/>
        <w:jc w:val="both"/>
        <w:rPr>
          <w:rFonts w:ascii="Arial" w:hAnsi="Arial"/>
          <w:bCs/>
        </w:rPr>
      </w:pPr>
      <w:r>
        <w:rPr>
          <w:rFonts w:ascii="Arial" w:hAnsi="Arial"/>
          <w:bCs/>
        </w:rPr>
        <w:t>Млекопитающие представлены косулей, зайцем-беляком, северной мышо</w:t>
      </w:r>
      <w:r>
        <w:rPr>
          <w:rFonts w:ascii="Arial" w:hAnsi="Arial"/>
          <w:bCs/>
        </w:rPr>
        <w:t>в</w:t>
      </w:r>
      <w:r>
        <w:rPr>
          <w:rFonts w:ascii="Arial" w:hAnsi="Arial"/>
          <w:bCs/>
        </w:rPr>
        <w:t>кой, красной полевкой. По колкам и открытым участкам – волк, лисица, белый х</w:t>
      </w:r>
      <w:r>
        <w:rPr>
          <w:rFonts w:ascii="Arial" w:hAnsi="Arial"/>
          <w:bCs/>
        </w:rPr>
        <w:t>о</w:t>
      </w:r>
      <w:r>
        <w:rPr>
          <w:rFonts w:ascii="Arial" w:hAnsi="Arial"/>
          <w:bCs/>
        </w:rPr>
        <w:t>рек, хомяк, заяц-русак.</w:t>
      </w:r>
    </w:p>
    <w:p w:rsidR="009B46A8" w:rsidRPr="00101271" w:rsidRDefault="00101271" w:rsidP="00101271">
      <w:pPr>
        <w:ind w:firstLine="709"/>
        <w:jc w:val="both"/>
        <w:rPr>
          <w:rFonts w:ascii="Arial" w:hAnsi="Arial" w:cs="Arial"/>
        </w:rPr>
      </w:pPr>
      <w:r>
        <w:rPr>
          <w:rFonts w:ascii="Arial" w:hAnsi="Arial"/>
          <w:bCs/>
        </w:rPr>
        <w:t>По многочисленным озерам гнездятся лебеди, утки. Среди зверей, нас</w:t>
      </w:r>
      <w:r>
        <w:rPr>
          <w:rFonts w:ascii="Arial" w:hAnsi="Arial"/>
          <w:bCs/>
        </w:rPr>
        <w:t>е</w:t>
      </w:r>
      <w:r>
        <w:rPr>
          <w:rFonts w:ascii="Arial" w:hAnsi="Arial"/>
          <w:bCs/>
        </w:rPr>
        <w:t>ляющих озера, наиболее типичны и широко распространены ондатра, водяные крысы. Видовой состав рыб в водоемах представлен чебаком, щукой, окунем, язем, карасем и др.</w:t>
      </w:r>
      <w:r w:rsidR="009B46A8" w:rsidRPr="00101271">
        <w:rPr>
          <w:rFonts w:ascii="Arial" w:hAnsi="Arial" w:cs="Arial"/>
        </w:rPr>
        <w:t xml:space="preserve"> </w:t>
      </w:r>
    </w:p>
    <w:p w:rsidR="009B46A8" w:rsidRPr="00C80615" w:rsidRDefault="009B46A8" w:rsidP="009B46A8">
      <w:pPr>
        <w:ind w:firstLine="709"/>
        <w:jc w:val="both"/>
        <w:rPr>
          <w:rFonts w:ascii="Arial" w:hAnsi="Arial" w:cs="Arial"/>
          <w:bCs/>
        </w:rPr>
      </w:pPr>
      <w:r w:rsidRPr="00C80615">
        <w:rPr>
          <w:rFonts w:ascii="Arial" w:hAnsi="Arial" w:cs="Arial"/>
          <w:bCs/>
          <w:u w:val="single"/>
        </w:rPr>
        <w:t>Гидрографическая сеть</w:t>
      </w:r>
      <w:r w:rsidRPr="00C80615">
        <w:rPr>
          <w:rFonts w:ascii="Arial" w:hAnsi="Arial" w:cs="Arial"/>
          <w:bCs/>
        </w:rPr>
        <w:t xml:space="preserve"> </w:t>
      </w:r>
      <w:r w:rsidR="00C80615">
        <w:rPr>
          <w:rFonts w:ascii="Arial" w:hAnsi="Arial" w:cs="Arial"/>
          <w:bCs/>
        </w:rPr>
        <w:t>Целинн</w:t>
      </w:r>
      <w:r w:rsidRPr="00C80615">
        <w:rPr>
          <w:rFonts w:ascii="Arial" w:hAnsi="Arial" w:cs="Arial"/>
          <w:bCs/>
        </w:rPr>
        <w:t>ого района представлена реками, озёрами, боло</w:t>
      </w:r>
      <w:r w:rsidR="00C80615">
        <w:rPr>
          <w:rFonts w:ascii="Arial" w:hAnsi="Arial" w:cs="Arial"/>
          <w:bCs/>
        </w:rPr>
        <w:t>тами и</w:t>
      </w:r>
      <w:r w:rsidRPr="00C80615">
        <w:rPr>
          <w:rFonts w:ascii="Arial" w:hAnsi="Arial" w:cs="Arial"/>
          <w:bCs/>
        </w:rPr>
        <w:t xml:space="preserve"> прудами. </w:t>
      </w:r>
    </w:p>
    <w:p w:rsidR="00C80615" w:rsidRDefault="00C80615" w:rsidP="00C80615">
      <w:pPr>
        <w:shd w:val="clear" w:color="auto" w:fill="FFFFFF"/>
        <w:autoSpaceDE w:val="0"/>
        <w:autoSpaceDN w:val="0"/>
        <w:adjustRightInd w:val="0"/>
        <w:ind w:firstLine="709"/>
        <w:jc w:val="both"/>
        <w:rPr>
          <w:rFonts w:ascii="Arial" w:hAnsi="Arial" w:cs="Arial"/>
        </w:rPr>
      </w:pPr>
      <w:r w:rsidRPr="00D441A3">
        <w:rPr>
          <w:rFonts w:ascii="Arial" w:hAnsi="Arial" w:cs="Arial"/>
        </w:rPr>
        <w:lastRenderedPageBreak/>
        <w:t xml:space="preserve">Речная сеть района принадлежит бассейну р.Тобол. </w:t>
      </w:r>
      <w:r>
        <w:rPr>
          <w:rFonts w:ascii="Arial" w:hAnsi="Arial" w:cs="Arial"/>
        </w:rPr>
        <w:t>Основная река Тобол проходит в юго-восточной части района и границе с Казахстаном. Протяженность ее на территории района составляет 40 км.</w:t>
      </w:r>
    </w:p>
    <w:p w:rsidR="00C80615" w:rsidRDefault="00C80615" w:rsidP="00C80615">
      <w:pPr>
        <w:shd w:val="clear" w:color="auto" w:fill="FFFFFF"/>
        <w:autoSpaceDE w:val="0"/>
        <w:autoSpaceDN w:val="0"/>
        <w:adjustRightInd w:val="0"/>
        <w:ind w:firstLine="709"/>
        <w:jc w:val="both"/>
        <w:rPr>
          <w:rFonts w:ascii="Arial" w:hAnsi="Arial" w:cs="Arial"/>
        </w:rPr>
      </w:pPr>
      <w:r>
        <w:rPr>
          <w:rFonts w:ascii="Arial" w:hAnsi="Arial" w:cs="Arial"/>
        </w:rPr>
        <w:t>Наиболее крупным левым притоком Тобола в пределах района и области является р.Уй, длина которой в пределах района  - 60 км. Река Уй проходит по границе с Казахстаном. Основные характеристики реки Уй такие, как и р.Тобол.</w:t>
      </w:r>
    </w:p>
    <w:p w:rsidR="00C80615" w:rsidRDefault="00C80615" w:rsidP="00C80615">
      <w:pPr>
        <w:shd w:val="clear" w:color="auto" w:fill="FFFFFF"/>
        <w:autoSpaceDE w:val="0"/>
        <w:autoSpaceDN w:val="0"/>
        <w:adjustRightInd w:val="0"/>
        <w:jc w:val="both"/>
        <w:rPr>
          <w:rFonts w:ascii="Arial" w:hAnsi="Arial" w:cs="Arial"/>
        </w:rPr>
      </w:pPr>
      <w:r>
        <w:rPr>
          <w:rFonts w:ascii="Arial" w:hAnsi="Arial" w:cs="Arial"/>
        </w:rPr>
        <w:tab/>
        <w:t xml:space="preserve">На территории района протекают реки Черная, которая является притоком р.Уй и р.Кочердык – приток р.Тобол. </w:t>
      </w:r>
    </w:p>
    <w:p w:rsidR="00C80615" w:rsidRDefault="00C80615" w:rsidP="00C80615">
      <w:pPr>
        <w:shd w:val="clear" w:color="auto" w:fill="FFFFFF"/>
        <w:autoSpaceDE w:val="0"/>
        <w:autoSpaceDN w:val="0"/>
        <w:adjustRightInd w:val="0"/>
        <w:ind w:firstLine="709"/>
        <w:jc w:val="both"/>
        <w:rPr>
          <w:rFonts w:ascii="Arial" w:hAnsi="Arial" w:cs="Arial"/>
        </w:rPr>
      </w:pPr>
      <w:r>
        <w:rPr>
          <w:rFonts w:ascii="Arial" w:hAnsi="Arial" w:cs="Arial"/>
        </w:rPr>
        <w:t xml:space="preserve">Рассматриваемая территория характеризуется обилием находящихся озер, которые распределены относительно равномерно. </w:t>
      </w:r>
    </w:p>
    <w:p w:rsidR="00C80615" w:rsidRDefault="00C80615" w:rsidP="00C80615">
      <w:pPr>
        <w:shd w:val="clear" w:color="auto" w:fill="FFFFFF"/>
        <w:autoSpaceDE w:val="0"/>
        <w:autoSpaceDN w:val="0"/>
        <w:adjustRightInd w:val="0"/>
        <w:ind w:firstLine="709"/>
        <w:jc w:val="both"/>
        <w:rPr>
          <w:rFonts w:ascii="Arial" w:hAnsi="Arial" w:cs="Arial"/>
        </w:rPr>
      </w:pPr>
      <w:r>
        <w:rPr>
          <w:rFonts w:ascii="Arial" w:hAnsi="Arial" w:cs="Arial"/>
        </w:rPr>
        <w:t>Встречаются соленые и пресные озера. Наибольшие озера: Иванково, Чи</w:t>
      </w:r>
      <w:r>
        <w:rPr>
          <w:rFonts w:ascii="Arial" w:hAnsi="Arial" w:cs="Arial"/>
        </w:rPr>
        <w:t>с</w:t>
      </w:r>
      <w:r>
        <w:rPr>
          <w:rFonts w:ascii="Arial" w:hAnsi="Arial" w:cs="Arial"/>
        </w:rPr>
        <w:t>тое (соленое), Романово (соленое), Кислое, Убальево, Большое Батово, Писар</w:t>
      </w:r>
      <w:r>
        <w:rPr>
          <w:rFonts w:ascii="Arial" w:hAnsi="Arial" w:cs="Arial"/>
        </w:rPr>
        <w:t>е</w:t>
      </w:r>
      <w:r>
        <w:rPr>
          <w:rFonts w:ascii="Arial" w:hAnsi="Arial" w:cs="Arial"/>
        </w:rPr>
        <w:t xml:space="preserve">во, Малое Горькое.  </w:t>
      </w:r>
    </w:p>
    <w:p w:rsidR="009B46A8" w:rsidRDefault="009B46A8" w:rsidP="009B46A8">
      <w:pPr>
        <w:pStyle w:val="31"/>
        <w:spacing w:after="0"/>
        <w:ind w:left="0" w:firstLine="709"/>
        <w:jc w:val="both"/>
        <w:rPr>
          <w:rFonts w:ascii="Arial" w:hAnsi="Arial" w:cs="Arial"/>
          <w:sz w:val="24"/>
          <w:szCs w:val="24"/>
        </w:rPr>
      </w:pPr>
      <w:r w:rsidRPr="00C80615">
        <w:rPr>
          <w:rFonts w:ascii="Arial" w:hAnsi="Arial" w:cs="Arial"/>
          <w:sz w:val="24"/>
          <w:szCs w:val="24"/>
        </w:rPr>
        <w:t>Месторождения полезных ископаемых застройке не подлежат.</w:t>
      </w:r>
    </w:p>
    <w:p w:rsidR="00ED3D70" w:rsidRPr="00C80615" w:rsidRDefault="00ED3D70" w:rsidP="009B46A8">
      <w:pPr>
        <w:pStyle w:val="31"/>
        <w:spacing w:after="0"/>
        <w:ind w:left="0" w:firstLine="709"/>
        <w:jc w:val="both"/>
        <w:rPr>
          <w:rFonts w:ascii="Arial" w:hAnsi="Arial" w:cs="Arial"/>
          <w:sz w:val="24"/>
          <w:szCs w:val="24"/>
        </w:rPr>
      </w:pPr>
    </w:p>
    <w:p w:rsidR="009B46A8" w:rsidRPr="00ED3D70" w:rsidRDefault="00081D72" w:rsidP="009B46A8">
      <w:pPr>
        <w:pStyle w:val="124"/>
        <w:outlineLvl w:val="1"/>
        <w:rPr>
          <w:rFonts w:cs="Arial"/>
        </w:rPr>
      </w:pPr>
      <w:bookmarkStart w:id="105" w:name="_Toc217052686"/>
      <w:bookmarkStart w:id="106" w:name="_Toc342563881"/>
      <w:r w:rsidRPr="00ED3D70">
        <w:rPr>
          <w:rFonts w:cs="Arial"/>
        </w:rPr>
        <w:t>6</w:t>
      </w:r>
      <w:r w:rsidR="009B46A8" w:rsidRPr="00ED3D70">
        <w:rPr>
          <w:rFonts w:cs="Arial"/>
        </w:rPr>
        <w:t>.2. Оценка территории по ресурсно-сырьевому потенциалу</w:t>
      </w:r>
      <w:bookmarkEnd w:id="106"/>
      <w:r w:rsidR="009B46A8" w:rsidRPr="00ED3D70">
        <w:rPr>
          <w:rFonts w:cs="Arial"/>
        </w:rPr>
        <w:t xml:space="preserve"> </w:t>
      </w:r>
      <w:bookmarkEnd w:id="105"/>
    </w:p>
    <w:p w:rsidR="00ED3D70" w:rsidRPr="00ED3D70" w:rsidRDefault="009B46A8" w:rsidP="00ED3D70">
      <w:pPr>
        <w:pStyle w:val="31"/>
        <w:spacing w:after="0"/>
        <w:ind w:left="0" w:firstLine="709"/>
        <w:jc w:val="both"/>
        <w:rPr>
          <w:rFonts w:ascii="Arial" w:hAnsi="Arial" w:cs="Arial"/>
          <w:sz w:val="24"/>
          <w:szCs w:val="24"/>
        </w:rPr>
      </w:pPr>
      <w:r w:rsidRPr="00ED3D70">
        <w:rPr>
          <w:rFonts w:ascii="Arial" w:hAnsi="Arial" w:cs="Arial"/>
          <w:sz w:val="24"/>
          <w:szCs w:val="24"/>
        </w:rPr>
        <w:t xml:space="preserve">Минерально-сырьевые ресурсы </w:t>
      </w:r>
      <w:r w:rsidR="00ED3D70">
        <w:rPr>
          <w:rFonts w:ascii="Arial" w:hAnsi="Arial" w:cs="Arial"/>
          <w:sz w:val="24"/>
          <w:szCs w:val="24"/>
        </w:rPr>
        <w:t>Целинн</w:t>
      </w:r>
      <w:r w:rsidRPr="00ED3D70">
        <w:rPr>
          <w:rFonts w:ascii="Arial" w:hAnsi="Arial" w:cs="Arial"/>
          <w:sz w:val="24"/>
          <w:szCs w:val="24"/>
        </w:rPr>
        <w:t>ого района представлены следу</w:t>
      </w:r>
      <w:r w:rsidRPr="00ED3D70">
        <w:rPr>
          <w:rFonts w:ascii="Arial" w:hAnsi="Arial" w:cs="Arial"/>
          <w:sz w:val="24"/>
          <w:szCs w:val="24"/>
        </w:rPr>
        <w:t>ю</w:t>
      </w:r>
      <w:r w:rsidRPr="00ED3D70">
        <w:rPr>
          <w:rFonts w:ascii="Arial" w:hAnsi="Arial" w:cs="Arial"/>
          <w:sz w:val="24"/>
          <w:szCs w:val="24"/>
        </w:rPr>
        <w:t xml:space="preserve">щими видами полезных ископаемых: </w:t>
      </w:r>
      <w:r w:rsidR="00ED3D70" w:rsidRPr="00ED3D70">
        <w:rPr>
          <w:rFonts w:ascii="Arial" w:hAnsi="Arial" w:cs="Arial"/>
          <w:sz w:val="24"/>
          <w:szCs w:val="24"/>
        </w:rPr>
        <w:t>магнетитовыми рудами и  кирпичными гл</w:t>
      </w:r>
      <w:r w:rsidR="00ED3D70" w:rsidRPr="00ED3D70">
        <w:rPr>
          <w:rFonts w:ascii="Arial" w:hAnsi="Arial" w:cs="Arial"/>
          <w:sz w:val="24"/>
          <w:szCs w:val="24"/>
        </w:rPr>
        <w:t>и</w:t>
      </w:r>
      <w:r w:rsidR="00ED3D70" w:rsidRPr="00ED3D70">
        <w:rPr>
          <w:rFonts w:ascii="Arial" w:hAnsi="Arial" w:cs="Arial"/>
          <w:sz w:val="24"/>
          <w:szCs w:val="24"/>
        </w:rPr>
        <w:t>нами.</w:t>
      </w:r>
    </w:p>
    <w:p w:rsidR="009B46A8" w:rsidRPr="00ED3D70" w:rsidRDefault="009B46A8" w:rsidP="009B46A8">
      <w:pPr>
        <w:ind w:firstLine="771"/>
        <w:jc w:val="both"/>
        <w:rPr>
          <w:rFonts w:ascii="Arial" w:hAnsi="Arial" w:cs="Arial"/>
        </w:rPr>
      </w:pPr>
      <w:r w:rsidRPr="00ED3D70">
        <w:rPr>
          <w:rFonts w:ascii="Arial" w:hAnsi="Arial" w:cs="Arial"/>
        </w:rPr>
        <w:t xml:space="preserve">Всего разведано </w:t>
      </w:r>
      <w:r w:rsidR="00ED3D70">
        <w:rPr>
          <w:rFonts w:ascii="Arial" w:hAnsi="Arial" w:cs="Arial"/>
        </w:rPr>
        <w:t>2</w:t>
      </w:r>
      <w:r w:rsidRPr="00ED3D70">
        <w:rPr>
          <w:rFonts w:ascii="Arial" w:hAnsi="Arial" w:cs="Arial"/>
        </w:rPr>
        <w:t xml:space="preserve"> месторождения </w:t>
      </w:r>
      <w:r w:rsidR="00ED3D70">
        <w:rPr>
          <w:rFonts w:ascii="Arial" w:hAnsi="Arial" w:cs="Arial"/>
        </w:rPr>
        <w:t>кирпичных глин и Глубоченское мест</w:t>
      </w:r>
      <w:r w:rsidR="00ED3D70">
        <w:rPr>
          <w:rFonts w:ascii="Arial" w:hAnsi="Arial" w:cs="Arial"/>
        </w:rPr>
        <w:t>о</w:t>
      </w:r>
      <w:r w:rsidR="00ED3D70">
        <w:rPr>
          <w:rFonts w:ascii="Arial" w:hAnsi="Arial" w:cs="Arial"/>
        </w:rPr>
        <w:t>рождение м</w:t>
      </w:r>
      <w:r w:rsidR="00ED3D70" w:rsidRPr="00ED3D70">
        <w:rPr>
          <w:rFonts w:ascii="Arial" w:hAnsi="Arial" w:cs="Arial"/>
        </w:rPr>
        <w:t xml:space="preserve">агнетитовые руды забалансовые </w:t>
      </w:r>
      <w:r w:rsidR="00ED3D70">
        <w:rPr>
          <w:rFonts w:ascii="Arial" w:hAnsi="Arial" w:cs="Arial"/>
        </w:rPr>
        <w:t xml:space="preserve">запасы </w:t>
      </w:r>
      <w:r w:rsidR="00ED3D70" w:rsidRPr="00ED3D70">
        <w:rPr>
          <w:rFonts w:ascii="Arial" w:hAnsi="Arial" w:cs="Arial"/>
        </w:rPr>
        <w:t xml:space="preserve">484 </w:t>
      </w:r>
      <w:r w:rsidR="00D33922">
        <w:rPr>
          <w:rFonts w:ascii="Arial" w:hAnsi="Arial" w:cs="Arial"/>
        </w:rPr>
        <w:t>млн</w:t>
      </w:r>
      <w:r w:rsidR="00ED3D70" w:rsidRPr="00ED3D70">
        <w:rPr>
          <w:rFonts w:ascii="Arial" w:hAnsi="Arial" w:cs="Arial"/>
        </w:rPr>
        <w:t>.т</w:t>
      </w:r>
      <w:r w:rsidRPr="00ED3D70">
        <w:rPr>
          <w:rFonts w:ascii="Arial" w:hAnsi="Arial" w:cs="Arial"/>
        </w:rPr>
        <w:t xml:space="preserve">. </w:t>
      </w:r>
    </w:p>
    <w:p w:rsidR="009B46A8" w:rsidRPr="00FD553F" w:rsidRDefault="009B46A8" w:rsidP="009B46A8">
      <w:pPr>
        <w:spacing w:after="120"/>
        <w:ind w:firstLine="771"/>
        <w:jc w:val="both"/>
        <w:rPr>
          <w:rFonts w:ascii="Arial" w:hAnsi="Arial" w:cs="Arial"/>
          <w:highlight w:val="yellow"/>
        </w:rPr>
      </w:pPr>
    </w:p>
    <w:p w:rsidR="009B46A8" w:rsidRPr="00ED3D70" w:rsidRDefault="00D12C81" w:rsidP="009B46A8">
      <w:pPr>
        <w:pStyle w:val="124"/>
        <w:outlineLvl w:val="1"/>
        <w:rPr>
          <w:rFonts w:cs="Arial"/>
        </w:rPr>
      </w:pPr>
      <w:bookmarkStart w:id="107" w:name="_Toc217052687"/>
      <w:bookmarkStart w:id="108" w:name="_Toc342563882"/>
      <w:r w:rsidRPr="00ED3D70">
        <w:rPr>
          <w:rFonts w:cs="Arial"/>
        </w:rPr>
        <w:t>6</w:t>
      </w:r>
      <w:r w:rsidR="009B46A8" w:rsidRPr="00ED3D70">
        <w:rPr>
          <w:rFonts w:cs="Arial"/>
        </w:rPr>
        <w:t>.3. Оценка территории по антропогенной нагрузке и экологическому с</w:t>
      </w:r>
      <w:r w:rsidR="009B46A8" w:rsidRPr="00ED3D70">
        <w:rPr>
          <w:rFonts w:cs="Arial"/>
        </w:rPr>
        <w:t>о</w:t>
      </w:r>
      <w:r w:rsidR="009B46A8" w:rsidRPr="00ED3D70">
        <w:rPr>
          <w:rFonts w:cs="Arial"/>
        </w:rPr>
        <w:t xml:space="preserve">стоянию </w:t>
      </w:r>
      <w:bookmarkEnd w:id="107"/>
      <w:r w:rsidR="009B46A8" w:rsidRPr="00ED3D70">
        <w:rPr>
          <w:rFonts w:cs="Arial"/>
        </w:rPr>
        <w:t>окружающей среды</w:t>
      </w:r>
      <w:bookmarkEnd w:id="108"/>
      <w:r w:rsidR="009B46A8" w:rsidRPr="00ED3D70">
        <w:rPr>
          <w:rFonts w:cs="Arial"/>
        </w:rPr>
        <w:t xml:space="preserve"> </w:t>
      </w:r>
    </w:p>
    <w:p w:rsidR="009B46A8" w:rsidRPr="00ED3D70" w:rsidRDefault="009B46A8" w:rsidP="009B46A8">
      <w:pPr>
        <w:ind w:firstLine="771"/>
        <w:jc w:val="both"/>
        <w:rPr>
          <w:rFonts w:ascii="Arial" w:hAnsi="Arial" w:cs="Arial"/>
        </w:rPr>
      </w:pPr>
      <w:r w:rsidRPr="00ED3D70">
        <w:rPr>
          <w:rFonts w:ascii="Arial" w:hAnsi="Arial" w:cs="Arial"/>
        </w:rPr>
        <w:t>На территории района модуль антропогенной нагрузки на воздушный ба</w:t>
      </w:r>
      <w:r w:rsidRPr="00ED3D70">
        <w:rPr>
          <w:rFonts w:ascii="Arial" w:hAnsi="Arial" w:cs="Arial"/>
        </w:rPr>
        <w:t>с</w:t>
      </w:r>
      <w:r w:rsidRPr="00ED3D70">
        <w:rPr>
          <w:rFonts w:ascii="Arial" w:hAnsi="Arial" w:cs="Arial"/>
        </w:rPr>
        <w:t xml:space="preserve">сейн невысокий.  </w:t>
      </w:r>
    </w:p>
    <w:p w:rsidR="009B46A8" w:rsidRPr="00ED3D70" w:rsidRDefault="00A8562C" w:rsidP="009B46A8">
      <w:pPr>
        <w:ind w:firstLine="771"/>
        <w:jc w:val="both"/>
        <w:rPr>
          <w:rFonts w:ascii="Arial" w:hAnsi="Arial" w:cs="Arial"/>
        </w:rPr>
      </w:pPr>
      <w:r>
        <w:rPr>
          <w:rFonts w:ascii="Arial" w:hAnsi="Arial" w:cs="Arial"/>
        </w:rPr>
        <w:t>Исходя</w:t>
      </w:r>
      <w:r w:rsidR="009B46A8" w:rsidRPr="00ED3D70">
        <w:rPr>
          <w:rFonts w:ascii="Arial" w:hAnsi="Arial" w:cs="Arial"/>
        </w:rPr>
        <w:t xml:space="preserve"> из анализа имеющихся данных следует, что </w:t>
      </w:r>
      <w:r>
        <w:rPr>
          <w:rFonts w:ascii="Arial" w:hAnsi="Arial" w:cs="Arial"/>
        </w:rPr>
        <w:t>в 2010</w:t>
      </w:r>
      <w:r w:rsidR="009B46A8" w:rsidRPr="00ED3D70">
        <w:rPr>
          <w:rFonts w:ascii="Arial" w:hAnsi="Arial" w:cs="Arial"/>
        </w:rPr>
        <w:t xml:space="preserve"> г. количество выбросов загрязняющих веществ </w:t>
      </w:r>
      <w:r>
        <w:rPr>
          <w:rFonts w:ascii="Arial" w:hAnsi="Arial" w:cs="Arial"/>
        </w:rPr>
        <w:t>по сравнению с 2009 годом сократилось</w:t>
      </w:r>
      <w:r w:rsidR="009B46A8" w:rsidRPr="00ED3D70">
        <w:rPr>
          <w:rFonts w:ascii="Arial" w:hAnsi="Arial" w:cs="Arial"/>
        </w:rPr>
        <w:t xml:space="preserve"> на </w:t>
      </w:r>
      <w:r>
        <w:rPr>
          <w:rFonts w:ascii="Arial" w:hAnsi="Arial" w:cs="Arial"/>
        </w:rPr>
        <w:t>5,5</w:t>
      </w:r>
      <w:r w:rsidR="009B46A8" w:rsidRPr="00ED3D70">
        <w:rPr>
          <w:rFonts w:ascii="Arial" w:hAnsi="Arial" w:cs="Arial"/>
        </w:rPr>
        <w:t>%. При сохранении такой тенденции через несколько лет существенного уху</w:t>
      </w:r>
      <w:r w:rsidR="009B46A8" w:rsidRPr="00ED3D70">
        <w:rPr>
          <w:rFonts w:ascii="Arial" w:hAnsi="Arial" w:cs="Arial"/>
        </w:rPr>
        <w:t>д</w:t>
      </w:r>
      <w:r w:rsidR="009B46A8" w:rsidRPr="00ED3D70">
        <w:rPr>
          <w:rFonts w:ascii="Arial" w:hAnsi="Arial" w:cs="Arial"/>
        </w:rPr>
        <w:t>шения состояния атмосферного воздуха</w:t>
      </w:r>
      <w:r>
        <w:rPr>
          <w:rFonts w:ascii="Arial" w:hAnsi="Arial" w:cs="Arial"/>
        </w:rPr>
        <w:t xml:space="preserve"> не ожидается</w:t>
      </w:r>
      <w:r w:rsidR="009B46A8" w:rsidRPr="00ED3D70">
        <w:rPr>
          <w:rFonts w:ascii="Arial" w:hAnsi="Arial" w:cs="Arial"/>
        </w:rPr>
        <w:t>.</w:t>
      </w:r>
    </w:p>
    <w:p w:rsidR="009B46A8" w:rsidRPr="00ED3D70" w:rsidRDefault="009B46A8" w:rsidP="009B46A8">
      <w:pPr>
        <w:ind w:firstLine="771"/>
        <w:jc w:val="both"/>
        <w:rPr>
          <w:rFonts w:ascii="Arial" w:hAnsi="Arial" w:cs="Arial"/>
        </w:rPr>
      </w:pPr>
      <w:r w:rsidRPr="00ED3D70">
        <w:rPr>
          <w:rFonts w:ascii="Arial" w:hAnsi="Arial" w:cs="Arial"/>
        </w:rPr>
        <w:t xml:space="preserve">По-прежнему требует решения проблема </w:t>
      </w:r>
      <w:r w:rsidRPr="00ED3D70">
        <w:rPr>
          <w:rFonts w:ascii="Arial" w:hAnsi="Arial" w:cs="Arial"/>
          <w:b/>
          <w:bCs/>
        </w:rPr>
        <w:t>качества</w:t>
      </w:r>
      <w:r w:rsidRPr="00ED3D70">
        <w:rPr>
          <w:rFonts w:ascii="Arial" w:hAnsi="Arial" w:cs="Arial"/>
        </w:rPr>
        <w:t xml:space="preserve"> воды в населенных пунктах района. </w:t>
      </w:r>
    </w:p>
    <w:p w:rsidR="009B46A8" w:rsidRPr="00ED3D70" w:rsidRDefault="009B46A8" w:rsidP="009B46A8">
      <w:pPr>
        <w:ind w:firstLine="771"/>
        <w:jc w:val="both"/>
        <w:rPr>
          <w:rFonts w:ascii="Arial" w:hAnsi="Arial" w:cs="Arial"/>
        </w:rPr>
      </w:pPr>
      <w:r w:rsidRPr="00ED3D70">
        <w:rPr>
          <w:rFonts w:ascii="Arial" w:hAnsi="Arial" w:cs="Arial"/>
        </w:rPr>
        <w:t xml:space="preserve">Земли сельскохозяйственного назначения </w:t>
      </w:r>
      <w:r w:rsidR="00A46EA4">
        <w:rPr>
          <w:rFonts w:ascii="Arial" w:hAnsi="Arial" w:cs="Arial"/>
        </w:rPr>
        <w:t>Целинн</w:t>
      </w:r>
      <w:r w:rsidRPr="00ED3D70">
        <w:rPr>
          <w:rFonts w:ascii="Arial" w:hAnsi="Arial" w:cs="Arial"/>
        </w:rPr>
        <w:t>ого района, относятся к экологически благоприятным, а производимая на них продукция – к экологически чистой.</w:t>
      </w:r>
    </w:p>
    <w:p w:rsidR="009B46A8" w:rsidRPr="00ED3D70" w:rsidRDefault="009B46A8" w:rsidP="009B46A8">
      <w:pPr>
        <w:ind w:firstLine="771"/>
        <w:jc w:val="both"/>
        <w:rPr>
          <w:rFonts w:ascii="Arial" w:hAnsi="Arial" w:cs="Arial"/>
        </w:rPr>
      </w:pPr>
      <w:r w:rsidRPr="00ED3D70">
        <w:rPr>
          <w:rFonts w:ascii="Arial" w:hAnsi="Arial" w:cs="Arial"/>
        </w:rPr>
        <w:t>На основании анализа состояния отдельных компонентов природной среды (элементов геологической среды, состояния воздушного бассейна, поверхностных и подземных вод и т.д.) с учётом техногенной нагрузки выполнена оценка эколог</w:t>
      </w:r>
      <w:r w:rsidRPr="00ED3D70">
        <w:rPr>
          <w:rFonts w:ascii="Arial" w:hAnsi="Arial" w:cs="Arial"/>
        </w:rPr>
        <w:t>и</w:t>
      </w:r>
      <w:r w:rsidRPr="00ED3D70">
        <w:rPr>
          <w:rFonts w:ascii="Arial" w:hAnsi="Arial" w:cs="Arial"/>
        </w:rPr>
        <w:t xml:space="preserve">ческого состояния окружающей среды. </w:t>
      </w:r>
    </w:p>
    <w:p w:rsidR="009B46A8" w:rsidRPr="00ED3D70" w:rsidRDefault="009B46A8" w:rsidP="009B46A8">
      <w:pPr>
        <w:ind w:firstLine="771"/>
        <w:jc w:val="both"/>
        <w:rPr>
          <w:rFonts w:ascii="Arial" w:hAnsi="Arial" w:cs="Arial"/>
        </w:rPr>
      </w:pPr>
      <w:r w:rsidRPr="00ED3D70">
        <w:rPr>
          <w:rFonts w:ascii="Arial" w:hAnsi="Arial" w:cs="Arial"/>
        </w:rPr>
        <w:t>Соответственно, в районе выделены территории, характеризующиеся:</w:t>
      </w:r>
    </w:p>
    <w:p w:rsidR="009B46A8" w:rsidRPr="00ED3D70" w:rsidRDefault="009B46A8" w:rsidP="009B46A8">
      <w:pPr>
        <w:ind w:firstLine="771"/>
        <w:jc w:val="both"/>
        <w:rPr>
          <w:rFonts w:ascii="Arial" w:hAnsi="Arial" w:cs="Arial"/>
        </w:rPr>
      </w:pPr>
      <w:r w:rsidRPr="00ED3D70">
        <w:rPr>
          <w:rFonts w:ascii="Arial" w:hAnsi="Arial" w:cs="Arial"/>
        </w:rPr>
        <w:t>- относительно благоприятным состоянием окружающей среды;</w:t>
      </w:r>
    </w:p>
    <w:p w:rsidR="009B46A8" w:rsidRPr="00ED3D70" w:rsidRDefault="009B46A8" w:rsidP="009B46A8">
      <w:pPr>
        <w:ind w:firstLine="771"/>
        <w:jc w:val="both"/>
        <w:rPr>
          <w:rFonts w:ascii="Arial" w:hAnsi="Arial" w:cs="Arial"/>
        </w:rPr>
      </w:pPr>
      <w:r w:rsidRPr="00ED3D70">
        <w:rPr>
          <w:rFonts w:ascii="Arial" w:hAnsi="Arial" w:cs="Arial"/>
        </w:rPr>
        <w:t xml:space="preserve">- относительно удовлетворительным состоянием окружающей среды; </w:t>
      </w:r>
    </w:p>
    <w:p w:rsidR="009B46A8" w:rsidRPr="00ED3D70" w:rsidRDefault="009B46A8" w:rsidP="009B46A8">
      <w:pPr>
        <w:ind w:firstLine="771"/>
        <w:jc w:val="both"/>
        <w:rPr>
          <w:rFonts w:ascii="Arial" w:hAnsi="Arial" w:cs="Arial"/>
        </w:rPr>
      </w:pPr>
      <w:r w:rsidRPr="00ED3D70">
        <w:rPr>
          <w:rFonts w:ascii="Arial" w:hAnsi="Arial" w:cs="Arial"/>
        </w:rPr>
        <w:t>- напряжённым состоянием окружающей среды.</w:t>
      </w:r>
    </w:p>
    <w:p w:rsidR="009B46A8" w:rsidRPr="00ED3D70" w:rsidRDefault="009B46A8" w:rsidP="009B46A8">
      <w:pPr>
        <w:ind w:firstLine="771"/>
        <w:jc w:val="both"/>
        <w:rPr>
          <w:rFonts w:ascii="Arial" w:hAnsi="Arial" w:cs="Arial"/>
        </w:rPr>
      </w:pPr>
      <w:r w:rsidRPr="00ED3D70">
        <w:rPr>
          <w:rFonts w:ascii="Arial" w:hAnsi="Arial" w:cs="Arial"/>
        </w:rPr>
        <w:t>На территории района также выделены зоны с особыми условиями испол</w:t>
      </w:r>
      <w:r w:rsidRPr="00ED3D70">
        <w:rPr>
          <w:rFonts w:ascii="Arial" w:hAnsi="Arial" w:cs="Arial"/>
        </w:rPr>
        <w:t>ь</w:t>
      </w:r>
      <w:r w:rsidRPr="00ED3D70">
        <w:rPr>
          <w:rFonts w:ascii="Arial" w:hAnsi="Arial" w:cs="Arial"/>
        </w:rPr>
        <w:t>зования территории, к которым относятся  особо охраняемые природные террит</w:t>
      </w:r>
      <w:r w:rsidRPr="00ED3D70">
        <w:rPr>
          <w:rFonts w:ascii="Arial" w:hAnsi="Arial" w:cs="Arial"/>
        </w:rPr>
        <w:t>о</w:t>
      </w:r>
      <w:r w:rsidRPr="00ED3D70">
        <w:rPr>
          <w:rFonts w:ascii="Arial" w:hAnsi="Arial" w:cs="Arial"/>
        </w:rPr>
        <w:t>рии, защитные участки леса и зоны охраны объектов культурного наследия, о</w:t>
      </w:r>
      <w:r w:rsidRPr="00ED3D70">
        <w:rPr>
          <w:rFonts w:ascii="Arial" w:hAnsi="Arial" w:cs="Arial"/>
        </w:rPr>
        <w:t>х</w:t>
      </w:r>
      <w:r w:rsidRPr="00ED3D70">
        <w:rPr>
          <w:rFonts w:ascii="Arial" w:hAnsi="Arial" w:cs="Arial"/>
        </w:rPr>
        <w:t>ранные зоны, санитарно-защитные, водоохранные, зоны санитарных разрывов.</w:t>
      </w:r>
    </w:p>
    <w:p w:rsidR="009B46A8" w:rsidRPr="00FD553F" w:rsidRDefault="009B46A8" w:rsidP="009B46A8">
      <w:pPr>
        <w:pStyle w:val="124"/>
        <w:rPr>
          <w:highlight w:val="yellow"/>
        </w:rPr>
      </w:pPr>
    </w:p>
    <w:p w:rsidR="009B46A8" w:rsidRPr="000A082D" w:rsidRDefault="00254D90" w:rsidP="009B46A8">
      <w:pPr>
        <w:pStyle w:val="124"/>
        <w:spacing w:after="0"/>
        <w:outlineLvl w:val="1"/>
        <w:rPr>
          <w:rFonts w:cs="Arial"/>
        </w:rPr>
      </w:pPr>
      <w:bookmarkStart w:id="109" w:name="_Toc217052691"/>
      <w:bookmarkStart w:id="110" w:name="_Toc342563883"/>
      <w:r w:rsidRPr="000A082D">
        <w:rPr>
          <w:rFonts w:cs="Arial"/>
        </w:rPr>
        <w:t>6</w:t>
      </w:r>
      <w:r w:rsidR="009B46A8" w:rsidRPr="000A082D">
        <w:rPr>
          <w:rFonts w:cs="Arial"/>
        </w:rPr>
        <w:t>.</w:t>
      </w:r>
      <w:r w:rsidR="00F91895">
        <w:rPr>
          <w:rFonts w:cs="Arial"/>
        </w:rPr>
        <w:t>4</w:t>
      </w:r>
      <w:r w:rsidR="009B46A8" w:rsidRPr="000A082D">
        <w:rPr>
          <w:rFonts w:cs="Arial"/>
        </w:rPr>
        <w:t>. Оценка территории по планировочным условиям</w:t>
      </w:r>
      <w:bookmarkEnd w:id="109"/>
      <w:bookmarkEnd w:id="110"/>
    </w:p>
    <w:p w:rsidR="009B46A8" w:rsidRPr="000A082D" w:rsidRDefault="009B46A8" w:rsidP="009B46A8">
      <w:pPr>
        <w:ind w:firstLine="658"/>
        <w:jc w:val="both"/>
        <w:rPr>
          <w:rFonts w:ascii="Arial" w:eastAsia="Arial Unicode MS" w:hAnsi="Arial" w:cs="Arial"/>
        </w:rPr>
      </w:pPr>
    </w:p>
    <w:p w:rsidR="009B46A8" w:rsidRPr="000A082D" w:rsidRDefault="009B46A8" w:rsidP="009B46A8">
      <w:pPr>
        <w:pStyle w:val="a4"/>
        <w:spacing w:after="0"/>
        <w:ind w:left="0" w:firstLine="709"/>
        <w:rPr>
          <w:rFonts w:ascii="Arial" w:hAnsi="Arial" w:cs="Arial"/>
          <w:b/>
        </w:rPr>
      </w:pPr>
      <w:r w:rsidRPr="000A082D">
        <w:rPr>
          <w:rFonts w:ascii="Arial" w:hAnsi="Arial" w:cs="Arial"/>
          <w:b/>
        </w:rPr>
        <w:t>А.Планировочная организация приграничных территорий</w:t>
      </w:r>
    </w:p>
    <w:p w:rsidR="009B46A8" w:rsidRPr="000A082D" w:rsidRDefault="009B46A8" w:rsidP="009B46A8">
      <w:pPr>
        <w:ind w:firstLine="720"/>
        <w:jc w:val="both"/>
        <w:rPr>
          <w:rFonts w:ascii="Arial" w:hAnsi="Arial" w:cs="Arial"/>
        </w:rPr>
      </w:pPr>
      <w:r w:rsidRPr="000A082D">
        <w:rPr>
          <w:rFonts w:ascii="Arial" w:hAnsi="Arial" w:cs="Arial"/>
        </w:rPr>
        <w:t>Характерной особенностью территориального размещения района является ее приграничное положение вдоль границы – зоны взаимодействия двух стран – России и Казахстана.</w:t>
      </w:r>
    </w:p>
    <w:p w:rsidR="009B46A8" w:rsidRPr="000A082D" w:rsidRDefault="009B46A8" w:rsidP="009B46A8">
      <w:pPr>
        <w:ind w:firstLine="720"/>
        <w:jc w:val="both"/>
        <w:rPr>
          <w:rFonts w:ascii="Arial" w:hAnsi="Arial" w:cs="Arial"/>
          <w:highlight w:val="yellow"/>
        </w:rPr>
      </w:pPr>
      <w:r w:rsidRPr="000A082D">
        <w:rPr>
          <w:rFonts w:ascii="Arial" w:hAnsi="Arial" w:cs="Arial"/>
        </w:rPr>
        <w:t xml:space="preserve"> Администрация (Правительство) Курганской области Постановлением от 22 марта 2004 года №109 «О пограничной зоне и о пограничном режиме на терр</w:t>
      </w:r>
      <w:r w:rsidRPr="000A082D">
        <w:rPr>
          <w:rFonts w:ascii="Arial" w:hAnsi="Arial" w:cs="Arial"/>
        </w:rPr>
        <w:t>и</w:t>
      </w:r>
      <w:r w:rsidRPr="000A082D">
        <w:rPr>
          <w:rFonts w:ascii="Arial" w:hAnsi="Arial" w:cs="Arial"/>
        </w:rPr>
        <w:t>ториях пограничных районов Курганской области» в соответствии с Конституцией Российской Федерации, Законом Российской Федерации от 1 апреля 1993 года № 4730-1 «О государственной границе Российской Федерации», Законом Российской Федерации от 25 июня 1993 года №5242-1 «О праве граждан Российской Федер</w:t>
      </w:r>
      <w:r w:rsidRPr="000A082D">
        <w:rPr>
          <w:rFonts w:ascii="Arial" w:hAnsi="Arial" w:cs="Arial"/>
        </w:rPr>
        <w:t>а</w:t>
      </w:r>
      <w:r w:rsidRPr="000A082D">
        <w:rPr>
          <w:rFonts w:ascii="Arial" w:hAnsi="Arial" w:cs="Arial"/>
        </w:rPr>
        <w:t>ции на свободу передвижения, выбор места пребывания и жительства в пределах Российской Федерации» и др. нормативных документов утвердило Положение о пограничном режиме на территориях приграничных районов Курганской области и определила список населенных пунктов, находящихся в пятикилометровой  пол</w:t>
      </w:r>
      <w:r w:rsidRPr="000A082D">
        <w:rPr>
          <w:rFonts w:ascii="Arial" w:hAnsi="Arial" w:cs="Arial"/>
        </w:rPr>
        <w:t>о</w:t>
      </w:r>
      <w:r w:rsidRPr="000A082D">
        <w:rPr>
          <w:rFonts w:ascii="Arial" w:hAnsi="Arial" w:cs="Arial"/>
        </w:rPr>
        <w:t xml:space="preserve">се местности вдоль Государственной границы: </w:t>
      </w:r>
      <w:r w:rsidR="000A082D" w:rsidRPr="000A082D">
        <w:rPr>
          <w:rFonts w:ascii="Arial" w:hAnsi="Arial" w:cs="Arial"/>
        </w:rPr>
        <w:t>с. Луговое, д. Красный Октябрь, с. Усть-Уйское, д. Подуровка, д. Приозерная, с. Казак Кочердык</w:t>
      </w:r>
      <w:r w:rsidR="000A082D">
        <w:rPr>
          <w:rFonts w:ascii="Arial" w:hAnsi="Arial" w:cs="Arial"/>
        </w:rPr>
        <w:t>.</w:t>
      </w:r>
    </w:p>
    <w:p w:rsidR="009B46A8" w:rsidRPr="000A082D" w:rsidRDefault="009B46A8" w:rsidP="009B46A8">
      <w:pPr>
        <w:ind w:firstLine="720"/>
        <w:jc w:val="both"/>
        <w:rPr>
          <w:rFonts w:ascii="Arial" w:hAnsi="Arial" w:cs="Arial"/>
        </w:rPr>
      </w:pPr>
      <w:r w:rsidRPr="000A082D">
        <w:rPr>
          <w:rFonts w:ascii="Arial" w:hAnsi="Arial" w:cs="Arial"/>
        </w:rPr>
        <w:t>Приказом ФСБ РФ от 16.06.2006 № 275"О пределах пограничной зоны на территории Курганской области" к пограничной зоне отнесены территории сел</w:t>
      </w:r>
      <w:r w:rsidRPr="000A082D">
        <w:rPr>
          <w:rFonts w:ascii="Arial" w:hAnsi="Arial" w:cs="Arial"/>
        </w:rPr>
        <w:t>ь</w:t>
      </w:r>
      <w:r w:rsidRPr="000A082D">
        <w:rPr>
          <w:rFonts w:ascii="Arial" w:hAnsi="Arial" w:cs="Arial"/>
        </w:rPr>
        <w:t xml:space="preserve">ских поселений </w:t>
      </w:r>
      <w:r w:rsidR="00A24DC4" w:rsidRPr="000A082D">
        <w:rPr>
          <w:rFonts w:ascii="Arial" w:hAnsi="Arial" w:cs="Arial"/>
        </w:rPr>
        <w:t>Целинн</w:t>
      </w:r>
      <w:r w:rsidRPr="000A082D">
        <w:rPr>
          <w:rFonts w:ascii="Arial" w:hAnsi="Arial" w:cs="Arial"/>
        </w:rPr>
        <w:t xml:space="preserve">ого района: </w:t>
      </w:r>
      <w:r w:rsidR="000A082D">
        <w:rPr>
          <w:rFonts w:ascii="Arial" w:hAnsi="Arial" w:cs="Arial"/>
        </w:rPr>
        <w:t>Луговско</w:t>
      </w:r>
      <w:r w:rsidRPr="000A082D">
        <w:rPr>
          <w:rFonts w:ascii="Arial" w:hAnsi="Arial" w:cs="Arial"/>
        </w:rPr>
        <w:t xml:space="preserve">й сельсовет, </w:t>
      </w:r>
      <w:r w:rsidR="000A082D">
        <w:rPr>
          <w:rFonts w:ascii="Arial" w:hAnsi="Arial" w:cs="Arial"/>
        </w:rPr>
        <w:t>Усть-Уйск</w:t>
      </w:r>
      <w:r w:rsidRPr="000A082D">
        <w:rPr>
          <w:rFonts w:ascii="Arial" w:hAnsi="Arial" w:cs="Arial"/>
        </w:rPr>
        <w:t xml:space="preserve">ий сельсовет, </w:t>
      </w:r>
      <w:r w:rsidR="000A082D">
        <w:rPr>
          <w:rFonts w:ascii="Arial" w:hAnsi="Arial" w:cs="Arial"/>
        </w:rPr>
        <w:t>Казак-Кочердыкский сельсовет</w:t>
      </w:r>
      <w:r w:rsidRPr="000A082D">
        <w:rPr>
          <w:rFonts w:ascii="Arial" w:hAnsi="Arial" w:cs="Arial"/>
        </w:rPr>
        <w:t xml:space="preserve">. </w:t>
      </w:r>
    </w:p>
    <w:p w:rsidR="00D33922" w:rsidRPr="001F6B58" w:rsidRDefault="00D33922" w:rsidP="00D33922">
      <w:pPr>
        <w:spacing w:before="120"/>
        <w:jc w:val="both"/>
        <w:rPr>
          <w:rFonts w:ascii="Arial" w:hAnsi="Arial" w:cs="Arial"/>
          <w:b/>
        </w:rPr>
      </w:pPr>
      <w:r w:rsidRPr="001F6B58">
        <w:rPr>
          <w:rFonts w:ascii="Arial" w:hAnsi="Arial" w:cs="Arial"/>
          <w:b/>
        </w:rPr>
        <w:t xml:space="preserve">Б.Транспортная обеспеченность </w:t>
      </w:r>
    </w:p>
    <w:p w:rsidR="00D33922" w:rsidRPr="001F6B58" w:rsidRDefault="00D33922" w:rsidP="00D33922">
      <w:pPr>
        <w:ind w:firstLine="658"/>
        <w:jc w:val="both"/>
        <w:rPr>
          <w:rFonts w:ascii="Arial" w:hAnsi="Arial" w:cs="Arial"/>
        </w:rPr>
      </w:pPr>
      <w:r w:rsidRPr="001F6B58">
        <w:rPr>
          <w:rFonts w:ascii="Arial" w:eastAsia="Arial Unicode MS" w:hAnsi="Arial" w:cs="Arial"/>
        </w:rPr>
        <w:t>Район</w:t>
      </w:r>
      <w:r w:rsidRPr="001F6B58">
        <w:rPr>
          <w:rFonts w:ascii="Arial" w:hAnsi="Arial" w:cs="Arial"/>
        </w:rPr>
        <w:t xml:space="preserve"> имеет развитую транспортную инфраструктуру, на основе которой сформировалась современная система расселения, территории градостроител</w:t>
      </w:r>
      <w:r w:rsidRPr="001F6B58">
        <w:rPr>
          <w:rFonts w:ascii="Arial" w:hAnsi="Arial" w:cs="Arial"/>
        </w:rPr>
        <w:t>ь</w:t>
      </w:r>
      <w:r w:rsidRPr="001F6B58">
        <w:rPr>
          <w:rFonts w:ascii="Arial" w:hAnsi="Arial" w:cs="Arial"/>
        </w:rPr>
        <w:t xml:space="preserve">ной и хозяйственной деятельности. </w:t>
      </w:r>
    </w:p>
    <w:p w:rsidR="00D33922" w:rsidRPr="001F6B58" w:rsidRDefault="00D33922" w:rsidP="00D33922">
      <w:pPr>
        <w:pStyle w:val="a8"/>
        <w:spacing w:line="240" w:lineRule="auto"/>
        <w:rPr>
          <w:rFonts w:ascii="Arial" w:hAnsi="Arial" w:cs="Arial"/>
          <w:sz w:val="24"/>
          <w:szCs w:val="24"/>
        </w:rPr>
      </w:pPr>
      <w:r w:rsidRPr="001F6B58">
        <w:rPr>
          <w:rFonts w:ascii="Arial" w:hAnsi="Arial" w:cs="Arial"/>
          <w:sz w:val="24"/>
          <w:szCs w:val="24"/>
        </w:rPr>
        <w:t xml:space="preserve">По территории района практически равномерное размещение населения с незначительной концентрацией населения вдоль дорог и рек. Вся территория района относится к обжитой. Наиболее населены территории, тяготеющие к селу Целинному, по берегам реки Тобол и вдоль дорог. Некоторые населенные пункты тяготеют к озерам. </w:t>
      </w:r>
    </w:p>
    <w:p w:rsidR="00D33922" w:rsidRPr="001F6B58" w:rsidRDefault="00D33922" w:rsidP="00D33922">
      <w:pPr>
        <w:ind w:firstLine="658"/>
        <w:jc w:val="both"/>
        <w:rPr>
          <w:rFonts w:ascii="Arial" w:hAnsi="Arial" w:cs="Arial"/>
        </w:rPr>
      </w:pPr>
      <w:r w:rsidRPr="001F6B58">
        <w:rPr>
          <w:rFonts w:ascii="Arial" w:hAnsi="Arial" w:cs="Arial"/>
        </w:rPr>
        <w:t>Большое значение в планировочной структуре  района играют дороги, в</w:t>
      </w:r>
      <w:r w:rsidRPr="001F6B58">
        <w:rPr>
          <w:rFonts w:ascii="Arial" w:hAnsi="Arial" w:cs="Arial"/>
        </w:rPr>
        <w:t>ы</w:t>
      </w:r>
      <w:r w:rsidRPr="001F6B58">
        <w:rPr>
          <w:rFonts w:ascii="Arial" w:hAnsi="Arial" w:cs="Arial"/>
        </w:rPr>
        <w:t>полняющие роль планировочных осей.</w:t>
      </w:r>
    </w:p>
    <w:p w:rsidR="00D33922" w:rsidRPr="001F6B58" w:rsidRDefault="00D33922" w:rsidP="00D33922">
      <w:pPr>
        <w:ind w:firstLine="658"/>
        <w:jc w:val="both"/>
        <w:rPr>
          <w:rFonts w:ascii="Arial" w:hAnsi="Arial" w:cs="Arial"/>
        </w:rPr>
      </w:pPr>
      <w:r w:rsidRPr="001F6B58">
        <w:rPr>
          <w:rFonts w:ascii="Arial" w:hAnsi="Arial" w:cs="Arial"/>
        </w:rPr>
        <w:t xml:space="preserve">Оценка </w:t>
      </w:r>
      <w:r w:rsidRPr="001F6B58">
        <w:rPr>
          <w:rFonts w:ascii="Arial" w:hAnsi="Arial" w:cs="Arial"/>
          <w:b/>
          <w:bCs/>
        </w:rPr>
        <w:t>транспортно-планировочных условий,</w:t>
      </w:r>
      <w:r w:rsidRPr="001F6B58">
        <w:rPr>
          <w:rFonts w:ascii="Arial" w:hAnsi="Arial" w:cs="Arial"/>
        </w:rPr>
        <w:t xml:space="preserve"> помимо условий, указа</w:t>
      </w:r>
      <w:r w:rsidRPr="001F6B58">
        <w:rPr>
          <w:rFonts w:ascii="Arial" w:hAnsi="Arial" w:cs="Arial"/>
        </w:rPr>
        <w:t>н</w:t>
      </w:r>
      <w:r w:rsidRPr="001F6B58">
        <w:rPr>
          <w:rFonts w:ascii="Arial" w:hAnsi="Arial" w:cs="Arial"/>
        </w:rPr>
        <w:t>ных выше, учитывает фактор близости к г. Кургану и обобщенную степень обесп</w:t>
      </w:r>
      <w:r w:rsidRPr="001F6B58">
        <w:rPr>
          <w:rFonts w:ascii="Arial" w:hAnsi="Arial" w:cs="Arial"/>
        </w:rPr>
        <w:t>е</w:t>
      </w:r>
      <w:r w:rsidRPr="001F6B58">
        <w:rPr>
          <w:rFonts w:ascii="Arial" w:hAnsi="Arial" w:cs="Arial"/>
        </w:rPr>
        <w:t>ченности территории транспортными коммуникациями.</w:t>
      </w:r>
    </w:p>
    <w:p w:rsidR="009B46A8" w:rsidRPr="00D67154" w:rsidRDefault="009B46A8" w:rsidP="009B46A8">
      <w:pPr>
        <w:tabs>
          <w:tab w:val="left" w:pos="4140"/>
        </w:tabs>
        <w:spacing w:before="60"/>
        <w:ind w:firstLine="709"/>
        <w:jc w:val="both"/>
        <w:rPr>
          <w:rFonts w:ascii="Arial" w:hAnsi="Arial" w:cs="Arial"/>
          <w:b/>
          <w:i/>
        </w:rPr>
      </w:pPr>
      <w:r w:rsidRPr="00D67154">
        <w:rPr>
          <w:rFonts w:ascii="Arial" w:hAnsi="Arial" w:cs="Arial"/>
          <w:b/>
        </w:rPr>
        <w:t>По автомобильному транспорту:</w:t>
      </w:r>
    </w:p>
    <w:p w:rsidR="009B46A8" w:rsidRPr="00D67154" w:rsidRDefault="009B46A8" w:rsidP="009B46A8">
      <w:pPr>
        <w:ind w:firstLine="709"/>
        <w:jc w:val="both"/>
        <w:rPr>
          <w:rFonts w:ascii="Arial" w:hAnsi="Arial" w:cs="Arial"/>
          <w:bCs/>
        </w:rPr>
      </w:pPr>
      <w:r w:rsidRPr="00D67154">
        <w:rPr>
          <w:rFonts w:ascii="Arial" w:hAnsi="Arial" w:cs="Arial"/>
          <w:bCs/>
        </w:rPr>
        <w:t xml:space="preserve">Для оценки обеспеченности территорий автомобильными дорогами общего пользования федерального и регионального значений </w:t>
      </w:r>
      <w:r w:rsidRPr="00D67154">
        <w:rPr>
          <w:rFonts w:ascii="Arial" w:hAnsi="Arial" w:cs="Arial"/>
        </w:rPr>
        <w:t xml:space="preserve">(обслуженности территории автомобильным транспортом) </w:t>
      </w:r>
      <w:r w:rsidRPr="00D67154">
        <w:rPr>
          <w:rFonts w:ascii="Arial" w:hAnsi="Arial" w:cs="Arial"/>
          <w:bCs/>
        </w:rPr>
        <w:t xml:space="preserve">выделены следующие </w:t>
      </w:r>
      <w:r w:rsidRPr="00D67154">
        <w:rPr>
          <w:rFonts w:ascii="Arial" w:hAnsi="Arial" w:cs="Arial"/>
        </w:rPr>
        <w:t>зоны обеспеченности авт</w:t>
      </w:r>
      <w:r w:rsidRPr="00D67154">
        <w:rPr>
          <w:rFonts w:ascii="Arial" w:hAnsi="Arial" w:cs="Arial"/>
        </w:rPr>
        <w:t>о</w:t>
      </w:r>
      <w:r w:rsidRPr="00D67154">
        <w:rPr>
          <w:rFonts w:ascii="Arial" w:hAnsi="Arial" w:cs="Arial"/>
        </w:rPr>
        <w:t>дорогами федерального и регионального значений</w:t>
      </w:r>
      <w:r w:rsidRPr="00D67154">
        <w:rPr>
          <w:rFonts w:ascii="Arial" w:hAnsi="Arial" w:cs="Arial"/>
          <w:bCs/>
        </w:rPr>
        <w:t xml:space="preserve">: </w:t>
      </w:r>
    </w:p>
    <w:p w:rsidR="009B46A8" w:rsidRPr="00D67154" w:rsidRDefault="009B46A8" w:rsidP="009B46A8">
      <w:pPr>
        <w:tabs>
          <w:tab w:val="left" w:pos="4140"/>
        </w:tabs>
        <w:spacing w:before="40"/>
        <w:ind w:firstLine="709"/>
        <w:jc w:val="both"/>
        <w:rPr>
          <w:rFonts w:ascii="Arial" w:hAnsi="Arial" w:cs="Arial"/>
        </w:rPr>
      </w:pPr>
      <w:r w:rsidRPr="00D67154">
        <w:rPr>
          <w:rFonts w:ascii="Arial" w:hAnsi="Arial" w:cs="Arial"/>
          <w:b/>
          <w:bCs/>
        </w:rPr>
        <w:t>- зоны, благоприятные с точки зрения обеспеченности автодорогами</w:t>
      </w:r>
      <w:r w:rsidRPr="00D67154">
        <w:rPr>
          <w:rFonts w:ascii="Arial" w:hAnsi="Arial" w:cs="Arial"/>
        </w:rPr>
        <w:t xml:space="preserve"> – это зоны, шириной 20км, которые выделяются непосредственно от осей фед</w:t>
      </w:r>
      <w:r w:rsidRPr="00D67154">
        <w:rPr>
          <w:rFonts w:ascii="Arial" w:hAnsi="Arial" w:cs="Arial"/>
        </w:rPr>
        <w:t>е</w:t>
      </w:r>
      <w:r w:rsidRPr="00D67154">
        <w:rPr>
          <w:rFonts w:ascii="Arial" w:hAnsi="Arial" w:cs="Arial"/>
        </w:rPr>
        <w:t xml:space="preserve">ральных автодорог и региональных автодорог </w:t>
      </w:r>
      <w:r w:rsidRPr="00D67154">
        <w:rPr>
          <w:rFonts w:ascii="Arial" w:hAnsi="Arial" w:cs="Arial"/>
          <w:lang w:val="en-US"/>
        </w:rPr>
        <w:t>I</w:t>
      </w:r>
      <w:r w:rsidRPr="00D67154">
        <w:rPr>
          <w:rFonts w:ascii="Arial" w:hAnsi="Arial" w:cs="Arial"/>
        </w:rPr>
        <w:t>-</w:t>
      </w:r>
      <w:r w:rsidRPr="00D67154">
        <w:rPr>
          <w:rFonts w:ascii="Arial" w:hAnsi="Arial" w:cs="Arial"/>
          <w:lang w:val="en-US"/>
        </w:rPr>
        <w:t>II</w:t>
      </w:r>
      <w:r w:rsidRPr="00D67154">
        <w:rPr>
          <w:rFonts w:ascii="Arial" w:hAnsi="Arial" w:cs="Arial"/>
        </w:rPr>
        <w:t xml:space="preserve"> технических категорий (скорос</w:t>
      </w:r>
      <w:r w:rsidRPr="00D67154">
        <w:rPr>
          <w:rFonts w:ascii="Arial" w:hAnsi="Arial" w:cs="Arial"/>
        </w:rPr>
        <w:t>т</w:t>
      </w:r>
      <w:r w:rsidRPr="00D67154">
        <w:rPr>
          <w:rFonts w:ascii="Arial" w:hAnsi="Arial" w:cs="Arial"/>
        </w:rPr>
        <w:t xml:space="preserve">ные автодороги, обычные автодороги 1-го класса) по 10 км в обе стороны от них; </w:t>
      </w:r>
    </w:p>
    <w:p w:rsidR="009B46A8" w:rsidRPr="00D67154" w:rsidRDefault="009B46A8" w:rsidP="009B46A8">
      <w:pPr>
        <w:tabs>
          <w:tab w:val="left" w:pos="4140"/>
        </w:tabs>
        <w:spacing w:before="40"/>
        <w:ind w:firstLine="709"/>
        <w:jc w:val="both"/>
        <w:rPr>
          <w:rFonts w:ascii="Arial" w:hAnsi="Arial" w:cs="Arial"/>
        </w:rPr>
      </w:pPr>
      <w:r w:rsidRPr="00D67154">
        <w:rPr>
          <w:rFonts w:ascii="Arial" w:hAnsi="Arial" w:cs="Arial"/>
          <w:b/>
          <w:bCs/>
        </w:rPr>
        <w:lastRenderedPageBreak/>
        <w:t>- зоны, ограниченно благоприятные с точки зрения обеспеченности автодорогами</w:t>
      </w:r>
      <w:r w:rsidRPr="00D67154">
        <w:rPr>
          <w:rFonts w:ascii="Arial" w:hAnsi="Arial" w:cs="Arial"/>
        </w:rPr>
        <w:t xml:space="preserve"> – это по две зоны, шириной 10км, для каждой федеральной авт</w:t>
      </w:r>
      <w:r w:rsidRPr="00D67154">
        <w:rPr>
          <w:rFonts w:ascii="Arial" w:hAnsi="Arial" w:cs="Arial"/>
        </w:rPr>
        <w:t>о</w:t>
      </w:r>
      <w:r w:rsidRPr="00D67154">
        <w:rPr>
          <w:rFonts w:ascii="Arial" w:hAnsi="Arial" w:cs="Arial"/>
        </w:rPr>
        <w:t xml:space="preserve">дороги или региональной автодороги </w:t>
      </w:r>
      <w:r w:rsidRPr="00D67154">
        <w:rPr>
          <w:rFonts w:ascii="Arial" w:hAnsi="Arial" w:cs="Arial"/>
          <w:lang w:val="en-US"/>
        </w:rPr>
        <w:t>I</w:t>
      </w:r>
      <w:r w:rsidRPr="00D67154">
        <w:rPr>
          <w:rFonts w:ascii="Arial" w:hAnsi="Arial" w:cs="Arial"/>
        </w:rPr>
        <w:t>-</w:t>
      </w:r>
      <w:r w:rsidRPr="00D67154">
        <w:rPr>
          <w:rFonts w:ascii="Arial" w:hAnsi="Arial" w:cs="Arial"/>
          <w:lang w:val="en-US"/>
        </w:rPr>
        <w:t>II</w:t>
      </w:r>
      <w:r w:rsidRPr="00D67154">
        <w:rPr>
          <w:rFonts w:ascii="Arial" w:hAnsi="Arial" w:cs="Arial"/>
        </w:rPr>
        <w:t xml:space="preserve"> технических категорий, которые распол</w:t>
      </w:r>
      <w:r w:rsidRPr="00D67154">
        <w:rPr>
          <w:rFonts w:ascii="Arial" w:hAnsi="Arial" w:cs="Arial"/>
        </w:rPr>
        <w:t>а</w:t>
      </w:r>
      <w:r w:rsidRPr="00D67154">
        <w:rPr>
          <w:rFonts w:ascii="Arial" w:hAnsi="Arial" w:cs="Arial"/>
        </w:rPr>
        <w:t>гаются на расстоянии от 10 до 20км от осей этих автодорог в обе стороны от них, а также это зоны, шириной 6км, которые выделяются непосредственно от осей р</w:t>
      </w:r>
      <w:r w:rsidRPr="00D67154">
        <w:rPr>
          <w:rFonts w:ascii="Arial" w:hAnsi="Arial" w:cs="Arial"/>
        </w:rPr>
        <w:t>е</w:t>
      </w:r>
      <w:r w:rsidRPr="00D67154">
        <w:rPr>
          <w:rFonts w:ascii="Arial" w:hAnsi="Arial" w:cs="Arial"/>
        </w:rPr>
        <w:t xml:space="preserve">гиональных автодорог </w:t>
      </w:r>
      <w:r w:rsidRPr="00D67154">
        <w:rPr>
          <w:rFonts w:ascii="Arial" w:hAnsi="Arial" w:cs="Arial"/>
          <w:lang w:val="en-US"/>
        </w:rPr>
        <w:t>III</w:t>
      </w:r>
      <w:r w:rsidRPr="00D67154">
        <w:rPr>
          <w:rFonts w:ascii="Arial" w:hAnsi="Arial" w:cs="Arial"/>
        </w:rPr>
        <w:t>-</w:t>
      </w:r>
      <w:r w:rsidRPr="00D67154">
        <w:rPr>
          <w:rFonts w:ascii="Arial" w:hAnsi="Arial" w:cs="Arial"/>
          <w:lang w:val="en-US"/>
        </w:rPr>
        <w:t>IV</w:t>
      </w:r>
      <w:r w:rsidRPr="00D67154">
        <w:rPr>
          <w:rFonts w:ascii="Arial" w:hAnsi="Arial" w:cs="Arial"/>
        </w:rPr>
        <w:t xml:space="preserve"> технических категорий по 3км в обе стороны от них; </w:t>
      </w:r>
    </w:p>
    <w:p w:rsidR="009B46A8" w:rsidRPr="00D67154" w:rsidRDefault="009B46A8" w:rsidP="009B46A8">
      <w:pPr>
        <w:tabs>
          <w:tab w:val="left" w:pos="4140"/>
        </w:tabs>
        <w:spacing w:before="40"/>
        <w:ind w:firstLine="709"/>
        <w:jc w:val="both"/>
        <w:rPr>
          <w:rFonts w:ascii="Arial" w:hAnsi="Arial" w:cs="Arial"/>
        </w:rPr>
      </w:pPr>
      <w:r w:rsidRPr="00D67154">
        <w:rPr>
          <w:rFonts w:ascii="Arial" w:hAnsi="Arial" w:cs="Arial"/>
          <w:b/>
          <w:bCs/>
        </w:rPr>
        <w:t>- зоны, неблагоприятные с точки зрения обеспеченности автодорог</w:t>
      </w:r>
      <w:r w:rsidRPr="00D67154">
        <w:rPr>
          <w:rFonts w:ascii="Arial" w:hAnsi="Arial" w:cs="Arial"/>
          <w:b/>
          <w:bCs/>
        </w:rPr>
        <w:t>а</w:t>
      </w:r>
      <w:r w:rsidRPr="00D67154">
        <w:rPr>
          <w:rFonts w:ascii="Arial" w:hAnsi="Arial" w:cs="Arial"/>
          <w:b/>
          <w:bCs/>
        </w:rPr>
        <w:t>ми</w:t>
      </w:r>
      <w:r w:rsidRPr="00D67154">
        <w:rPr>
          <w:rFonts w:ascii="Arial" w:hAnsi="Arial" w:cs="Arial"/>
        </w:rPr>
        <w:t xml:space="preserve"> – это территории, удаленные от осей федеральных автодорог и региональных автодорог </w:t>
      </w:r>
      <w:r w:rsidRPr="00D67154">
        <w:rPr>
          <w:rFonts w:ascii="Arial" w:hAnsi="Arial" w:cs="Arial"/>
          <w:lang w:val="en-US"/>
        </w:rPr>
        <w:t>I</w:t>
      </w:r>
      <w:r w:rsidRPr="00D67154">
        <w:rPr>
          <w:rFonts w:ascii="Arial" w:hAnsi="Arial" w:cs="Arial"/>
        </w:rPr>
        <w:t>-</w:t>
      </w:r>
      <w:r w:rsidRPr="00D67154">
        <w:rPr>
          <w:rFonts w:ascii="Arial" w:hAnsi="Arial" w:cs="Arial"/>
          <w:lang w:val="en-US"/>
        </w:rPr>
        <w:t>II</w:t>
      </w:r>
      <w:r w:rsidRPr="00D67154">
        <w:rPr>
          <w:rFonts w:ascii="Arial" w:hAnsi="Arial" w:cs="Arial"/>
        </w:rPr>
        <w:t xml:space="preserve"> технических категорий на расстояние свыше 20км и от осей реги</w:t>
      </w:r>
      <w:r w:rsidRPr="00D67154">
        <w:rPr>
          <w:rFonts w:ascii="Arial" w:hAnsi="Arial" w:cs="Arial"/>
        </w:rPr>
        <w:t>о</w:t>
      </w:r>
      <w:r w:rsidRPr="00D67154">
        <w:rPr>
          <w:rFonts w:ascii="Arial" w:hAnsi="Arial" w:cs="Arial"/>
        </w:rPr>
        <w:t xml:space="preserve">нальных автодорог </w:t>
      </w:r>
      <w:r w:rsidRPr="00D67154">
        <w:rPr>
          <w:rFonts w:ascii="Arial" w:hAnsi="Arial" w:cs="Arial"/>
          <w:lang w:val="en-US"/>
        </w:rPr>
        <w:t>III</w:t>
      </w:r>
      <w:r w:rsidRPr="00D67154">
        <w:rPr>
          <w:rFonts w:ascii="Arial" w:hAnsi="Arial" w:cs="Arial"/>
        </w:rPr>
        <w:t>-</w:t>
      </w:r>
      <w:r w:rsidRPr="00D67154">
        <w:rPr>
          <w:rFonts w:ascii="Arial" w:hAnsi="Arial" w:cs="Arial"/>
          <w:lang w:val="en-US"/>
        </w:rPr>
        <w:t>IV</w:t>
      </w:r>
      <w:r w:rsidRPr="00D67154">
        <w:rPr>
          <w:rFonts w:ascii="Arial" w:hAnsi="Arial" w:cs="Arial"/>
        </w:rPr>
        <w:t xml:space="preserve"> технических категорий на расстояние свыше 3км. </w:t>
      </w:r>
    </w:p>
    <w:p w:rsidR="009B46A8" w:rsidRPr="00F64C23" w:rsidRDefault="009B46A8" w:rsidP="009B46A8">
      <w:pPr>
        <w:ind w:firstLine="658"/>
        <w:jc w:val="both"/>
        <w:rPr>
          <w:rFonts w:ascii="Arial" w:hAnsi="Arial" w:cs="Arial"/>
        </w:rPr>
      </w:pPr>
    </w:p>
    <w:p w:rsidR="009B46A8" w:rsidRPr="00F64C23" w:rsidRDefault="009B46A8" w:rsidP="009B46A8">
      <w:pPr>
        <w:ind w:firstLine="658"/>
        <w:jc w:val="both"/>
        <w:rPr>
          <w:rFonts w:ascii="Arial" w:hAnsi="Arial" w:cs="Arial"/>
        </w:rPr>
      </w:pPr>
      <w:r w:rsidRPr="00F64C23">
        <w:rPr>
          <w:rFonts w:ascii="Arial" w:hAnsi="Arial" w:cs="Arial"/>
        </w:rPr>
        <w:t>Транспортная доступность планировочного центра и подцентров, сущес</w:t>
      </w:r>
      <w:r w:rsidRPr="00F64C23">
        <w:rPr>
          <w:rFonts w:ascii="Arial" w:hAnsi="Arial" w:cs="Arial"/>
        </w:rPr>
        <w:t>т</w:t>
      </w:r>
      <w:r w:rsidRPr="00F64C23">
        <w:rPr>
          <w:rFonts w:ascii="Arial" w:hAnsi="Arial" w:cs="Arial"/>
        </w:rPr>
        <w:t>венно влияющая на прилегающие территории, характеризует эти территории по степени  благоприятности – в соответствии с временны́́ми затратами на достиж</w:t>
      </w:r>
      <w:r w:rsidRPr="00F64C23">
        <w:rPr>
          <w:rFonts w:ascii="Arial" w:hAnsi="Arial" w:cs="Arial"/>
        </w:rPr>
        <w:t>е</w:t>
      </w:r>
      <w:r w:rsidRPr="00F64C23">
        <w:rPr>
          <w:rFonts w:ascii="Arial" w:hAnsi="Arial" w:cs="Arial"/>
        </w:rPr>
        <w:t>ние областного и межрайонных центров. Благоприятными принято считать терр</w:t>
      </w:r>
      <w:r w:rsidRPr="00F64C23">
        <w:rPr>
          <w:rFonts w:ascii="Arial" w:hAnsi="Arial" w:cs="Arial"/>
        </w:rPr>
        <w:t>и</w:t>
      </w:r>
      <w:r w:rsidRPr="00F64C23">
        <w:rPr>
          <w:rFonts w:ascii="Arial" w:hAnsi="Arial" w:cs="Arial"/>
        </w:rPr>
        <w:t>тории с затратами времени на достижение центра в одном направлении до 0,5 ч</w:t>
      </w:r>
      <w:r w:rsidRPr="00F64C23">
        <w:rPr>
          <w:rFonts w:ascii="Arial" w:hAnsi="Arial" w:cs="Arial"/>
        </w:rPr>
        <w:t>а</w:t>
      </w:r>
      <w:r w:rsidRPr="00F64C23">
        <w:rPr>
          <w:rFonts w:ascii="Arial" w:hAnsi="Arial" w:cs="Arial"/>
        </w:rPr>
        <w:t>са, ограниченно благоприятными – до 1 часа, неблагоприятными – более часа.</w:t>
      </w:r>
    </w:p>
    <w:p w:rsidR="009B46A8" w:rsidRPr="00F64C23" w:rsidRDefault="009B46A8" w:rsidP="009B46A8">
      <w:pPr>
        <w:ind w:firstLine="658"/>
        <w:jc w:val="both"/>
        <w:rPr>
          <w:rFonts w:ascii="Arial" w:hAnsi="Arial" w:cs="Arial"/>
        </w:rPr>
      </w:pPr>
      <w:r w:rsidRPr="00F64C23">
        <w:rPr>
          <w:rFonts w:ascii="Arial" w:hAnsi="Arial" w:cs="Arial"/>
        </w:rPr>
        <w:t>Транспортная доступность зон обслуживания основных центров расселения района находится в благоприятной зоне. Наилучшее обслуживание автомобил</w:t>
      </w:r>
      <w:r w:rsidRPr="00F64C23">
        <w:rPr>
          <w:rFonts w:ascii="Arial" w:hAnsi="Arial" w:cs="Arial"/>
        </w:rPr>
        <w:t>ь</w:t>
      </w:r>
      <w:r w:rsidRPr="00F64C23">
        <w:rPr>
          <w:rFonts w:ascii="Arial" w:hAnsi="Arial" w:cs="Arial"/>
        </w:rPr>
        <w:t>ным транспортом в - 3-километровой зоне в обе стороны от дорог.</w:t>
      </w:r>
    </w:p>
    <w:p w:rsidR="009B46A8" w:rsidRPr="00F64C23" w:rsidRDefault="009B46A8" w:rsidP="009B46A8">
      <w:pPr>
        <w:ind w:firstLine="658"/>
        <w:jc w:val="both"/>
        <w:rPr>
          <w:rFonts w:ascii="Arial" w:hAnsi="Arial" w:cs="Arial"/>
        </w:rPr>
      </w:pPr>
      <w:r w:rsidRPr="00F64C23">
        <w:rPr>
          <w:rFonts w:ascii="Arial" w:hAnsi="Arial" w:cs="Arial"/>
        </w:rPr>
        <w:t xml:space="preserve">Транспортная инфраструктура района имеет большое системообразующее значение для  усиления связей с системами населенных мест. Дороги соединяют район с прилегающими областями, связывают между собой районные центры Курганской области. </w:t>
      </w:r>
    </w:p>
    <w:p w:rsidR="009B46A8" w:rsidRPr="00D67154" w:rsidRDefault="009B46A8" w:rsidP="009B46A8">
      <w:pPr>
        <w:ind w:firstLine="658"/>
        <w:jc w:val="both"/>
        <w:rPr>
          <w:rFonts w:ascii="Arial" w:hAnsi="Arial" w:cs="Arial"/>
        </w:rPr>
      </w:pPr>
      <w:r w:rsidRPr="00D67154">
        <w:rPr>
          <w:rFonts w:ascii="Arial" w:hAnsi="Arial" w:cs="Arial"/>
        </w:rPr>
        <w:t>Существующая сеть автомобильных дорог, в целом, обеспечивает удовл</w:t>
      </w:r>
      <w:r w:rsidRPr="00D67154">
        <w:rPr>
          <w:rFonts w:ascii="Arial" w:hAnsi="Arial" w:cs="Arial"/>
        </w:rPr>
        <w:t>е</w:t>
      </w:r>
      <w:r w:rsidRPr="00D67154">
        <w:rPr>
          <w:rFonts w:ascii="Arial" w:hAnsi="Arial" w:cs="Arial"/>
        </w:rPr>
        <w:t xml:space="preserve">творительную транспортную связь между различными частями района и области. В тоже время, транспортные связи между частью населенных пунктов и центрами сельских поселений недостаточно развиты. </w:t>
      </w:r>
    </w:p>
    <w:p w:rsidR="009B46A8" w:rsidRPr="00D67154" w:rsidRDefault="009B46A8" w:rsidP="009B46A8">
      <w:pPr>
        <w:ind w:firstLine="658"/>
        <w:jc w:val="both"/>
        <w:rPr>
          <w:rFonts w:ascii="Arial" w:hAnsi="Arial" w:cs="Arial"/>
        </w:rPr>
      </w:pPr>
      <w:r w:rsidRPr="00D67154">
        <w:rPr>
          <w:rFonts w:ascii="Arial" w:hAnsi="Arial" w:cs="Arial"/>
        </w:rPr>
        <w:t>Транспортные связи района находятся в тесной зависимости от обеспече</w:t>
      </w:r>
      <w:r w:rsidRPr="00D67154">
        <w:rPr>
          <w:rFonts w:ascii="Arial" w:hAnsi="Arial" w:cs="Arial"/>
        </w:rPr>
        <w:t>н</w:t>
      </w:r>
      <w:r w:rsidRPr="00D67154">
        <w:rPr>
          <w:rFonts w:ascii="Arial" w:hAnsi="Arial" w:cs="Arial"/>
        </w:rPr>
        <w:t>ности транспортными коммуникациями.</w:t>
      </w:r>
    </w:p>
    <w:p w:rsidR="009B46A8" w:rsidRPr="00D67154" w:rsidRDefault="009B46A8" w:rsidP="009B46A8">
      <w:pPr>
        <w:ind w:firstLine="658"/>
        <w:jc w:val="both"/>
        <w:rPr>
          <w:rFonts w:ascii="Arial" w:hAnsi="Arial" w:cs="Arial"/>
        </w:rPr>
      </w:pPr>
      <w:r w:rsidRPr="00D67154">
        <w:rPr>
          <w:rFonts w:ascii="Arial" w:hAnsi="Arial" w:cs="Arial"/>
        </w:rPr>
        <w:t xml:space="preserve">Территория района </w:t>
      </w:r>
      <w:r w:rsidRPr="00D67154">
        <w:rPr>
          <w:rFonts w:ascii="Arial" w:hAnsi="Arial" w:cs="Arial"/>
          <w:b/>
        </w:rPr>
        <w:t>по планировочным условиям,</w:t>
      </w:r>
      <w:r w:rsidRPr="00D67154">
        <w:rPr>
          <w:rFonts w:ascii="Arial" w:hAnsi="Arial" w:cs="Arial"/>
        </w:rPr>
        <w:t xml:space="preserve"> в целом, </w:t>
      </w:r>
      <w:r w:rsidRPr="00D67154">
        <w:rPr>
          <w:rFonts w:ascii="Arial" w:hAnsi="Arial" w:cs="Arial"/>
          <w:b/>
          <w:bCs/>
        </w:rPr>
        <w:t>благоприятна</w:t>
      </w:r>
      <w:r w:rsidRPr="00D67154">
        <w:rPr>
          <w:rFonts w:ascii="Arial" w:hAnsi="Arial" w:cs="Arial"/>
        </w:rPr>
        <w:t xml:space="preserve"> для развития градостроительной и хозяйственной деятельности. </w:t>
      </w:r>
    </w:p>
    <w:p w:rsidR="009B46A8" w:rsidRPr="00D67154" w:rsidRDefault="009B46A8" w:rsidP="009B46A8">
      <w:pPr>
        <w:autoSpaceDE w:val="0"/>
        <w:autoSpaceDN w:val="0"/>
        <w:adjustRightInd w:val="0"/>
        <w:ind w:firstLine="658"/>
        <w:jc w:val="both"/>
        <w:rPr>
          <w:rFonts w:ascii="Arial" w:hAnsi="Arial" w:cs="Arial"/>
        </w:rPr>
      </w:pPr>
      <w:r w:rsidRPr="00D67154">
        <w:rPr>
          <w:rFonts w:ascii="Arial" w:hAnsi="Arial" w:cs="Arial"/>
        </w:rPr>
        <w:t>Схемой территориального планирования Курганской области на основе ко</w:t>
      </w:r>
      <w:r w:rsidRPr="00D67154">
        <w:rPr>
          <w:rFonts w:ascii="Arial" w:hAnsi="Arial" w:cs="Arial"/>
        </w:rPr>
        <w:t>м</w:t>
      </w:r>
      <w:r w:rsidRPr="00D67154">
        <w:rPr>
          <w:rFonts w:ascii="Arial" w:hAnsi="Arial" w:cs="Arial"/>
        </w:rPr>
        <w:t>плексной градостроительной оценки территории с учетом перспективного разв</w:t>
      </w:r>
      <w:r w:rsidRPr="00D67154">
        <w:rPr>
          <w:rFonts w:ascii="Arial" w:hAnsi="Arial" w:cs="Arial"/>
        </w:rPr>
        <w:t>и</w:t>
      </w:r>
      <w:r w:rsidRPr="00D67154">
        <w:rPr>
          <w:rFonts w:ascii="Arial" w:hAnsi="Arial" w:cs="Arial"/>
        </w:rPr>
        <w:t>тия области предлагается следующее зонирование территории.</w:t>
      </w:r>
    </w:p>
    <w:p w:rsidR="009B46A8" w:rsidRPr="00D67154" w:rsidRDefault="009B46A8" w:rsidP="009B46A8">
      <w:pPr>
        <w:autoSpaceDE w:val="0"/>
        <w:autoSpaceDN w:val="0"/>
        <w:adjustRightInd w:val="0"/>
        <w:ind w:firstLine="658"/>
        <w:jc w:val="both"/>
        <w:rPr>
          <w:rFonts w:ascii="Arial" w:hAnsi="Arial" w:cs="Arial"/>
        </w:rPr>
      </w:pPr>
      <w:r w:rsidRPr="00D67154">
        <w:rPr>
          <w:rFonts w:ascii="Arial" w:hAnsi="Arial" w:cs="Arial"/>
          <w:b/>
          <w:bCs/>
        </w:rPr>
        <w:t xml:space="preserve">Зоны транспортно-коммуникационных коридоров. </w:t>
      </w:r>
      <w:r w:rsidRPr="00D67154">
        <w:rPr>
          <w:rFonts w:ascii="Arial" w:hAnsi="Arial" w:cs="Arial"/>
        </w:rPr>
        <w:t>Территории перспе</w:t>
      </w:r>
      <w:r w:rsidRPr="00D67154">
        <w:rPr>
          <w:rFonts w:ascii="Arial" w:hAnsi="Arial" w:cs="Arial"/>
        </w:rPr>
        <w:t>к</w:t>
      </w:r>
      <w:r w:rsidRPr="00D67154">
        <w:rPr>
          <w:rFonts w:ascii="Arial" w:hAnsi="Arial" w:cs="Arial"/>
        </w:rPr>
        <w:t>тивные для настоящего и будущего экономического развития области:</w:t>
      </w:r>
    </w:p>
    <w:p w:rsidR="009B46A8" w:rsidRPr="00D67154" w:rsidRDefault="009B46A8" w:rsidP="009B46A8">
      <w:pPr>
        <w:autoSpaceDE w:val="0"/>
        <w:autoSpaceDN w:val="0"/>
        <w:adjustRightInd w:val="0"/>
        <w:jc w:val="both"/>
        <w:rPr>
          <w:rFonts w:ascii="Arial" w:hAnsi="Arial" w:cs="Arial"/>
        </w:rPr>
      </w:pPr>
      <w:r w:rsidRPr="00D67154">
        <w:rPr>
          <w:rFonts w:ascii="Arial" w:hAnsi="Arial" w:cs="Arial"/>
        </w:rPr>
        <w:t>- зона меридионального транспортного коридора направления федеральной дор</w:t>
      </w:r>
      <w:r w:rsidRPr="00D67154">
        <w:rPr>
          <w:rFonts w:ascii="Arial" w:hAnsi="Arial" w:cs="Arial"/>
        </w:rPr>
        <w:t>о</w:t>
      </w:r>
      <w:r w:rsidRPr="00D67154">
        <w:rPr>
          <w:rFonts w:ascii="Arial" w:hAnsi="Arial" w:cs="Arial"/>
        </w:rPr>
        <w:t>ги Тюмень-Курган связывает областные центры и имеет выход на территорию К</w:t>
      </w:r>
      <w:r w:rsidRPr="00D67154">
        <w:rPr>
          <w:rFonts w:ascii="Arial" w:hAnsi="Arial" w:cs="Arial"/>
        </w:rPr>
        <w:t>а</w:t>
      </w:r>
      <w:r w:rsidRPr="00D67154">
        <w:rPr>
          <w:rFonts w:ascii="Arial" w:hAnsi="Arial" w:cs="Arial"/>
        </w:rPr>
        <w:t xml:space="preserve">захстана через </w:t>
      </w:r>
      <w:r w:rsidR="00462425">
        <w:rPr>
          <w:rFonts w:ascii="Arial" w:hAnsi="Arial" w:cs="Arial"/>
        </w:rPr>
        <w:t>Целинн</w:t>
      </w:r>
      <w:r w:rsidRPr="00D67154">
        <w:rPr>
          <w:rFonts w:ascii="Arial" w:hAnsi="Arial" w:cs="Arial"/>
        </w:rPr>
        <w:t>ое на Костанай. Этот коридор играет важную роль в улу</w:t>
      </w:r>
      <w:r w:rsidRPr="00D67154">
        <w:rPr>
          <w:rFonts w:ascii="Arial" w:hAnsi="Arial" w:cs="Arial"/>
        </w:rPr>
        <w:t>ч</w:t>
      </w:r>
      <w:r w:rsidRPr="00D67154">
        <w:rPr>
          <w:rFonts w:ascii="Arial" w:hAnsi="Arial" w:cs="Arial"/>
        </w:rPr>
        <w:t>шении связности территории области с другими субъектами федерации, а пара</w:t>
      </w:r>
      <w:r w:rsidRPr="00D67154">
        <w:rPr>
          <w:rFonts w:ascii="Arial" w:hAnsi="Arial" w:cs="Arial"/>
        </w:rPr>
        <w:t>л</w:t>
      </w:r>
      <w:r w:rsidRPr="00D67154">
        <w:rPr>
          <w:rFonts w:ascii="Arial" w:hAnsi="Arial" w:cs="Arial"/>
        </w:rPr>
        <w:t>лельная новая железная дорога с ст. Курган-Заводоуковск предоставит новые возможности для пропуска транзита.</w:t>
      </w:r>
    </w:p>
    <w:p w:rsidR="009B46A8" w:rsidRPr="00D67154" w:rsidRDefault="009B46A8" w:rsidP="009B46A8">
      <w:pPr>
        <w:spacing w:after="120"/>
        <w:ind w:firstLine="658"/>
        <w:jc w:val="both"/>
        <w:rPr>
          <w:rFonts w:ascii="Arial" w:hAnsi="Arial" w:cs="Arial"/>
          <w:b/>
          <w:i/>
          <w:iCs/>
        </w:rPr>
      </w:pPr>
      <w:r w:rsidRPr="00D67154">
        <w:rPr>
          <w:rFonts w:ascii="Arial" w:hAnsi="Arial" w:cs="Arial"/>
          <w:b/>
          <w:i/>
          <w:iCs/>
        </w:rPr>
        <w:t>1. Территории для активной градостроительной и хозяйственной деятельности</w:t>
      </w:r>
    </w:p>
    <w:p w:rsidR="009B46A8" w:rsidRPr="00D67154" w:rsidRDefault="009B46A8" w:rsidP="009B46A8">
      <w:pPr>
        <w:spacing w:after="120"/>
        <w:ind w:firstLine="658"/>
        <w:jc w:val="both"/>
        <w:rPr>
          <w:rFonts w:ascii="Arial" w:hAnsi="Arial" w:cs="Arial"/>
          <w:iCs/>
        </w:rPr>
      </w:pPr>
      <w:r w:rsidRPr="00D67154">
        <w:rPr>
          <w:rFonts w:ascii="Arial" w:hAnsi="Arial" w:cs="Arial"/>
          <w:iCs/>
        </w:rPr>
        <w:t xml:space="preserve">К территориям, </w:t>
      </w:r>
      <w:r w:rsidRPr="00D67154">
        <w:rPr>
          <w:rFonts w:ascii="Arial" w:hAnsi="Arial" w:cs="Arial"/>
          <w:b/>
          <w:bCs/>
          <w:iCs/>
        </w:rPr>
        <w:t>благоприятным</w:t>
      </w:r>
      <w:r w:rsidRPr="00D67154">
        <w:rPr>
          <w:rFonts w:ascii="Arial" w:hAnsi="Arial" w:cs="Arial"/>
          <w:iCs/>
        </w:rPr>
        <w:t xml:space="preserve"> для градостроительного развития выявл</w:t>
      </w:r>
      <w:r w:rsidRPr="00D67154">
        <w:rPr>
          <w:rFonts w:ascii="Arial" w:hAnsi="Arial" w:cs="Arial"/>
          <w:iCs/>
        </w:rPr>
        <w:t>е</w:t>
      </w:r>
      <w:r w:rsidRPr="00D67154">
        <w:rPr>
          <w:rFonts w:ascii="Arial" w:hAnsi="Arial" w:cs="Arial"/>
          <w:iCs/>
        </w:rPr>
        <w:t xml:space="preserve">ны можно отнести территории всех населенных пунктов района, а также другие </w:t>
      </w:r>
      <w:r w:rsidRPr="00D67154">
        <w:rPr>
          <w:rFonts w:ascii="Arial" w:hAnsi="Arial" w:cs="Arial"/>
          <w:iCs/>
        </w:rPr>
        <w:lastRenderedPageBreak/>
        <w:t xml:space="preserve">территории района признанные комплексной оценкой благоприятными по всем факторам. При этом необходимо учитывать наличие трудовых ресурсов, уровень развития инженерно-транспортной и социальной инфраструктур.  </w:t>
      </w:r>
    </w:p>
    <w:p w:rsidR="009B46A8" w:rsidRPr="00D67154" w:rsidRDefault="009B46A8" w:rsidP="009B46A8">
      <w:pPr>
        <w:spacing w:after="120"/>
        <w:ind w:firstLine="658"/>
        <w:jc w:val="both"/>
        <w:rPr>
          <w:rFonts w:ascii="Arial" w:hAnsi="Arial" w:cs="Arial"/>
          <w:iCs/>
        </w:rPr>
      </w:pPr>
      <w:r w:rsidRPr="00D67154">
        <w:rPr>
          <w:rFonts w:ascii="Arial" w:hAnsi="Arial" w:cs="Arial"/>
          <w:iCs/>
        </w:rPr>
        <w:t xml:space="preserve">Территории, </w:t>
      </w:r>
      <w:r w:rsidRPr="00D67154">
        <w:rPr>
          <w:rFonts w:ascii="Arial" w:hAnsi="Arial" w:cs="Arial"/>
          <w:b/>
          <w:bCs/>
          <w:iCs/>
        </w:rPr>
        <w:t xml:space="preserve">не благоприятные для градостроительного освоения </w:t>
      </w:r>
      <w:r w:rsidRPr="00D67154">
        <w:rPr>
          <w:rFonts w:ascii="Arial" w:hAnsi="Arial" w:cs="Arial"/>
          <w:iCs/>
        </w:rPr>
        <w:t>– это пойменные террасы, подтапливаемые паводковыми водами, территории с разв</w:t>
      </w:r>
      <w:r w:rsidRPr="00D67154">
        <w:rPr>
          <w:rFonts w:ascii="Arial" w:hAnsi="Arial" w:cs="Arial"/>
          <w:iCs/>
        </w:rPr>
        <w:t>и</w:t>
      </w:r>
      <w:r w:rsidRPr="00D67154">
        <w:rPr>
          <w:rFonts w:ascii="Arial" w:hAnsi="Arial" w:cs="Arial"/>
          <w:iCs/>
        </w:rPr>
        <w:t>тыми эрозионными, оползневыми процессами, территории, подверженные риску возникновения чрезвычайных ситуаций природного и техногенного характера (см. карту-схему «Границы территорий, подверженные риску возникновения чрезв</w:t>
      </w:r>
      <w:r w:rsidRPr="00D67154">
        <w:rPr>
          <w:rFonts w:ascii="Arial" w:hAnsi="Arial" w:cs="Arial"/>
          <w:iCs/>
        </w:rPr>
        <w:t>ы</w:t>
      </w:r>
      <w:r w:rsidRPr="00D67154">
        <w:rPr>
          <w:rFonts w:ascii="Arial" w:hAnsi="Arial" w:cs="Arial"/>
          <w:iCs/>
        </w:rPr>
        <w:t>чайных ситуаций природного и техногенного характера и воздействия их после</w:t>
      </w:r>
      <w:r w:rsidRPr="00D67154">
        <w:rPr>
          <w:rFonts w:ascii="Arial" w:hAnsi="Arial" w:cs="Arial"/>
          <w:iCs/>
        </w:rPr>
        <w:t>д</w:t>
      </w:r>
      <w:r w:rsidRPr="00D67154">
        <w:rPr>
          <w:rFonts w:ascii="Arial" w:hAnsi="Arial" w:cs="Arial"/>
          <w:iCs/>
        </w:rPr>
        <w:t>ствий»). Не рекомендуются для градостроительного освоения также территории с выраженным рельефом более 10%, заболоченные территории, территории, на к</w:t>
      </w:r>
      <w:r w:rsidRPr="00D67154">
        <w:rPr>
          <w:rFonts w:ascii="Arial" w:hAnsi="Arial" w:cs="Arial"/>
          <w:iCs/>
        </w:rPr>
        <w:t>о</w:t>
      </w:r>
      <w:r w:rsidRPr="00D67154">
        <w:rPr>
          <w:rFonts w:ascii="Arial" w:hAnsi="Arial" w:cs="Arial"/>
          <w:iCs/>
        </w:rPr>
        <w:t xml:space="preserve">торые распространяются ограничения хозяйственного использования.  </w:t>
      </w:r>
    </w:p>
    <w:p w:rsidR="009B46A8" w:rsidRPr="00D67154" w:rsidRDefault="009B46A8" w:rsidP="009B46A8">
      <w:pPr>
        <w:spacing w:after="120"/>
        <w:ind w:firstLine="658"/>
        <w:jc w:val="both"/>
        <w:rPr>
          <w:rFonts w:ascii="Arial" w:hAnsi="Arial" w:cs="Arial"/>
          <w:iCs/>
        </w:rPr>
      </w:pPr>
      <w:r w:rsidRPr="00D67154">
        <w:rPr>
          <w:rFonts w:ascii="Arial" w:hAnsi="Arial" w:cs="Arial"/>
          <w:iCs/>
        </w:rPr>
        <w:t xml:space="preserve">К </w:t>
      </w:r>
      <w:r w:rsidRPr="00D67154">
        <w:rPr>
          <w:rFonts w:ascii="Arial" w:hAnsi="Arial" w:cs="Arial"/>
          <w:b/>
          <w:iCs/>
        </w:rPr>
        <w:t>ограниченно благоприятным</w:t>
      </w:r>
      <w:r w:rsidRPr="00D67154">
        <w:rPr>
          <w:rFonts w:ascii="Arial" w:hAnsi="Arial" w:cs="Arial"/>
          <w:iCs/>
        </w:rPr>
        <w:t xml:space="preserve"> для градостроительной деятельности мо</w:t>
      </w:r>
      <w:r w:rsidRPr="00D67154">
        <w:rPr>
          <w:rFonts w:ascii="Arial" w:hAnsi="Arial" w:cs="Arial"/>
          <w:iCs/>
        </w:rPr>
        <w:t>ж</w:t>
      </w:r>
      <w:r w:rsidRPr="00D67154">
        <w:rPr>
          <w:rFonts w:ascii="Arial" w:hAnsi="Arial" w:cs="Arial"/>
          <w:iCs/>
        </w:rPr>
        <w:t>но отнести территории, освоение которых для тех или иных целей возможно, но сопряжено это с большими затратами на инженерную подготовку, социальную, транспортную и коммунальную инфраструктуры.</w:t>
      </w:r>
    </w:p>
    <w:p w:rsidR="009B46A8" w:rsidRPr="00D67154" w:rsidRDefault="009B46A8" w:rsidP="009B46A8">
      <w:pPr>
        <w:ind w:firstLine="658"/>
        <w:jc w:val="both"/>
        <w:rPr>
          <w:rFonts w:ascii="Arial" w:hAnsi="Arial" w:cs="Arial"/>
          <w:b/>
          <w:i/>
          <w:iCs/>
        </w:rPr>
      </w:pPr>
      <w:r w:rsidRPr="00D67154">
        <w:rPr>
          <w:rFonts w:ascii="Arial" w:hAnsi="Arial" w:cs="Arial"/>
          <w:b/>
          <w:i/>
          <w:iCs/>
        </w:rPr>
        <w:t xml:space="preserve">2. Территории для сельскохозяйственного использования </w:t>
      </w:r>
    </w:p>
    <w:p w:rsidR="009B46A8" w:rsidRPr="00D67154" w:rsidRDefault="009B46A8" w:rsidP="009B46A8">
      <w:pPr>
        <w:ind w:firstLine="658"/>
        <w:jc w:val="both"/>
        <w:rPr>
          <w:rFonts w:ascii="Arial" w:hAnsi="Arial" w:cs="Arial"/>
        </w:rPr>
      </w:pPr>
      <w:r w:rsidRPr="00D67154">
        <w:rPr>
          <w:rFonts w:ascii="Arial" w:hAnsi="Arial" w:cs="Arial"/>
        </w:rPr>
        <w:t>Практически все существующие территории сельхозугодий благоприятны для  целевого сельскохозяйственного использования (растениеводство, животн</w:t>
      </w:r>
      <w:r w:rsidRPr="00D67154">
        <w:rPr>
          <w:rFonts w:ascii="Arial" w:hAnsi="Arial" w:cs="Arial"/>
        </w:rPr>
        <w:t>о</w:t>
      </w:r>
      <w:r w:rsidRPr="00D67154">
        <w:rPr>
          <w:rFonts w:ascii="Arial" w:hAnsi="Arial" w:cs="Arial"/>
        </w:rPr>
        <w:t>водство).</w:t>
      </w:r>
    </w:p>
    <w:p w:rsidR="009B46A8" w:rsidRPr="00D67154" w:rsidRDefault="009B46A8" w:rsidP="009B46A8">
      <w:pPr>
        <w:ind w:firstLine="658"/>
        <w:jc w:val="both"/>
        <w:rPr>
          <w:rFonts w:ascii="Arial" w:hAnsi="Arial" w:cs="Arial"/>
          <w:b/>
          <w:bCs/>
          <w:i/>
        </w:rPr>
      </w:pPr>
      <w:r w:rsidRPr="00D67154">
        <w:rPr>
          <w:rFonts w:ascii="Arial" w:hAnsi="Arial" w:cs="Arial"/>
          <w:b/>
          <w:bCs/>
          <w:i/>
        </w:rPr>
        <w:t>3.Территории для рекреационного использования</w:t>
      </w:r>
    </w:p>
    <w:p w:rsidR="00957C3C" w:rsidRPr="00D67154" w:rsidRDefault="00957C3C" w:rsidP="00957C3C">
      <w:pPr>
        <w:ind w:firstLine="658"/>
        <w:jc w:val="both"/>
        <w:rPr>
          <w:rFonts w:ascii="Arial" w:hAnsi="Arial" w:cs="Arial"/>
          <w:bCs/>
        </w:rPr>
      </w:pPr>
      <w:r w:rsidRPr="001F6B58">
        <w:rPr>
          <w:rFonts w:ascii="Arial" w:hAnsi="Arial" w:cs="Arial"/>
          <w:b/>
          <w:bCs/>
        </w:rPr>
        <w:t>Благоприятными</w:t>
      </w:r>
      <w:r w:rsidRPr="001F6B58">
        <w:rPr>
          <w:rFonts w:ascii="Arial" w:hAnsi="Arial" w:cs="Arial"/>
          <w:bCs/>
        </w:rPr>
        <w:t xml:space="preserve"> для рекреационного использования яв</w:t>
      </w:r>
      <w:r>
        <w:rPr>
          <w:rFonts w:ascii="Arial" w:hAnsi="Arial" w:cs="Arial"/>
          <w:bCs/>
        </w:rPr>
        <w:t>ляются территории долины реки  Большой Кочердык</w:t>
      </w:r>
      <w:r w:rsidRPr="001F6B58">
        <w:rPr>
          <w:rFonts w:ascii="Arial" w:hAnsi="Arial" w:cs="Arial"/>
          <w:bCs/>
        </w:rPr>
        <w:t>, озер.</w:t>
      </w:r>
    </w:p>
    <w:p w:rsidR="009B46A8" w:rsidRPr="00D67154" w:rsidRDefault="009B46A8" w:rsidP="009B46A8">
      <w:pPr>
        <w:ind w:firstLine="658"/>
        <w:jc w:val="both"/>
        <w:rPr>
          <w:rFonts w:ascii="Arial" w:hAnsi="Arial" w:cs="Arial"/>
          <w:b/>
        </w:rPr>
      </w:pPr>
      <w:r w:rsidRPr="00D67154">
        <w:rPr>
          <w:rFonts w:ascii="Arial" w:hAnsi="Arial" w:cs="Arial"/>
        </w:rPr>
        <w:t xml:space="preserve">Проведенная комплексная оценка территории района позволила </w:t>
      </w:r>
      <w:r w:rsidRPr="00D67154">
        <w:rPr>
          <w:rFonts w:ascii="Arial" w:hAnsi="Arial" w:cs="Arial"/>
          <w:b/>
        </w:rPr>
        <w:t>выявить:</w:t>
      </w:r>
    </w:p>
    <w:p w:rsidR="009B46A8" w:rsidRPr="00D67154" w:rsidRDefault="009B46A8" w:rsidP="009B46A8">
      <w:pPr>
        <w:ind w:firstLine="658"/>
        <w:jc w:val="both"/>
        <w:rPr>
          <w:rFonts w:ascii="Arial" w:hAnsi="Arial" w:cs="Arial"/>
        </w:rPr>
      </w:pPr>
      <w:r w:rsidRPr="00D67154">
        <w:rPr>
          <w:rFonts w:ascii="Arial" w:hAnsi="Arial" w:cs="Arial"/>
        </w:rPr>
        <w:t>- территории, имеющие большое значение для решения задач пространс</w:t>
      </w:r>
      <w:r w:rsidRPr="00D67154">
        <w:rPr>
          <w:rFonts w:ascii="Arial" w:hAnsi="Arial" w:cs="Arial"/>
        </w:rPr>
        <w:t>т</w:t>
      </w:r>
      <w:r w:rsidRPr="00D67154">
        <w:rPr>
          <w:rFonts w:ascii="Arial" w:hAnsi="Arial" w:cs="Arial"/>
        </w:rPr>
        <w:t>венной организации района;</w:t>
      </w:r>
    </w:p>
    <w:p w:rsidR="009B46A8" w:rsidRPr="00D67154" w:rsidRDefault="009B46A8" w:rsidP="009B46A8">
      <w:pPr>
        <w:ind w:firstLine="658"/>
        <w:jc w:val="both"/>
        <w:rPr>
          <w:rFonts w:ascii="Arial" w:hAnsi="Arial" w:cs="Arial"/>
        </w:rPr>
      </w:pPr>
      <w:r w:rsidRPr="00D67154">
        <w:rPr>
          <w:rFonts w:ascii="Arial" w:hAnsi="Arial" w:cs="Arial"/>
        </w:rPr>
        <w:t xml:space="preserve">- территории возможного развития туристско-рекреационной деятельности; </w:t>
      </w:r>
    </w:p>
    <w:p w:rsidR="009B46A8" w:rsidRPr="00D67154" w:rsidRDefault="009B46A8" w:rsidP="009B46A8">
      <w:pPr>
        <w:ind w:firstLine="658"/>
        <w:jc w:val="both"/>
        <w:rPr>
          <w:rFonts w:ascii="Arial" w:hAnsi="Arial" w:cs="Arial"/>
        </w:rPr>
      </w:pPr>
      <w:r w:rsidRPr="00D67154">
        <w:rPr>
          <w:rFonts w:ascii="Arial" w:hAnsi="Arial" w:cs="Arial"/>
        </w:rPr>
        <w:t>- территории, наиболее благоприятные для развития сельскохозяйственного производства;</w:t>
      </w:r>
    </w:p>
    <w:p w:rsidR="009B46A8" w:rsidRPr="00D67154" w:rsidRDefault="009B46A8" w:rsidP="009B46A8">
      <w:pPr>
        <w:ind w:firstLine="658"/>
        <w:jc w:val="both"/>
        <w:rPr>
          <w:rFonts w:ascii="Arial" w:hAnsi="Arial" w:cs="Arial"/>
        </w:rPr>
      </w:pPr>
      <w:r w:rsidRPr="00D67154">
        <w:rPr>
          <w:rFonts w:ascii="Arial" w:hAnsi="Arial" w:cs="Arial"/>
        </w:rPr>
        <w:t>- территории, нуждающиеся по различным основаниям в охране природного комплекса с различными режимами охраны.</w:t>
      </w:r>
    </w:p>
    <w:p w:rsidR="009B46A8" w:rsidRPr="00D67154" w:rsidRDefault="009B46A8" w:rsidP="009B46A8">
      <w:pPr>
        <w:ind w:firstLine="658"/>
        <w:jc w:val="both"/>
        <w:rPr>
          <w:rFonts w:ascii="Arial" w:hAnsi="Arial" w:cs="Arial"/>
        </w:rPr>
      </w:pPr>
      <w:r w:rsidRPr="00D67154">
        <w:rPr>
          <w:rFonts w:ascii="Arial" w:hAnsi="Arial" w:cs="Arial"/>
        </w:rPr>
        <w:t xml:space="preserve">Проведенная оценка позволила выявить </w:t>
      </w:r>
      <w:r w:rsidRPr="00D67154">
        <w:rPr>
          <w:rFonts w:ascii="Arial" w:hAnsi="Arial" w:cs="Arial"/>
          <w:b/>
        </w:rPr>
        <w:t xml:space="preserve">ограничения </w:t>
      </w:r>
      <w:r w:rsidRPr="00D67154">
        <w:rPr>
          <w:rFonts w:ascii="Arial" w:hAnsi="Arial" w:cs="Arial"/>
        </w:rPr>
        <w:t>для различных видов градостроительной и хозяйственной деятельности, которые должны найти отр</w:t>
      </w:r>
      <w:r w:rsidRPr="00D67154">
        <w:rPr>
          <w:rFonts w:ascii="Arial" w:hAnsi="Arial" w:cs="Arial"/>
        </w:rPr>
        <w:t>а</w:t>
      </w:r>
      <w:r w:rsidRPr="00D67154">
        <w:rPr>
          <w:rFonts w:ascii="Arial" w:hAnsi="Arial" w:cs="Arial"/>
        </w:rPr>
        <w:t xml:space="preserve">жение в режимах  использования территории. </w:t>
      </w:r>
    </w:p>
    <w:p w:rsidR="009B46A8" w:rsidRPr="00D67154" w:rsidRDefault="009B46A8" w:rsidP="009B46A8">
      <w:pPr>
        <w:ind w:firstLine="658"/>
        <w:jc w:val="both"/>
        <w:rPr>
          <w:rFonts w:ascii="Arial" w:hAnsi="Arial" w:cs="Arial"/>
        </w:rPr>
      </w:pPr>
      <w:r w:rsidRPr="00D67154">
        <w:rPr>
          <w:rFonts w:ascii="Arial" w:hAnsi="Arial" w:cs="Arial"/>
        </w:rPr>
        <w:t>Среди выявленных ограничений важную роль играют природоохранные о</w:t>
      </w:r>
      <w:r w:rsidRPr="00D67154">
        <w:rPr>
          <w:rFonts w:ascii="Arial" w:hAnsi="Arial" w:cs="Arial"/>
        </w:rPr>
        <w:t>г</w:t>
      </w:r>
      <w:r w:rsidRPr="00D67154">
        <w:rPr>
          <w:rFonts w:ascii="Arial" w:hAnsi="Arial" w:cs="Arial"/>
        </w:rPr>
        <w:t>раничения памятников природы, территории с ценными рекреационными ресу</w:t>
      </w:r>
      <w:r w:rsidRPr="00D67154">
        <w:rPr>
          <w:rFonts w:ascii="Arial" w:hAnsi="Arial" w:cs="Arial"/>
        </w:rPr>
        <w:t>р</w:t>
      </w:r>
      <w:r w:rsidRPr="00D67154">
        <w:rPr>
          <w:rFonts w:ascii="Arial" w:hAnsi="Arial" w:cs="Arial"/>
        </w:rPr>
        <w:t>сами, водоохранные зоны рек и водоемов.</w:t>
      </w:r>
    </w:p>
    <w:p w:rsidR="009B46A8" w:rsidRPr="00D67154" w:rsidRDefault="009B46A8" w:rsidP="009B46A8">
      <w:pPr>
        <w:ind w:firstLine="658"/>
        <w:jc w:val="both"/>
        <w:rPr>
          <w:rFonts w:ascii="Arial" w:hAnsi="Arial" w:cs="Arial"/>
        </w:rPr>
      </w:pPr>
      <w:r w:rsidRPr="00D67154">
        <w:rPr>
          <w:rFonts w:ascii="Arial" w:hAnsi="Arial" w:cs="Arial"/>
        </w:rPr>
        <w:t>Экологические ограничения представлены ареалами распространения те</w:t>
      </w:r>
      <w:r w:rsidRPr="00D67154">
        <w:rPr>
          <w:rFonts w:ascii="Arial" w:hAnsi="Arial" w:cs="Arial"/>
        </w:rPr>
        <w:t>х</w:t>
      </w:r>
      <w:r w:rsidRPr="00D67154">
        <w:rPr>
          <w:rFonts w:ascii="Arial" w:hAnsi="Arial" w:cs="Arial"/>
        </w:rPr>
        <w:t>ногенных выбросов.</w:t>
      </w:r>
    </w:p>
    <w:p w:rsidR="009B46A8" w:rsidRPr="00D67154" w:rsidRDefault="009B46A8" w:rsidP="009B46A8">
      <w:pPr>
        <w:ind w:firstLine="658"/>
        <w:jc w:val="both"/>
        <w:rPr>
          <w:rFonts w:ascii="Arial" w:hAnsi="Arial" w:cs="Arial"/>
        </w:rPr>
      </w:pPr>
      <w:r w:rsidRPr="00D67154">
        <w:rPr>
          <w:rFonts w:ascii="Arial" w:hAnsi="Arial" w:cs="Arial"/>
        </w:rPr>
        <w:t>В качестве природных, природно-хозяйственных ограничений обозначены ареалы с наиболее неблагоприятными условиями для строительства, ареалы наибольшего развития эрозионно-оползневых процессов.</w:t>
      </w:r>
    </w:p>
    <w:p w:rsidR="009B46A8" w:rsidRPr="00D67154" w:rsidRDefault="009B46A8" w:rsidP="009B46A8">
      <w:pPr>
        <w:ind w:firstLine="658"/>
        <w:jc w:val="both"/>
        <w:rPr>
          <w:rFonts w:ascii="Arial" w:hAnsi="Arial" w:cs="Arial"/>
        </w:rPr>
      </w:pPr>
      <w:r w:rsidRPr="00D67154">
        <w:rPr>
          <w:rFonts w:ascii="Arial" w:hAnsi="Arial" w:cs="Arial"/>
        </w:rPr>
        <w:t>Предложения комплексной оценки территории учтены при разработке пр</w:t>
      </w:r>
      <w:r w:rsidRPr="00D67154">
        <w:rPr>
          <w:rFonts w:ascii="Arial" w:hAnsi="Arial" w:cs="Arial"/>
        </w:rPr>
        <w:t>о</w:t>
      </w:r>
      <w:r w:rsidRPr="00D67154">
        <w:rPr>
          <w:rFonts w:ascii="Arial" w:hAnsi="Arial" w:cs="Arial"/>
        </w:rPr>
        <w:t>ектных предложений по зонированию территории и планировочной организации района.</w:t>
      </w:r>
    </w:p>
    <w:p w:rsidR="009B46A8" w:rsidRPr="00D67154" w:rsidRDefault="009B46A8" w:rsidP="009B46A8">
      <w:pPr>
        <w:autoSpaceDE w:val="0"/>
        <w:autoSpaceDN w:val="0"/>
        <w:adjustRightInd w:val="0"/>
        <w:rPr>
          <w:rFonts w:ascii="TimesNewRomanPS-BoldMT" w:hAnsi="TimesNewRomanPS-BoldMT" w:cs="TimesNewRomanPS-BoldMT"/>
          <w:b/>
          <w:bCs/>
          <w:sz w:val="28"/>
          <w:szCs w:val="28"/>
        </w:rPr>
      </w:pPr>
    </w:p>
    <w:p w:rsidR="009B46A8" w:rsidRPr="00D67154" w:rsidRDefault="009B46A8" w:rsidP="009B46A8">
      <w:pPr>
        <w:autoSpaceDE w:val="0"/>
        <w:autoSpaceDN w:val="0"/>
        <w:adjustRightInd w:val="0"/>
        <w:ind w:firstLine="658"/>
        <w:jc w:val="both"/>
        <w:rPr>
          <w:rFonts w:ascii="Arial" w:hAnsi="Arial" w:cs="Arial"/>
        </w:rPr>
      </w:pPr>
      <w:r w:rsidRPr="00D67154">
        <w:rPr>
          <w:rFonts w:ascii="Arial" w:hAnsi="Arial" w:cs="Arial"/>
        </w:rPr>
        <w:lastRenderedPageBreak/>
        <w:t>Схемой территориального планирования  Курганской области разделение территории Курганской области на функционально-планировочные районы осн</w:t>
      </w:r>
      <w:r w:rsidRPr="00D67154">
        <w:rPr>
          <w:rFonts w:ascii="Arial" w:hAnsi="Arial" w:cs="Arial"/>
        </w:rPr>
        <w:t>о</w:t>
      </w:r>
      <w:r w:rsidRPr="00D67154">
        <w:rPr>
          <w:rFonts w:ascii="Arial" w:hAnsi="Arial" w:cs="Arial"/>
        </w:rPr>
        <w:t>вано на выделении сложившихся межпоселенческих связей на территории, нах</w:t>
      </w:r>
      <w:r w:rsidRPr="00D67154">
        <w:rPr>
          <w:rFonts w:ascii="Arial" w:hAnsi="Arial" w:cs="Arial"/>
        </w:rPr>
        <w:t>о</w:t>
      </w:r>
      <w:r w:rsidRPr="00D67154">
        <w:rPr>
          <w:rFonts w:ascii="Arial" w:hAnsi="Arial" w:cs="Arial"/>
        </w:rPr>
        <w:t>дящих пространственное выражение в развитии систем расселения. Учитываются различия территории по наличию и характеру ресурсов для разнообразных видов деятельности, природные, экономические, социальные, инфраструктурные, ист</w:t>
      </w:r>
      <w:r w:rsidRPr="00D67154">
        <w:rPr>
          <w:rFonts w:ascii="Arial" w:hAnsi="Arial" w:cs="Arial"/>
        </w:rPr>
        <w:t>о</w:t>
      </w:r>
      <w:r w:rsidRPr="00D67154">
        <w:rPr>
          <w:rFonts w:ascii="Arial" w:hAnsi="Arial" w:cs="Arial"/>
        </w:rPr>
        <w:t>рико-культурные факторы и их сочетания. Функционально-планировочные районы являются целостными в расселенческом, прогнозно-проектном и планировочном аспектах территориальными единицами, в пределах которых возможна организ</w:t>
      </w:r>
      <w:r w:rsidRPr="00D67154">
        <w:rPr>
          <w:rFonts w:ascii="Arial" w:hAnsi="Arial" w:cs="Arial"/>
        </w:rPr>
        <w:t>а</w:t>
      </w:r>
      <w:r w:rsidRPr="00D67154">
        <w:rPr>
          <w:rFonts w:ascii="Arial" w:hAnsi="Arial" w:cs="Arial"/>
        </w:rPr>
        <w:t>ция эффективного управления.</w:t>
      </w:r>
    </w:p>
    <w:p w:rsidR="009B46A8" w:rsidRPr="00D67154" w:rsidRDefault="009B46A8" w:rsidP="009B46A8">
      <w:pPr>
        <w:autoSpaceDE w:val="0"/>
        <w:autoSpaceDN w:val="0"/>
        <w:adjustRightInd w:val="0"/>
        <w:ind w:firstLine="658"/>
        <w:jc w:val="both"/>
        <w:rPr>
          <w:rFonts w:ascii="Arial" w:hAnsi="Arial" w:cs="Arial"/>
        </w:rPr>
      </w:pPr>
      <w:r w:rsidRPr="00D67154">
        <w:rPr>
          <w:rFonts w:ascii="Arial" w:hAnsi="Arial" w:cs="Arial"/>
        </w:rPr>
        <w:t>Выделение функционально-планировочных районов необходимо, прежде всего, в целях эффективного территориального планирования, поскольку многие вопросы территориальной организации социальной, инфраструктурной и прои</w:t>
      </w:r>
      <w:r w:rsidRPr="00D67154">
        <w:rPr>
          <w:rFonts w:ascii="Arial" w:hAnsi="Arial" w:cs="Arial"/>
        </w:rPr>
        <w:t>з</w:t>
      </w:r>
      <w:r w:rsidRPr="00D67154">
        <w:rPr>
          <w:rFonts w:ascii="Arial" w:hAnsi="Arial" w:cs="Arial"/>
        </w:rPr>
        <w:t>водственной сферы могут быть рассмотрены в рамках территории, включающей группу районов.</w:t>
      </w:r>
    </w:p>
    <w:p w:rsidR="009B46A8" w:rsidRPr="00A10699" w:rsidRDefault="009B46A8" w:rsidP="009B46A8">
      <w:pPr>
        <w:autoSpaceDE w:val="0"/>
        <w:autoSpaceDN w:val="0"/>
        <w:adjustRightInd w:val="0"/>
        <w:ind w:firstLine="658"/>
        <w:jc w:val="both"/>
        <w:rPr>
          <w:rFonts w:ascii="Arial" w:hAnsi="Arial" w:cs="Arial"/>
          <w:b/>
        </w:rPr>
      </w:pPr>
      <w:r w:rsidRPr="00A10699">
        <w:rPr>
          <w:rFonts w:ascii="Arial" w:hAnsi="Arial" w:cs="Arial"/>
        </w:rPr>
        <w:t xml:space="preserve">Территория </w:t>
      </w:r>
      <w:r w:rsidR="00F64C23" w:rsidRPr="00A10699">
        <w:rPr>
          <w:rFonts w:ascii="Arial" w:hAnsi="Arial" w:cs="Arial"/>
        </w:rPr>
        <w:t>Целинн</w:t>
      </w:r>
      <w:r w:rsidRPr="00A10699">
        <w:rPr>
          <w:rFonts w:ascii="Arial" w:hAnsi="Arial" w:cs="Arial"/>
        </w:rPr>
        <w:t xml:space="preserve">ого района входит в </w:t>
      </w:r>
      <w:r w:rsidRPr="00A10699">
        <w:rPr>
          <w:rFonts w:ascii="Arial" w:hAnsi="Arial" w:cs="Arial"/>
          <w:b/>
        </w:rPr>
        <w:t>южный функционально-планировочный район.</w:t>
      </w:r>
    </w:p>
    <w:p w:rsidR="00A10699" w:rsidRDefault="009B46A8" w:rsidP="009B46A8">
      <w:pPr>
        <w:autoSpaceDE w:val="0"/>
        <w:autoSpaceDN w:val="0"/>
        <w:adjustRightInd w:val="0"/>
        <w:jc w:val="both"/>
        <w:rPr>
          <w:rFonts w:ascii="Arial" w:hAnsi="Arial" w:cs="Arial"/>
        </w:rPr>
      </w:pPr>
      <w:r w:rsidRPr="00A10699">
        <w:rPr>
          <w:rFonts w:ascii="Arial" w:hAnsi="Arial" w:cs="Arial"/>
          <w:b/>
          <w:bCs/>
        </w:rPr>
        <w:tab/>
      </w:r>
      <w:r w:rsidRPr="00A10699">
        <w:rPr>
          <w:rFonts w:ascii="Arial" w:hAnsi="Arial" w:cs="Arial"/>
        </w:rPr>
        <w:t>Специализация этого функционально-планировочного района: урбанизация,  сельское хозяйство, рекреация. На территории этого района предполагается а</w:t>
      </w:r>
      <w:r w:rsidRPr="00A10699">
        <w:rPr>
          <w:rFonts w:ascii="Arial" w:hAnsi="Arial" w:cs="Arial"/>
        </w:rPr>
        <w:t>к</w:t>
      </w:r>
      <w:r w:rsidRPr="00A10699">
        <w:rPr>
          <w:rFonts w:ascii="Arial" w:hAnsi="Arial" w:cs="Arial"/>
        </w:rPr>
        <w:t>тивное развитие лечебно-оздоровительного и экологического туризма. Перспе</w:t>
      </w:r>
      <w:r w:rsidRPr="00A10699">
        <w:rPr>
          <w:rFonts w:ascii="Arial" w:hAnsi="Arial" w:cs="Arial"/>
        </w:rPr>
        <w:t>к</w:t>
      </w:r>
      <w:r w:rsidRPr="00A10699">
        <w:rPr>
          <w:rFonts w:ascii="Arial" w:hAnsi="Arial" w:cs="Arial"/>
        </w:rPr>
        <w:t>тивно развитие переработка агропродукции.</w:t>
      </w:r>
    </w:p>
    <w:p w:rsidR="009B46A8" w:rsidRPr="00B77905" w:rsidRDefault="009B46A8" w:rsidP="009B46A8">
      <w:pPr>
        <w:autoSpaceDE w:val="0"/>
        <w:autoSpaceDN w:val="0"/>
        <w:adjustRightInd w:val="0"/>
        <w:jc w:val="both"/>
        <w:rPr>
          <w:rFonts w:ascii="Arial" w:hAnsi="Arial" w:cs="Arial"/>
        </w:rPr>
      </w:pPr>
      <w:r w:rsidRPr="00FD553F">
        <w:rPr>
          <w:rFonts w:ascii="Arial" w:hAnsi="Arial" w:cs="Arial"/>
          <w:highlight w:val="yellow"/>
        </w:rPr>
        <w:t xml:space="preserve"> </w:t>
      </w:r>
    </w:p>
    <w:p w:rsidR="000205CF" w:rsidRDefault="000205CF">
      <w:pPr>
        <w:rPr>
          <w:rFonts w:ascii="Arial" w:hAnsi="Arial" w:cs="Arial"/>
          <w:b/>
          <w:smallCaps/>
        </w:rPr>
      </w:pPr>
      <w:r>
        <w:rPr>
          <w:rFonts w:ascii="Arial" w:hAnsi="Arial" w:cs="Arial"/>
        </w:rPr>
        <w:br w:type="page"/>
      </w:r>
    </w:p>
    <w:p w:rsidR="004813D4" w:rsidRPr="00E673FB" w:rsidRDefault="001D7CC0" w:rsidP="004813D4">
      <w:pPr>
        <w:pStyle w:val="1f3"/>
        <w:outlineLvl w:val="0"/>
        <w:rPr>
          <w:rFonts w:ascii="Arial" w:hAnsi="Arial" w:cs="Arial"/>
          <w:color w:val="auto"/>
          <w:sz w:val="24"/>
          <w:szCs w:val="24"/>
        </w:rPr>
      </w:pPr>
      <w:bookmarkStart w:id="111" w:name="_Toc342563884"/>
      <w:r>
        <w:rPr>
          <w:rFonts w:ascii="Arial" w:hAnsi="Arial" w:cs="Arial"/>
          <w:color w:val="auto"/>
          <w:sz w:val="24"/>
          <w:szCs w:val="24"/>
        </w:rPr>
        <w:lastRenderedPageBreak/>
        <w:t>7</w:t>
      </w:r>
      <w:r w:rsidR="004813D4" w:rsidRPr="00E673FB">
        <w:rPr>
          <w:rFonts w:ascii="Arial" w:hAnsi="Arial" w:cs="Arial"/>
          <w:color w:val="auto"/>
          <w:sz w:val="24"/>
          <w:szCs w:val="24"/>
        </w:rPr>
        <w:t>. Перспективы развития системы расселения</w:t>
      </w:r>
      <w:bookmarkEnd w:id="111"/>
    </w:p>
    <w:p w:rsidR="004813D4" w:rsidRPr="00E673FB" w:rsidRDefault="004813D4" w:rsidP="004813D4">
      <w:pPr>
        <w:pStyle w:val="39"/>
        <w:rPr>
          <w:rFonts w:ascii="Arial" w:hAnsi="Arial" w:cs="Arial"/>
          <w:sz w:val="24"/>
          <w:szCs w:val="24"/>
        </w:rPr>
      </w:pPr>
    </w:p>
    <w:p w:rsidR="004813D4" w:rsidRPr="00E673FB" w:rsidRDefault="004813D4" w:rsidP="004813D4">
      <w:pPr>
        <w:pStyle w:val="29"/>
        <w:outlineLvl w:val="1"/>
        <w:rPr>
          <w:rFonts w:ascii="Arial" w:hAnsi="Arial" w:cs="Arial"/>
          <w:sz w:val="24"/>
          <w:szCs w:val="24"/>
        </w:rPr>
      </w:pPr>
      <w:r w:rsidRPr="00E673FB">
        <w:rPr>
          <w:rFonts w:ascii="Arial" w:hAnsi="Arial" w:cs="Arial"/>
          <w:sz w:val="24"/>
          <w:szCs w:val="24"/>
        </w:rPr>
        <w:t xml:space="preserve"> </w:t>
      </w:r>
      <w:bookmarkStart w:id="112" w:name="_Toc192932154"/>
      <w:bookmarkStart w:id="113" w:name="_Toc193028519"/>
      <w:bookmarkStart w:id="114" w:name="_Toc193634712"/>
      <w:bookmarkStart w:id="115" w:name="_Toc193789379"/>
      <w:bookmarkStart w:id="116" w:name="_Toc195059863"/>
      <w:bookmarkStart w:id="117" w:name="_Toc195173789"/>
      <w:bookmarkStart w:id="118" w:name="_Toc195353979"/>
      <w:bookmarkStart w:id="119" w:name="_Toc195362129"/>
      <w:bookmarkStart w:id="120" w:name="_Toc200439098"/>
      <w:bookmarkStart w:id="121" w:name="_Toc200439344"/>
      <w:bookmarkStart w:id="122" w:name="_Toc342563885"/>
      <w:r w:rsidR="001D7CC0">
        <w:rPr>
          <w:rFonts w:ascii="Arial" w:hAnsi="Arial" w:cs="Arial"/>
          <w:sz w:val="24"/>
          <w:szCs w:val="24"/>
        </w:rPr>
        <w:t>7</w:t>
      </w:r>
      <w:r w:rsidRPr="00E673FB">
        <w:rPr>
          <w:rFonts w:ascii="Arial" w:hAnsi="Arial" w:cs="Arial"/>
          <w:sz w:val="24"/>
          <w:szCs w:val="24"/>
        </w:rPr>
        <w:t xml:space="preserve">.1. </w:t>
      </w:r>
      <w:bookmarkStart w:id="123" w:name="_Toc192911794"/>
      <w:bookmarkStart w:id="124" w:name="_Toc192912266"/>
      <w:bookmarkStart w:id="125" w:name="_Toc192912624"/>
      <w:r w:rsidRPr="00E673FB">
        <w:rPr>
          <w:rFonts w:ascii="Arial" w:hAnsi="Arial" w:cs="Arial"/>
          <w:sz w:val="24"/>
          <w:szCs w:val="24"/>
        </w:rPr>
        <w:t>Население и трудовые ресурсы</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4813D4" w:rsidRPr="00E673FB" w:rsidRDefault="004813D4" w:rsidP="004813D4">
      <w:pPr>
        <w:pStyle w:val="a8"/>
        <w:spacing w:line="240" w:lineRule="auto"/>
        <w:rPr>
          <w:rFonts w:ascii="Arial" w:hAnsi="Arial" w:cs="Arial"/>
          <w:sz w:val="24"/>
          <w:szCs w:val="24"/>
        </w:rPr>
      </w:pP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Числ</w:t>
      </w:r>
      <w:r w:rsidR="007F398E">
        <w:rPr>
          <w:rFonts w:ascii="Arial" w:hAnsi="Arial" w:cs="Arial"/>
          <w:sz w:val="24"/>
          <w:szCs w:val="24"/>
        </w:rPr>
        <w:t xml:space="preserve">енность постоянного населения  </w:t>
      </w:r>
      <w:r w:rsidR="00D856DF">
        <w:rPr>
          <w:rFonts w:ascii="Arial" w:hAnsi="Arial" w:cs="Arial"/>
          <w:sz w:val="24"/>
          <w:szCs w:val="24"/>
        </w:rPr>
        <w:t>Целинн</w:t>
      </w:r>
      <w:r w:rsidRPr="00E673FB">
        <w:rPr>
          <w:rFonts w:ascii="Arial" w:hAnsi="Arial" w:cs="Arial"/>
          <w:sz w:val="24"/>
          <w:szCs w:val="24"/>
        </w:rPr>
        <w:t>ого района  по состоянию на 01.01.20</w:t>
      </w:r>
      <w:r w:rsidR="007F398E">
        <w:rPr>
          <w:rFonts w:ascii="Arial" w:hAnsi="Arial" w:cs="Arial"/>
          <w:sz w:val="24"/>
          <w:szCs w:val="24"/>
        </w:rPr>
        <w:t>1</w:t>
      </w:r>
      <w:r w:rsidR="008A1145">
        <w:rPr>
          <w:rFonts w:ascii="Arial" w:hAnsi="Arial" w:cs="Arial"/>
          <w:sz w:val="24"/>
          <w:szCs w:val="24"/>
        </w:rPr>
        <w:t>2</w:t>
      </w:r>
      <w:r w:rsidRPr="00E673FB">
        <w:rPr>
          <w:rFonts w:ascii="Arial" w:hAnsi="Arial" w:cs="Arial"/>
          <w:sz w:val="24"/>
          <w:szCs w:val="24"/>
        </w:rPr>
        <w:t xml:space="preserve"> года составляет </w:t>
      </w:r>
      <w:r w:rsidR="0012693D">
        <w:rPr>
          <w:rFonts w:ascii="Arial" w:hAnsi="Arial" w:cs="Arial"/>
          <w:sz w:val="24"/>
          <w:szCs w:val="24"/>
        </w:rPr>
        <w:t>1</w:t>
      </w:r>
      <w:r w:rsidR="008A1145">
        <w:rPr>
          <w:rFonts w:ascii="Arial" w:hAnsi="Arial" w:cs="Arial"/>
          <w:sz w:val="24"/>
          <w:szCs w:val="24"/>
        </w:rPr>
        <w:t>6</w:t>
      </w:r>
      <w:r w:rsidR="0012693D">
        <w:rPr>
          <w:rFonts w:ascii="Arial" w:hAnsi="Arial" w:cs="Arial"/>
          <w:sz w:val="24"/>
          <w:szCs w:val="24"/>
        </w:rPr>
        <w:t>,</w:t>
      </w:r>
      <w:r w:rsidR="008A1145">
        <w:rPr>
          <w:rFonts w:ascii="Arial" w:hAnsi="Arial" w:cs="Arial"/>
          <w:sz w:val="24"/>
          <w:szCs w:val="24"/>
        </w:rPr>
        <w:t>5</w:t>
      </w:r>
      <w:r w:rsidR="007F398E">
        <w:rPr>
          <w:rFonts w:ascii="Arial" w:hAnsi="Arial" w:cs="Arial"/>
          <w:sz w:val="24"/>
          <w:szCs w:val="24"/>
        </w:rPr>
        <w:t xml:space="preserve"> </w:t>
      </w:r>
      <w:r w:rsidRPr="00E673FB">
        <w:rPr>
          <w:rFonts w:ascii="Arial" w:hAnsi="Arial" w:cs="Arial"/>
          <w:sz w:val="24"/>
          <w:szCs w:val="24"/>
        </w:rPr>
        <w:t>тыс. человек</w:t>
      </w:r>
      <w:r w:rsidR="00B17C56">
        <w:rPr>
          <w:rFonts w:ascii="Arial" w:hAnsi="Arial" w:cs="Arial"/>
          <w:sz w:val="24"/>
          <w:szCs w:val="24"/>
        </w:rPr>
        <w:t xml:space="preserve">, что ниже предыдущего года на </w:t>
      </w:r>
      <w:r w:rsidR="008A1145">
        <w:rPr>
          <w:rFonts w:ascii="Arial" w:hAnsi="Arial" w:cs="Arial"/>
          <w:sz w:val="24"/>
          <w:szCs w:val="24"/>
        </w:rPr>
        <w:t>3</w:t>
      </w:r>
      <w:r w:rsidR="006D7563">
        <w:rPr>
          <w:rFonts w:ascii="Arial" w:hAnsi="Arial" w:cs="Arial"/>
          <w:sz w:val="24"/>
          <w:szCs w:val="24"/>
        </w:rPr>
        <w:t>,</w:t>
      </w:r>
      <w:r w:rsidR="008A1145">
        <w:rPr>
          <w:rFonts w:ascii="Arial" w:hAnsi="Arial" w:cs="Arial"/>
          <w:sz w:val="24"/>
          <w:szCs w:val="24"/>
        </w:rPr>
        <w:t>3</w:t>
      </w:r>
      <w:r w:rsidR="006D7563">
        <w:rPr>
          <w:rFonts w:ascii="Arial" w:hAnsi="Arial" w:cs="Arial"/>
          <w:sz w:val="24"/>
          <w:szCs w:val="24"/>
        </w:rPr>
        <w:t>%</w:t>
      </w:r>
      <w:r w:rsidRPr="00E673FB">
        <w:rPr>
          <w:rFonts w:ascii="Arial" w:hAnsi="Arial" w:cs="Arial"/>
          <w:sz w:val="24"/>
          <w:szCs w:val="24"/>
        </w:rPr>
        <w:t xml:space="preserve">. </w:t>
      </w:r>
    </w:p>
    <w:p w:rsidR="004813D4" w:rsidRPr="00E673FB" w:rsidRDefault="004813D4" w:rsidP="004813D4">
      <w:pPr>
        <w:jc w:val="right"/>
        <w:rPr>
          <w:rFonts w:ascii="Arial" w:hAnsi="Arial" w:cs="Arial"/>
          <w:sz w:val="22"/>
          <w:szCs w:val="22"/>
        </w:rPr>
      </w:pPr>
      <w:bookmarkStart w:id="126" w:name="_Toc195439108"/>
      <w:r w:rsidRPr="00E673FB">
        <w:rPr>
          <w:rFonts w:ascii="Arial" w:hAnsi="Arial" w:cs="Arial"/>
          <w:sz w:val="22"/>
          <w:szCs w:val="22"/>
        </w:rPr>
        <w:t>Таблица 7.1.</w:t>
      </w:r>
      <w:bookmarkEnd w:id="126"/>
    </w:p>
    <w:p w:rsidR="004813D4" w:rsidRPr="00E673FB" w:rsidRDefault="004813D4" w:rsidP="008E7AC0">
      <w:pPr>
        <w:pStyle w:val="affffffb"/>
        <w:outlineLvl w:val="9"/>
        <w:rPr>
          <w:rFonts w:ascii="Arial" w:hAnsi="Arial" w:cs="Arial"/>
          <w:b/>
          <w:i w:val="0"/>
          <w:sz w:val="22"/>
          <w:szCs w:val="22"/>
        </w:rPr>
      </w:pPr>
      <w:r w:rsidRPr="00E673FB">
        <w:rPr>
          <w:rFonts w:ascii="Arial" w:hAnsi="Arial" w:cs="Arial"/>
          <w:b/>
          <w:i w:val="0"/>
          <w:sz w:val="22"/>
          <w:szCs w:val="22"/>
        </w:rPr>
        <w:t>Численность населения</w:t>
      </w:r>
      <w:r w:rsidR="004C2861">
        <w:rPr>
          <w:rFonts w:ascii="Arial" w:hAnsi="Arial" w:cs="Arial"/>
          <w:b/>
          <w:i w:val="0"/>
          <w:sz w:val="22"/>
          <w:szCs w:val="22"/>
        </w:rPr>
        <w:t xml:space="preserve"> Целинного </w:t>
      </w:r>
      <w:r w:rsidR="007F398E">
        <w:rPr>
          <w:rFonts w:ascii="Arial" w:hAnsi="Arial" w:cs="Arial"/>
          <w:b/>
          <w:i w:val="0"/>
          <w:sz w:val="22"/>
          <w:szCs w:val="22"/>
        </w:rPr>
        <w:t>района</w:t>
      </w:r>
      <w:r w:rsidRPr="00E673FB">
        <w:rPr>
          <w:rFonts w:ascii="Arial" w:hAnsi="Arial" w:cs="Arial"/>
          <w:b/>
          <w:i w:val="0"/>
          <w:sz w:val="22"/>
          <w:szCs w:val="22"/>
        </w:rPr>
        <w:t xml:space="preserve">  </w:t>
      </w:r>
      <w:r w:rsidR="00F661C2">
        <w:rPr>
          <w:rFonts w:ascii="Arial" w:hAnsi="Arial" w:cs="Arial"/>
          <w:b/>
          <w:i w:val="0"/>
          <w:sz w:val="22"/>
          <w:szCs w:val="22"/>
        </w:rPr>
        <w:t>(человек)</w:t>
      </w:r>
    </w:p>
    <w:p w:rsidR="004813D4" w:rsidRDefault="004813D4" w:rsidP="008E7AC0">
      <w:pPr>
        <w:pStyle w:val="affffffb"/>
        <w:outlineLvl w:val="9"/>
        <w:rPr>
          <w:rFonts w:ascii="Arial" w:hAnsi="Arial" w:cs="Arial"/>
          <w:sz w:val="22"/>
          <w:szCs w:val="22"/>
        </w:rPr>
      </w:pPr>
    </w:p>
    <w:tbl>
      <w:tblPr>
        <w:tblStyle w:val="afffffff0"/>
        <w:tblW w:w="0" w:type="auto"/>
        <w:tblLook w:val="04A0"/>
      </w:tblPr>
      <w:tblGrid>
        <w:gridCol w:w="5353"/>
        <w:gridCol w:w="992"/>
        <w:gridCol w:w="1276"/>
        <w:gridCol w:w="1143"/>
      </w:tblGrid>
      <w:tr w:rsidR="00565826" w:rsidTr="00565826">
        <w:tc>
          <w:tcPr>
            <w:tcW w:w="5353" w:type="dxa"/>
            <w:vMerge w:val="restart"/>
          </w:tcPr>
          <w:p w:rsidR="00565826" w:rsidRPr="00565826" w:rsidRDefault="00565826" w:rsidP="004813D4">
            <w:pPr>
              <w:pStyle w:val="affffffb"/>
              <w:jc w:val="both"/>
              <w:rPr>
                <w:rFonts w:ascii="Arial" w:hAnsi="Arial" w:cs="Arial"/>
                <w:i w:val="0"/>
                <w:sz w:val="22"/>
                <w:szCs w:val="22"/>
              </w:rPr>
            </w:pPr>
            <w:r w:rsidRPr="00565826">
              <w:rPr>
                <w:rFonts w:ascii="Arial" w:hAnsi="Arial" w:cs="Arial"/>
                <w:i w:val="0"/>
                <w:sz w:val="22"/>
                <w:szCs w:val="22"/>
              </w:rPr>
              <w:t>Оц</w:t>
            </w:r>
            <w:r>
              <w:rPr>
                <w:rFonts w:ascii="Arial" w:hAnsi="Arial" w:cs="Arial"/>
                <w:i w:val="0"/>
                <w:sz w:val="22"/>
                <w:szCs w:val="22"/>
              </w:rPr>
              <w:t>енка численности постоянного населения на 1.01.2012 года</w:t>
            </w:r>
          </w:p>
        </w:tc>
        <w:tc>
          <w:tcPr>
            <w:tcW w:w="992" w:type="dxa"/>
            <w:vMerge w:val="restart"/>
          </w:tcPr>
          <w:p w:rsidR="00565826" w:rsidRPr="00565826" w:rsidRDefault="00565826" w:rsidP="004813D4">
            <w:pPr>
              <w:pStyle w:val="affffffb"/>
              <w:jc w:val="both"/>
              <w:rPr>
                <w:rFonts w:ascii="Arial" w:hAnsi="Arial" w:cs="Arial"/>
                <w:i w:val="0"/>
                <w:sz w:val="22"/>
                <w:szCs w:val="22"/>
              </w:rPr>
            </w:pPr>
            <w:r>
              <w:rPr>
                <w:rFonts w:ascii="Arial" w:hAnsi="Arial" w:cs="Arial"/>
                <w:i w:val="0"/>
                <w:sz w:val="22"/>
                <w:szCs w:val="22"/>
              </w:rPr>
              <w:t xml:space="preserve">всего, чел. </w:t>
            </w:r>
          </w:p>
        </w:tc>
        <w:tc>
          <w:tcPr>
            <w:tcW w:w="2419" w:type="dxa"/>
            <w:gridSpan w:val="2"/>
          </w:tcPr>
          <w:p w:rsidR="00565826" w:rsidRPr="00565826" w:rsidRDefault="00565826" w:rsidP="004813D4">
            <w:pPr>
              <w:pStyle w:val="affffffb"/>
              <w:jc w:val="both"/>
              <w:rPr>
                <w:rFonts w:ascii="Arial" w:hAnsi="Arial" w:cs="Arial"/>
                <w:i w:val="0"/>
                <w:sz w:val="22"/>
                <w:szCs w:val="22"/>
              </w:rPr>
            </w:pPr>
            <w:r>
              <w:rPr>
                <w:rFonts w:ascii="Arial" w:hAnsi="Arial" w:cs="Arial"/>
                <w:i w:val="0"/>
                <w:sz w:val="22"/>
                <w:szCs w:val="22"/>
              </w:rPr>
              <w:t>в том числе</w:t>
            </w:r>
          </w:p>
        </w:tc>
      </w:tr>
      <w:tr w:rsidR="00565826" w:rsidTr="00565826">
        <w:tc>
          <w:tcPr>
            <w:tcW w:w="5353" w:type="dxa"/>
            <w:vMerge/>
          </w:tcPr>
          <w:p w:rsidR="00565826" w:rsidRPr="00565826" w:rsidRDefault="00565826" w:rsidP="004813D4">
            <w:pPr>
              <w:pStyle w:val="affffffb"/>
              <w:jc w:val="both"/>
              <w:rPr>
                <w:rFonts w:ascii="Arial" w:hAnsi="Arial" w:cs="Arial"/>
                <w:i w:val="0"/>
                <w:sz w:val="22"/>
                <w:szCs w:val="22"/>
              </w:rPr>
            </w:pPr>
          </w:p>
        </w:tc>
        <w:tc>
          <w:tcPr>
            <w:tcW w:w="992" w:type="dxa"/>
            <w:vMerge/>
          </w:tcPr>
          <w:p w:rsidR="00565826" w:rsidRPr="00565826" w:rsidRDefault="00565826" w:rsidP="004813D4">
            <w:pPr>
              <w:pStyle w:val="affffffb"/>
              <w:jc w:val="both"/>
              <w:rPr>
                <w:rFonts w:ascii="Arial" w:hAnsi="Arial" w:cs="Arial"/>
                <w:i w:val="0"/>
                <w:sz w:val="22"/>
                <w:szCs w:val="22"/>
              </w:rPr>
            </w:pPr>
          </w:p>
        </w:tc>
        <w:tc>
          <w:tcPr>
            <w:tcW w:w="1276" w:type="dxa"/>
          </w:tcPr>
          <w:p w:rsidR="00565826" w:rsidRPr="00565826" w:rsidRDefault="00565826" w:rsidP="004813D4">
            <w:pPr>
              <w:pStyle w:val="affffffb"/>
              <w:jc w:val="both"/>
              <w:rPr>
                <w:rFonts w:ascii="Arial" w:hAnsi="Arial" w:cs="Arial"/>
                <w:i w:val="0"/>
                <w:sz w:val="22"/>
                <w:szCs w:val="22"/>
              </w:rPr>
            </w:pPr>
            <w:r>
              <w:rPr>
                <w:rFonts w:ascii="Arial" w:hAnsi="Arial" w:cs="Arial"/>
                <w:i w:val="0"/>
                <w:sz w:val="22"/>
                <w:szCs w:val="22"/>
              </w:rPr>
              <w:t>городское</w:t>
            </w:r>
          </w:p>
        </w:tc>
        <w:tc>
          <w:tcPr>
            <w:tcW w:w="1143" w:type="dxa"/>
          </w:tcPr>
          <w:p w:rsidR="00565826" w:rsidRPr="00565826" w:rsidRDefault="00565826" w:rsidP="004813D4">
            <w:pPr>
              <w:pStyle w:val="affffffb"/>
              <w:jc w:val="both"/>
              <w:rPr>
                <w:rFonts w:ascii="Arial" w:hAnsi="Arial" w:cs="Arial"/>
                <w:i w:val="0"/>
                <w:sz w:val="22"/>
                <w:szCs w:val="22"/>
              </w:rPr>
            </w:pPr>
            <w:r>
              <w:rPr>
                <w:rFonts w:ascii="Arial" w:hAnsi="Arial" w:cs="Arial"/>
                <w:i w:val="0"/>
                <w:sz w:val="22"/>
                <w:szCs w:val="22"/>
              </w:rPr>
              <w:t>сельское</w:t>
            </w:r>
          </w:p>
        </w:tc>
      </w:tr>
      <w:tr w:rsidR="005206FF" w:rsidTr="00565826">
        <w:tc>
          <w:tcPr>
            <w:tcW w:w="5353"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Муниципальное образование Целинный район</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16546</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16546</w:t>
            </w:r>
          </w:p>
        </w:tc>
      </w:tr>
      <w:tr w:rsidR="005206FF" w:rsidTr="00565826">
        <w:tc>
          <w:tcPr>
            <w:tcW w:w="5353"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сельское поселение  Васькинский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663</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663</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Дубровинский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319</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319</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Дулинский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436</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436</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Заманилкинский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498</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498</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Иванковский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213</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213</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Кислянский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736</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736</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К-Кочердыкский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1422</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1422</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Косолаповский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760</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760</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Луговской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866</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866</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Матвеевский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585</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585</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Половинский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1346</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1346</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Рачеевский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289</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289</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Сетовский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298</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298</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Становский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306</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306</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Трехозерский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175</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175</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Усть-Уйский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1121</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1121</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Фроловский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393</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393</w:t>
            </w:r>
          </w:p>
        </w:tc>
      </w:tr>
      <w:tr w:rsidR="005206FF" w:rsidTr="00565826">
        <w:tc>
          <w:tcPr>
            <w:tcW w:w="5353" w:type="dxa"/>
          </w:tcPr>
          <w:p w:rsidR="005206FF" w:rsidRPr="004C2861" w:rsidRDefault="005206FF" w:rsidP="00565826">
            <w:pPr>
              <w:pStyle w:val="affffffb"/>
              <w:jc w:val="both"/>
              <w:rPr>
                <w:rFonts w:ascii="Arial" w:hAnsi="Arial" w:cs="Arial"/>
                <w:i w:val="0"/>
                <w:sz w:val="22"/>
                <w:szCs w:val="22"/>
              </w:rPr>
            </w:pPr>
            <w:r w:rsidRPr="004C2861">
              <w:rPr>
                <w:rFonts w:ascii="Arial" w:hAnsi="Arial" w:cs="Arial"/>
                <w:i w:val="0"/>
                <w:sz w:val="22"/>
                <w:szCs w:val="22"/>
              </w:rPr>
              <w:t>сельское поселение Целинный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4979</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4979</w:t>
            </w:r>
          </w:p>
        </w:tc>
      </w:tr>
      <w:tr w:rsidR="005206FF" w:rsidTr="00565826">
        <w:tc>
          <w:tcPr>
            <w:tcW w:w="5353" w:type="dxa"/>
          </w:tcPr>
          <w:p w:rsidR="005206FF" w:rsidRPr="004C2861" w:rsidRDefault="005206FF" w:rsidP="004C2861">
            <w:pPr>
              <w:pStyle w:val="affffffb"/>
              <w:jc w:val="both"/>
              <w:rPr>
                <w:rFonts w:ascii="Arial" w:hAnsi="Arial" w:cs="Arial"/>
                <w:i w:val="0"/>
                <w:sz w:val="22"/>
                <w:szCs w:val="22"/>
              </w:rPr>
            </w:pPr>
            <w:r w:rsidRPr="004C2861">
              <w:rPr>
                <w:rFonts w:ascii="Arial" w:hAnsi="Arial" w:cs="Arial"/>
                <w:i w:val="0"/>
                <w:sz w:val="22"/>
                <w:szCs w:val="22"/>
              </w:rPr>
              <w:t>сельское поселение Южный  сельсовет</w:t>
            </w:r>
          </w:p>
        </w:tc>
        <w:tc>
          <w:tcPr>
            <w:tcW w:w="992" w:type="dxa"/>
          </w:tcPr>
          <w:p w:rsidR="005206FF" w:rsidRPr="00565826" w:rsidRDefault="005206FF" w:rsidP="004813D4">
            <w:pPr>
              <w:pStyle w:val="affffffb"/>
              <w:jc w:val="both"/>
              <w:rPr>
                <w:rFonts w:ascii="Arial" w:hAnsi="Arial" w:cs="Arial"/>
                <w:i w:val="0"/>
                <w:sz w:val="22"/>
                <w:szCs w:val="22"/>
              </w:rPr>
            </w:pPr>
            <w:r>
              <w:rPr>
                <w:rFonts w:ascii="Arial" w:hAnsi="Arial" w:cs="Arial"/>
                <w:i w:val="0"/>
                <w:sz w:val="22"/>
                <w:szCs w:val="22"/>
              </w:rPr>
              <w:t>1141</w:t>
            </w:r>
          </w:p>
        </w:tc>
        <w:tc>
          <w:tcPr>
            <w:tcW w:w="1276" w:type="dxa"/>
          </w:tcPr>
          <w:p w:rsidR="005206FF" w:rsidRPr="00565826" w:rsidRDefault="005206FF" w:rsidP="004813D4">
            <w:pPr>
              <w:pStyle w:val="affffffb"/>
              <w:jc w:val="both"/>
              <w:rPr>
                <w:rFonts w:ascii="Arial" w:hAnsi="Arial" w:cs="Arial"/>
                <w:i w:val="0"/>
                <w:sz w:val="22"/>
                <w:szCs w:val="22"/>
              </w:rPr>
            </w:pPr>
          </w:p>
        </w:tc>
        <w:tc>
          <w:tcPr>
            <w:tcW w:w="1143" w:type="dxa"/>
          </w:tcPr>
          <w:p w:rsidR="005206FF" w:rsidRPr="00565826" w:rsidRDefault="005206FF" w:rsidP="00747F1F">
            <w:pPr>
              <w:pStyle w:val="affffffb"/>
              <w:jc w:val="both"/>
              <w:rPr>
                <w:rFonts w:ascii="Arial" w:hAnsi="Arial" w:cs="Arial"/>
                <w:i w:val="0"/>
                <w:sz w:val="22"/>
                <w:szCs w:val="22"/>
              </w:rPr>
            </w:pPr>
            <w:r>
              <w:rPr>
                <w:rFonts w:ascii="Arial" w:hAnsi="Arial" w:cs="Arial"/>
                <w:i w:val="0"/>
                <w:sz w:val="22"/>
                <w:szCs w:val="22"/>
              </w:rPr>
              <w:t>1141</w:t>
            </w:r>
          </w:p>
        </w:tc>
      </w:tr>
    </w:tbl>
    <w:p w:rsidR="004C2861" w:rsidRPr="00E673FB" w:rsidRDefault="004C2861" w:rsidP="004C2861">
      <w:pPr>
        <w:pStyle w:val="affffffb"/>
        <w:tabs>
          <w:tab w:val="left" w:pos="7987"/>
        </w:tabs>
        <w:jc w:val="left"/>
        <w:outlineLvl w:val="9"/>
        <w:rPr>
          <w:rFonts w:ascii="Arial" w:hAnsi="Arial" w:cs="Arial"/>
          <w:sz w:val="18"/>
          <w:szCs w:val="18"/>
        </w:rPr>
      </w:pPr>
      <w:r w:rsidRPr="00E673FB">
        <w:rPr>
          <w:rFonts w:ascii="Arial" w:hAnsi="Arial" w:cs="Arial"/>
          <w:sz w:val="18"/>
          <w:szCs w:val="18"/>
        </w:rPr>
        <w:t>Примечание: исходные данные администрации</w:t>
      </w:r>
    </w:p>
    <w:p w:rsidR="00565826" w:rsidRDefault="00565826" w:rsidP="004813D4">
      <w:pPr>
        <w:pStyle w:val="affffffb"/>
        <w:ind w:firstLine="709"/>
        <w:jc w:val="both"/>
        <w:outlineLvl w:val="9"/>
        <w:rPr>
          <w:rFonts w:ascii="Arial" w:hAnsi="Arial" w:cs="Arial"/>
          <w:i w:val="0"/>
          <w:sz w:val="24"/>
          <w:szCs w:val="24"/>
        </w:rPr>
      </w:pPr>
    </w:p>
    <w:p w:rsidR="00565826" w:rsidRDefault="00565826" w:rsidP="004813D4">
      <w:pPr>
        <w:pStyle w:val="affffffb"/>
        <w:ind w:firstLine="709"/>
        <w:jc w:val="both"/>
        <w:outlineLvl w:val="9"/>
        <w:rPr>
          <w:rFonts w:ascii="Arial" w:hAnsi="Arial" w:cs="Arial"/>
          <w:i w:val="0"/>
          <w:sz w:val="24"/>
          <w:szCs w:val="24"/>
        </w:rPr>
      </w:pPr>
    </w:p>
    <w:p w:rsidR="004813D4" w:rsidRPr="007D7A0B" w:rsidRDefault="004813D4" w:rsidP="004813D4">
      <w:pPr>
        <w:pStyle w:val="affffffb"/>
        <w:ind w:firstLine="709"/>
        <w:jc w:val="both"/>
        <w:outlineLvl w:val="9"/>
        <w:rPr>
          <w:rFonts w:ascii="Arial" w:hAnsi="Arial" w:cs="Arial"/>
          <w:i w:val="0"/>
          <w:sz w:val="24"/>
          <w:szCs w:val="24"/>
        </w:rPr>
      </w:pPr>
      <w:r w:rsidRPr="00B11A51">
        <w:rPr>
          <w:rFonts w:ascii="Arial" w:hAnsi="Arial" w:cs="Arial"/>
          <w:i w:val="0"/>
          <w:sz w:val="24"/>
          <w:szCs w:val="24"/>
        </w:rPr>
        <w:t>При анализе численности установлено, что по состоянию на 01.01.20</w:t>
      </w:r>
      <w:r w:rsidR="00390AE0" w:rsidRPr="00B11A51">
        <w:rPr>
          <w:rFonts w:ascii="Arial" w:hAnsi="Arial" w:cs="Arial"/>
          <w:i w:val="0"/>
          <w:sz w:val="24"/>
          <w:szCs w:val="24"/>
        </w:rPr>
        <w:t>1</w:t>
      </w:r>
      <w:r w:rsidR="004C2861">
        <w:rPr>
          <w:rFonts w:ascii="Arial" w:hAnsi="Arial" w:cs="Arial"/>
          <w:i w:val="0"/>
          <w:sz w:val="24"/>
          <w:szCs w:val="24"/>
        </w:rPr>
        <w:t>2</w:t>
      </w:r>
      <w:r w:rsidR="00390AE0" w:rsidRPr="00B11A51">
        <w:rPr>
          <w:rFonts w:ascii="Arial" w:hAnsi="Arial" w:cs="Arial"/>
          <w:i w:val="0"/>
          <w:sz w:val="24"/>
          <w:szCs w:val="24"/>
        </w:rPr>
        <w:t xml:space="preserve"> года по сравнению с  01.01.19</w:t>
      </w:r>
      <w:r w:rsidR="00B17C56" w:rsidRPr="00B11A51">
        <w:rPr>
          <w:rFonts w:ascii="Arial" w:hAnsi="Arial" w:cs="Arial"/>
          <w:i w:val="0"/>
          <w:sz w:val="24"/>
          <w:szCs w:val="24"/>
        </w:rPr>
        <w:t>86</w:t>
      </w:r>
      <w:r w:rsidRPr="00B11A51">
        <w:rPr>
          <w:rFonts w:ascii="Arial" w:hAnsi="Arial" w:cs="Arial"/>
          <w:i w:val="0"/>
          <w:sz w:val="24"/>
          <w:szCs w:val="24"/>
        </w:rPr>
        <w:t xml:space="preserve"> год</w:t>
      </w:r>
      <w:r w:rsidR="00B17C56" w:rsidRPr="00B11A51">
        <w:rPr>
          <w:rFonts w:ascii="Arial" w:hAnsi="Arial" w:cs="Arial"/>
          <w:i w:val="0"/>
          <w:sz w:val="24"/>
          <w:szCs w:val="24"/>
        </w:rPr>
        <w:t>а</w:t>
      </w:r>
      <w:r w:rsidRPr="00B11A51">
        <w:rPr>
          <w:rFonts w:ascii="Arial" w:hAnsi="Arial" w:cs="Arial"/>
          <w:i w:val="0"/>
          <w:sz w:val="24"/>
          <w:szCs w:val="24"/>
        </w:rPr>
        <w:t xml:space="preserve"> снизилась на </w:t>
      </w:r>
      <w:r w:rsidR="004C2861">
        <w:rPr>
          <w:rFonts w:ascii="Arial" w:hAnsi="Arial" w:cs="Arial"/>
          <w:i w:val="0"/>
          <w:sz w:val="24"/>
          <w:szCs w:val="24"/>
        </w:rPr>
        <w:t>8,3</w:t>
      </w:r>
      <w:r w:rsidRPr="00B11A51">
        <w:rPr>
          <w:rFonts w:ascii="Arial" w:hAnsi="Arial" w:cs="Arial"/>
          <w:i w:val="0"/>
          <w:sz w:val="24"/>
          <w:szCs w:val="24"/>
        </w:rPr>
        <w:t xml:space="preserve"> </w:t>
      </w:r>
      <w:r w:rsidR="00B17C56" w:rsidRPr="00B11A51">
        <w:rPr>
          <w:rFonts w:ascii="Arial" w:hAnsi="Arial" w:cs="Arial"/>
          <w:i w:val="0"/>
          <w:sz w:val="24"/>
          <w:szCs w:val="24"/>
        </w:rPr>
        <w:t xml:space="preserve">тыс. </w:t>
      </w:r>
      <w:r w:rsidRPr="00B11A51">
        <w:rPr>
          <w:rFonts w:ascii="Arial" w:hAnsi="Arial" w:cs="Arial"/>
          <w:i w:val="0"/>
          <w:sz w:val="24"/>
          <w:szCs w:val="24"/>
        </w:rPr>
        <w:t xml:space="preserve">человек или </w:t>
      </w:r>
      <w:r w:rsidR="004C2861">
        <w:rPr>
          <w:rFonts w:ascii="Arial" w:hAnsi="Arial" w:cs="Arial"/>
          <w:i w:val="0"/>
          <w:sz w:val="24"/>
          <w:szCs w:val="24"/>
        </w:rPr>
        <w:t>33</w:t>
      </w:r>
      <w:r w:rsidRPr="00B11A51">
        <w:rPr>
          <w:rFonts w:ascii="Arial" w:hAnsi="Arial" w:cs="Arial"/>
          <w:i w:val="0"/>
          <w:sz w:val="24"/>
          <w:szCs w:val="24"/>
        </w:rPr>
        <w:t xml:space="preserve">%.  Следует отметить, что  </w:t>
      </w:r>
      <w:r w:rsidR="00B11A51" w:rsidRPr="00B11A51">
        <w:rPr>
          <w:rFonts w:ascii="Arial" w:hAnsi="Arial" w:cs="Arial"/>
          <w:i w:val="0"/>
          <w:sz w:val="24"/>
          <w:szCs w:val="24"/>
        </w:rPr>
        <w:t xml:space="preserve">в данный период </w:t>
      </w:r>
      <w:r w:rsidRPr="00B11A51">
        <w:rPr>
          <w:rFonts w:ascii="Arial" w:hAnsi="Arial" w:cs="Arial"/>
          <w:i w:val="0"/>
          <w:sz w:val="24"/>
          <w:szCs w:val="24"/>
        </w:rPr>
        <w:t xml:space="preserve">происходило </w:t>
      </w:r>
      <w:r w:rsidR="0053160D" w:rsidRPr="00B11A51">
        <w:rPr>
          <w:rFonts w:ascii="Arial" w:hAnsi="Arial" w:cs="Arial"/>
          <w:i w:val="0"/>
          <w:sz w:val="24"/>
          <w:szCs w:val="24"/>
        </w:rPr>
        <w:t>постепенное снижение</w:t>
      </w:r>
      <w:r w:rsidRPr="00B11A51">
        <w:rPr>
          <w:rFonts w:ascii="Arial" w:hAnsi="Arial" w:cs="Arial"/>
          <w:i w:val="0"/>
          <w:sz w:val="24"/>
          <w:szCs w:val="24"/>
        </w:rPr>
        <w:t xml:space="preserve">  численности</w:t>
      </w:r>
      <w:r w:rsidR="00B17C56" w:rsidRPr="00B11A51">
        <w:rPr>
          <w:rFonts w:ascii="Arial" w:hAnsi="Arial" w:cs="Arial"/>
          <w:i w:val="0"/>
          <w:sz w:val="24"/>
          <w:szCs w:val="24"/>
        </w:rPr>
        <w:t xml:space="preserve"> </w:t>
      </w:r>
      <w:r w:rsidR="00B11A51" w:rsidRPr="00B11A51">
        <w:rPr>
          <w:rFonts w:ascii="Arial" w:hAnsi="Arial" w:cs="Arial"/>
          <w:i w:val="0"/>
          <w:sz w:val="24"/>
          <w:szCs w:val="24"/>
        </w:rPr>
        <w:t xml:space="preserve"> (от 2,3 до 7%%)</w:t>
      </w:r>
      <w:r w:rsidRPr="00B11A51">
        <w:rPr>
          <w:rFonts w:ascii="Arial" w:hAnsi="Arial" w:cs="Arial"/>
          <w:i w:val="0"/>
          <w:sz w:val="24"/>
          <w:szCs w:val="24"/>
        </w:rPr>
        <w:t>.</w:t>
      </w:r>
      <w:r w:rsidRPr="007D7A0B">
        <w:rPr>
          <w:rFonts w:ascii="Arial" w:hAnsi="Arial" w:cs="Arial"/>
          <w:i w:val="0"/>
          <w:sz w:val="24"/>
          <w:szCs w:val="24"/>
        </w:rPr>
        <w:t xml:space="preserve"> </w:t>
      </w:r>
    </w:p>
    <w:p w:rsidR="004813D4" w:rsidRDefault="004813D4" w:rsidP="004813D4">
      <w:pPr>
        <w:pStyle w:val="affffffb"/>
        <w:ind w:firstLine="709"/>
        <w:jc w:val="both"/>
        <w:outlineLvl w:val="9"/>
        <w:rPr>
          <w:rFonts w:ascii="Arial" w:hAnsi="Arial" w:cs="Arial"/>
          <w:b/>
          <w:i w:val="0"/>
          <w:sz w:val="22"/>
          <w:szCs w:val="22"/>
        </w:rPr>
      </w:pPr>
    </w:p>
    <w:p w:rsidR="004813D4" w:rsidRPr="00E673FB" w:rsidRDefault="004813D4" w:rsidP="004813D4">
      <w:pPr>
        <w:pStyle w:val="a8"/>
        <w:spacing w:line="240" w:lineRule="auto"/>
        <w:rPr>
          <w:rFonts w:ascii="Arial" w:hAnsi="Arial" w:cs="Arial"/>
          <w:sz w:val="24"/>
          <w:szCs w:val="24"/>
        </w:rPr>
      </w:pPr>
      <w:r w:rsidRPr="00674FC1">
        <w:rPr>
          <w:rFonts w:ascii="Arial" w:hAnsi="Arial" w:cs="Arial"/>
          <w:sz w:val="24"/>
          <w:szCs w:val="24"/>
        </w:rPr>
        <w:t>Всего возрастная структура населения района составля</w:t>
      </w:r>
      <w:r w:rsidR="004C2861">
        <w:rPr>
          <w:rFonts w:ascii="Arial" w:hAnsi="Arial" w:cs="Arial"/>
          <w:sz w:val="24"/>
          <w:szCs w:val="24"/>
        </w:rPr>
        <w:t>ет</w:t>
      </w:r>
      <w:r w:rsidRPr="00674FC1">
        <w:rPr>
          <w:rFonts w:ascii="Arial" w:hAnsi="Arial" w:cs="Arial"/>
          <w:sz w:val="24"/>
          <w:szCs w:val="24"/>
        </w:rPr>
        <w:t>: младше труд</w:t>
      </w:r>
      <w:r w:rsidRPr="00674FC1">
        <w:rPr>
          <w:rFonts w:ascii="Arial" w:hAnsi="Arial" w:cs="Arial"/>
          <w:sz w:val="24"/>
          <w:szCs w:val="24"/>
        </w:rPr>
        <w:t>о</w:t>
      </w:r>
      <w:r w:rsidRPr="00674FC1">
        <w:rPr>
          <w:rFonts w:ascii="Arial" w:hAnsi="Arial" w:cs="Arial"/>
          <w:sz w:val="24"/>
          <w:szCs w:val="24"/>
        </w:rPr>
        <w:t xml:space="preserve">способного возраста </w:t>
      </w:r>
      <w:r w:rsidR="00674FC1" w:rsidRPr="00674FC1">
        <w:rPr>
          <w:rFonts w:ascii="Arial" w:hAnsi="Arial" w:cs="Arial"/>
          <w:sz w:val="24"/>
          <w:szCs w:val="24"/>
        </w:rPr>
        <w:t>18,8</w:t>
      </w:r>
      <w:r w:rsidRPr="00674FC1">
        <w:rPr>
          <w:rFonts w:ascii="Arial" w:hAnsi="Arial" w:cs="Arial"/>
          <w:sz w:val="24"/>
          <w:szCs w:val="24"/>
        </w:rPr>
        <w:t xml:space="preserve">% от всего населения района, трудоспособного возраста </w:t>
      </w:r>
      <w:r w:rsidR="00635AA2" w:rsidRPr="00674FC1">
        <w:rPr>
          <w:rFonts w:ascii="Arial" w:hAnsi="Arial" w:cs="Arial"/>
          <w:sz w:val="24"/>
          <w:szCs w:val="24"/>
        </w:rPr>
        <w:t>5</w:t>
      </w:r>
      <w:r w:rsidR="00674FC1" w:rsidRPr="00674FC1">
        <w:rPr>
          <w:rFonts w:ascii="Arial" w:hAnsi="Arial" w:cs="Arial"/>
          <w:sz w:val="24"/>
          <w:szCs w:val="24"/>
        </w:rPr>
        <w:t>6,7</w:t>
      </w:r>
      <w:r w:rsidRPr="00674FC1">
        <w:rPr>
          <w:rFonts w:ascii="Arial" w:hAnsi="Arial" w:cs="Arial"/>
          <w:sz w:val="24"/>
          <w:szCs w:val="24"/>
        </w:rPr>
        <w:t>% и 2</w:t>
      </w:r>
      <w:r w:rsidR="00674FC1" w:rsidRPr="00674FC1">
        <w:rPr>
          <w:rFonts w:ascii="Arial" w:hAnsi="Arial" w:cs="Arial"/>
          <w:sz w:val="24"/>
          <w:szCs w:val="24"/>
        </w:rPr>
        <w:t>3</w:t>
      </w:r>
      <w:r w:rsidRPr="00674FC1">
        <w:rPr>
          <w:rFonts w:ascii="Arial" w:hAnsi="Arial" w:cs="Arial"/>
          <w:sz w:val="24"/>
          <w:szCs w:val="24"/>
        </w:rPr>
        <w:t>,</w:t>
      </w:r>
      <w:r w:rsidR="00674FC1" w:rsidRPr="00674FC1">
        <w:rPr>
          <w:rFonts w:ascii="Arial" w:hAnsi="Arial" w:cs="Arial"/>
          <w:sz w:val="24"/>
          <w:szCs w:val="24"/>
        </w:rPr>
        <w:t>7</w:t>
      </w:r>
      <w:r w:rsidRPr="00674FC1">
        <w:rPr>
          <w:rFonts w:ascii="Arial" w:hAnsi="Arial" w:cs="Arial"/>
          <w:sz w:val="24"/>
          <w:szCs w:val="24"/>
        </w:rPr>
        <w:t xml:space="preserve">%  старше трудоспособного возраста. </w:t>
      </w:r>
    </w:p>
    <w:p w:rsidR="004813D4" w:rsidRPr="00E673FB" w:rsidRDefault="004813D4" w:rsidP="004813D4">
      <w:pPr>
        <w:pStyle w:val="affffffb"/>
        <w:ind w:firstLine="709"/>
        <w:jc w:val="both"/>
        <w:outlineLvl w:val="9"/>
        <w:rPr>
          <w:rFonts w:ascii="Arial" w:hAnsi="Arial" w:cs="Arial"/>
          <w:b/>
          <w:i w:val="0"/>
          <w:sz w:val="22"/>
          <w:szCs w:val="22"/>
        </w:rPr>
      </w:pPr>
    </w:p>
    <w:p w:rsidR="004813D4" w:rsidRPr="000D000A" w:rsidRDefault="004813D4" w:rsidP="004813D4">
      <w:pPr>
        <w:pStyle w:val="a8"/>
        <w:spacing w:line="240" w:lineRule="auto"/>
        <w:rPr>
          <w:rFonts w:ascii="Arial" w:hAnsi="Arial" w:cs="Arial"/>
          <w:b/>
          <w:sz w:val="24"/>
          <w:szCs w:val="24"/>
        </w:rPr>
      </w:pPr>
      <w:r w:rsidRPr="000D000A">
        <w:rPr>
          <w:rFonts w:ascii="Arial" w:hAnsi="Arial" w:cs="Arial"/>
          <w:b/>
          <w:sz w:val="24"/>
          <w:szCs w:val="24"/>
        </w:rPr>
        <w:t>Мероприятия</w:t>
      </w:r>
      <w:r w:rsidRPr="000D000A">
        <w:rPr>
          <w:rFonts w:ascii="Arial" w:hAnsi="Arial" w:cs="Arial"/>
          <w:b/>
          <w:bCs/>
          <w:i/>
        </w:rPr>
        <w:t xml:space="preserve"> </w:t>
      </w:r>
      <w:r w:rsidRPr="000D000A">
        <w:rPr>
          <w:rFonts w:ascii="Arial" w:hAnsi="Arial" w:cs="Arial"/>
          <w:b/>
          <w:bCs/>
          <w:sz w:val="24"/>
          <w:szCs w:val="24"/>
        </w:rPr>
        <w:t xml:space="preserve">в </w:t>
      </w:r>
      <w:r w:rsidRPr="000D000A">
        <w:rPr>
          <w:rFonts w:ascii="Arial" w:hAnsi="Arial" w:cs="Arial"/>
          <w:b/>
          <w:bCs/>
          <w:iCs/>
          <w:sz w:val="24"/>
          <w:szCs w:val="24"/>
        </w:rPr>
        <w:t>сфере демографической политики</w:t>
      </w:r>
    </w:p>
    <w:p w:rsidR="004813D4" w:rsidRPr="000D000A" w:rsidRDefault="004813D4" w:rsidP="004813D4">
      <w:pPr>
        <w:autoSpaceDE w:val="0"/>
        <w:autoSpaceDN w:val="0"/>
        <w:adjustRightInd w:val="0"/>
        <w:ind w:firstLine="709"/>
        <w:jc w:val="both"/>
        <w:rPr>
          <w:rFonts w:ascii="Arial" w:hAnsi="Arial" w:cs="Arial"/>
        </w:rPr>
      </w:pPr>
      <w:r w:rsidRPr="000D000A">
        <w:rPr>
          <w:rFonts w:ascii="Arial" w:hAnsi="Arial" w:cs="Arial"/>
        </w:rPr>
        <w:t>Повышение качества жизни сельского населения предполагается проводить за счет развития образования, здравоохранения и культурного обслуживания. Большую роль в этом направлении принадлежит созданию комфортных условий для проживания гражданам.</w:t>
      </w:r>
    </w:p>
    <w:p w:rsidR="004813D4" w:rsidRPr="000D000A" w:rsidRDefault="004813D4" w:rsidP="004813D4">
      <w:pPr>
        <w:autoSpaceDE w:val="0"/>
        <w:autoSpaceDN w:val="0"/>
        <w:adjustRightInd w:val="0"/>
        <w:ind w:firstLine="709"/>
        <w:jc w:val="both"/>
        <w:rPr>
          <w:rFonts w:ascii="Arial" w:hAnsi="Arial" w:cs="Arial"/>
        </w:rPr>
      </w:pPr>
      <w:r w:rsidRPr="000D000A">
        <w:rPr>
          <w:rFonts w:ascii="Arial" w:hAnsi="Arial" w:cs="Arial"/>
        </w:rPr>
        <w:lastRenderedPageBreak/>
        <w:t>Повышение качества жизни позволит решить проблему кадрового обесп</w:t>
      </w:r>
      <w:r w:rsidRPr="000D000A">
        <w:rPr>
          <w:rFonts w:ascii="Arial" w:hAnsi="Arial" w:cs="Arial"/>
        </w:rPr>
        <w:t>е</w:t>
      </w:r>
      <w:r w:rsidRPr="000D000A">
        <w:rPr>
          <w:rFonts w:ascii="Arial" w:hAnsi="Arial" w:cs="Arial"/>
        </w:rPr>
        <w:t>чения нужд экономики. Для этого необходимо обеспечить стабилизацию дем</w:t>
      </w:r>
      <w:r w:rsidRPr="000D000A">
        <w:rPr>
          <w:rFonts w:ascii="Arial" w:hAnsi="Arial" w:cs="Arial"/>
        </w:rPr>
        <w:t>о</w:t>
      </w:r>
      <w:r w:rsidRPr="000D000A">
        <w:rPr>
          <w:rFonts w:ascii="Arial" w:hAnsi="Arial" w:cs="Arial"/>
        </w:rPr>
        <w:t>графических процессов, повысить уровень продолжительности жизни, увеличить доходы населения и его экономическую мобильность.</w:t>
      </w:r>
    </w:p>
    <w:p w:rsidR="004813D4" w:rsidRPr="000D000A" w:rsidRDefault="004813D4" w:rsidP="004813D4">
      <w:pPr>
        <w:autoSpaceDE w:val="0"/>
        <w:autoSpaceDN w:val="0"/>
        <w:adjustRightInd w:val="0"/>
        <w:ind w:firstLine="709"/>
        <w:jc w:val="both"/>
        <w:rPr>
          <w:rFonts w:ascii="Arial" w:hAnsi="Arial" w:cs="Arial"/>
        </w:rPr>
      </w:pPr>
      <w:r w:rsidRPr="000D000A">
        <w:rPr>
          <w:rFonts w:ascii="Arial" w:hAnsi="Arial" w:cs="Arial"/>
        </w:rPr>
        <w:t>Решению поставленных задач будет способствовать развитие социальной инфраструктуры, повышение качества социальных услуг, сокращение доли бедн</w:t>
      </w:r>
      <w:r w:rsidRPr="000D000A">
        <w:rPr>
          <w:rFonts w:ascii="Arial" w:hAnsi="Arial" w:cs="Arial"/>
        </w:rPr>
        <w:t>о</w:t>
      </w:r>
      <w:r w:rsidRPr="000D000A">
        <w:rPr>
          <w:rFonts w:ascii="Arial" w:hAnsi="Arial" w:cs="Arial"/>
        </w:rPr>
        <w:t>го населения, формирование условий для динамичного развития среднего класса.</w:t>
      </w:r>
    </w:p>
    <w:p w:rsidR="004813D4" w:rsidRPr="000D000A" w:rsidRDefault="004813D4" w:rsidP="004813D4">
      <w:pPr>
        <w:autoSpaceDE w:val="0"/>
        <w:autoSpaceDN w:val="0"/>
        <w:adjustRightInd w:val="0"/>
        <w:ind w:firstLine="709"/>
        <w:jc w:val="both"/>
        <w:rPr>
          <w:rFonts w:ascii="Arial" w:hAnsi="Arial" w:cs="Arial"/>
        </w:rPr>
      </w:pPr>
      <w:r w:rsidRPr="000D000A">
        <w:rPr>
          <w:rFonts w:ascii="Arial" w:hAnsi="Arial" w:cs="Arial"/>
        </w:rPr>
        <w:t>Одним из направлений стабилизации численности населения рассматрив</w:t>
      </w:r>
      <w:r w:rsidRPr="000D000A">
        <w:rPr>
          <w:rFonts w:ascii="Arial" w:hAnsi="Arial" w:cs="Arial"/>
        </w:rPr>
        <w:t>а</w:t>
      </w:r>
      <w:r w:rsidRPr="000D000A">
        <w:rPr>
          <w:rFonts w:ascii="Arial" w:hAnsi="Arial" w:cs="Arial"/>
        </w:rPr>
        <w:t>ется вариант изменения в положительную сторону и миграционных процессов. В последние годы, хотя и наблюдается уменьшение оттока населения, выбывающ</w:t>
      </w:r>
      <w:r w:rsidRPr="000D000A">
        <w:rPr>
          <w:rFonts w:ascii="Arial" w:hAnsi="Arial" w:cs="Arial"/>
        </w:rPr>
        <w:t>е</w:t>
      </w:r>
      <w:r w:rsidRPr="000D000A">
        <w:rPr>
          <w:rFonts w:ascii="Arial" w:hAnsi="Arial" w:cs="Arial"/>
        </w:rPr>
        <w:t>го за пределы района, однако сальдо миграции остается отрицательным. Осно</w:t>
      </w:r>
      <w:r w:rsidRPr="000D000A">
        <w:rPr>
          <w:rFonts w:ascii="Arial" w:hAnsi="Arial" w:cs="Arial"/>
        </w:rPr>
        <w:t>в</w:t>
      </w:r>
      <w:r w:rsidRPr="000D000A">
        <w:rPr>
          <w:rFonts w:ascii="Arial" w:hAnsi="Arial" w:cs="Arial"/>
        </w:rPr>
        <w:t>ной причиной миграции является сокращение объемов сельскохозяйственного производства, отсутствие рабочих мест с достойной оплатой труда, низкий ур</w:t>
      </w:r>
      <w:r w:rsidRPr="000D000A">
        <w:rPr>
          <w:rFonts w:ascii="Arial" w:hAnsi="Arial" w:cs="Arial"/>
        </w:rPr>
        <w:t>о</w:t>
      </w:r>
      <w:r w:rsidRPr="000D000A">
        <w:rPr>
          <w:rFonts w:ascii="Arial" w:hAnsi="Arial" w:cs="Arial"/>
        </w:rPr>
        <w:t>вень развития социальной сферы и сферы услуг. Создание условий для развития малого и среднего бизнеса, особенно в сфере промышленности, сельского хозя</w:t>
      </w:r>
      <w:r w:rsidRPr="000D000A">
        <w:rPr>
          <w:rFonts w:ascii="Arial" w:hAnsi="Arial" w:cs="Arial"/>
        </w:rPr>
        <w:t>й</w:t>
      </w:r>
      <w:r w:rsidRPr="000D000A">
        <w:rPr>
          <w:rFonts w:ascii="Arial" w:hAnsi="Arial" w:cs="Arial"/>
        </w:rPr>
        <w:t>ства, заготовки и переработки сельскохозяйственной продукции, бытовых услуг существенно сократит отток населения.</w:t>
      </w:r>
    </w:p>
    <w:p w:rsidR="004813D4" w:rsidRPr="00E673FB" w:rsidRDefault="004813D4" w:rsidP="004813D4">
      <w:pPr>
        <w:pStyle w:val="a8"/>
        <w:spacing w:line="240" w:lineRule="auto"/>
        <w:rPr>
          <w:rFonts w:ascii="Arial" w:hAnsi="Arial" w:cs="Arial"/>
          <w:sz w:val="24"/>
          <w:szCs w:val="24"/>
        </w:rPr>
      </w:pPr>
      <w:r w:rsidRPr="006F1E0F">
        <w:rPr>
          <w:rFonts w:ascii="Arial" w:hAnsi="Arial" w:cs="Arial"/>
          <w:sz w:val="24"/>
          <w:szCs w:val="24"/>
        </w:rPr>
        <w:t xml:space="preserve">Прогноз изменения численности населения </w:t>
      </w:r>
      <w:r w:rsidR="00D67154" w:rsidRPr="006F1E0F">
        <w:rPr>
          <w:rFonts w:ascii="Arial" w:hAnsi="Arial" w:cs="Arial"/>
          <w:sz w:val="24"/>
          <w:szCs w:val="24"/>
        </w:rPr>
        <w:t>Целинн</w:t>
      </w:r>
      <w:r w:rsidRPr="006F1E0F">
        <w:rPr>
          <w:rFonts w:ascii="Arial" w:hAnsi="Arial" w:cs="Arial"/>
          <w:sz w:val="24"/>
          <w:szCs w:val="24"/>
        </w:rPr>
        <w:t>ого района строился на основания сложившихся тенденций протекания демографических процессов, с учетом технических характеристик участков предлагаемых под жилую застройку.</w:t>
      </w:r>
      <w:r w:rsidR="00D2361A" w:rsidRPr="006F1E0F">
        <w:rPr>
          <w:rFonts w:ascii="Arial" w:hAnsi="Arial" w:cs="Arial"/>
          <w:sz w:val="24"/>
          <w:szCs w:val="24"/>
        </w:rPr>
        <w:t xml:space="preserve"> На расчетный срок предполагаетс</w:t>
      </w:r>
      <w:r w:rsidR="006F1E0F" w:rsidRPr="006F1E0F">
        <w:rPr>
          <w:rFonts w:ascii="Arial" w:hAnsi="Arial" w:cs="Arial"/>
          <w:sz w:val="24"/>
          <w:szCs w:val="24"/>
        </w:rPr>
        <w:t>я численность населения района 17</w:t>
      </w:r>
      <w:r w:rsidR="00D2361A" w:rsidRPr="006F1E0F">
        <w:rPr>
          <w:rFonts w:ascii="Arial" w:hAnsi="Arial" w:cs="Arial"/>
          <w:sz w:val="24"/>
          <w:szCs w:val="24"/>
        </w:rPr>
        <w:t xml:space="preserve"> тыс. чел</w:t>
      </w:r>
      <w:r w:rsidR="00D2361A" w:rsidRPr="006F1E0F">
        <w:rPr>
          <w:rFonts w:ascii="Arial" w:hAnsi="Arial" w:cs="Arial"/>
          <w:sz w:val="24"/>
          <w:szCs w:val="24"/>
        </w:rPr>
        <w:t>о</w:t>
      </w:r>
      <w:r w:rsidR="00D2361A" w:rsidRPr="006F1E0F">
        <w:rPr>
          <w:rFonts w:ascii="Arial" w:hAnsi="Arial" w:cs="Arial"/>
          <w:sz w:val="24"/>
          <w:szCs w:val="24"/>
        </w:rPr>
        <w:t>век.</w:t>
      </w:r>
    </w:p>
    <w:p w:rsidR="00D2361A" w:rsidRDefault="00D2361A" w:rsidP="004813D4">
      <w:pPr>
        <w:pStyle w:val="a8"/>
        <w:spacing w:line="240" w:lineRule="auto"/>
        <w:jc w:val="left"/>
        <w:outlineLvl w:val="1"/>
        <w:rPr>
          <w:rFonts w:ascii="Arial" w:hAnsi="Arial" w:cs="Arial"/>
          <w:b/>
          <w:sz w:val="24"/>
          <w:szCs w:val="24"/>
        </w:rPr>
      </w:pPr>
      <w:bookmarkStart w:id="127" w:name="_Toc193789370"/>
      <w:bookmarkStart w:id="128" w:name="_Toc195059853"/>
      <w:bookmarkStart w:id="129" w:name="_Toc195173790"/>
      <w:bookmarkStart w:id="130" w:name="_Toc195353980"/>
      <w:bookmarkStart w:id="131" w:name="_Toc195362130"/>
      <w:bookmarkStart w:id="132" w:name="_Toc200439099"/>
      <w:bookmarkStart w:id="133" w:name="_Toc200439345"/>
    </w:p>
    <w:p w:rsidR="004813D4" w:rsidRPr="00E673FB" w:rsidRDefault="001D7CC0" w:rsidP="004813D4">
      <w:pPr>
        <w:pStyle w:val="a8"/>
        <w:spacing w:line="240" w:lineRule="auto"/>
        <w:jc w:val="left"/>
        <w:outlineLvl w:val="1"/>
        <w:rPr>
          <w:rFonts w:ascii="Arial" w:hAnsi="Arial" w:cs="Arial"/>
          <w:b/>
          <w:sz w:val="24"/>
          <w:szCs w:val="24"/>
        </w:rPr>
      </w:pPr>
      <w:bookmarkStart w:id="134" w:name="_Toc342563886"/>
      <w:r>
        <w:rPr>
          <w:rFonts w:ascii="Arial" w:hAnsi="Arial" w:cs="Arial"/>
          <w:b/>
          <w:sz w:val="24"/>
          <w:szCs w:val="24"/>
        </w:rPr>
        <w:t>7</w:t>
      </w:r>
      <w:r w:rsidR="004813D4" w:rsidRPr="00E673FB">
        <w:rPr>
          <w:rFonts w:ascii="Arial" w:hAnsi="Arial" w:cs="Arial"/>
          <w:b/>
          <w:sz w:val="24"/>
          <w:szCs w:val="24"/>
        </w:rPr>
        <w:t>.2. Уровень жизни населения</w:t>
      </w:r>
      <w:bookmarkEnd w:id="127"/>
      <w:bookmarkEnd w:id="128"/>
      <w:bookmarkEnd w:id="129"/>
      <w:bookmarkEnd w:id="130"/>
      <w:bookmarkEnd w:id="131"/>
      <w:bookmarkEnd w:id="132"/>
      <w:bookmarkEnd w:id="133"/>
      <w:bookmarkEnd w:id="134"/>
      <w:r w:rsidR="004813D4" w:rsidRPr="00E673FB">
        <w:rPr>
          <w:rFonts w:ascii="Arial" w:hAnsi="Arial" w:cs="Arial"/>
          <w:b/>
          <w:sz w:val="24"/>
          <w:szCs w:val="24"/>
        </w:rPr>
        <w:t xml:space="preserve">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Оценка уровня жизни, как сложной интегральной характеристики социал</w:t>
      </w:r>
      <w:r w:rsidRPr="00E673FB">
        <w:rPr>
          <w:rFonts w:ascii="Arial" w:hAnsi="Arial" w:cs="Arial"/>
          <w:sz w:val="24"/>
          <w:szCs w:val="24"/>
        </w:rPr>
        <w:t>ь</w:t>
      </w:r>
      <w:r w:rsidRPr="00E673FB">
        <w:rPr>
          <w:rFonts w:ascii="Arial" w:hAnsi="Arial" w:cs="Arial"/>
          <w:sz w:val="24"/>
          <w:szCs w:val="24"/>
        </w:rPr>
        <w:t>ного состояния населения сопряжена с необходимостью учета большого числа факторов. В качестве показателей используются следующие: показатели доходов и расходов на душу населения, производство потребительских товаров на душу населения, объем реализованных услуг всех видов на душу населения, показат</w:t>
      </w:r>
      <w:r w:rsidRPr="00E673FB">
        <w:rPr>
          <w:rFonts w:ascii="Arial" w:hAnsi="Arial" w:cs="Arial"/>
          <w:sz w:val="24"/>
          <w:szCs w:val="24"/>
        </w:rPr>
        <w:t>е</w:t>
      </w:r>
      <w:r w:rsidRPr="00E673FB">
        <w:rPr>
          <w:rFonts w:ascii="Arial" w:hAnsi="Arial" w:cs="Arial"/>
          <w:sz w:val="24"/>
          <w:szCs w:val="24"/>
        </w:rPr>
        <w:t>ли оснащенности жилых помещений теми или иными видами удобств и т.д.</w:t>
      </w:r>
    </w:p>
    <w:p w:rsidR="00450EC1" w:rsidRPr="00A11A86" w:rsidRDefault="00450EC1" w:rsidP="00450EC1">
      <w:pPr>
        <w:autoSpaceDE w:val="0"/>
        <w:ind w:firstLine="540"/>
        <w:jc w:val="both"/>
        <w:rPr>
          <w:rFonts w:ascii="Arial" w:hAnsi="Arial" w:cs="Arial"/>
          <w:color w:val="000000"/>
        </w:rPr>
      </w:pPr>
      <w:r w:rsidRPr="00A11A86">
        <w:rPr>
          <w:rFonts w:ascii="Arial" w:hAnsi="Arial" w:cs="Arial"/>
        </w:rPr>
        <w:t xml:space="preserve">Численность занятых на предприятиях и организациях </w:t>
      </w:r>
      <w:r>
        <w:rPr>
          <w:rFonts w:ascii="Arial" w:hAnsi="Arial" w:cs="Arial"/>
        </w:rPr>
        <w:t xml:space="preserve">Целинного </w:t>
      </w:r>
      <w:r w:rsidRPr="00A11A86">
        <w:rPr>
          <w:rFonts w:ascii="Arial" w:hAnsi="Arial" w:cs="Arial"/>
        </w:rPr>
        <w:t xml:space="preserve">района (включая филиалы и представительства ) составляет 8,2 тыс. чел., в крестьянских фермерских хозяйствах, на частных предприятиях и индивидуальным трудом по найму у отдельных граждан занято 2,7 тыс. чел. </w:t>
      </w:r>
    </w:p>
    <w:p w:rsidR="004813D4" w:rsidRPr="00E673FB" w:rsidRDefault="004813D4" w:rsidP="004813D4">
      <w:pPr>
        <w:pStyle w:val="a8"/>
        <w:spacing w:line="240" w:lineRule="auto"/>
        <w:rPr>
          <w:rFonts w:ascii="Arial" w:hAnsi="Arial" w:cs="Arial"/>
          <w:sz w:val="24"/>
          <w:szCs w:val="24"/>
        </w:rPr>
      </w:pP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Обеспечение достойного уровня жизни населения является основой соц</w:t>
      </w:r>
      <w:r w:rsidRPr="00E673FB">
        <w:rPr>
          <w:rFonts w:ascii="Arial" w:hAnsi="Arial" w:cs="Arial"/>
          <w:sz w:val="24"/>
          <w:szCs w:val="24"/>
        </w:rPr>
        <w:t>и</w:t>
      </w:r>
      <w:r w:rsidRPr="00E673FB">
        <w:rPr>
          <w:rFonts w:ascii="Arial" w:hAnsi="Arial" w:cs="Arial"/>
          <w:sz w:val="24"/>
          <w:szCs w:val="24"/>
        </w:rPr>
        <w:t>альной стабильности и благополучия. Материальное благополучие населения, в основном, зависит от уровня заработной платы, которая является порой единс</w:t>
      </w:r>
      <w:r w:rsidRPr="00E673FB">
        <w:rPr>
          <w:rFonts w:ascii="Arial" w:hAnsi="Arial" w:cs="Arial"/>
          <w:sz w:val="24"/>
          <w:szCs w:val="24"/>
        </w:rPr>
        <w:t>т</w:t>
      </w:r>
      <w:r w:rsidRPr="00E673FB">
        <w:rPr>
          <w:rFonts w:ascii="Arial" w:hAnsi="Arial" w:cs="Arial"/>
          <w:sz w:val="24"/>
          <w:szCs w:val="24"/>
        </w:rPr>
        <w:t>венным источником доходов для большинства наших граждан.</w:t>
      </w:r>
    </w:p>
    <w:p w:rsidR="004813D4" w:rsidRPr="00E673FB" w:rsidRDefault="004813D4" w:rsidP="004813D4">
      <w:pPr>
        <w:pStyle w:val="a8"/>
        <w:spacing w:line="240" w:lineRule="auto"/>
        <w:rPr>
          <w:rFonts w:ascii="Arial" w:hAnsi="Arial" w:cs="Arial"/>
          <w:sz w:val="24"/>
          <w:szCs w:val="24"/>
        </w:rPr>
      </w:pPr>
    </w:p>
    <w:p w:rsidR="004813D4" w:rsidRPr="00E673FB" w:rsidRDefault="004813D4" w:rsidP="004813D4">
      <w:pPr>
        <w:jc w:val="center"/>
        <w:rPr>
          <w:rFonts w:ascii="Arial" w:hAnsi="Arial" w:cs="Arial"/>
          <w:b/>
          <w:sz w:val="22"/>
          <w:szCs w:val="22"/>
        </w:rPr>
      </w:pPr>
      <w:r w:rsidRPr="00E673FB">
        <w:rPr>
          <w:rFonts w:ascii="Arial" w:hAnsi="Arial" w:cs="Arial"/>
          <w:b/>
          <w:sz w:val="22"/>
          <w:szCs w:val="22"/>
        </w:rPr>
        <w:t>Среднемесячная номинальная начисленная заработная плата работающих по о</w:t>
      </w:r>
      <w:r w:rsidRPr="00E673FB">
        <w:rPr>
          <w:rFonts w:ascii="Arial" w:hAnsi="Arial" w:cs="Arial"/>
          <w:b/>
          <w:sz w:val="22"/>
          <w:szCs w:val="22"/>
        </w:rPr>
        <w:t>т</w:t>
      </w:r>
      <w:r w:rsidRPr="00E673FB">
        <w:rPr>
          <w:rFonts w:ascii="Arial" w:hAnsi="Arial" w:cs="Arial"/>
          <w:b/>
          <w:sz w:val="22"/>
          <w:szCs w:val="22"/>
        </w:rPr>
        <w:t>раслям экономики (в соответствии</w:t>
      </w:r>
      <w:r w:rsidR="002C1190">
        <w:rPr>
          <w:rFonts w:ascii="Arial" w:hAnsi="Arial" w:cs="Arial"/>
          <w:b/>
          <w:sz w:val="22"/>
          <w:szCs w:val="22"/>
        </w:rPr>
        <w:t xml:space="preserve"> с классификатором ОКВЭД) в 2008-2010</w:t>
      </w:r>
      <w:r w:rsidRPr="00E673FB">
        <w:rPr>
          <w:rFonts w:ascii="Arial" w:hAnsi="Arial" w:cs="Arial"/>
          <w:b/>
          <w:sz w:val="22"/>
          <w:szCs w:val="22"/>
        </w:rPr>
        <w:t xml:space="preserve"> годах (руб.)</w:t>
      </w:r>
    </w:p>
    <w:p w:rsidR="004813D4" w:rsidRPr="00E673FB" w:rsidRDefault="004813D4" w:rsidP="004813D4">
      <w:pPr>
        <w:pStyle w:val="affffffb"/>
        <w:jc w:val="right"/>
        <w:rPr>
          <w:rFonts w:ascii="Arial" w:hAnsi="Arial" w:cs="Arial"/>
          <w:i w:val="0"/>
          <w:sz w:val="22"/>
          <w:szCs w:val="22"/>
        </w:rPr>
      </w:pPr>
      <w:r w:rsidRPr="00E673FB">
        <w:rPr>
          <w:rFonts w:ascii="Arial" w:hAnsi="Arial" w:cs="Arial"/>
          <w:i w:val="0"/>
          <w:sz w:val="22"/>
          <w:szCs w:val="22"/>
        </w:rPr>
        <w:t>Таблица 7.</w:t>
      </w:r>
      <w:r w:rsidR="004C2861">
        <w:rPr>
          <w:rFonts w:ascii="Arial" w:hAnsi="Arial" w:cs="Arial"/>
          <w:i w:val="0"/>
          <w:sz w:val="22"/>
          <w:szCs w:val="22"/>
        </w:rPr>
        <w:t>2</w:t>
      </w:r>
      <w:r w:rsidRPr="00E673FB">
        <w:rPr>
          <w:rFonts w:ascii="Arial" w:hAnsi="Arial" w:cs="Arial"/>
          <w:i w:val="0"/>
          <w:sz w:val="22"/>
          <w:szCs w:val="22"/>
        </w:rPr>
        <w:t>.</w:t>
      </w: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5390"/>
        <w:gridCol w:w="1083"/>
        <w:gridCol w:w="1134"/>
        <w:gridCol w:w="1134"/>
      </w:tblGrid>
      <w:tr w:rsidR="004813D4" w:rsidRPr="00E673FB" w:rsidTr="00E12734">
        <w:tc>
          <w:tcPr>
            <w:tcW w:w="955" w:type="dxa"/>
            <w:tcBorders>
              <w:top w:val="double" w:sz="4" w:space="0" w:color="auto"/>
              <w:left w:val="double" w:sz="4" w:space="0" w:color="auto"/>
              <w:bottom w:val="double" w:sz="4" w:space="0" w:color="auto"/>
            </w:tcBorders>
          </w:tcPr>
          <w:p w:rsidR="004813D4" w:rsidRPr="00E673FB" w:rsidRDefault="004813D4" w:rsidP="00E12734">
            <w:pPr>
              <w:rPr>
                <w:rFonts w:ascii="Arial" w:hAnsi="Arial" w:cs="Arial"/>
                <w:sz w:val="22"/>
                <w:szCs w:val="22"/>
              </w:rPr>
            </w:pPr>
            <w:r w:rsidRPr="00E673FB">
              <w:rPr>
                <w:rFonts w:ascii="Arial" w:hAnsi="Arial" w:cs="Arial"/>
                <w:sz w:val="22"/>
                <w:szCs w:val="22"/>
              </w:rPr>
              <w:t>№ п/п</w:t>
            </w:r>
          </w:p>
        </w:tc>
        <w:tc>
          <w:tcPr>
            <w:tcW w:w="5390" w:type="dxa"/>
            <w:tcBorders>
              <w:top w:val="double" w:sz="4" w:space="0" w:color="auto"/>
              <w:bottom w:val="double" w:sz="4" w:space="0" w:color="auto"/>
            </w:tcBorders>
          </w:tcPr>
          <w:p w:rsidR="004813D4" w:rsidRPr="00E673FB" w:rsidRDefault="004813D4" w:rsidP="00E12734">
            <w:pPr>
              <w:rPr>
                <w:rFonts w:ascii="Arial" w:hAnsi="Arial" w:cs="Arial"/>
                <w:sz w:val="22"/>
                <w:szCs w:val="22"/>
              </w:rPr>
            </w:pPr>
          </w:p>
        </w:tc>
        <w:tc>
          <w:tcPr>
            <w:tcW w:w="1083" w:type="dxa"/>
            <w:tcBorders>
              <w:top w:val="double" w:sz="4" w:space="0" w:color="auto"/>
              <w:bottom w:val="double" w:sz="4" w:space="0" w:color="auto"/>
            </w:tcBorders>
          </w:tcPr>
          <w:p w:rsidR="004813D4" w:rsidRPr="00E673FB" w:rsidRDefault="004813D4" w:rsidP="002C1190">
            <w:pPr>
              <w:rPr>
                <w:rFonts w:ascii="Arial" w:hAnsi="Arial" w:cs="Arial"/>
                <w:sz w:val="22"/>
                <w:szCs w:val="22"/>
              </w:rPr>
            </w:pPr>
            <w:r w:rsidRPr="00E673FB">
              <w:rPr>
                <w:rFonts w:ascii="Arial" w:hAnsi="Arial" w:cs="Arial"/>
                <w:sz w:val="22"/>
                <w:szCs w:val="22"/>
              </w:rPr>
              <w:t>200</w:t>
            </w:r>
            <w:r w:rsidR="002C1190">
              <w:rPr>
                <w:rFonts w:ascii="Arial" w:hAnsi="Arial" w:cs="Arial"/>
                <w:sz w:val="22"/>
                <w:szCs w:val="22"/>
              </w:rPr>
              <w:t>8</w:t>
            </w:r>
          </w:p>
        </w:tc>
        <w:tc>
          <w:tcPr>
            <w:tcW w:w="1134" w:type="dxa"/>
            <w:tcBorders>
              <w:top w:val="double" w:sz="4" w:space="0" w:color="auto"/>
              <w:bottom w:val="double" w:sz="4" w:space="0" w:color="auto"/>
            </w:tcBorders>
          </w:tcPr>
          <w:p w:rsidR="004813D4" w:rsidRPr="00E673FB" w:rsidRDefault="004813D4" w:rsidP="002C1190">
            <w:pPr>
              <w:rPr>
                <w:rFonts w:ascii="Arial" w:hAnsi="Arial" w:cs="Arial"/>
                <w:sz w:val="22"/>
                <w:szCs w:val="22"/>
              </w:rPr>
            </w:pPr>
            <w:r w:rsidRPr="00E673FB">
              <w:rPr>
                <w:rFonts w:ascii="Arial" w:hAnsi="Arial" w:cs="Arial"/>
                <w:sz w:val="22"/>
                <w:szCs w:val="22"/>
              </w:rPr>
              <w:t>200</w:t>
            </w:r>
            <w:r w:rsidR="002C1190">
              <w:rPr>
                <w:rFonts w:ascii="Arial" w:hAnsi="Arial" w:cs="Arial"/>
                <w:sz w:val="22"/>
                <w:szCs w:val="22"/>
              </w:rPr>
              <w:t>9</w:t>
            </w:r>
          </w:p>
        </w:tc>
        <w:tc>
          <w:tcPr>
            <w:tcW w:w="1134" w:type="dxa"/>
            <w:tcBorders>
              <w:top w:val="double" w:sz="4" w:space="0" w:color="auto"/>
              <w:bottom w:val="double" w:sz="4" w:space="0" w:color="auto"/>
              <w:right w:val="double" w:sz="4" w:space="0" w:color="auto"/>
            </w:tcBorders>
          </w:tcPr>
          <w:p w:rsidR="004813D4" w:rsidRPr="00E673FB" w:rsidRDefault="002C1190" w:rsidP="002C1190">
            <w:pPr>
              <w:rPr>
                <w:rFonts w:ascii="Arial" w:hAnsi="Arial" w:cs="Arial"/>
                <w:sz w:val="22"/>
                <w:szCs w:val="22"/>
              </w:rPr>
            </w:pPr>
            <w:r>
              <w:rPr>
                <w:rFonts w:ascii="Arial" w:hAnsi="Arial" w:cs="Arial"/>
                <w:sz w:val="22"/>
                <w:szCs w:val="22"/>
              </w:rPr>
              <w:t>2010</w:t>
            </w:r>
          </w:p>
        </w:tc>
      </w:tr>
      <w:tr w:rsidR="004813D4" w:rsidRPr="00E673FB" w:rsidTr="00E12734">
        <w:tc>
          <w:tcPr>
            <w:tcW w:w="955" w:type="dxa"/>
            <w:tcBorders>
              <w:top w:val="double" w:sz="4" w:space="0" w:color="auto"/>
              <w:left w:val="double" w:sz="4" w:space="0" w:color="auto"/>
            </w:tcBorders>
          </w:tcPr>
          <w:p w:rsidR="004813D4" w:rsidRPr="00E673FB" w:rsidRDefault="004813D4" w:rsidP="00E12734">
            <w:pPr>
              <w:rPr>
                <w:rFonts w:ascii="Arial" w:hAnsi="Arial" w:cs="Arial"/>
                <w:sz w:val="22"/>
                <w:szCs w:val="22"/>
              </w:rPr>
            </w:pPr>
            <w:r w:rsidRPr="00E673FB">
              <w:rPr>
                <w:rFonts w:ascii="Arial" w:hAnsi="Arial" w:cs="Arial"/>
                <w:sz w:val="22"/>
                <w:szCs w:val="22"/>
              </w:rPr>
              <w:t>1</w:t>
            </w:r>
          </w:p>
        </w:tc>
        <w:tc>
          <w:tcPr>
            <w:tcW w:w="5390" w:type="dxa"/>
            <w:tcBorders>
              <w:top w:val="double" w:sz="4" w:space="0" w:color="auto"/>
            </w:tcBorders>
          </w:tcPr>
          <w:p w:rsidR="004813D4" w:rsidRPr="00E673FB" w:rsidRDefault="004813D4" w:rsidP="00E12734">
            <w:pPr>
              <w:rPr>
                <w:rFonts w:ascii="Arial" w:hAnsi="Arial" w:cs="Arial"/>
                <w:sz w:val="22"/>
                <w:szCs w:val="22"/>
              </w:rPr>
            </w:pPr>
            <w:r w:rsidRPr="00E673FB">
              <w:rPr>
                <w:rFonts w:ascii="Arial" w:hAnsi="Arial" w:cs="Arial"/>
                <w:sz w:val="22"/>
                <w:szCs w:val="22"/>
              </w:rPr>
              <w:t>Всего в экономике района, в том числе:</w:t>
            </w:r>
          </w:p>
        </w:tc>
        <w:tc>
          <w:tcPr>
            <w:tcW w:w="1083" w:type="dxa"/>
            <w:tcBorders>
              <w:top w:val="double" w:sz="4" w:space="0" w:color="auto"/>
            </w:tcBorders>
          </w:tcPr>
          <w:p w:rsidR="004813D4" w:rsidRPr="00E673FB" w:rsidRDefault="003658A6" w:rsidP="00E12734">
            <w:pPr>
              <w:rPr>
                <w:rFonts w:ascii="Arial" w:hAnsi="Arial" w:cs="Arial"/>
                <w:sz w:val="22"/>
                <w:szCs w:val="22"/>
              </w:rPr>
            </w:pPr>
            <w:r>
              <w:rPr>
                <w:rFonts w:ascii="Arial" w:hAnsi="Arial" w:cs="Arial"/>
                <w:sz w:val="22"/>
                <w:szCs w:val="22"/>
              </w:rPr>
              <w:t>6189,2</w:t>
            </w:r>
          </w:p>
        </w:tc>
        <w:tc>
          <w:tcPr>
            <w:tcW w:w="1134" w:type="dxa"/>
            <w:tcBorders>
              <w:top w:val="double" w:sz="4" w:space="0" w:color="auto"/>
            </w:tcBorders>
          </w:tcPr>
          <w:p w:rsidR="004813D4" w:rsidRPr="00E673FB" w:rsidRDefault="003658A6" w:rsidP="00E12734">
            <w:pPr>
              <w:rPr>
                <w:rFonts w:ascii="Arial" w:hAnsi="Arial" w:cs="Arial"/>
                <w:sz w:val="22"/>
                <w:szCs w:val="22"/>
              </w:rPr>
            </w:pPr>
            <w:r>
              <w:rPr>
                <w:rFonts w:ascii="Arial" w:hAnsi="Arial" w:cs="Arial"/>
                <w:sz w:val="22"/>
                <w:szCs w:val="22"/>
              </w:rPr>
              <w:t>6881,9</w:t>
            </w:r>
          </w:p>
        </w:tc>
        <w:tc>
          <w:tcPr>
            <w:tcW w:w="1134" w:type="dxa"/>
            <w:tcBorders>
              <w:top w:val="double" w:sz="4" w:space="0" w:color="auto"/>
              <w:right w:val="double" w:sz="4" w:space="0" w:color="auto"/>
            </w:tcBorders>
          </w:tcPr>
          <w:p w:rsidR="004813D4" w:rsidRPr="00E673FB" w:rsidRDefault="002A37FC" w:rsidP="00E12734">
            <w:pPr>
              <w:rPr>
                <w:rFonts w:ascii="Arial" w:hAnsi="Arial" w:cs="Arial"/>
                <w:sz w:val="22"/>
                <w:szCs w:val="22"/>
              </w:rPr>
            </w:pPr>
            <w:r>
              <w:rPr>
                <w:rFonts w:ascii="Arial" w:hAnsi="Arial" w:cs="Arial"/>
                <w:sz w:val="22"/>
                <w:szCs w:val="22"/>
              </w:rPr>
              <w:t>7050,4</w:t>
            </w:r>
          </w:p>
        </w:tc>
      </w:tr>
      <w:tr w:rsidR="004813D4" w:rsidRPr="00E673FB" w:rsidTr="00E12734">
        <w:tc>
          <w:tcPr>
            <w:tcW w:w="955" w:type="dxa"/>
            <w:tcBorders>
              <w:left w:val="double" w:sz="4" w:space="0" w:color="auto"/>
            </w:tcBorders>
          </w:tcPr>
          <w:p w:rsidR="004813D4" w:rsidRPr="00E673FB" w:rsidRDefault="004813D4" w:rsidP="00E12734">
            <w:pPr>
              <w:rPr>
                <w:rFonts w:ascii="Arial" w:hAnsi="Arial" w:cs="Arial"/>
                <w:sz w:val="22"/>
                <w:szCs w:val="22"/>
              </w:rPr>
            </w:pPr>
            <w:r w:rsidRPr="00E673FB">
              <w:rPr>
                <w:rFonts w:ascii="Arial" w:hAnsi="Arial" w:cs="Arial"/>
                <w:sz w:val="22"/>
                <w:szCs w:val="22"/>
              </w:rPr>
              <w:t>2</w:t>
            </w:r>
          </w:p>
        </w:tc>
        <w:tc>
          <w:tcPr>
            <w:tcW w:w="5390" w:type="dxa"/>
          </w:tcPr>
          <w:p w:rsidR="004813D4" w:rsidRPr="00E673FB" w:rsidRDefault="004813D4" w:rsidP="002C1190">
            <w:pPr>
              <w:rPr>
                <w:rFonts w:ascii="Arial" w:hAnsi="Arial" w:cs="Arial"/>
                <w:sz w:val="22"/>
                <w:szCs w:val="22"/>
              </w:rPr>
            </w:pPr>
            <w:r w:rsidRPr="00E673FB">
              <w:rPr>
                <w:rFonts w:ascii="Arial" w:hAnsi="Arial" w:cs="Arial"/>
                <w:sz w:val="22"/>
                <w:szCs w:val="22"/>
              </w:rPr>
              <w:t>Сельское хозяйство</w:t>
            </w:r>
            <w:r w:rsidR="002C1190">
              <w:rPr>
                <w:rFonts w:ascii="Arial" w:hAnsi="Arial" w:cs="Arial"/>
                <w:sz w:val="22"/>
                <w:szCs w:val="22"/>
              </w:rPr>
              <w:t>, охота и</w:t>
            </w:r>
            <w:r w:rsidRPr="00E673FB">
              <w:rPr>
                <w:rFonts w:ascii="Arial" w:hAnsi="Arial" w:cs="Arial"/>
                <w:sz w:val="22"/>
                <w:szCs w:val="22"/>
              </w:rPr>
              <w:t xml:space="preserve"> </w:t>
            </w:r>
            <w:r w:rsidR="002C1190">
              <w:rPr>
                <w:rFonts w:ascii="Arial" w:hAnsi="Arial" w:cs="Arial"/>
                <w:sz w:val="22"/>
                <w:szCs w:val="22"/>
              </w:rPr>
              <w:t>л</w:t>
            </w:r>
            <w:r w:rsidR="002C1190" w:rsidRPr="00E673FB">
              <w:rPr>
                <w:rFonts w:ascii="Arial" w:hAnsi="Arial" w:cs="Arial"/>
                <w:sz w:val="22"/>
                <w:szCs w:val="22"/>
              </w:rPr>
              <w:t>есное хозяйство</w:t>
            </w:r>
          </w:p>
        </w:tc>
        <w:tc>
          <w:tcPr>
            <w:tcW w:w="1083" w:type="dxa"/>
          </w:tcPr>
          <w:p w:rsidR="004813D4" w:rsidRPr="00E673FB" w:rsidRDefault="003658A6" w:rsidP="00E12734">
            <w:pPr>
              <w:rPr>
                <w:rFonts w:ascii="Arial" w:hAnsi="Arial" w:cs="Arial"/>
                <w:sz w:val="22"/>
                <w:szCs w:val="22"/>
              </w:rPr>
            </w:pPr>
            <w:r>
              <w:rPr>
                <w:rFonts w:ascii="Arial" w:hAnsi="Arial" w:cs="Arial"/>
                <w:sz w:val="22"/>
                <w:szCs w:val="22"/>
              </w:rPr>
              <w:t>4977,2</w:t>
            </w:r>
          </w:p>
        </w:tc>
        <w:tc>
          <w:tcPr>
            <w:tcW w:w="1134" w:type="dxa"/>
          </w:tcPr>
          <w:p w:rsidR="004813D4" w:rsidRPr="00E673FB" w:rsidRDefault="003658A6" w:rsidP="00E12734">
            <w:pPr>
              <w:rPr>
                <w:rFonts w:ascii="Arial" w:hAnsi="Arial" w:cs="Arial"/>
                <w:sz w:val="22"/>
                <w:szCs w:val="22"/>
              </w:rPr>
            </w:pPr>
            <w:r>
              <w:rPr>
                <w:rFonts w:ascii="Arial" w:hAnsi="Arial" w:cs="Arial"/>
                <w:sz w:val="22"/>
                <w:szCs w:val="22"/>
              </w:rPr>
              <w:t>5986</w:t>
            </w:r>
          </w:p>
        </w:tc>
        <w:tc>
          <w:tcPr>
            <w:tcW w:w="1134" w:type="dxa"/>
            <w:tcBorders>
              <w:right w:val="double" w:sz="4" w:space="0" w:color="auto"/>
            </w:tcBorders>
          </w:tcPr>
          <w:p w:rsidR="004813D4" w:rsidRPr="00E673FB" w:rsidRDefault="002A37FC" w:rsidP="00E12734">
            <w:pPr>
              <w:rPr>
                <w:rFonts w:ascii="Arial" w:hAnsi="Arial" w:cs="Arial"/>
                <w:sz w:val="22"/>
                <w:szCs w:val="22"/>
              </w:rPr>
            </w:pPr>
            <w:r>
              <w:rPr>
                <w:rFonts w:ascii="Arial" w:hAnsi="Arial" w:cs="Arial"/>
                <w:sz w:val="22"/>
                <w:szCs w:val="22"/>
              </w:rPr>
              <w:t>6152,6</w:t>
            </w:r>
          </w:p>
        </w:tc>
      </w:tr>
      <w:tr w:rsidR="002C1190" w:rsidRPr="00E673FB" w:rsidTr="00E12734">
        <w:tc>
          <w:tcPr>
            <w:tcW w:w="955" w:type="dxa"/>
            <w:tcBorders>
              <w:left w:val="double" w:sz="4" w:space="0" w:color="auto"/>
            </w:tcBorders>
          </w:tcPr>
          <w:p w:rsidR="002C1190" w:rsidRPr="00E673FB" w:rsidRDefault="002C1190" w:rsidP="00E12734">
            <w:pPr>
              <w:rPr>
                <w:rFonts w:ascii="Arial" w:hAnsi="Arial" w:cs="Arial"/>
                <w:sz w:val="22"/>
                <w:szCs w:val="22"/>
              </w:rPr>
            </w:pPr>
            <w:r w:rsidRPr="00E673FB">
              <w:rPr>
                <w:rFonts w:ascii="Arial" w:hAnsi="Arial" w:cs="Arial"/>
                <w:sz w:val="22"/>
                <w:szCs w:val="22"/>
              </w:rPr>
              <w:t>3</w:t>
            </w:r>
          </w:p>
        </w:tc>
        <w:tc>
          <w:tcPr>
            <w:tcW w:w="5390" w:type="dxa"/>
          </w:tcPr>
          <w:p w:rsidR="002C1190" w:rsidRPr="00E673FB" w:rsidRDefault="002C1190" w:rsidP="00B048B5">
            <w:pPr>
              <w:rPr>
                <w:rFonts w:ascii="Arial" w:hAnsi="Arial" w:cs="Arial"/>
                <w:sz w:val="22"/>
                <w:szCs w:val="22"/>
              </w:rPr>
            </w:pPr>
            <w:r w:rsidRPr="00E673FB">
              <w:rPr>
                <w:rFonts w:ascii="Arial" w:hAnsi="Arial" w:cs="Arial"/>
                <w:sz w:val="22"/>
                <w:szCs w:val="22"/>
              </w:rPr>
              <w:t>Добыча полезных ископаемых</w:t>
            </w:r>
          </w:p>
        </w:tc>
        <w:tc>
          <w:tcPr>
            <w:tcW w:w="1083" w:type="dxa"/>
          </w:tcPr>
          <w:p w:rsidR="002C1190" w:rsidRPr="00E673FB" w:rsidRDefault="003658A6" w:rsidP="00E12734">
            <w:pPr>
              <w:rPr>
                <w:rFonts w:ascii="Arial" w:hAnsi="Arial" w:cs="Arial"/>
                <w:sz w:val="22"/>
                <w:szCs w:val="22"/>
              </w:rPr>
            </w:pPr>
            <w:r>
              <w:rPr>
                <w:rFonts w:ascii="Arial" w:hAnsi="Arial" w:cs="Arial"/>
                <w:sz w:val="22"/>
                <w:szCs w:val="22"/>
              </w:rPr>
              <w:t>0</w:t>
            </w:r>
          </w:p>
        </w:tc>
        <w:tc>
          <w:tcPr>
            <w:tcW w:w="1134" w:type="dxa"/>
          </w:tcPr>
          <w:p w:rsidR="002C1190" w:rsidRPr="00E673FB" w:rsidRDefault="003658A6" w:rsidP="00E12734">
            <w:pPr>
              <w:rPr>
                <w:rFonts w:ascii="Arial" w:hAnsi="Arial" w:cs="Arial"/>
                <w:sz w:val="22"/>
                <w:szCs w:val="22"/>
              </w:rPr>
            </w:pPr>
            <w:r>
              <w:rPr>
                <w:rFonts w:ascii="Arial" w:hAnsi="Arial" w:cs="Arial"/>
                <w:sz w:val="22"/>
                <w:szCs w:val="22"/>
              </w:rPr>
              <w:t>0</w:t>
            </w:r>
          </w:p>
        </w:tc>
        <w:tc>
          <w:tcPr>
            <w:tcW w:w="1134" w:type="dxa"/>
            <w:tcBorders>
              <w:right w:val="double" w:sz="4" w:space="0" w:color="auto"/>
            </w:tcBorders>
          </w:tcPr>
          <w:p w:rsidR="002C1190" w:rsidRPr="00E673FB" w:rsidRDefault="002A37FC" w:rsidP="00E12734">
            <w:pPr>
              <w:rPr>
                <w:rFonts w:ascii="Arial" w:hAnsi="Arial" w:cs="Arial"/>
                <w:sz w:val="22"/>
                <w:szCs w:val="22"/>
              </w:rPr>
            </w:pPr>
            <w:r>
              <w:rPr>
                <w:rFonts w:ascii="Arial" w:hAnsi="Arial" w:cs="Arial"/>
                <w:sz w:val="22"/>
                <w:szCs w:val="22"/>
              </w:rPr>
              <w:t>0</w:t>
            </w:r>
          </w:p>
        </w:tc>
      </w:tr>
      <w:tr w:rsidR="002C1190" w:rsidRPr="00E673FB" w:rsidTr="00E12734">
        <w:tc>
          <w:tcPr>
            <w:tcW w:w="955" w:type="dxa"/>
            <w:tcBorders>
              <w:left w:val="double" w:sz="4" w:space="0" w:color="auto"/>
            </w:tcBorders>
          </w:tcPr>
          <w:p w:rsidR="002C1190" w:rsidRPr="00E673FB" w:rsidRDefault="002C1190" w:rsidP="00E12734">
            <w:pPr>
              <w:rPr>
                <w:rFonts w:ascii="Arial" w:hAnsi="Arial" w:cs="Arial"/>
                <w:sz w:val="22"/>
                <w:szCs w:val="22"/>
              </w:rPr>
            </w:pPr>
            <w:r w:rsidRPr="00E673FB">
              <w:rPr>
                <w:rFonts w:ascii="Arial" w:hAnsi="Arial" w:cs="Arial"/>
                <w:sz w:val="22"/>
                <w:szCs w:val="22"/>
              </w:rPr>
              <w:lastRenderedPageBreak/>
              <w:t>4</w:t>
            </w:r>
          </w:p>
        </w:tc>
        <w:tc>
          <w:tcPr>
            <w:tcW w:w="5390" w:type="dxa"/>
          </w:tcPr>
          <w:p w:rsidR="002C1190" w:rsidRPr="00E673FB" w:rsidRDefault="002C1190" w:rsidP="00B048B5">
            <w:pPr>
              <w:rPr>
                <w:rFonts w:ascii="Arial" w:hAnsi="Arial" w:cs="Arial"/>
                <w:sz w:val="22"/>
                <w:szCs w:val="22"/>
              </w:rPr>
            </w:pPr>
            <w:r w:rsidRPr="00E673FB">
              <w:rPr>
                <w:rFonts w:ascii="Arial" w:hAnsi="Arial" w:cs="Arial"/>
                <w:sz w:val="22"/>
                <w:szCs w:val="22"/>
              </w:rPr>
              <w:t>Обрабатывающая промышленность</w:t>
            </w:r>
          </w:p>
        </w:tc>
        <w:tc>
          <w:tcPr>
            <w:tcW w:w="1083" w:type="dxa"/>
          </w:tcPr>
          <w:p w:rsidR="002C1190" w:rsidRPr="00E673FB" w:rsidRDefault="003658A6" w:rsidP="00E12734">
            <w:pPr>
              <w:rPr>
                <w:rFonts w:ascii="Arial" w:hAnsi="Arial" w:cs="Arial"/>
                <w:sz w:val="22"/>
                <w:szCs w:val="22"/>
              </w:rPr>
            </w:pPr>
            <w:r>
              <w:rPr>
                <w:rFonts w:ascii="Arial" w:hAnsi="Arial" w:cs="Arial"/>
                <w:sz w:val="22"/>
                <w:szCs w:val="22"/>
              </w:rPr>
              <w:t>8770</w:t>
            </w:r>
          </w:p>
        </w:tc>
        <w:tc>
          <w:tcPr>
            <w:tcW w:w="1134" w:type="dxa"/>
          </w:tcPr>
          <w:p w:rsidR="002C1190" w:rsidRPr="00E673FB" w:rsidRDefault="002A37FC" w:rsidP="00E12734">
            <w:pPr>
              <w:rPr>
                <w:rFonts w:ascii="Arial" w:hAnsi="Arial" w:cs="Arial"/>
                <w:sz w:val="22"/>
                <w:szCs w:val="22"/>
              </w:rPr>
            </w:pPr>
            <w:r>
              <w:rPr>
                <w:rFonts w:ascii="Arial" w:hAnsi="Arial" w:cs="Arial"/>
                <w:sz w:val="22"/>
                <w:szCs w:val="22"/>
              </w:rPr>
              <w:t>9446,3</w:t>
            </w:r>
          </w:p>
        </w:tc>
        <w:tc>
          <w:tcPr>
            <w:tcW w:w="1134" w:type="dxa"/>
            <w:tcBorders>
              <w:right w:val="double" w:sz="4" w:space="0" w:color="auto"/>
            </w:tcBorders>
          </w:tcPr>
          <w:p w:rsidR="002C1190" w:rsidRPr="00E673FB" w:rsidRDefault="002A37FC" w:rsidP="00E12734">
            <w:pPr>
              <w:rPr>
                <w:rFonts w:ascii="Arial" w:hAnsi="Arial" w:cs="Arial"/>
                <w:sz w:val="22"/>
                <w:szCs w:val="22"/>
              </w:rPr>
            </w:pPr>
            <w:r>
              <w:rPr>
                <w:rFonts w:ascii="Arial" w:hAnsi="Arial" w:cs="Arial"/>
                <w:sz w:val="22"/>
                <w:szCs w:val="22"/>
              </w:rPr>
              <w:t>8708,7</w:t>
            </w:r>
          </w:p>
        </w:tc>
      </w:tr>
      <w:tr w:rsidR="002C1190" w:rsidRPr="00E673FB" w:rsidTr="00E12734">
        <w:tc>
          <w:tcPr>
            <w:tcW w:w="955" w:type="dxa"/>
            <w:tcBorders>
              <w:left w:val="double" w:sz="4" w:space="0" w:color="auto"/>
            </w:tcBorders>
          </w:tcPr>
          <w:p w:rsidR="002C1190" w:rsidRPr="00E673FB" w:rsidRDefault="002C1190" w:rsidP="00E12734">
            <w:pPr>
              <w:rPr>
                <w:rFonts w:ascii="Arial" w:hAnsi="Arial" w:cs="Arial"/>
                <w:sz w:val="22"/>
                <w:szCs w:val="22"/>
              </w:rPr>
            </w:pPr>
            <w:r w:rsidRPr="00E673FB">
              <w:rPr>
                <w:rFonts w:ascii="Arial" w:hAnsi="Arial" w:cs="Arial"/>
                <w:sz w:val="22"/>
                <w:szCs w:val="22"/>
              </w:rPr>
              <w:t>5</w:t>
            </w:r>
          </w:p>
        </w:tc>
        <w:tc>
          <w:tcPr>
            <w:tcW w:w="5390" w:type="dxa"/>
          </w:tcPr>
          <w:p w:rsidR="002C1190" w:rsidRPr="00E673FB" w:rsidRDefault="002C1190" w:rsidP="00B048B5">
            <w:pPr>
              <w:rPr>
                <w:rFonts w:ascii="Arial" w:hAnsi="Arial" w:cs="Arial"/>
                <w:sz w:val="22"/>
                <w:szCs w:val="22"/>
              </w:rPr>
            </w:pPr>
            <w:r w:rsidRPr="00E673FB">
              <w:rPr>
                <w:rFonts w:ascii="Arial" w:hAnsi="Arial" w:cs="Arial"/>
                <w:sz w:val="22"/>
                <w:szCs w:val="22"/>
              </w:rPr>
              <w:t>Производство и распределение электроэнергии, газа, воды</w:t>
            </w:r>
          </w:p>
        </w:tc>
        <w:tc>
          <w:tcPr>
            <w:tcW w:w="1083" w:type="dxa"/>
          </w:tcPr>
          <w:p w:rsidR="002C1190" w:rsidRPr="00E673FB" w:rsidRDefault="003658A6" w:rsidP="00E12734">
            <w:pPr>
              <w:rPr>
                <w:rFonts w:ascii="Arial" w:hAnsi="Arial" w:cs="Arial"/>
                <w:sz w:val="22"/>
                <w:szCs w:val="22"/>
              </w:rPr>
            </w:pPr>
            <w:r>
              <w:rPr>
                <w:rFonts w:ascii="Arial" w:hAnsi="Arial" w:cs="Arial"/>
                <w:sz w:val="22"/>
                <w:szCs w:val="22"/>
              </w:rPr>
              <w:t>5477,2</w:t>
            </w:r>
          </w:p>
        </w:tc>
        <w:tc>
          <w:tcPr>
            <w:tcW w:w="1134" w:type="dxa"/>
          </w:tcPr>
          <w:p w:rsidR="002C1190" w:rsidRPr="00E673FB" w:rsidRDefault="002A37FC" w:rsidP="00E12734">
            <w:pPr>
              <w:rPr>
                <w:rFonts w:ascii="Arial" w:hAnsi="Arial" w:cs="Arial"/>
                <w:sz w:val="22"/>
                <w:szCs w:val="22"/>
              </w:rPr>
            </w:pPr>
            <w:r>
              <w:rPr>
                <w:rFonts w:ascii="Arial" w:hAnsi="Arial" w:cs="Arial"/>
                <w:sz w:val="22"/>
                <w:szCs w:val="22"/>
              </w:rPr>
              <w:t>6892,9</w:t>
            </w:r>
          </w:p>
        </w:tc>
        <w:tc>
          <w:tcPr>
            <w:tcW w:w="1134" w:type="dxa"/>
            <w:tcBorders>
              <w:right w:val="double" w:sz="4" w:space="0" w:color="auto"/>
            </w:tcBorders>
          </w:tcPr>
          <w:p w:rsidR="002C1190" w:rsidRPr="00E673FB" w:rsidRDefault="002A37FC" w:rsidP="00E12734">
            <w:pPr>
              <w:rPr>
                <w:rFonts w:ascii="Arial" w:hAnsi="Arial" w:cs="Arial"/>
                <w:sz w:val="22"/>
                <w:szCs w:val="22"/>
              </w:rPr>
            </w:pPr>
            <w:r>
              <w:rPr>
                <w:rFonts w:ascii="Arial" w:hAnsi="Arial" w:cs="Arial"/>
                <w:sz w:val="22"/>
                <w:szCs w:val="22"/>
              </w:rPr>
              <w:t>7266,7</w:t>
            </w:r>
          </w:p>
        </w:tc>
      </w:tr>
      <w:tr w:rsidR="002C1190" w:rsidRPr="00E673FB" w:rsidTr="00E12734">
        <w:tc>
          <w:tcPr>
            <w:tcW w:w="955" w:type="dxa"/>
            <w:tcBorders>
              <w:left w:val="double" w:sz="4" w:space="0" w:color="auto"/>
            </w:tcBorders>
          </w:tcPr>
          <w:p w:rsidR="002C1190" w:rsidRPr="00E673FB" w:rsidRDefault="002C1190" w:rsidP="00E12734">
            <w:pPr>
              <w:rPr>
                <w:rFonts w:ascii="Arial" w:hAnsi="Arial" w:cs="Arial"/>
                <w:sz w:val="22"/>
                <w:szCs w:val="22"/>
              </w:rPr>
            </w:pPr>
            <w:r w:rsidRPr="00E673FB">
              <w:rPr>
                <w:rFonts w:ascii="Arial" w:hAnsi="Arial" w:cs="Arial"/>
                <w:sz w:val="22"/>
                <w:szCs w:val="22"/>
              </w:rPr>
              <w:t>6</w:t>
            </w:r>
          </w:p>
        </w:tc>
        <w:tc>
          <w:tcPr>
            <w:tcW w:w="5390" w:type="dxa"/>
          </w:tcPr>
          <w:p w:rsidR="002C1190" w:rsidRPr="00E673FB" w:rsidRDefault="002C1190" w:rsidP="00B048B5">
            <w:pPr>
              <w:rPr>
                <w:rFonts w:ascii="Arial" w:hAnsi="Arial" w:cs="Arial"/>
                <w:sz w:val="22"/>
                <w:szCs w:val="22"/>
              </w:rPr>
            </w:pPr>
            <w:r w:rsidRPr="00E673FB">
              <w:rPr>
                <w:rFonts w:ascii="Arial" w:hAnsi="Arial" w:cs="Arial"/>
                <w:sz w:val="22"/>
                <w:szCs w:val="22"/>
              </w:rPr>
              <w:t xml:space="preserve">Строительство </w:t>
            </w:r>
          </w:p>
        </w:tc>
        <w:tc>
          <w:tcPr>
            <w:tcW w:w="1083" w:type="dxa"/>
          </w:tcPr>
          <w:p w:rsidR="002C1190" w:rsidRPr="00E673FB" w:rsidRDefault="003658A6" w:rsidP="00E12734">
            <w:pPr>
              <w:rPr>
                <w:rFonts w:ascii="Arial" w:hAnsi="Arial" w:cs="Arial"/>
                <w:sz w:val="22"/>
                <w:szCs w:val="22"/>
              </w:rPr>
            </w:pPr>
            <w:r>
              <w:rPr>
                <w:rFonts w:ascii="Arial" w:hAnsi="Arial" w:cs="Arial"/>
                <w:sz w:val="22"/>
                <w:szCs w:val="22"/>
              </w:rPr>
              <w:t>10032,2</w:t>
            </w:r>
          </w:p>
        </w:tc>
        <w:tc>
          <w:tcPr>
            <w:tcW w:w="1134" w:type="dxa"/>
          </w:tcPr>
          <w:p w:rsidR="002C1190" w:rsidRPr="00E673FB" w:rsidRDefault="002A37FC" w:rsidP="00E12734">
            <w:pPr>
              <w:rPr>
                <w:rFonts w:ascii="Arial" w:hAnsi="Arial" w:cs="Arial"/>
                <w:sz w:val="22"/>
                <w:szCs w:val="22"/>
              </w:rPr>
            </w:pPr>
            <w:r>
              <w:rPr>
                <w:rFonts w:ascii="Arial" w:hAnsi="Arial" w:cs="Arial"/>
                <w:sz w:val="22"/>
                <w:szCs w:val="22"/>
              </w:rPr>
              <w:t>9591,7</w:t>
            </w:r>
          </w:p>
        </w:tc>
        <w:tc>
          <w:tcPr>
            <w:tcW w:w="1134" w:type="dxa"/>
            <w:tcBorders>
              <w:right w:val="double" w:sz="4" w:space="0" w:color="auto"/>
            </w:tcBorders>
          </w:tcPr>
          <w:p w:rsidR="002C1190" w:rsidRPr="00E673FB" w:rsidRDefault="002A37FC" w:rsidP="00E12734">
            <w:pPr>
              <w:rPr>
                <w:rFonts w:ascii="Arial" w:hAnsi="Arial" w:cs="Arial"/>
                <w:sz w:val="22"/>
                <w:szCs w:val="22"/>
              </w:rPr>
            </w:pPr>
            <w:r>
              <w:rPr>
                <w:rFonts w:ascii="Arial" w:hAnsi="Arial" w:cs="Arial"/>
                <w:sz w:val="22"/>
                <w:szCs w:val="22"/>
              </w:rPr>
              <w:t>9343,1</w:t>
            </w:r>
          </w:p>
        </w:tc>
      </w:tr>
      <w:tr w:rsidR="002C1190" w:rsidRPr="00E673FB" w:rsidTr="00E12734">
        <w:tc>
          <w:tcPr>
            <w:tcW w:w="955" w:type="dxa"/>
            <w:tcBorders>
              <w:left w:val="double" w:sz="4" w:space="0" w:color="auto"/>
            </w:tcBorders>
          </w:tcPr>
          <w:p w:rsidR="002C1190" w:rsidRPr="00E673FB" w:rsidRDefault="002C1190" w:rsidP="00E12734">
            <w:pPr>
              <w:rPr>
                <w:rFonts w:ascii="Arial" w:hAnsi="Arial" w:cs="Arial"/>
                <w:sz w:val="22"/>
                <w:szCs w:val="22"/>
              </w:rPr>
            </w:pPr>
            <w:r w:rsidRPr="00E673FB">
              <w:rPr>
                <w:rFonts w:ascii="Arial" w:hAnsi="Arial" w:cs="Arial"/>
                <w:sz w:val="22"/>
                <w:szCs w:val="22"/>
              </w:rPr>
              <w:t>7</w:t>
            </w:r>
          </w:p>
        </w:tc>
        <w:tc>
          <w:tcPr>
            <w:tcW w:w="5390" w:type="dxa"/>
          </w:tcPr>
          <w:p w:rsidR="002C1190" w:rsidRPr="00E673FB" w:rsidRDefault="002C1190" w:rsidP="00B048B5">
            <w:pPr>
              <w:rPr>
                <w:rFonts w:ascii="Arial" w:hAnsi="Arial" w:cs="Arial"/>
                <w:sz w:val="22"/>
                <w:szCs w:val="22"/>
              </w:rPr>
            </w:pPr>
            <w:r w:rsidRPr="00E673FB">
              <w:rPr>
                <w:rFonts w:ascii="Arial" w:hAnsi="Arial" w:cs="Arial"/>
                <w:sz w:val="22"/>
                <w:szCs w:val="22"/>
              </w:rPr>
              <w:t>Оптовая и розничная торговля, ремонт авт</w:t>
            </w:r>
            <w:r w:rsidRPr="00E673FB">
              <w:rPr>
                <w:rFonts w:ascii="Arial" w:hAnsi="Arial" w:cs="Arial"/>
                <w:sz w:val="22"/>
                <w:szCs w:val="22"/>
              </w:rPr>
              <w:t>о</w:t>
            </w:r>
            <w:r w:rsidRPr="00E673FB">
              <w:rPr>
                <w:rFonts w:ascii="Arial" w:hAnsi="Arial" w:cs="Arial"/>
                <w:sz w:val="22"/>
                <w:szCs w:val="22"/>
              </w:rPr>
              <w:t>транспортных средств, мотоциклов, бытовых и</w:t>
            </w:r>
            <w:r w:rsidRPr="00E673FB">
              <w:rPr>
                <w:rFonts w:ascii="Arial" w:hAnsi="Arial" w:cs="Arial"/>
                <w:sz w:val="22"/>
                <w:szCs w:val="22"/>
              </w:rPr>
              <w:t>з</w:t>
            </w:r>
            <w:r w:rsidRPr="00E673FB">
              <w:rPr>
                <w:rFonts w:ascii="Arial" w:hAnsi="Arial" w:cs="Arial"/>
                <w:sz w:val="22"/>
                <w:szCs w:val="22"/>
              </w:rPr>
              <w:t>делий и предметов личного пользования</w:t>
            </w:r>
          </w:p>
        </w:tc>
        <w:tc>
          <w:tcPr>
            <w:tcW w:w="1083" w:type="dxa"/>
          </w:tcPr>
          <w:p w:rsidR="002C1190" w:rsidRPr="00E673FB" w:rsidRDefault="002A37FC" w:rsidP="00E12734">
            <w:pPr>
              <w:rPr>
                <w:rFonts w:ascii="Arial" w:hAnsi="Arial" w:cs="Arial"/>
                <w:sz w:val="22"/>
                <w:szCs w:val="22"/>
              </w:rPr>
            </w:pPr>
            <w:r>
              <w:rPr>
                <w:rFonts w:ascii="Arial" w:hAnsi="Arial" w:cs="Arial"/>
                <w:sz w:val="22"/>
                <w:szCs w:val="22"/>
              </w:rPr>
              <w:t>0</w:t>
            </w:r>
          </w:p>
        </w:tc>
        <w:tc>
          <w:tcPr>
            <w:tcW w:w="1134" w:type="dxa"/>
          </w:tcPr>
          <w:p w:rsidR="002C1190" w:rsidRPr="00E673FB" w:rsidRDefault="002A37FC" w:rsidP="00E12734">
            <w:pPr>
              <w:rPr>
                <w:rFonts w:ascii="Arial" w:hAnsi="Arial" w:cs="Arial"/>
                <w:sz w:val="22"/>
                <w:szCs w:val="22"/>
              </w:rPr>
            </w:pPr>
            <w:r>
              <w:rPr>
                <w:rFonts w:ascii="Arial" w:hAnsi="Arial" w:cs="Arial"/>
                <w:sz w:val="22"/>
                <w:szCs w:val="22"/>
              </w:rPr>
              <w:t>6071</w:t>
            </w:r>
          </w:p>
        </w:tc>
        <w:tc>
          <w:tcPr>
            <w:tcW w:w="1134" w:type="dxa"/>
            <w:tcBorders>
              <w:right w:val="double" w:sz="4" w:space="0" w:color="auto"/>
            </w:tcBorders>
          </w:tcPr>
          <w:p w:rsidR="002C1190" w:rsidRPr="00E673FB" w:rsidRDefault="002A37FC" w:rsidP="00E12734">
            <w:pPr>
              <w:rPr>
                <w:rFonts w:ascii="Arial" w:hAnsi="Arial" w:cs="Arial"/>
                <w:sz w:val="22"/>
                <w:szCs w:val="22"/>
              </w:rPr>
            </w:pPr>
            <w:r>
              <w:rPr>
                <w:rFonts w:ascii="Arial" w:hAnsi="Arial" w:cs="Arial"/>
                <w:sz w:val="22"/>
                <w:szCs w:val="22"/>
              </w:rPr>
              <w:t>6885,2</w:t>
            </w:r>
          </w:p>
        </w:tc>
      </w:tr>
      <w:tr w:rsidR="002A37FC" w:rsidRPr="00E673FB" w:rsidTr="00E12734">
        <w:tc>
          <w:tcPr>
            <w:tcW w:w="955" w:type="dxa"/>
            <w:tcBorders>
              <w:left w:val="double" w:sz="4" w:space="0" w:color="auto"/>
            </w:tcBorders>
          </w:tcPr>
          <w:p w:rsidR="002A37FC" w:rsidRPr="00E673FB" w:rsidRDefault="002A37FC" w:rsidP="00E12734">
            <w:pPr>
              <w:rPr>
                <w:rFonts w:ascii="Arial" w:hAnsi="Arial" w:cs="Arial"/>
                <w:sz w:val="22"/>
                <w:szCs w:val="22"/>
              </w:rPr>
            </w:pPr>
            <w:r w:rsidRPr="00E673FB">
              <w:rPr>
                <w:rFonts w:ascii="Arial" w:hAnsi="Arial" w:cs="Arial"/>
                <w:sz w:val="22"/>
                <w:szCs w:val="22"/>
              </w:rPr>
              <w:t>8</w:t>
            </w:r>
          </w:p>
        </w:tc>
        <w:tc>
          <w:tcPr>
            <w:tcW w:w="5390" w:type="dxa"/>
          </w:tcPr>
          <w:p w:rsidR="002A37FC" w:rsidRPr="00E673FB" w:rsidRDefault="002A37FC" w:rsidP="00B048B5">
            <w:pPr>
              <w:rPr>
                <w:rFonts w:ascii="Arial" w:hAnsi="Arial" w:cs="Arial"/>
                <w:sz w:val="22"/>
                <w:szCs w:val="22"/>
              </w:rPr>
            </w:pPr>
            <w:r w:rsidRPr="00E673FB">
              <w:rPr>
                <w:rFonts w:ascii="Arial" w:hAnsi="Arial" w:cs="Arial"/>
                <w:sz w:val="22"/>
                <w:szCs w:val="22"/>
              </w:rPr>
              <w:t>Гостиницы и рестораны</w:t>
            </w:r>
          </w:p>
        </w:tc>
        <w:tc>
          <w:tcPr>
            <w:tcW w:w="1083" w:type="dxa"/>
          </w:tcPr>
          <w:p w:rsidR="002A37FC" w:rsidRPr="00E673FB" w:rsidRDefault="002A37FC" w:rsidP="000854D0">
            <w:pPr>
              <w:rPr>
                <w:rFonts w:ascii="Arial" w:hAnsi="Arial" w:cs="Arial"/>
                <w:sz w:val="22"/>
                <w:szCs w:val="22"/>
              </w:rPr>
            </w:pPr>
            <w:r>
              <w:rPr>
                <w:rFonts w:ascii="Arial" w:hAnsi="Arial" w:cs="Arial"/>
                <w:sz w:val="22"/>
                <w:szCs w:val="22"/>
              </w:rPr>
              <w:t>4093,8</w:t>
            </w:r>
          </w:p>
        </w:tc>
        <w:tc>
          <w:tcPr>
            <w:tcW w:w="1134" w:type="dxa"/>
          </w:tcPr>
          <w:p w:rsidR="002A37FC" w:rsidRPr="00E673FB" w:rsidRDefault="002A37FC" w:rsidP="00E12734">
            <w:pPr>
              <w:rPr>
                <w:rFonts w:ascii="Arial" w:hAnsi="Arial" w:cs="Arial"/>
                <w:sz w:val="22"/>
                <w:szCs w:val="22"/>
              </w:rPr>
            </w:pPr>
            <w:r>
              <w:rPr>
                <w:rFonts w:ascii="Arial" w:hAnsi="Arial" w:cs="Arial"/>
                <w:sz w:val="22"/>
                <w:szCs w:val="22"/>
              </w:rPr>
              <w:t>0</w:t>
            </w:r>
          </w:p>
        </w:tc>
        <w:tc>
          <w:tcPr>
            <w:tcW w:w="1134" w:type="dxa"/>
            <w:tcBorders>
              <w:right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0</w:t>
            </w:r>
          </w:p>
        </w:tc>
      </w:tr>
      <w:tr w:rsidR="002A37FC" w:rsidRPr="00E673FB" w:rsidTr="00E12734">
        <w:tc>
          <w:tcPr>
            <w:tcW w:w="955" w:type="dxa"/>
            <w:tcBorders>
              <w:left w:val="double" w:sz="4" w:space="0" w:color="auto"/>
            </w:tcBorders>
          </w:tcPr>
          <w:p w:rsidR="002A37FC" w:rsidRPr="00E673FB" w:rsidRDefault="002A37FC" w:rsidP="00E12734">
            <w:pPr>
              <w:rPr>
                <w:rFonts w:ascii="Arial" w:hAnsi="Arial" w:cs="Arial"/>
                <w:sz w:val="22"/>
                <w:szCs w:val="22"/>
              </w:rPr>
            </w:pPr>
            <w:r w:rsidRPr="00E673FB">
              <w:rPr>
                <w:rFonts w:ascii="Arial" w:hAnsi="Arial" w:cs="Arial"/>
                <w:sz w:val="22"/>
                <w:szCs w:val="22"/>
              </w:rPr>
              <w:t>9</w:t>
            </w:r>
          </w:p>
        </w:tc>
        <w:tc>
          <w:tcPr>
            <w:tcW w:w="5390" w:type="dxa"/>
          </w:tcPr>
          <w:p w:rsidR="002A37FC" w:rsidRPr="00E673FB" w:rsidRDefault="002A37FC" w:rsidP="00B048B5">
            <w:pPr>
              <w:rPr>
                <w:rFonts w:ascii="Arial" w:hAnsi="Arial" w:cs="Arial"/>
                <w:sz w:val="22"/>
                <w:szCs w:val="22"/>
              </w:rPr>
            </w:pPr>
            <w:r w:rsidRPr="00E673FB">
              <w:rPr>
                <w:rFonts w:ascii="Arial" w:hAnsi="Arial" w:cs="Arial"/>
                <w:sz w:val="22"/>
                <w:szCs w:val="22"/>
              </w:rPr>
              <w:t>Транспорт и связь</w:t>
            </w:r>
          </w:p>
        </w:tc>
        <w:tc>
          <w:tcPr>
            <w:tcW w:w="1083" w:type="dxa"/>
          </w:tcPr>
          <w:p w:rsidR="002A37FC" w:rsidRPr="00E673FB" w:rsidRDefault="002A37FC" w:rsidP="000854D0">
            <w:pPr>
              <w:rPr>
                <w:rFonts w:ascii="Arial" w:hAnsi="Arial" w:cs="Arial"/>
                <w:sz w:val="22"/>
                <w:szCs w:val="22"/>
              </w:rPr>
            </w:pPr>
            <w:r>
              <w:rPr>
                <w:rFonts w:ascii="Arial" w:hAnsi="Arial" w:cs="Arial"/>
                <w:sz w:val="22"/>
                <w:szCs w:val="22"/>
              </w:rPr>
              <w:t>6196,6</w:t>
            </w:r>
          </w:p>
        </w:tc>
        <w:tc>
          <w:tcPr>
            <w:tcW w:w="1134" w:type="dxa"/>
          </w:tcPr>
          <w:p w:rsidR="002A37FC" w:rsidRPr="00E673FB" w:rsidRDefault="002A37FC" w:rsidP="00E12734">
            <w:pPr>
              <w:rPr>
                <w:rFonts w:ascii="Arial" w:hAnsi="Arial" w:cs="Arial"/>
                <w:sz w:val="22"/>
                <w:szCs w:val="22"/>
              </w:rPr>
            </w:pPr>
            <w:r>
              <w:rPr>
                <w:rFonts w:ascii="Arial" w:hAnsi="Arial" w:cs="Arial"/>
                <w:sz w:val="22"/>
                <w:szCs w:val="22"/>
              </w:rPr>
              <w:t>0</w:t>
            </w:r>
          </w:p>
        </w:tc>
        <w:tc>
          <w:tcPr>
            <w:tcW w:w="1134" w:type="dxa"/>
            <w:tcBorders>
              <w:right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0</w:t>
            </w:r>
          </w:p>
        </w:tc>
      </w:tr>
      <w:tr w:rsidR="002A37FC" w:rsidRPr="00E673FB" w:rsidTr="00E12734">
        <w:tc>
          <w:tcPr>
            <w:tcW w:w="955" w:type="dxa"/>
            <w:tcBorders>
              <w:left w:val="double" w:sz="4" w:space="0" w:color="auto"/>
            </w:tcBorders>
          </w:tcPr>
          <w:p w:rsidR="002A37FC" w:rsidRPr="00E673FB" w:rsidRDefault="002A37FC" w:rsidP="00E12734">
            <w:pPr>
              <w:rPr>
                <w:rFonts w:ascii="Arial" w:hAnsi="Arial" w:cs="Arial"/>
                <w:sz w:val="22"/>
                <w:szCs w:val="22"/>
              </w:rPr>
            </w:pPr>
            <w:r w:rsidRPr="00E673FB">
              <w:rPr>
                <w:rFonts w:ascii="Arial" w:hAnsi="Arial" w:cs="Arial"/>
                <w:sz w:val="22"/>
                <w:szCs w:val="22"/>
              </w:rPr>
              <w:t>10</w:t>
            </w:r>
          </w:p>
        </w:tc>
        <w:tc>
          <w:tcPr>
            <w:tcW w:w="5390" w:type="dxa"/>
          </w:tcPr>
          <w:p w:rsidR="002A37FC" w:rsidRPr="00E673FB" w:rsidRDefault="002A37FC" w:rsidP="00B048B5">
            <w:pPr>
              <w:rPr>
                <w:rFonts w:ascii="Arial" w:hAnsi="Arial" w:cs="Arial"/>
                <w:sz w:val="22"/>
                <w:szCs w:val="22"/>
              </w:rPr>
            </w:pPr>
            <w:r w:rsidRPr="00E673FB">
              <w:rPr>
                <w:rFonts w:ascii="Arial" w:hAnsi="Arial" w:cs="Arial"/>
                <w:sz w:val="22"/>
                <w:szCs w:val="22"/>
              </w:rPr>
              <w:t>Финансовая деятельность</w:t>
            </w:r>
          </w:p>
        </w:tc>
        <w:tc>
          <w:tcPr>
            <w:tcW w:w="1083" w:type="dxa"/>
          </w:tcPr>
          <w:p w:rsidR="002A37FC" w:rsidRPr="00E673FB" w:rsidRDefault="002A37FC" w:rsidP="000854D0">
            <w:pPr>
              <w:rPr>
                <w:rFonts w:ascii="Arial" w:hAnsi="Arial" w:cs="Arial"/>
                <w:sz w:val="22"/>
                <w:szCs w:val="22"/>
              </w:rPr>
            </w:pPr>
            <w:r>
              <w:rPr>
                <w:rFonts w:ascii="Arial" w:hAnsi="Arial" w:cs="Arial"/>
                <w:sz w:val="22"/>
                <w:szCs w:val="22"/>
              </w:rPr>
              <w:t>8702,1</w:t>
            </w:r>
          </w:p>
        </w:tc>
        <w:tc>
          <w:tcPr>
            <w:tcW w:w="1134" w:type="dxa"/>
          </w:tcPr>
          <w:p w:rsidR="002A37FC" w:rsidRPr="00E673FB" w:rsidRDefault="002A37FC" w:rsidP="00E12734">
            <w:pPr>
              <w:rPr>
                <w:rFonts w:ascii="Arial" w:hAnsi="Arial" w:cs="Arial"/>
                <w:sz w:val="22"/>
                <w:szCs w:val="22"/>
              </w:rPr>
            </w:pPr>
            <w:r>
              <w:rPr>
                <w:rFonts w:ascii="Arial" w:hAnsi="Arial" w:cs="Arial"/>
                <w:sz w:val="22"/>
                <w:szCs w:val="22"/>
              </w:rPr>
              <w:t>0</w:t>
            </w:r>
          </w:p>
        </w:tc>
        <w:tc>
          <w:tcPr>
            <w:tcW w:w="1134" w:type="dxa"/>
            <w:tcBorders>
              <w:right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0</w:t>
            </w:r>
          </w:p>
        </w:tc>
      </w:tr>
      <w:tr w:rsidR="002A37FC" w:rsidRPr="00E673FB" w:rsidTr="00E12734">
        <w:tc>
          <w:tcPr>
            <w:tcW w:w="955" w:type="dxa"/>
            <w:tcBorders>
              <w:left w:val="double" w:sz="4" w:space="0" w:color="auto"/>
            </w:tcBorders>
          </w:tcPr>
          <w:p w:rsidR="002A37FC" w:rsidRPr="00E673FB" w:rsidRDefault="002A37FC" w:rsidP="00E12734">
            <w:pPr>
              <w:rPr>
                <w:rFonts w:ascii="Arial" w:hAnsi="Arial" w:cs="Arial"/>
                <w:sz w:val="22"/>
                <w:szCs w:val="22"/>
              </w:rPr>
            </w:pPr>
            <w:r w:rsidRPr="00E673FB">
              <w:rPr>
                <w:rFonts w:ascii="Arial" w:hAnsi="Arial" w:cs="Arial"/>
                <w:sz w:val="22"/>
                <w:szCs w:val="22"/>
              </w:rPr>
              <w:t>11</w:t>
            </w:r>
          </w:p>
        </w:tc>
        <w:tc>
          <w:tcPr>
            <w:tcW w:w="5390" w:type="dxa"/>
          </w:tcPr>
          <w:p w:rsidR="002A37FC" w:rsidRPr="00E673FB" w:rsidRDefault="002A37FC" w:rsidP="00B048B5">
            <w:pPr>
              <w:rPr>
                <w:rFonts w:ascii="Arial" w:hAnsi="Arial" w:cs="Arial"/>
                <w:sz w:val="22"/>
                <w:szCs w:val="22"/>
              </w:rPr>
            </w:pPr>
            <w:r w:rsidRPr="00E673FB">
              <w:rPr>
                <w:rFonts w:ascii="Arial" w:hAnsi="Arial" w:cs="Arial"/>
                <w:sz w:val="22"/>
                <w:szCs w:val="22"/>
              </w:rPr>
              <w:t>Операции с недвижимым имуществом, аренда и предоставление услуг</w:t>
            </w:r>
          </w:p>
        </w:tc>
        <w:tc>
          <w:tcPr>
            <w:tcW w:w="1083" w:type="dxa"/>
          </w:tcPr>
          <w:p w:rsidR="002A37FC" w:rsidRPr="00E673FB" w:rsidRDefault="002A37FC" w:rsidP="000854D0">
            <w:pPr>
              <w:rPr>
                <w:rFonts w:ascii="Arial" w:hAnsi="Arial" w:cs="Arial"/>
                <w:sz w:val="22"/>
                <w:szCs w:val="22"/>
              </w:rPr>
            </w:pPr>
            <w:r>
              <w:rPr>
                <w:rFonts w:ascii="Arial" w:hAnsi="Arial" w:cs="Arial"/>
                <w:sz w:val="22"/>
                <w:szCs w:val="22"/>
              </w:rPr>
              <w:t>0</w:t>
            </w:r>
          </w:p>
        </w:tc>
        <w:tc>
          <w:tcPr>
            <w:tcW w:w="1134" w:type="dxa"/>
          </w:tcPr>
          <w:p w:rsidR="002A37FC" w:rsidRPr="00E673FB" w:rsidRDefault="002A37FC" w:rsidP="00E12734">
            <w:pPr>
              <w:rPr>
                <w:rFonts w:ascii="Arial" w:hAnsi="Arial" w:cs="Arial"/>
                <w:sz w:val="22"/>
                <w:szCs w:val="22"/>
              </w:rPr>
            </w:pPr>
            <w:r>
              <w:rPr>
                <w:rFonts w:ascii="Arial" w:hAnsi="Arial" w:cs="Arial"/>
                <w:sz w:val="22"/>
                <w:szCs w:val="22"/>
              </w:rPr>
              <w:t>0</w:t>
            </w:r>
          </w:p>
        </w:tc>
        <w:tc>
          <w:tcPr>
            <w:tcW w:w="1134" w:type="dxa"/>
            <w:tcBorders>
              <w:right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4523,8</w:t>
            </w:r>
          </w:p>
        </w:tc>
      </w:tr>
      <w:tr w:rsidR="002A37FC" w:rsidRPr="00E673FB" w:rsidTr="00E12734">
        <w:tc>
          <w:tcPr>
            <w:tcW w:w="955" w:type="dxa"/>
            <w:tcBorders>
              <w:left w:val="double" w:sz="4" w:space="0" w:color="auto"/>
            </w:tcBorders>
          </w:tcPr>
          <w:p w:rsidR="002A37FC" w:rsidRPr="00E673FB" w:rsidRDefault="002A37FC" w:rsidP="00E12734">
            <w:pPr>
              <w:rPr>
                <w:rFonts w:ascii="Arial" w:hAnsi="Arial" w:cs="Arial"/>
                <w:sz w:val="22"/>
                <w:szCs w:val="22"/>
              </w:rPr>
            </w:pPr>
            <w:r w:rsidRPr="00E673FB">
              <w:rPr>
                <w:rFonts w:ascii="Arial" w:hAnsi="Arial" w:cs="Arial"/>
                <w:sz w:val="22"/>
                <w:szCs w:val="22"/>
              </w:rPr>
              <w:t>12</w:t>
            </w:r>
          </w:p>
        </w:tc>
        <w:tc>
          <w:tcPr>
            <w:tcW w:w="5390" w:type="dxa"/>
          </w:tcPr>
          <w:p w:rsidR="002A37FC" w:rsidRPr="00E673FB" w:rsidRDefault="002A37FC" w:rsidP="00B048B5">
            <w:pPr>
              <w:rPr>
                <w:rFonts w:ascii="Arial" w:hAnsi="Arial" w:cs="Arial"/>
                <w:sz w:val="22"/>
                <w:szCs w:val="22"/>
              </w:rPr>
            </w:pPr>
            <w:r w:rsidRPr="00E673FB">
              <w:rPr>
                <w:rFonts w:ascii="Arial" w:hAnsi="Arial" w:cs="Arial"/>
                <w:sz w:val="22"/>
                <w:szCs w:val="22"/>
              </w:rPr>
              <w:t>Государственное управление и обеспечение в</w:t>
            </w:r>
            <w:r w:rsidRPr="00E673FB">
              <w:rPr>
                <w:rFonts w:ascii="Arial" w:hAnsi="Arial" w:cs="Arial"/>
                <w:sz w:val="22"/>
                <w:szCs w:val="22"/>
              </w:rPr>
              <w:t>о</w:t>
            </w:r>
            <w:r w:rsidRPr="00E673FB">
              <w:rPr>
                <w:rFonts w:ascii="Arial" w:hAnsi="Arial" w:cs="Arial"/>
                <w:sz w:val="22"/>
                <w:szCs w:val="22"/>
              </w:rPr>
              <w:t>енной безопасности; обязательное социальное обеспечение</w:t>
            </w:r>
          </w:p>
        </w:tc>
        <w:tc>
          <w:tcPr>
            <w:tcW w:w="1083" w:type="dxa"/>
          </w:tcPr>
          <w:p w:rsidR="002A37FC" w:rsidRPr="00E673FB" w:rsidRDefault="002A37FC" w:rsidP="000854D0">
            <w:pPr>
              <w:rPr>
                <w:rFonts w:ascii="Arial" w:hAnsi="Arial" w:cs="Arial"/>
                <w:sz w:val="22"/>
                <w:szCs w:val="22"/>
              </w:rPr>
            </w:pPr>
            <w:r>
              <w:rPr>
                <w:rFonts w:ascii="Arial" w:hAnsi="Arial" w:cs="Arial"/>
                <w:sz w:val="22"/>
                <w:szCs w:val="22"/>
              </w:rPr>
              <w:t>9097,8</w:t>
            </w:r>
          </w:p>
        </w:tc>
        <w:tc>
          <w:tcPr>
            <w:tcW w:w="1134" w:type="dxa"/>
          </w:tcPr>
          <w:p w:rsidR="002A37FC" w:rsidRPr="00E673FB" w:rsidRDefault="002A37FC" w:rsidP="00E12734">
            <w:pPr>
              <w:rPr>
                <w:rFonts w:ascii="Arial" w:hAnsi="Arial" w:cs="Arial"/>
                <w:sz w:val="22"/>
                <w:szCs w:val="22"/>
              </w:rPr>
            </w:pPr>
            <w:r>
              <w:rPr>
                <w:rFonts w:ascii="Arial" w:hAnsi="Arial" w:cs="Arial"/>
                <w:sz w:val="22"/>
                <w:szCs w:val="22"/>
              </w:rPr>
              <w:t>9534,4</w:t>
            </w:r>
          </w:p>
        </w:tc>
        <w:tc>
          <w:tcPr>
            <w:tcW w:w="1134" w:type="dxa"/>
            <w:tcBorders>
              <w:right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11092,5</w:t>
            </w:r>
          </w:p>
        </w:tc>
      </w:tr>
      <w:tr w:rsidR="002A37FC" w:rsidRPr="00E673FB" w:rsidTr="00E12734">
        <w:tc>
          <w:tcPr>
            <w:tcW w:w="955" w:type="dxa"/>
            <w:tcBorders>
              <w:left w:val="double" w:sz="4" w:space="0" w:color="auto"/>
            </w:tcBorders>
          </w:tcPr>
          <w:p w:rsidR="002A37FC" w:rsidRPr="00E673FB" w:rsidRDefault="002A37FC" w:rsidP="00E12734">
            <w:pPr>
              <w:rPr>
                <w:rFonts w:ascii="Arial" w:hAnsi="Arial" w:cs="Arial"/>
                <w:sz w:val="22"/>
                <w:szCs w:val="22"/>
              </w:rPr>
            </w:pPr>
            <w:r w:rsidRPr="00E673FB">
              <w:rPr>
                <w:rFonts w:ascii="Arial" w:hAnsi="Arial" w:cs="Arial"/>
                <w:sz w:val="22"/>
                <w:szCs w:val="22"/>
              </w:rPr>
              <w:t>13</w:t>
            </w:r>
          </w:p>
        </w:tc>
        <w:tc>
          <w:tcPr>
            <w:tcW w:w="5390" w:type="dxa"/>
          </w:tcPr>
          <w:p w:rsidR="002A37FC" w:rsidRPr="00E673FB" w:rsidRDefault="002A37FC" w:rsidP="00B048B5">
            <w:pPr>
              <w:rPr>
                <w:rFonts w:ascii="Arial" w:hAnsi="Arial" w:cs="Arial"/>
                <w:sz w:val="22"/>
                <w:szCs w:val="22"/>
              </w:rPr>
            </w:pPr>
            <w:r w:rsidRPr="00E673FB">
              <w:rPr>
                <w:rFonts w:ascii="Arial" w:hAnsi="Arial" w:cs="Arial"/>
                <w:sz w:val="22"/>
                <w:szCs w:val="22"/>
              </w:rPr>
              <w:t>Образование</w:t>
            </w:r>
          </w:p>
        </w:tc>
        <w:tc>
          <w:tcPr>
            <w:tcW w:w="1083" w:type="dxa"/>
          </w:tcPr>
          <w:p w:rsidR="002A37FC" w:rsidRPr="00E673FB" w:rsidRDefault="002A37FC" w:rsidP="00E12734">
            <w:pPr>
              <w:rPr>
                <w:rFonts w:ascii="Arial" w:hAnsi="Arial" w:cs="Arial"/>
                <w:sz w:val="22"/>
                <w:szCs w:val="22"/>
              </w:rPr>
            </w:pPr>
            <w:r>
              <w:rPr>
                <w:rFonts w:ascii="Arial" w:hAnsi="Arial" w:cs="Arial"/>
                <w:sz w:val="22"/>
                <w:szCs w:val="22"/>
              </w:rPr>
              <w:t>6244,1</w:t>
            </w:r>
          </w:p>
        </w:tc>
        <w:tc>
          <w:tcPr>
            <w:tcW w:w="1134" w:type="dxa"/>
          </w:tcPr>
          <w:p w:rsidR="002A37FC" w:rsidRPr="00E673FB" w:rsidRDefault="002A37FC" w:rsidP="00E12734">
            <w:pPr>
              <w:rPr>
                <w:rFonts w:ascii="Arial" w:hAnsi="Arial" w:cs="Arial"/>
                <w:sz w:val="22"/>
                <w:szCs w:val="22"/>
              </w:rPr>
            </w:pPr>
            <w:r>
              <w:rPr>
                <w:rFonts w:ascii="Arial" w:hAnsi="Arial" w:cs="Arial"/>
                <w:sz w:val="22"/>
                <w:szCs w:val="22"/>
              </w:rPr>
              <w:t>6973,7</w:t>
            </w:r>
          </w:p>
        </w:tc>
        <w:tc>
          <w:tcPr>
            <w:tcW w:w="1134" w:type="dxa"/>
            <w:tcBorders>
              <w:right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6547,7</w:t>
            </w:r>
          </w:p>
        </w:tc>
      </w:tr>
      <w:tr w:rsidR="002A37FC" w:rsidRPr="00E673FB" w:rsidTr="00E12734">
        <w:tc>
          <w:tcPr>
            <w:tcW w:w="955" w:type="dxa"/>
            <w:tcBorders>
              <w:left w:val="double" w:sz="4" w:space="0" w:color="auto"/>
            </w:tcBorders>
          </w:tcPr>
          <w:p w:rsidR="002A37FC" w:rsidRPr="00E673FB" w:rsidRDefault="002A37FC" w:rsidP="00E12734">
            <w:pPr>
              <w:rPr>
                <w:rFonts w:ascii="Arial" w:hAnsi="Arial" w:cs="Arial"/>
                <w:sz w:val="22"/>
                <w:szCs w:val="22"/>
              </w:rPr>
            </w:pPr>
            <w:r w:rsidRPr="00E673FB">
              <w:rPr>
                <w:rFonts w:ascii="Arial" w:hAnsi="Arial" w:cs="Arial"/>
                <w:sz w:val="22"/>
                <w:szCs w:val="22"/>
              </w:rPr>
              <w:t>14</w:t>
            </w:r>
          </w:p>
        </w:tc>
        <w:tc>
          <w:tcPr>
            <w:tcW w:w="5390" w:type="dxa"/>
          </w:tcPr>
          <w:p w:rsidR="002A37FC" w:rsidRPr="00E673FB" w:rsidRDefault="002A37FC" w:rsidP="00B048B5">
            <w:pPr>
              <w:rPr>
                <w:rFonts w:ascii="Arial" w:hAnsi="Arial" w:cs="Arial"/>
                <w:sz w:val="22"/>
                <w:szCs w:val="22"/>
              </w:rPr>
            </w:pPr>
            <w:r w:rsidRPr="00E673FB">
              <w:rPr>
                <w:rFonts w:ascii="Arial" w:hAnsi="Arial" w:cs="Arial"/>
                <w:sz w:val="22"/>
                <w:szCs w:val="22"/>
              </w:rPr>
              <w:t>Здравоохранение и предоставление социальных услуг</w:t>
            </w:r>
          </w:p>
        </w:tc>
        <w:tc>
          <w:tcPr>
            <w:tcW w:w="1083" w:type="dxa"/>
          </w:tcPr>
          <w:p w:rsidR="002A37FC" w:rsidRPr="00E673FB" w:rsidRDefault="002A37FC" w:rsidP="00E12734">
            <w:pPr>
              <w:rPr>
                <w:rFonts w:ascii="Arial" w:hAnsi="Arial" w:cs="Arial"/>
                <w:sz w:val="22"/>
                <w:szCs w:val="22"/>
              </w:rPr>
            </w:pPr>
            <w:r>
              <w:rPr>
                <w:rFonts w:ascii="Arial" w:hAnsi="Arial" w:cs="Arial"/>
                <w:sz w:val="22"/>
                <w:szCs w:val="22"/>
              </w:rPr>
              <w:t>6445,5</w:t>
            </w:r>
          </w:p>
        </w:tc>
        <w:tc>
          <w:tcPr>
            <w:tcW w:w="1134" w:type="dxa"/>
          </w:tcPr>
          <w:p w:rsidR="002A37FC" w:rsidRPr="00E673FB" w:rsidRDefault="002A37FC" w:rsidP="00E12734">
            <w:pPr>
              <w:rPr>
                <w:rFonts w:ascii="Arial" w:hAnsi="Arial" w:cs="Arial"/>
                <w:sz w:val="22"/>
                <w:szCs w:val="22"/>
              </w:rPr>
            </w:pPr>
            <w:r>
              <w:rPr>
                <w:rFonts w:ascii="Arial" w:hAnsi="Arial" w:cs="Arial"/>
                <w:sz w:val="22"/>
                <w:szCs w:val="22"/>
              </w:rPr>
              <w:t>6891,8</w:t>
            </w:r>
          </w:p>
        </w:tc>
        <w:tc>
          <w:tcPr>
            <w:tcW w:w="1134" w:type="dxa"/>
            <w:tcBorders>
              <w:right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7277</w:t>
            </w:r>
          </w:p>
        </w:tc>
      </w:tr>
      <w:tr w:rsidR="002A37FC" w:rsidRPr="00E673FB" w:rsidTr="00E12734">
        <w:tc>
          <w:tcPr>
            <w:tcW w:w="955" w:type="dxa"/>
            <w:tcBorders>
              <w:left w:val="double" w:sz="4" w:space="0" w:color="auto"/>
              <w:bottom w:val="double" w:sz="4" w:space="0" w:color="auto"/>
            </w:tcBorders>
          </w:tcPr>
          <w:p w:rsidR="002A37FC" w:rsidRPr="00E673FB" w:rsidRDefault="002A37FC" w:rsidP="00B048B5">
            <w:pPr>
              <w:rPr>
                <w:rFonts w:ascii="Arial" w:hAnsi="Arial" w:cs="Arial"/>
                <w:sz w:val="22"/>
                <w:szCs w:val="22"/>
              </w:rPr>
            </w:pPr>
            <w:r w:rsidRPr="00E673FB">
              <w:rPr>
                <w:rFonts w:ascii="Arial" w:hAnsi="Arial" w:cs="Arial"/>
                <w:sz w:val="22"/>
                <w:szCs w:val="22"/>
              </w:rPr>
              <w:t>15</w:t>
            </w:r>
          </w:p>
        </w:tc>
        <w:tc>
          <w:tcPr>
            <w:tcW w:w="5390" w:type="dxa"/>
            <w:tcBorders>
              <w:bottom w:val="double" w:sz="4" w:space="0" w:color="auto"/>
            </w:tcBorders>
          </w:tcPr>
          <w:p w:rsidR="002A37FC" w:rsidRPr="00E673FB" w:rsidRDefault="002A37FC" w:rsidP="00B048B5">
            <w:pPr>
              <w:rPr>
                <w:rFonts w:ascii="Arial" w:hAnsi="Arial" w:cs="Arial"/>
                <w:sz w:val="22"/>
                <w:szCs w:val="22"/>
              </w:rPr>
            </w:pPr>
            <w:r w:rsidRPr="00E673FB">
              <w:rPr>
                <w:rFonts w:ascii="Arial" w:hAnsi="Arial" w:cs="Arial"/>
                <w:sz w:val="22"/>
                <w:szCs w:val="22"/>
              </w:rPr>
              <w:t>Предоставление прочих коммунальных и соц</w:t>
            </w:r>
            <w:r w:rsidRPr="00E673FB">
              <w:rPr>
                <w:rFonts w:ascii="Arial" w:hAnsi="Arial" w:cs="Arial"/>
                <w:sz w:val="22"/>
                <w:szCs w:val="22"/>
              </w:rPr>
              <w:t>и</w:t>
            </w:r>
            <w:r w:rsidRPr="00E673FB">
              <w:rPr>
                <w:rFonts w:ascii="Arial" w:hAnsi="Arial" w:cs="Arial"/>
                <w:sz w:val="22"/>
                <w:szCs w:val="22"/>
              </w:rPr>
              <w:t>альных и персональных услуг</w:t>
            </w:r>
          </w:p>
        </w:tc>
        <w:tc>
          <w:tcPr>
            <w:tcW w:w="1083" w:type="dxa"/>
            <w:tcBorders>
              <w:bottom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4843,3</w:t>
            </w:r>
          </w:p>
        </w:tc>
        <w:tc>
          <w:tcPr>
            <w:tcW w:w="1134" w:type="dxa"/>
            <w:tcBorders>
              <w:bottom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4811,3</w:t>
            </w:r>
          </w:p>
        </w:tc>
        <w:tc>
          <w:tcPr>
            <w:tcW w:w="1134" w:type="dxa"/>
            <w:tcBorders>
              <w:bottom w:val="double" w:sz="4" w:space="0" w:color="auto"/>
              <w:right w:val="double" w:sz="4" w:space="0" w:color="auto"/>
            </w:tcBorders>
          </w:tcPr>
          <w:p w:rsidR="002A37FC" w:rsidRPr="00E673FB" w:rsidRDefault="002A37FC" w:rsidP="00E12734">
            <w:pPr>
              <w:rPr>
                <w:rFonts w:ascii="Arial" w:hAnsi="Arial" w:cs="Arial"/>
                <w:sz w:val="22"/>
                <w:szCs w:val="22"/>
              </w:rPr>
            </w:pPr>
            <w:r>
              <w:rPr>
                <w:rFonts w:ascii="Arial" w:hAnsi="Arial" w:cs="Arial"/>
                <w:sz w:val="22"/>
                <w:szCs w:val="22"/>
              </w:rPr>
              <w:t>5370,2</w:t>
            </w:r>
          </w:p>
        </w:tc>
      </w:tr>
    </w:tbl>
    <w:p w:rsidR="004813D4" w:rsidRPr="00E673FB" w:rsidRDefault="004813D4" w:rsidP="004813D4">
      <w:pPr>
        <w:rPr>
          <w:rFonts w:ascii="Arial" w:hAnsi="Arial" w:cs="Arial"/>
          <w:i/>
          <w:sz w:val="18"/>
          <w:szCs w:val="18"/>
        </w:rPr>
      </w:pPr>
      <w:r w:rsidRPr="00E673FB">
        <w:rPr>
          <w:rFonts w:ascii="Arial" w:hAnsi="Arial" w:cs="Arial"/>
          <w:i/>
          <w:sz w:val="18"/>
          <w:szCs w:val="18"/>
        </w:rPr>
        <w:t xml:space="preserve">Источник: исходные данные администрации </w:t>
      </w:r>
    </w:p>
    <w:p w:rsidR="00A11A86" w:rsidRPr="00A11A86" w:rsidRDefault="00A11A86" w:rsidP="00A11A86">
      <w:pPr>
        <w:autoSpaceDE w:val="0"/>
        <w:ind w:firstLine="555"/>
        <w:jc w:val="both"/>
        <w:rPr>
          <w:rFonts w:ascii="Arial" w:hAnsi="Arial" w:cs="Arial"/>
        </w:rPr>
      </w:pPr>
      <w:r w:rsidRPr="00A11A86">
        <w:rPr>
          <w:rFonts w:ascii="Arial" w:hAnsi="Arial" w:cs="Arial"/>
        </w:rPr>
        <w:t xml:space="preserve">В </w:t>
      </w:r>
      <w:r>
        <w:rPr>
          <w:rFonts w:ascii="Arial" w:hAnsi="Arial" w:cs="Arial"/>
        </w:rPr>
        <w:t>2010 году</w:t>
      </w:r>
      <w:r w:rsidRPr="00A11A86">
        <w:rPr>
          <w:rFonts w:ascii="Arial" w:hAnsi="Arial" w:cs="Arial"/>
        </w:rPr>
        <w:t xml:space="preserve"> номинальная среднемесячная заработная плата составила по муниципальному образованию 7050 рублей.</w:t>
      </w:r>
    </w:p>
    <w:p w:rsidR="00A11A86" w:rsidRPr="00A11A86" w:rsidRDefault="00A11A86" w:rsidP="00A11A86">
      <w:pPr>
        <w:autoSpaceDE w:val="0"/>
        <w:ind w:firstLine="555"/>
        <w:jc w:val="both"/>
        <w:rPr>
          <w:rFonts w:ascii="Arial" w:hAnsi="Arial" w:cs="Arial"/>
        </w:rPr>
      </w:pPr>
      <w:r w:rsidRPr="00A11A86">
        <w:rPr>
          <w:rFonts w:ascii="Arial" w:hAnsi="Arial" w:cs="Arial"/>
        </w:rPr>
        <w:t>Реальный размер среднемесячной заработной платы, скорректированный на индекс потребительских цен, снизился по сравнению с аналогичным периодом прошлого года на 5,9%. Размер назначенной среднемесячной пенсии составил 6487,8 рублей и превысил уровень прошлого года на 21,4 %. Номинальные сре</w:t>
      </w:r>
      <w:r w:rsidRPr="00A11A86">
        <w:rPr>
          <w:rFonts w:ascii="Arial" w:hAnsi="Arial" w:cs="Arial"/>
        </w:rPr>
        <w:t>д</w:t>
      </w:r>
      <w:r w:rsidRPr="00A11A86">
        <w:rPr>
          <w:rFonts w:ascii="Arial" w:hAnsi="Arial" w:cs="Arial"/>
        </w:rPr>
        <w:t>немесячные денежные доходы (в среднем на душу населения) составили 5314 рублей. Величина прожиточного минимума (в среднем на душу населения) в че</w:t>
      </w:r>
      <w:r w:rsidRPr="00A11A86">
        <w:rPr>
          <w:rFonts w:ascii="Arial" w:hAnsi="Arial" w:cs="Arial"/>
        </w:rPr>
        <w:t>т</w:t>
      </w:r>
      <w:r w:rsidRPr="00A11A86">
        <w:rPr>
          <w:rFonts w:ascii="Arial" w:hAnsi="Arial" w:cs="Arial"/>
        </w:rPr>
        <w:t>вертом квартале 2010 года составила 5238</w:t>
      </w:r>
      <w:r w:rsidRPr="00A11A86">
        <w:rPr>
          <w:rFonts w:ascii="Arial" w:hAnsi="Arial" w:cs="Arial"/>
          <w:color w:val="FF0000"/>
        </w:rPr>
        <w:t xml:space="preserve"> </w:t>
      </w:r>
      <w:r w:rsidRPr="00A11A86">
        <w:rPr>
          <w:rFonts w:ascii="Arial" w:hAnsi="Arial" w:cs="Arial"/>
        </w:rPr>
        <w:t>рублей.</w:t>
      </w:r>
    </w:p>
    <w:p w:rsidR="000F12C7" w:rsidRDefault="00A11A86" w:rsidP="00A11A86">
      <w:pPr>
        <w:autoSpaceDE w:val="0"/>
        <w:ind w:firstLine="555"/>
        <w:jc w:val="both"/>
        <w:rPr>
          <w:rFonts w:ascii="Arial" w:hAnsi="Arial" w:cs="Arial"/>
        </w:rPr>
      </w:pPr>
      <w:r w:rsidRPr="00A11A86">
        <w:rPr>
          <w:rFonts w:ascii="Arial" w:hAnsi="Arial" w:cs="Arial"/>
        </w:rPr>
        <w:t>Наиболее существенное снижение уровня фактически начисленной зарабо</w:t>
      </w:r>
      <w:r w:rsidRPr="00A11A86">
        <w:rPr>
          <w:rFonts w:ascii="Arial" w:hAnsi="Arial" w:cs="Arial"/>
        </w:rPr>
        <w:t>т</w:t>
      </w:r>
      <w:r w:rsidRPr="00A11A86">
        <w:rPr>
          <w:rFonts w:ascii="Arial" w:hAnsi="Arial" w:cs="Arial"/>
        </w:rPr>
        <w:t>ной платы произошло в следующих организациях и отраслях: ФГУП «Южное» - 81,8% к уровню прошлого года, ООО «Зауральехлеб» - 91,1%, филиал «Цели</w:t>
      </w:r>
      <w:r w:rsidRPr="00A11A86">
        <w:rPr>
          <w:rFonts w:ascii="Arial" w:hAnsi="Arial" w:cs="Arial"/>
        </w:rPr>
        <w:t>н</w:t>
      </w:r>
      <w:r w:rsidRPr="00A11A86">
        <w:rPr>
          <w:rFonts w:ascii="Arial" w:hAnsi="Arial" w:cs="Arial"/>
        </w:rPr>
        <w:t>ный» ГУП СО «Ирбитский молочный завод» - 92,2%, МАУ «Служба заказчика строительства и ЖКХ» - 87%, Целинное ОВД – 98%, образование – 97%.</w:t>
      </w:r>
    </w:p>
    <w:p w:rsidR="000F12C7" w:rsidRPr="000F12C7" w:rsidRDefault="000F12C7" w:rsidP="000F12C7">
      <w:pPr>
        <w:ind w:firstLine="567"/>
        <w:jc w:val="both"/>
        <w:rPr>
          <w:rFonts w:ascii="Arial" w:hAnsi="Arial" w:cs="Arial"/>
        </w:rPr>
      </w:pPr>
      <w:r w:rsidRPr="000F12C7">
        <w:rPr>
          <w:rFonts w:ascii="Arial" w:hAnsi="Arial" w:cs="Arial"/>
        </w:rPr>
        <w:t xml:space="preserve">За </w:t>
      </w:r>
      <w:r>
        <w:rPr>
          <w:rFonts w:ascii="Arial" w:hAnsi="Arial" w:cs="Arial"/>
        </w:rPr>
        <w:t>2010 год</w:t>
      </w:r>
      <w:r w:rsidRPr="000F12C7">
        <w:rPr>
          <w:rFonts w:ascii="Arial" w:hAnsi="Arial" w:cs="Arial"/>
        </w:rPr>
        <w:t xml:space="preserve"> оборот розничной торговли по </w:t>
      </w:r>
      <w:r>
        <w:rPr>
          <w:rFonts w:ascii="Arial" w:hAnsi="Arial" w:cs="Arial"/>
        </w:rPr>
        <w:t xml:space="preserve">Целинному </w:t>
      </w:r>
      <w:r w:rsidRPr="000F12C7">
        <w:rPr>
          <w:rFonts w:ascii="Arial" w:hAnsi="Arial" w:cs="Arial"/>
        </w:rPr>
        <w:t xml:space="preserve">району составил 768,2 млн. руб., темп роста к уровню прошлого года в сопоставимых ценах 102,3 %. </w:t>
      </w:r>
    </w:p>
    <w:p w:rsidR="000F12C7" w:rsidRPr="000F12C7" w:rsidRDefault="000F12C7" w:rsidP="000F12C7">
      <w:pPr>
        <w:ind w:firstLine="567"/>
        <w:jc w:val="both"/>
        <w:rPr>
          <w:rFonts w:ascii="Arial" w:hAnsi="Arial" w:cs="Arial"/>
        </w:rPr>
      </w:pPr>
      <w:r w:rsidRPr="000F12C7">
        <w:rPr>
          <w:rFonts w:ascii="Arial" w:hAnsi="Arial" w:cs="Arial"/>
        </w:rPr>
        <w:t>На долю субъектов малого бизнеса приходится 87 % торговых точек и осно</w:t>
      </w:r>
      <w:r w:rsidRPr="000F12C7">
        <w:rPr>
          <w:rFonts w:ascii="Arial" w:hAnsi="Arial" w:cs="Arial"/>
        </w:rPr>
        <w:t>в</w:t>
      </w:r>
      <w:r w:rsidRPr="000F12C7">
        <w:rPr>
          <w:rFonts w:ascii="Arial" w:hAnsi="Arial" w:cs="Arial"/>
        </w:rPr>
        <w:t xml:space="preserve">ная часть товарооборота. </w:t>
      </w:r>
    </w:p>
    <w:p w:rsidR="000F12C7" w:rsidRPr="000F12C7" w:rsidRDefault="000F12C7" w:rsidP="000F12C7">
      <w:pPr>
        <w:ind w:firstLine="567"/>
        <w:jc w:val="both"/>
        <w:rPr>
          <w:rFonts w:ascii="Arial" w:hAnsi="Arial" w:cs="Arial"/>
        </w:rPr>
      </w:pPr>
      <w:r w:rsidRPr="000F12C7">
        <w:rPr>
          <w:rFonts w:ascii="Arial" w:hAnsi="Arial" w:cs="Arial"/>
        </w:rPr>
        <w:t xml:space="preserve">Оборот общественного питания составил 13,7 млн. руб., темп роста к уровню прошлого года в сопоставимых ценах 90 % </w:t>
      </w:r>
    </w:p>
    <w:p w:rsidR="000F12C7" w:rsidRPr="000F12C7" w:rsidRDefault="000F12C7" w:rsidP="000F12C7">
      <w:pPr>
        <w:ind w:firstLine="567"/>
        <w:jc w:val="both"/>
        <w:rPr>
          <w:rFonts w:ascii="Arial" w:hAnsi="Arial" w:cs="Arial"/>
        </w:rPr>
      </w:pPr>
      <w:r w:rsidRPr="000F12C7">
        <w:rPr>
          <w:rFonts w:ascii="Arial" w:hAnsi="Arial" w:cs="Arial"/>
        </w:rPr>
        <w:t>Населению района оказано платных услуг на сумму 59 млн. руб.</w:t>
      </w:r>
    </w:p>
    <w:p w:rsidR="00A11A86" w:rsidRDefault="000F12C7" w:rsidP="000F12C7">
      <w:pPr>
        <w:ind w:firstLine="567"/>
        <w:jc w:val="both"/>
        <w:rPr>
          <w:rFonts w:ascii="Arial" w:hAnsi="Arial" w:cs="Arial"/>
        </w:rPr>
      </w:pPr>
      <w:r w:rsidRPr="000F12C7">
        <w:rPr>
          <w:rFonts w:ascii="Arial" w:hAnsi="Arial" w:cs="Arial"/>
        </w:rPr>
        <w:t>В структуре общего объема платных услуг наибольший удельный вес зан</w:t>
      </w:r>
      <w:r w:rsidRPr="000F12C7">
        <w:rPr>
          <w:rFonts w:ascii="Arial" w:hAnsi="Arial" w:cs="Arial"/>
        </w:rPr>
        <w:t>и</w:t>
      </w:r>
      <w:r w:rsidRPr="000F12C7">
        <w:rPr>
          <w:rFonts w:ascii="Arial" w:hAnsi="Arial" w:cs="Arial"/>
        </w:rPr>
        <w:t>мают услуги обязательного характера: жилищно-коммунальные – 49,5%, связи – 31,4%, медицинские – 11,4%, пассажирского  транспорта – 3,9%.</w:t>
      </w:r>
      <w:r w:rsidR="00A11A86">
        <w:rPr>
          <w:rStyle w:val="afa"/>
          <w:rFonts w:ascii="Arial" w:hAnsi="Arial" w:cs="Arial"/>
        </w:rPr>
        <w:footnoteReference w:id="3"/>
      </w:r>
    </w:p>
    <w:p w:rsidR="00B109D2" w:rsidRPr="00A11A86" w:rsidRDefault="00B109D2" w:rsidP="000F12C7">
      <w:pPr>
        <w:ind w:firstLine="567"/>
        <w:jc w:val="both"/>
        <w:rPr>
          <w:rFonts w:ascii="Arial" w:hAnsi="Arial" w:cs="Arial"/>
        </w:rPr>
      </w:pPr>
    </w:p>
    <w:p w:rsidR="004C2861" w:rsidRDefault="00B109D2" w:rsidP="00B109D2">
      <w:pPr>
        <w:pStyle w:val="affffffb"/>
        <w:outlineLvl w:val="9"/>
        <w:rPr>
          <w:rFonts w:ascii="Arial" w:hAnsi="Arial" w:cs="Arial"/>
          <w:b/>
          <w:i w:val="0"/>
          <w:sz w:val="22"/>
          <w:szCs w:val="22"/>
        </w:rPr>
      </w:pPr>
      <w:r w:rsidRPr="0027255B">
        <w:rPr>
          <w:rFonts w:ascii="Arial" w:hAnsi="Arial" w:cs="Arial"/>
          <w:b/>
          <w:i w:val="0"/>
          <w:sz w:val="22"/>
          <w:szCs w:val="22"/>
        </w:rPr>
        <w:lastRenderedPageBreak/>
        <w:t>Объем реализации платных и бытовых  услуг  в Целинном районе</w:t>
      </w:r>
    </w:p>
    <w:p w:rsidR="00B109D2" w:rsidRPr="0027255B" w:rsidRDefault="00B109D2" w:rsidP="00B109D2">
      <w:pPr>
        <w:pStyle w:val="affffffb"/>
        <w:outlineLvl w:val="9"/>
        <w:rPr>
          <w:rFonts w:ascii="Arial" w:hAnsi="Arial" w:cs="Arial"/>
          <w:b/>
          <w:i w:val="0"/>
          <w:sz w:val="22"/>
          <w:szCs w:val="22"/>
        </w:rPr>
      </w:pPr>
      <w:r w:rsidRPr="0027255B">
        <w:rPr>
          <w:rFonts w:ascii="Arial" w:hAnsi="Arial" w:cs="Arial"/>
          <w:b/>
          <w:i w:val="0"/>
          <w:sz w:val="22"/>
          <w:szCs w:val="22"/>
        </w:rPr>
        <w:t xml:space="preserve"> на душу населения</w:t>
      </w:r>
    </w:p>
    <w:p w:rsidR="00B109D2" w:rsidRPr="0027255B" w:rsidRDefault="00B109D2" w:rsidP="00B109D2">
      <w:pPr>
        <w:pStyle w:val="affffffb"/>
        <w:jc w:val="right"/>
        <w:rPr>
          <w:rFonts w:ascii="Arial" w:hAnsi="Arial" w:cs="Arial"/>
          <w:i w:val="0"/>
          <w:sz w:val="22"/>
          <w:szCs w:val="22"/>
        </w:rPr>
      </w:pPr>
      <w:r w:rsidRPr="0027255B">
        <w:rPr>
          <w:rFonts w:ascii="Arial" w:hAnsi="Arial" w:cs="Arial"/>
          <w:i w:val="0"/>
          <w:sz w:val="22"/>
          <w:szCs w:val="22"/>
        </w:rPr>
        <w:t xml:space="preserve">Таблица </w:t>
      </w:r>
      <w:r w:rsidR="00D2361A">
        <w:rPr>
          <w:rFonts w:ascii="Arial" w:hAnsi="Arial" w:cs="Arial"/>
          <w:i w:val="0"/>
          <w:sz w:val="22"/>
          <w:szCs w:val="22"/>
        </w:rPr>
        <w:t>7.</w:t>
      </w:r>
      <w:r w:rsidR="004C2861">
        <w:rPr>
          <w:rFonts w:ascii="Arial" w:hAnsi="Arial" w:cs="Arial"/>
          <w:i w:val="0"/>
          <w:sz w:val="22"/>
          <w:szCs w:val="22"/>
        </w:rPr>
        <w:t>3</w:t>
      </w:r>
      <w:r w:rsidR="00D2361A">
        <w:rPr>
          <w:rFonts w:ascii="Arial" w:hAnsi="Arial" w:cs="Arial"/>
          <w:i w:val="0"/>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699"/>
        <w:gridCol w:w="1843"/>
        <w:gridCol w:w="1845"/>
        <w:gridCol w:w="1701"/>
      </w:tblGrid>
      <w:tr w:rsidR="00B109D2" w:rsidRPr="0027255B" w:rsidTr="00D2361A">
        <w:trPr>
          <w:cantSplit/>
        </w:trPr>
        <w:tc>
          <w:tcPr>
            <w:tcW w:w="2376" w:type="dxa"/>
            <w:vMerge w:val="restart"/>
            <w:tcBorders>
              <w:top w:val="double" w:sz="4" w:space="0" w:color="auto"/>
              <w:left w:val="double" w:sz="4" w:space="0" w:color="auto"/>
            </w:tcBorders>
          </w:tcPr>
          <w:p w:rsidR="00B109D2" w:rsidRPr="0027255B" w:rsidRDefault="00B109D2" w:rsidP="000854D0">
            <w:pPr>
              <w:pStyle w:val="14"/>
              <w:jc w:val="center"/>
              <w:rPr>
                <w:rFonts w:cs="Arial"/>
                <w:sz w:val="22"/>
                <w:szCs w:val="22"/>
              </w:rPr>
            </w:pPr>
          </w:p>
          <w:p w:rsidR="00B109D2" w:rsidRPr="0027255B" w:rsidRDefault="00B109D2" w:rsidP="000854D0">
            <w:pPr>
              <w:pStyle w:val="14"/>
              <w:ind w:firstLine="0"/>
              <w:jc w:val="center"/>
              <w:rPr>
                <w:rFonts w:cs="Arial"/>
                <w:sz w:val="22"/>
                <w:szCs w:val="22"/>
              </w:rPr>
            </w:pPr>
            <w:r w:rsidRPr="0027255B">
              <w:rPr>
                <w:rFonts w:cs="Arial"/>
                <w:sz w:val="22"/>
                <w:szCs w:val="22"/>
              </w:rPr>
              <w:t>Наименование</w:t>
            </w:r>
          </w:p>
          <w:p w:rsidR="00B109D2" w:rsidRPr="0027255B" w:rsidRDefault="00B109D2" w:rsidP="000854D0">
            <w:pPr>
              <w:pStyle w:val="14"/>
              <w:ind w:firstLine="0"/>
              <w:jc w:val="center"/>
              <w:rPr>
                <w:rFonts w:cs="Arial"/>
                <w:sz w:val="22"/>
                <w:szCs w:val="22"/>
              </w:rPr>
            </w:pPr>
            <w:r w:rsidRPr="0027255B">
              <w:rPr>
                <w:rFonts w:cs="Arial"/>
                <w:sz w:val="22"/>
                <w:szCs w:val="22"/>
              </w:rPr>
              <w:t>услуги</w:t>
            </w:r>
          </w:p>
        </w:tc>
        <w:tc>
          <w:tcPr>
            <w:tcW w:w="3542" w:type="dxa"/>
            <w:gridSpan w:val="2"/>
            <w:tcBorders>
              <w:top w:val="double" w:sz="4" w:space="0" w:color="auto"/>
            </w:tcBorders>
          </w:tcPr>
          <w:p w:rsidR="00B109D2" w:rsidRPr="0027255B" w:rsidRDefault="00B109D2" w:rsidP="000854D0">
            <w:pPr>
              <w:jc w:val="center"/>
              <w:rPr>
                <w:rFonts w:ascii="Arial" w:hAnsi="Arial" w:cs="Arial"/>
                <w:sz w:val="22"/>
                <w:szCs w:val="22"/>
              </w:rPr>
            </w:pPr>
            <w:r w:rsidRPr="0027255B">
              <w:rPr>
                <w:rFonts w:ascii="Arial" w:hAnsi="Arial" w:cs="Arial"/>
                <w:sz w:val="22"/>
                <w:szCs w:val="22"/>
              </w:rPr>
              <w:t>Оказано услуг на одного жителя (руб.) в 2009 г.</w:t>
            </w:r>
          </w:p>
        </w:tc>
        <w:tc>
          <w:tcPr>
            <w:tcW w:w="3546" w:type="dxa"/>
            <w:gridSpan w:val="2"/>
            <w:tcBorders>
              <w:top w:val="double" w:sz="4" w:space="0" w:color="auto"/>
              <w:right w:val="double" w:sz="4" w:space="0" w:color="auto"/>
            </w:tcBorders>
          </w:tcPr>
          <w:p w:rsidR="00B109D2" w:rsidRPr="0027255B" w:rsidRDefault="00B109D2" w:rsidP="000854D0">
            <w:pPr>
              <w:jc w:val="center"/>
              <w:rPr>
                <w:rFonts w:ascii="Arial" w:hAnsi="Arial" w:cs="Arial"/>
                <w:sz w:val="22"/>
                <w:szCs w:val="22"/>
              </w:rPr>
            </w:pPr>
            <w:r w:rsidRPr="0027255B">
              <w:rPr>
                <w:rFonts w:ascii="Arial" w:hAnsi="Arial" w:cs="Arial"/>
                <w:sz w:val="22"/>
                <w:szCs w:val="22"/>
              </w:rPr>
              <w:t>Оказано услуг на одного жителя (руб.) в 2010 г.</w:t>
            </w:r>
          </w:p>
        </w:tc>
      </w:tr>
      <w:tr w:rsidR="00B109D2" w:rsidRPr="0027255B" w:rsidTr="00D2361A">
        <w:trPr>
          <w:cantSplit/>
        </w:trPr>
        <w:tc>
          <w:tcPr>
            <w:tcW w:w="2376" w:type="dxa"/>
            <w:vMerge/>
            <w:tcBorders>
              <w:left w:val="double" w:sz="4" w:space="0" w:color="auto"/>
              <w:bottom w:val="double" w:sz="4" w:space="0" w:color="auto"/>
            </w:tcBorders>
          </w:tcPr>
          <w:p w:rsidR="00B109D2" w:rsidRPr="0027255B" w:rsidRDefault="00B109D2" w:rsidP="000854D0">
            <w:pPr>
              <w:pStyle w:val="14"/>
              <w:ind w:firstLine="0"/>
              <w:jc w:val="center"/>
              <w:rPr>
                <w:rFonts w:cs="Arial"/>
                <w:sz w:val="22"/>
                <w:szCs w:val="22"/>
              </w:rPr>
            </w:pPr>
          </w:p>
        </w:tc>
        <w:tc>
          <w:tcPr>
            <w:tcW w:w="1699" w:type="dxa"/>
            <w:tcBorders>
              <w:bottom w:val="double" w:sz="4" w:space="0" w:color="auto"/>
            </w:tcBorders>
          </w:tcPr>
          <w:p w:rsidR="00B109D2" w:rsidRPr="0027255B" w:rsidRDefault="00B109D2" w:rsidP="000854D0">
            <w:pPr>
              <w:pStyle w:val="14"/>
              <w:ind w:firstLine="0"/>
              <w:jc w:val="center"/>
              <w:rPr>
                <w:rFonts w:cs="Arial"/>
                <w:sz w:val="22"/>
                <w:szCs w:val="22"/>
              </w:rPr>
            </w:pPr>
            <w:r>
              <w:rPr>
                <w:rFonts w:cs="Arial"/>
                <w:sz w:val="22"/>
                <w:szCs w:val="22"/>
              </w:rPr>
              <w:t xml:space="preserve">Курганская </w:t>
            </w:r>
            <w:r w:rsidRPr="0027255B">
              <w:rPr>
                <w:rFonts w:cs="Arial"/>
                <w:sz w:val="22"/>
                <w:szCs w:val="22"/>
              </w:rPr>
              <w:t>область</w:t>
            </w:r>
          </w:p>
        </w:tc>
        <w:tc>
          <w:tcPr>
            <w:tcW w:w="1843" w:type="dxa"/>
            <w:tcBorders>
              <w:bottom w:val="double" w:sz="4" w:space="0" w:color="auto"/>
            </w:tcBorders>
          </w:tcPr>
          <w:p w:rsidR="00B109D2" w:rsidRPr="0027255B" w:rsidRDefault="00B109D2" w:rsidP="000854D0">
            <w:pPr>
              <w:pStyle w:val="14"/>
              <w:ind w:firstLine="0"/>
              <w:jc w:val="center"/>
              <w:rPr>
                <w:rFonts w:cs="Arial"/>
                <w:sz w:val="22"/>
                <w:szCs w:val="22"/>
              </w:rPr>
            </w:pPr>
            <w:r>
              <w:rPr>
                <w:rFonts w:cs="Arial"/>
                <w:sz w:val="22"/>
                <w:szCs w:val="22"/>
              </w:rPr>
              <w:t>Целинный</w:t>
            </w:r>
          </w:p>
          <w:p w:rsidR="00B109D2" w:rsidRPr="0027255B" w:rsidRDefault="00B109D2" w:rsidP="000854D0">
            <w:pPr>
              <w:pStyle w:val="14"/>
              <w:ind w:firstLine="0"/>
              <w:jc w:val="center"/>
              <w:rPr>
                <w:rFonts w:cs="Arial"/>
                <w:sz w:val="22"/>
                <w:szCs w:val="22"/>
              </w:rPr>
            </w:pPr>
            <w:r w:rsidRPr="0027255B">
              <w:rPr>
                <w:rFonts w:cs="Arial"/>
                <w:sz w:val="22"/>
                <w:szCs w:val="22"/>
              </w:rPr>
              <w:t>район</w:t>
            </w:r>
          </w:p>
        </w:tc>
        <w:tc>
          <w:tcPr>
            <w:tcW w:w="1845" w:type="dxa"/>
            <w:tcBorders>
              <w:bottom w:val="double" w:sz="4" w:space="0" w:color="auto"/>
            </w:tcBorders>
          </w:tcPr>
          <w:p w:rsidR="00B109D2" w:rsidRPr="0027255B" w:rsidRDefault="00B109D2" w:rsidP="000854D0">
            <w:pPr>
              <w:pStyle w:val="14"/>
              <w:ind w:firstLine="0"/>
              <w:jc w:val="center"/>
              <w:rPr>
                <w:rFonts w:cs="Arial"/>
                <w:sz w:val="22"/>
                <w:szCs w:val="22"/>
              </w:rPr>
            </w:pPr>
            <w:r>
              <w:rPr>
                <w:rFonts w:cs="Arial"/>
                <w:sz w:val="22"/>
                <w:szCs w:val="22"/>
              </w:rPr>
              <w:t xml:space="preserve">Курганская </w:t>
            </w:r>
            <w:r w:rsidRPr="0027255B">
              <w:rPr>
                <w:rFonts w:cs="Arial"/>
                <w:sz w:val="22"/>
                <w:szCs w:val="22"/>
              </w:rPr>
              <w:t xml:space="preserve"> область</w:t>
            </w:r>
          </w:p>
        </w:tc>
        <w:tc>
          <w:tcPr>
            <w:tcW w:w="1701" w:type="dxa"/>
            <w:tcBorders>
              <w:bottom w:val="double" w:sz="4" w:space="0" w:color="auto"/>
              <w:right w:val="double" w:sz="4" w:space="0" w:color="auto"/>
            </w:tcBorders>
          </w:tcPr>
          <w:p w:rsidR="00B109D2" w:rsidRPr="0027255B" w:rsidRDefault="00B109D2" w:rsidP="000854D0">
            <w:pPr>
              <w:pStyle w:val="14"/>
              <w:ind w:firstLine="0"/>
              <w:jc w:val="center"/>
              <w:rPr>
                <w:rFonts w:cs="Arial"/>
                <w:sz w:val="22"/>
                <w:szCs w:val="22"/>
              </w:rPr>
            </w:pPr>
            <w:r>
              <w:rPr>
                <w:rFonts w:cs="Arial"/>
                <w:sz w:val="22"/>
                <w:szCs w:val="22"/>
              </w:rPr>
              <w:t>Целинный</w:t>
            </w:r>
          </w:p>
          <w:p w:rsidR="00B109D2" w:rsidRPr="0027255B" w:rsidRDefault="00B109D2" w:rsidP="000854D0">
            <w:pPr>
              <w:pStyle w:val="14"/>
              <w:ind w:firstLine="0"/>
              <w:jc w:val="center"/>
              <w:rPr>
                <w:rFonts w:cs="Arial"/>
                <w:sz w:val="22"/>
                <w:szCs w:val="22"/>
              </w:rPr>
            </w:pPr>
            <w:r w:rsidRPr="0027255B">
              <w:rPr>
                <w:rFonts w:cs="Arial"/>
                <w:sz w:val="22"/>
                <w:szCs w:val="22"/>
              </w:rPr>
              <w:t>район</w:t>
            </w:r>
          </w:p>
        </w:tc>
      </w:tr>
      <w:tr w:rsidR="00B109D2" w:rsidRPr="0027255B" w:rsidTr="00D2361A">
        <w:tc>
          <w:tcPr>
            <w:tcW w:w="2376" w:type="dxa"/>
            <w:tcBorders>
              <w:top w:val="double" w:sz="4" w:space="0" w:color="auto"/>
              <w:left w:val="double" w:sz="4" w:space="0" w:color="auto"/>
            </w:tcBorders>
          </w:tcPr>
          <w:p w:rsidR="00B109D2" w:rsidRPr="0027255B" w:rsidRDefault="00B109D2" w:rsidP="000854D0">
            <w:pPr>
              <w:pStyle w:val="14"/>
              <w:ind w:firstLine="0"/>
              <w:jc w:val="center"/>
              <w:rPr>
                <w:rFonts w:cs="Arial"/>
                <w:sz w:val="22"/>
                <w:szCs w:val="22"/>
              </w:rPr>
            </w:pPr>
            <w:r w:rsidRPr="0027255B">
              <w:rPr>
                <w:rFonts w:cs="Arial"/>
                <w:sz w:val="22"/>
                <w:szCs w:val="22"/>
              </w:rPr>
              <w:t>Платные</w:t>
            </w:r>
          </w:p>
          <w:p w:rsidR="00B109D2" w:rsidRPr="0027255B" w:rsidRDefault="00B109D2" w:rsidP="000854D0">
            <w:pPr>
              <w:pStyle w:val="14"/>
              <w:ind w:firstLine="0"/>
              <w:jc w:val="center"/>
              <w:rPr>
                <w:rFonts w:cs="Arial"/>
                <w:sz w:val="22"/>
                <w:szCs w:val="22"/>
              </w:rPr>
            </w:pPr>
            <w:r w:rsidRPr="0027255B">
              <w:rPr>
                <w:rFonts w:cs="Arial"/>
                <w:sz w:val="22"/>
                <w:szCs w:val="22"/>
              </w:rPr>
              <w:t>услуги</w:t>
            </w:r>
          </w:p>
        </w:tc>
        <w:tc>
          <w:tcPr>
            <w:tcW w:w="1699" w:type="dxa"/>
            <w:tcBorders>
              <w:top w:val="double" w:sz="4" w:space="0" w:color="auto"/>
            </w:tcBorders>
          </w:tcPr>
          <w:p w:rsidR="00B109D2" w:rsidRPr="0027255B" w:rsidRDefault="00B109D2" w:rsidP="000854D0">
            <w:pPr>
              <w:pStyle w:val="14"/>
              <w:ind w:firstLine="0"/>
              <w:jc w:val="center"/>
              <w:rPr>
                <w:rFonts w:cs="Arial"/>
                <w:sz w:val="22"/>
                <w:szCs w:val="22"/>
              </w:rPr>
            </w:pPr>
            <w:r>
              <w:rPr>
                <w:rFonts w:cs="Arial"/>
                <w:sz w:val="22"/>
                <w:szCs w:val="22"/>
              </w:rPr>
              <w:t>19393,5</w:t>
            </w:r>
          </w:p>
        </w:tc>
        <w:tc>
          <w:tcPr>
            <w:tcW w:w="1843" w:type="dxa"/>
            <w:tcBorders>
              <w:top w:val="double" w:sz="4" w:space="0" w:color="auto"/>
            </w:tcBorders>
          </w:tcPr>
          <w:p w:rsidR="00B109D2" w:rsidRPr="0027255B" w:rsidRDefault="00B109D2" w:rsidP="000854D0">
            <w:pPr>
              <w:pStyle w:val="14"/>
              <w:ind w:firstLine="0"/>
              <w:jc w:val="center"/>
              <w:rPr>
                <w:rFonts w:cs="Arial"/>
                <w:b/>
                <w:i/>
                <w:sz w:val="22"/>
                <w:szCs w:val="22"/>
              </w:rPr>
            </w:pPr>
            <w:r w:rsidRPr="0027255B">
              <w:rPr>
                <w:rFonts w:cs="Arial"/>
                <w:b/>
                <w:i/>
                <w:sz w:val="22"/>
                <w:szCs w:val="22"/>
              </w:rPr>
              <w:t>2748</w:t>
            </w:r>
          </w:p>
        </w:tc>
        <w:tc>
          <w:tcPr>
            <w:tcW w:w="1845" w:type="dxa"/>
            <w:tcBorders>
              <w:top w:val="double" w:sz="4" w:space="0" w:color="auto"/>
            </w:tcBorders>
          </w:tcPr>
          <w:p w:rsidR="00B109D2" w:rsidRPr="0027255B" w:rsidRDefault="00B109D2" w:rsidP="000854D0">
            <w:pPr>
              <w:pStyle w:val="14"/>
              <w:ind w:firstLine="0"/>
              <w:jc w:val="center"/>
              <w:rPr>
                <w:rFonts w:cs="Arial"/>
                <w:sz w:val="22"/>
                <w:szCs w:val="22"/>
              </w:rPr>
            </w:pPr>
            <w:r>
              <w:rPr>
                <w:rFonts w:cs="Arial"/>
                <w:sz w:val="22"/>
                <w:szCs w:val="22"/>
              </w:rPr>
              <w:t>21525,1</w:t>
            </w:r>
          </w:p>
        </w:tc>
        <w:tc>
          <w:tcPr>
            <w:tcW w:w="1701" w:type="dxa"/>
            <w:tcBorders>
              <w:top w:val="double" w:sz="4" w:space="0" w:color="auto"/>
              <w:right w:val="double" w:sz="4" w:space="0" w:color="auto"/>
            </w:tcBorders>
          </w:tcPr>
          <w:p w:rsidR="00B109D2" w:rsidRPr="0027255B" w:rsidRDefault="00B109D2" w:rsidP="000854D0">
            <w:pPr>
              <w:pStyle w:val="14"/>
              <w:ind w:firstLine="0"/>
              <w:jc w:val="center"/>
              <w:rPr>
                <w:rFonts w:cs="Arial"/>
                <w:b/>
                <w:i/>
                <w:sz w:val="22"/>
                <w:szCs w:val="22"/>
              </w:rPr>
            </w:pPr>
            <w:r w:rsidRPr="0027255B">
              <w:rPr>
                <w:rFonts w:cs="Arial"/>
                <w:b/>
                <w:i/>
                <w:sz w:val="22"/>
                <w:szCs w:val="22"/>
              </w:rPr>
              <w:t>3844,4</w:t>
            </w:r>
          </w:p>
        </w:tc>
      </w:tr>
      <w:tr w:rsidR="00B109D2" w:rsidRPr="0027255B" w:rsidTr="00D2361A">
        <w:tc>
          <w:tcPr>
            <w:tcW w:w="2376" w:type="dxa"/>
            <w:tcBorders>
              <w:left w:val="double" w:sz="4" w:space="0" w:color="auto"/>
              <w:bottom w:val="double" w:sz="4" w:space="0" w:color="auto"/>
            </w:tcBorders>
          </w:tcPr>
          <w:p w:rsidR="00B109D2" w:rsidRPr="0027255B" w:rsidRDefault="00B109D2" w:rsidP="000854D0">
            <w:pPr>
              <w:pStyle w:val="14"/>
              <w:ind w:firstLine="0"/>
              <w:jc w:val="center"/>
              <w:rPr>
                <w:rFonts w:cs="Arial"/>
                <w:sz w:val="22"/>
                <w:szCs w:val="22"/>
              </w:rPr>
            </w:pPr>
            <w:r w:rsidRPr="0027255B">
              <w:rPr>
                <w:rFonts w:cs="Arial"/>
                <w:sz w:val="22"/>
                <w:szCs w:val="22"/>
              </w:rPr>
              <w:t>Бытовые</w:t>
            </w:r>
          </w:p>
          <w:p w:rsidR="00B109D2" w:rsidRPr="0027255B" w:rsidRDefault="00B109D2" w:rsidP="000854D0">
            <w:pPr>
              <w:pStyle w:val="14"/>
              <w:ind w:firstLine="0"/>
              <w:jc w:val="center"/>
              <w:rPr>
                <w:rFonts w:cs="Arial"/>
                <w:sz w:val="22"/>
                <w:szCs w:val="22"/>
              </w:rPr>
            </w:pPr>
            <w:r w:rsidRPr="0027255B">
              <w:rPr>
                <w:rFonts w:cs="Arial"/>
                <w:sz w:val="22"/>
                <w:szCs w:val="22"/>
              </w:rPr>
              <w:t>услуги</w:t>
            </w:r>
          </w:p>
        </w:tc>
        <w:tc>
          <w:tcPr>
            <w:tcW w:w="1699" w:type="dxa"/>
            <w:tcBorders>
              <w:bottom w:val="double" w:sz="4" w:space="0" w:color="auto"/>
            </w:tcBorders>
          </w:tcPr>
          <w:p w:rsidR="00B109D2" w:rsidRPr="0027255B" w:rsidRDefault="00B109D2" w:rsidP="000854D0">
            <w:pPr>
              <w:pStyle w:val="14"/>
              <w:ind w:firstLine="0"/>
              <w:jc w:val="center"/>
              <w:rPr>
                <w:rFonts w:cs="Arial"/>
                <w:sz w:val="22"/>
                <w:szCs w:val="22"/>
              </w:rPr>
            </w:pPr>
            <w:r>
              <w:rPr>
                <w:rFonts w:cs="Arial"/>
                <w:sz w:val="22"/>
                <w:szCs w:val="22"/>
              </w:rPr>
              <w:t>1298,1</w:t>
            </w:r>
          </w:p>
        </w:tc>
        <w:tc>
          <w:tcPr>
            <w:tcW w:w="1843" w:type="dxa"/>
            <w:tcBorders>
              <w:bottom w:val="double" w:sz="4" w:space="0" w:color="auto"/>
            </w:tcBorders>
          </w:tcPr>
          <w:p w:rsidR="00B109D2" w:rsidRPr="0027255B" w:rsidRDefault="00B109D2" w:rsidP="000854D0">
            <w:pPr>
              <w:pStyle w:val="14"/>
              <w:ind w:firstLine="0"/>
              <w:jc w:val="center"/>
              <w:rPr>
                <w:rFonts w:cs="Arial"/>
                <w:b/>
                <w:i/>
                <w:sz w:val="22"/>
                <w:szCs w:val="22"/>
              </w:rPr>
            </w:pPr>
            <w:r w:rsidRPr="0027255B">
              <w:rPr>
                <w:rFonts w:cs="Arial"/>
                <w:b/>
                <w:i/>
                <w:sz w:val="22"/>
                <w:szCs w:val="22"/>
              </w:rPr>
              <w:t>20,2</w:t>
            </w:r>
          </w:p>
        </w:tc>
        <w:tc>
          <w:tcPr>
            <w:tcW w:w="1845" w:type="dxa"/>
            <w:tcBorders>
              <w:bottom w:val="double" w:sz="4" w:space="0" w:color="auto"/>
            </w:tcBorders>
          </w:tcPr>
          <w:p w:rsidR="00B109D2" w:rsidRPr="0027255B" w:rsidRDefault="00B109D2" w:rsidP="000854D0">
            <w:pPr>
              <w:pStyle w:val="14"/>
              <w:ind w:firstLine="0"/>
              <w:jc w:val="center"/>
              <w:rPr>
                <w:rFonts w:cs="Arial"/>
                <w:sz w:val="22"/>
                <w:szCs w:val="22"/>
              </w:rPr>
            </w:pPr>
            <w:r>
              <w:rPr>
                <w:rFonts w:cs="Arial"/>
                <w:sz w:val="22"/>
                <w:szCs w:val="22"/>
              </w:rPr>
              <w:t>1467,2</w:t>
            </w:r>
          </w:p>
        </w:tc>
        <w:tc>
          <w:tcPr>
            <w:tcW w:w="1701" w:type="dxa"/>
            <w:tcBorders>
              <w:bottom w:val="double" w:sz="4" w:space="0" w:color="auto"/>
              <w:right w:val="double" w:sz="4" w:space="0" w:color="auto"/>
            </w:tcBorders>
          </w:tcPr>
          <w:p w:rsidR="00B109D2" w:rsidRPr="0027255B" w:rsidRDefault="00B109D2" w:rsidP="000854D0">
            <w:pPr>
              <w:pStyle w:val="14"/>
              <w:ind w:firstLine="0"/>
              <w:jc w:val="center"/>
              <w:rPr>
                <w:rFonts w:cs="Arial"/>
                <w:b/>
                <w:i/>
                <w:sz w:val="22"/>
                <w:szCs w:val="22"/>
              </w:rPr>
            </w:pPr>
            <w:r w:rsidRPr="0027255B">
              <w:rPr>
                <w:rFonts w:cs="Arial"/>
                <w:b/>
                <w:i/>
                <w:sz w:val="22"/>
                <w:szCs w:val="22"/>
              </w:rPr>
              <w:t>27,6</w:t>
            </w:r>
          </w:p>
        </w:tc>
      </w:tr>
    </w:tbl>
    <w:p w:rsidR="00B109D2" w:rsidRPr="0027255B" w:rsidRDefault="00B109D2" w:rsidP="00B109D2">
      <w:pPr>
        <w:rPr>
          <w:rFonts w:ascii="Arial" w:hAnsi="Arial" w:cs="Arial"/>
          <w:i/>
          <w:sz w:val="18"/>
          <w:szCs w:val="18"/>
        </w:rPr>
      </w:pPr>
      <w:r w:rsidRPr="0027255B">
        <w:rPr>
          <w:rFonts w:ascii="Arial" w:hAnsi="Arial" w:cs="Arial"/>
          <w:i/>
          <w:sz w:val="18"/>
          <w:szCs w:val="18"/>
        </w:rPr>
        <w:t>Примечание: допускается заполнять вручную</w:t>
      </w:r>
    </w:p>
    <w:p w:rsidR="00B109D2" w:rsidRDefault="00B109D2" w:rsidP="00B109D2">
      <w:pPr>
        <w:pStyle w:val="a8"/>
        <w:spacing w:line="240" w:lineRule="auto"/>
        <w:rPr>
          <w:rFonts w:ascii="Arial" w:hAnsi="Arial" w:cs="Arial"/>
          <w:sz w:val="24"/>
          <w:szCs w:val="24"/>
        </w:rPr>
      </w:pPr>
      <w:r>
        <w:rPr>
          <w:rFonts w:ascii="Arial" w:hAnsi="Arial" w:cs="Arial"/>
          <w:sz w:val="24"/>
          <w:szCs w:val="24"/>
        </w:rPr>
        <w:t>Платные и бытовые услуги на душу населения</w:t>
      </w:r>
      <w:r w:rsidR="005B3A95">
        <w:rPr>
          <w:rFonts w:ascii="Arial" w:hAnsi="Arial" w:cs="Arial"/>
          <w:sz w:val="24"/>
          <w:szCs w:val="24"/>
        </w:rPr>
        <w:t xml:space="preserve"> Целинного района </w:t>
      </w:r>
      <w:r>
        <w:rPr>
          <w:rFonts w:ascii="Arial" w:hAnsi="Arial" w:cs="Arial"/>
          <w:sz w:val="24"/>
          <w:szCs w:val="24"/>
        </w:rPr>
        <w:t xml:space="preserve"> в 2010 году повысились соответственно на 39,9 и 36,6%%, но остаются значительно ниже среднеобластных показателей: платные услуги составляют 18%, а бытовые усл</w:t>
      </w:r>
      <w:r>
        <w:rPr>
          <w:rFonts w:ascii="Arial" w:hAnsi="Arial" w:cs="Arial"/>
          <w:sz w:val="24"/>
          <w:szCs w:val="24"/>
        </w:rPr>
        <w:t>у</w:t>
      </w:r>
      <w:r>
        <w:rPr>
          <w:rFonts w:ascii="Arial" w:hAnsi="Arial" w:cs="Arial"/>
          <w:sz w:val="24"/>
          <w:szCs w:val="24"/>
        </w:rPr>
        <w:t xml:space="preserve">ги 1,9% от среднеобластных показателей. </w:t>
      </w:r>
    </w:p>
    <w:p w:rsidR="004813D4" w:rsidRDefault="004813D4" w:rsidP="004813D4">
      <w:pPr>
        <w:jc w:val="center"/>
        <w:rPr>
          <w:rFonts w:ascii="Arial" w:hAnsi="Arial" w:cs="Arial"/>
          <w:b/>
          <w:sz w:val="22"/>
          <w:szCs w:val="22"/>
        </w:rPr>
      </w:pPr>
    </w:p>
    <w:p w:rsidR="004813D4" w:rsidRPr="00E673FB" w:rsidRDefault="004813D4" w:rsidP="004813D4">
      <w:pPr>
        <w:jc w:val="center"/>
        <w:rPr>
          <w:rFonts w:ascii="Arial" w:hAnsi="Arial" w:cs="Arial"/>
          <w:b/>
          <w:sz w:val="22"/>
          <w:szCs w:val="22"/>
        </w:rPr>
      </w:pPr>
      <w:r w:rsidRPr="00E673FB">
        <w:rPr>
          <w:rFonts w:ascii="Arial" w:hAnsi="Arial" w:cs="Arial"/>
          <w:b/>
          <w:sz w:val="22"/>
          <w:szCs w:val="22"/>
        </w:rPr>
        <w:t>Занятость населения</w:t>
      </w:r>
    </w:p>
    <w:p w:rsidR="004813D4" w:rsidRPr="00E673FB" w:rsidRDefault="004813D4" w:rsidP="004813D4">
      <w:pPr>
        <w:jc w:val="right"/>
        <w:rPr>
          <w:rFonts w:ascii="Arial" w:hAnsi="Arial" w:cs="Arial"/>
          <w:sz w:val="22"/>
          <w:szCs w:val="22"/>
        </w:rPr>
      </w:pPr>
      <w:r w:rsidRPr="00E673FB">
        <w:rPr>
          <w:rFonts w:ascii="Arial" w:hAnsi="Arial" w:cs="Arial"/>
          <w:sz w:val="22"/>
          <w:szCs w:val="22"/>
        </w:rPr>
        <w:t>Таблица 7.</w:t>
      </w:r>
      <w:r w:rsidR="004C2861">
        <w:rPr>
          <w:rFonts w:ascii="Arial" w:hAnsi="Arial" w:cs="Arial"/>
          <w:sz w:val="22"/>
          <w:szCs w:val="22"/>
        </w:rPr>
        <w:t>4</w:t>
      </w:r>
      <w:r w:rsidRPr="00E673FB">
        <w:rPr>
          <w:rFonts w:ascii="Arial" w:hAnsi="Arial" w:cs="Arial"/>
          <w:sz w:val="22"/>
          <w:szCs w:val="22"/>
        </w:rPr>
        <w:t>.</w:t>
      </w:r>
    </w:p>
    <w:tbl>
      <w:tblPr>
        <w:tblW w:w="978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709"/>
        <w:gridCol w:w="1417"/>
        <w:gridCol w:w="1560"/>
      </w:tblGrid>
      <w:tr w:rsidR="000E19FB" w:rsidRPr="00E673FB" w:rsidTr="000E19FB">
        <w:tc>
          <w:tcPr>
            <w:tcW w:w="567" w:type="dxa"/>
            <w:tcBorders>
              <w:top w:val="double" w:sz="4" w:space="0" w:color="auto"/>
              <w:left w:val="double" w:sz="4" w:space="0" w:color="auto"/>
              <w:bottom w:val="double" w:sz="4" w:space="0" w:color="auto"/>
            </w:tcBorders>
          </w:tcPr>
          <w:p w:rsidR="000E19FB" w:rsidRPr="00E673FB" w:rsidRDefault="000E19FB" w:rsidP="00E12734">
            <w:pPr>
              <w:rPr>
                <w:rFonts w:ascii="Arial" w:hAnsi="Arial" w:cs="Arial"/>
                <w:sz w:val="22"/>
                <w:szCs w:val="22"/>
              </w:rPr>
            </w:pPr>
          </w:p>
        </w:tc>
        <w:tc>
          <w:tcPr>
            <w:tcW w:w="5529" w:type="dxa"/>
            <w:tcBorders>
              <w:top w:val="double" w:sz="4" w:space="0" w:color="auto"/>
              <w:bottom w:val="double" w:sz="4" w:space="0" w:color="auto"/>
            </w:tcBorders>
          </w:tcPr>
          <w:p w:rsidR="000E19FB" w:rsidRPr="00E673FB" w:rsidRDefault="000E19FB" w:rsidP="00E12734">
            <w:pPr>
              <w:rPr>
                <w:rFonts w:ascii="Arial" w:hAnsi="Arial" w:cs="Arial"/>
                <w:sz w:val="22"/>
                <w:szCs w:val="22"/>
              </w:rPr>
            </w:pPr>
          </w:p>
        </w:tc>
        <w:tc>
          <w:tcPr>
            <w:tcW w:w="709" w:type="dxa"/>
            <w:tcBorders>
              <w:top w:val="double" w:sz="4" w:space="0" w:color="auto"/>
              <w:bottom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Ед. изм.</w:t>
            </w:r>
          </w:p>
        </w:tc>
        <w:tc>
          <w:tcPr>
            <w:tcW w:w="1417" w:type="dxa"/>
            <w:tcBorders>
              <w:top w:val="double" w:sz="4" w:space="0" w:color="auto"/>
              <w:bottom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2009 год</w:t>
            </w:r>
          </w:p>
        </w:tc>
        <w:tc>
          <w:tcPr>
            <w:tcW w:w="1560" w:type="dxa"/>
            <w:tcBorders>
              <w:top w:val="double" w:sz="4" w:space="0" w:color="auto"/>
              <w:bottom w:val="double" w:sz="4" w:space="0" w:color="auto"/>
              <w:right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20</w:t>
            </w:r>
            <w:r>
              <w:rPr>
                <w:rFonts w:ascii="Arial" w:hAnsi="Arial" w:cs="Arial"/>
                <w:sz w:val="22"/>
                <w:szCs w:val="22"/>
              </w:rPr>
              <w:t>10 год</w:t>
            </w:r>
          </w:p>
        </w:tc>
      </w:tr>
      <w:tr w:rsidR="000E19FB" w:rsidRPr="00E673FB" w:rsidTr="000E19FB">
        <w:tc>
          <w:tcPr>
            <w:tcW w:w="567" w:type="dxa"/>
            <w:tcBorders>
              <w:top w:val="double" w:sz="4" w:space="0" w:color="auto"/>
              <w:left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1</w:t>
            </w:r>
          </w:p>
        </w:tc>
        <w:tc>
          <w:tcPr>
            <w:tcW w:w="5529" w:type="dxa"/>
            <w:tcBorders>
              <w:top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в Центр занятости населения района обратилось в поисках работы или за консультацией</w:t>
            </w:r>
          </w:p>
        </w:tc>
        <w:tc>
          <w:tcPr>
            <w:tcW w:w="709" w:type="dxa"/>
            <w:tcBorders>
              <w:top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чел.</w:t>
            </w:r>
          </w:p>
        </w:tc>
        <w:tc>
          <w:tcPr>
            <w:tcW w:w="1417" w:type="dxa"/>
            <w:tcBorders>
              <w:top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2245</w:t>
            </w:r>
          </w:p>
        </w:tc>
        <w:tc>
          <w:tcPr>
            <w:tcW w:w="1560" w:type="dxa"/>
            <w:tcBorders>
              <w:top w:val="double" w:sz="4" w:space="0" w:color="auto"/>
              <w:right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1543</w:t>
            </w:r>
          </w:p>
        </w:tc>
      </w:tr>
      <w:tr w:rsidR="000E19FB" w:rsidRPr="00E673FB" w:rsidTr="000E19FB">
        <w:tc>
          <w:tcPr>
            <w:tcW w:w="567" w:type="dxa"/>
            <w:tcBorders>
              <w:left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2</w:t>
            </w:r>
          </w:p>
        </w:tc>
        <w:tc>
          <w:tcPr>
            <w:tcW w:w="5529" w:type="dxa"/>
          </w:tcPr>
          <w:p w:rsidR="000E19FB" w:rsidRPr="00E673FB" w:rsidRDefault="000E19FB" w:rsidP="00E12734">
            <w:pPr>
              <w:rPr>
                <w:rFonts w:ascii="Arial" w:hAnsi="Arial" w:cs="Arial"/>
                <w:sz w:val="22"/>
                <w:szCs w:val="22"/>
              </w:rPr>
            </w:pPr>
            <w:r w:rsidRPr="00E673FB">
              <w:rPr>
                <w:rFonts w:ascii="Arial" w:hAnsi="Arial" w:cs="Arial"/>
                <w:sz w:val="22"/>
                <w:szCs w:val="22"/>
              </w:rPr>
              <w:t>Из них поставлено на учет, как ищущих работу</w:t>
            </w:r>
          </w:p>
        </w:tc>
        <w:tc>
          <w:tcPr>
            <w:tcW w:w="709" w:type="dxa"/>
          </w:tcPr>
          <w:p w:rsidR="000E19FB" w:rsidRPr="00E673FB" w:rsidRDefault="000E19FB" w:rsidP="00E12734">
            <w:pPr>
              <w:rPr>
                <w:rFonts w:ascii="Arial" w:hAnsi="Arial" w:cs="Arial"/>
                <w:sz w:val="22"/>
                <w:szCs w:val="22"/>
              </w:rPr>
            </w:pPr>
            <w:r w:rsidRPr="00E673FB">
              <w:rPr>
                <w:rFonts w:ascii="Arial" w:hAnsi="Arial" w:cs="Arial"/>
                <w:sz w:val="22"/>
                <w:szCs w:val="22"/>
              </w:rPr>
              <w:t>чел.</w:t>
            </w:r>
          </w:p>
        </w:tc>
        <w:tc>
          <w:tcPr>
            <w:tcW w:w="1417" w:type="dxa"/>
          </w:tcPr>
          <w:p w:rsidR="000E19FB" w:rsidRPr="00E673FB" w:rsidRDefault="000E19FB" w:rsidP="00E12734">
            <w:pPr>
              <w:rPr>
                <w:rFonts w:ascii="Arial" w:hAnsi="Arial" w:cs="Arial"/>
                <w:sz w:val="22"/>
                <w:szCs w:val="22"/>
              </w:rPr>
            </w:pPr>
            <w:r>
              <w:rPr>
                <w:rFonts w:ascii="Arial" w:hAnsi="Arial" w:cs="Arial"/>
                <w:sz w:val="22"/>
                <w:szCs w:val="22"/>
              </w:rPr>
              <w:t>1403</w:t>
            </w:r>
          </w:p>
        </w:tc>
        <w:tc>
          <w:tcPr>
            <w:tcW w:w="1560" w:type="dxa"/>
            <w:tcBorders>
              <w:right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1260</w:t>
            </w:r>
          </w:p>
        </w:tc>
      </w:tr>
      <w:tr w:rsidR="000E19FB" w:rsidRPr="00E673FB" w:rsidTr="000E19FB">
        <w:tc>
          <w:tcPr>
            <w:tcW w:w="567" w:type="dxa"/>
            <w:tcBorders>
              <w:left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3</w:t>
            </w:r>
          </w:p>
        </w:tc>
        <w:tc>
          <w:tcPr>
            <w:tcW w:w="5529" w:type="dxa"/>
          </w:tcPr>
          <w:p w:rsidR="000E19FB" w:rsidRPr="00E673FB" w:rsidRDefault="000E19FB" w:rsidP="00E12734">
            <w:pPr>
              <w:rPr>
                <w:rFonts w:ascii="Arial" w:hAnsi="Arial" w:cs="Arial"/>
                <w:sz w:val="22"/>
                <w:szCs w:val="22"/>
              </w:rPr>
            </w:pPr>
            <w:r>
              <w:rPr>
                <w:rFonts w:ascii="Arial" w:hAnsi="Arial" w:cs="Arial"/>
                <w:sz w:val="22"/>
                <w:szCs w:val="22"/>
              </w:rPr>
              <w:t>В течение года признаны безработными</w:t>
            </w:r>
          </w:p>
        </w:tc>
        <w:tc>
          <w:tcPr>
            <w:tcW w:w="709" w:type="dxa"/>
          </w:tcPr>
          <w:p w:rsidR="000E19FB" w:rsidRPr="00E673FB" w:rsidRDefault="000E19FB" w:rsidP="00E12734">
            <w:pPr>
              <w:rPr>
                <w:rFonts w:ascii="Arial" w:hAnsi="Arial" w:cs="Arial"/>
                <w:sz w:val="22"/>
                <w:szCs w:val="22"/>
              </w:rPr>
            </w:pPr>
            <w:r w:rsidRPr="00E673FB">
              <w:rPr>
                <w:rFonts w:ascii="Arial" w:hAnsi="Arial" w:cs="Arial"/>
                <w:sz w:val="22"/>
                <w:szCs w:val="22"/>
              </w:rPr>
              <w:t>чел.</w:t>
            </w:r>
          </w:p>
        </w:tc>
        <w:tc>
          <w:tcPr>
            <w:tcW w:w="1417" w:type="dxa"/>
          </w:tcPr>
          <w:p w:rsidR="000E19FB" w:rsidRPr="00E673FB" w:rsidRDefault="000E19FB" w:rsidP="00E12734">
            <w:pPr>
              <w:rPr>
                <w:rFonts w:ascii="Arial" w:hAnsi="Arial" w:cs="Arial"/>
                <w:sz w:val="22"/>
                <w:szCs w:val="22"/>
              </w:rPr>
            </w:pPr>
            <w:r>
              <w:rPr>
                <w:rFonts w:ascii="Arial" w:hAnsi="Arial" w:cs="Arial"/>
                <w:sz w:val="22"/>
                <w:szCs w:val="22"/>
              </w:rPr>
              <w:t>797</w:t>
            </w:r>
          </w:p>
        </w:tc>
        <w:tc>
          <w:tcPr>
            <w:tcW w:w="1560" w:type="dxa"/>
            <w:tcBorders>
              <w:right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676</w:t>
            </w:r>
          </w:p>
        </w:tc>
      </w:tr>
      <w:tr w:rsidR="000E19FB" w:rsidRPr="00E673FB" w:rsidTr="000E19FB">
        <w:tc>
          <w:tcPr>
            <w:tcW w:w="567" w:type="dxa"/>
            <w:tcBorders>
              <w:left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4</w:t>
            </w:r>
          </w:p>
        </w:tc>
        <w:tc>
          <w:tcPr>
            <w:tcW w:w="5529" w:type="dxa"/>
          </w:tcPr>
          <w:p w:rsidR="000E19FB" w:rsidRPr="00E673FB" w:rsidRDefault="000E19FB" w:rsidP="00E12734">
            <w:pPr>
              <w:rPr>
                <w:rFonts w:ascii="Arial" w:hAnsi="Arial" w:cs="Arial"/>
                <w:sz w:val="22"/>
                <w:szCs w:val="22"/>
              </w:rPr>
            </w:pPr>
            <w:r w:rsidRPr="00E673FB">
              <w:rPr>
                <w:rFonts w:ascii="Arial" w:hAnsi="Arial" w:cs="Arial"/>
                <w:sz w:val="22"/>
                <w:szCs w:val="22"/>
              </w:rPr>
              <w:t xml:space="preserve">За год трудоустроено, </w:t>
            </w:r>
          </w:p>
          <w:p w:rsidR="000E19FB" w:rsidRPr="00E673FB" w:rsidRDefault="000E19FB" w:rsidP="00E12734">
            <w:pPr>
              <w:rPr>
                <w:rFonts w:ascii="Arial" w:hAnsi="Arial" w:cs="Arial"/>
                <w:sz w:val="22"/>
                <w:szCs w:val="22"/>
              </w:rPr>
            </w:pPr>
            <w:r w:rsidRPr="00E673FB">
              <w:rPr>
                <w:rFonts w:ascii="Arial" w:hAnsi="Arial" w:cs="Arial"/>
                <w:sz w:val="22"/>
                <w:szCs w:val="22"/>
              </w:rPr>
              <w:t>в том числе</w:t>
            </w:r>
          </w:p>
        </w:tc>
        <w:tc>
          <w:tcPr>
            <w:tcW w:w="709" w:type="dxa"/>
          </w:tcPr>
          <w:p w:rsidR="000E19FB" w:rsidRPr="00E673FB" w:rsidRDefault="000E19FB" w:rsidP="00E12734">
            <w:pPr>
              <w:rPr>
                <w:rFonts w:ascii="Arial" w:hAnsi="Arial" w:cs="Arial"/>
                <w:sz w:val="22"/>
                <w:szCs w:val="22"/>
              </w:rPr>
            </w:pPr>
            <w:r w:rsidRPr="00E673FB">
              <w:rPr>
                <w:rFonts w:ascii="Arial" w:hAnsi="Arial" w:cs="Arial"/>
                <w:sz w:val="22"/>
                <w:szCs w:val="22"/>
              </w:rPr>
              <w:t>чел.</w:t>
            </w:r>
          </w:p>
        </w:tc>
        <w:tc>
          <w:tcPr>
            <w:tcW w:w="1417" w:type="dxa"/>
          </w:tcPr>
          <w:p w:rsidR="000E19FB" w:rsidRPr="00E673FB" w:rsidRDefault="000E19FB" w:rsidP="000854D0">
            <w:pPr>
              <w:rPr>
                <w:rFonts w:ascii="Arial" w:hAnsi="Arial" w:cs="Arial"/>
                <w:sz w:val="22"/>
                <w:szCs w:val="22"/>
              </w:rPr>
            </w:pPr>
            <w:r>
              <w:rPr>
                <w:rFonts w:ascii="Arial" w:hAnsi="Arial" w:cs="Arial"/>
                <w:sz w:val="22"/>
                <w:szCs w:val="22"/>
              </w:rPr>
              <w:t>986</w:t>
            </w:r>
          </w:p>
        </w:tc>
        <w:tc>
          <w:tcPr>
            <w:tcW w:w="1560" w:type="dxa"/>
            <w:tcBorders>
              <w:right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821</w:t>
            </w:r>
          </w:p>
        </w:tc>
      </w:tr>
      <w:tr w:rsidR="000E19FB" w:rsidRPr="00E673FB" w:rsidTr="000E19FB">
        <w:tc>
          <w:tcPr>
            <w:tcW w:w="567" w:type="dxa"/>
            <w:tcBorders>
              <w:left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5</w:t>
            </w:r>
          </w:p>
        </w:tc>
        <w:tc>
          <w:tcPr>
            <w:tcW w:w="5529" w:type="dxa"/>
          </w:tcPr>
          <w:p w:rsidR="000E19FB" w:rsidRPr="00E673FB" w:rsidRDefault="000E19FB" w:rsidP="00E12734">
            <w:pPr>
              <w:rPr>
                <w:rFonts w:ascii="Arial" w:hAnsi="Arial" w:cs="Arial"/>
                <w:sz w:val="22"/>
                <w:szCs w:val="22"/>
              </w:rPr>
            </w:pPr>
            <w:r w:rsidRPr="00E673FB">
              <w:rPr>
                <w:rFonts w:ascii="Arial" w:hAnsi="Arial" w:cs="Arial"/>
                <w:sz w:val="22"/>
                <w:szCs w:val="22"/>
              </w:rPr>
              <w:t>несовершеннолетних граждан желающих работать в свободное от учебы время</w:t>
            </w:r>
          </w:p>
        </w:tc>
        <w:tc>
          <w:tcPr>
            <w:tcW w:w="709" w:type="dxa"/>
          </w:tcPr>
          <w:p w:rsidR="000E19FB" w:rsidRPr="00E673FB" w:rsidRDefault="000E19FB" w:rsidP="00E12734">
            <w:pPr>
              <w:rPr>
                <w:rFonts w:ascii="Arial" w:hAnsi="Arial" w:cs="Arial"/>
                <w:sz w:val="22"/>
                <w:szCs w:val="22"/>
              </w:rPr>
            </w:pPr>
            <w:r w:rsidRPr="00E673FB">
              <w:rPr>
                <w:rFonts w:ascii="Arial" w:hAnsi="Arial" w:cs="Arial"/>
                <w:sz w:val="22"/>
                <w:szCs w:val="22"/>
              </w:rPr>
              <w:t>чел.</w:t>
            </w:r>
          </w:p>
        </w:tc>
        <w:tc>
          <w:tcPr>
            <w:tcW w:w="1417" w:type="dxa"/>
          </w:tcPr>
          <w:p w:rsidR="000E19FB" w:rsidRPr="00E673FB" w:rsidRDefault="000E19FB" w:rsidP="000854D0">
            <w:pPr>
              <w:rPr>
                <w:rFonts w:ascii="Arial" w:hAnsi="Arial" w:cs="Arial"/>
                <w:sz w:val="22"/>
                <w:szCs w:val="22"/>
              </w:rPr>
            </w:pPr>
            <w:r>
              <w:rPr>
                <w:rFonts w:ascii="Arial" w:hAnsi="Arial" w:cs="Arial"/>
                <w:sz w:val="22"/>
                <w:szCs w:val="22"/>
              </w:rPr>
              <w:t>320</w:t>
            </w:r>
          </w:p>
        </w:tc>
        <w:tc>
          <w:tcPr>
            <w:tcW w:w="1560" w:type="dxa"/>
            <w:tcBorders>
              <w:right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309</w:t>
            </w:r>
          </w:p>
        </w:tc>
      </w:tr>
      <w:tr w:rsidR="000E19FB" w:rsidRPr="00E673FB" w:rsidTr="000E19FB">
        <w:tc>
          <w:tcPr>
            <w:tcW w:w="567" w:type="dxa"/>
            <w:tcBorders>
              <w:left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6</w:t>
            </w:r>
          </w:p>
        </w:tc>
        <w:tc>
          <w:tcPr>
            <w:tcW w:w="5529" w:type="dxa"/>
          </w:tcPr>
          <w:p w:rsidR="000E19FB" w:rsidRPr="00E673FB" w:rsidRDefault="000E19FB" w:rsidP="00E12734">
            <w:pPr>
              <w:rPr>
                <w:rFonts w:ascii="Arial" w:hAnsi="Arial" w:cs="Arial"/>
                <w:sz w:val="22"/>
                <w:szCs w:val="22"/>
              </w:rPr>
            </w:pPr>
            <w:r w:rsidRPr="00E673FB">
              <w:rPr>
                <w:rFonts w:ascii="Arial" w:hAnsi="Arial" w:cs="Arial"/>
                <w:sz w:val="22"/>
                <w:szCs w:val="22"/>
              </w:rPr>
              <w:t>незанятых трудовой деятельностью граждан</w:t>
            </w:r>
          </w:p>
        </w:tc>
        <w:tc>
          <w:tcPr>
            <w:tcW w:w="709" w:type="dxa"/>
          </w:tcPr>
          <w:p w:rsidR="000E19FB" w:rsidRPr="00E673FB" w:rsidRDefault="000E19FB" w:rsidP="00E12734">
            <w:pPr>
              <w:rPr>
                <w:rFonts w:ascii="Arial" w:hAnsi="Arial" w:cs="Arial"/>
                <w:sz w:val="22"/>
                <w:szCs w:val="22"/>
              </w:rPr>
            </w:pPr>
            <w:r w:rsidRPr="00E673FB">
              <w:rPr>
                <w:rFonts w:ascii="Arial" w:hAnsi="Arial" w:cs="Arial"/>
                <w:sz w:val="22"/>
                <w:szCs w:val="22"/>
              </w:rPr>
              <w:t>чел.</w:t>
            </w:r>
          </w:p>
        </w:tc>
        <w:tc>
          <w:tcPr>
            <w:tcW w:w="1417" w:type="dxa"/>
          </w:tcPr>
          <w:p w:rsidR="000E19FB" w:rsidRPr="00E673FB" w:rsidRDefault="000E19FB" w:rsidP="000854D0">
            <w:pPr>
              <w:rPr>
                <w:rFonts w:ascii="Arial" w:hAnsi="Arial" w:cs="Arial"/>
                <w:sz w:val="22"/>
                <w:szCs w:val="22"/>
              </w:rPr>
            </w:pPr>
            <w:r>
              <w:rPr>
                <w:rFonts w:ascii="Arial" w:hAnsi="Arial" w:cs="Arial"/>
                <w:sz w:val="22"/>
                <w:szCs w:val="22"/>
              </w:rPr>
              <w:t>664</w:t>
            </w:r>
          </w:p>
        </w:tc>
        <w:tc>
          <w:tcPr>
            <w:tcW w:w="1560" w:type="dxa"/>
            <w:tcBorders>
              <w:right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512</w:t>
            </w:r>
          </w:p>
        </w:tc>
      </w:tr>
      <w:tr w:rsidR="000E19FB" w:rsidRPr="00E673FB" w:rsidTr="000E19FB">
        <w:tc>
          <w:tcPr>
            <w:tcW w:w="567" w:type="dxa"/>
            <w:tcBorders>
              <w:left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7</w:t>
            </w:r>
          </w:p>
        </w:tc>
        <w:tc>
          <w:tcPr>
            <w:tcW w:w="5529" w:type="dxa"/>
          </w:tcPr>
          <w:p w:rsidR="000E19FB" w:rsidRPr="00E673FB" w:rsidRDefault="000E19FB" w:rsidP="00E12734">
            <w:pPr>
              <w:rPr>
                <w:rFonts w:ascii="Arial" w:hAnsi="Arial" w:cs="Arial"/>
                <w:sz w:val="22"/>
                <w:szCs w:val="22"/>
              </w:rPr>
            </w:pPr>
            <w:r w:rsidRPr="00E673FB">
              <w:rPr>
                <w:rFonts w:ascii="Arial" w:hAnsi="Arial" w:cs="Arial"/>
                <w:sz w:val="22"/>
                <w:szCs w:val="22"/>
              </w:rPr>
              <w:t>Финансовые затраты по трудоустройству нес</w:t>
            </w:r>
            <w:r w:rsidRPr="00E673FB">
              <w:rPr>
                <w:rFonts w:ascii="Arial" w:hAnsi="Arial" w:cs="Arial"/>
                <w:sz w:val="22"/>
                <w:szCs w:val="22"/>
              </w:rPr>
              <w:t>о</w:t>
            </w:r>
            <w:r w:rsidRPr="00E673FB">
              <w:rPr>
                <w:rFonts w:ascii="Arial" w:hAnsi="Arial" w:cs="Arial"/>
                <w:sz w:val="22"/>
                <w:szCs w:val="22"/>
              </w:rPr>
              <w:t>вершеннолетних граждан составили</w:t>
            </w:r>
          </w:p>
        </w:tc>
        <w:tc>
          <w:tcPr>
            <w:tcW w:w="709" w:type="dxa"/>
          </w:tcPr>
          <w:p w:rsidR="000E19FB" w:rsidRPr="00E673FB" w:rsidRDefault="000E19FB" w:rsidP="00E12734">
            <w:pPr>
              <w:rPr>
                <w:rFonts w:ascii="Arial" w:hAnsi="Arial" w:cs="Arial"/>
                <w:sz w:val="22"/>
                <w:szCs w:val="22"/>
              </w:rPr>
            </w:pPr>
            <w:r w:rsidRPr="00E673FB">
              <w:rPr>
                <w:rFonts w:ascii="Arial" w:hAnsi="Arial" w:cs="Arial"/>
                <w:sz w:val="22"/>
                <w:szCs w:val="22"/>
              </w:rPr>
              <w:t>млн.руб.</w:t>
            </w:r>
          </w:p>
        </w:tc>
        <w:tc>
          <w:tcPr>
            <w:tcW w:w="1417" w:type="dxa"/>
          </w:tcPr>
          <w:p w:rsidR="000E19FB" w:rsidRPr="00E673FB" w:rsidRDefault="000E19FB" w:rsidP="000854D0">
            <w:pPr>
              <w:rPr>
                <w:rFonts w:ascii="Arial" w:hAnsi="Arial" w:cs="Arial"/>
                <w:sz w:val="22"/>
                <w:szCs w:val="22"/>
              </w:rPr>
            </w:pPr>
            <w:r>
              <w:rPr>
                <w:rFonts w:ascii="Arial" w:hAnsi="Arial" w:cs="Arial"/>
                <w:sz w:val="22"/>
                <w:szCs w:val="22"/>
              </w:rPr>
              <w:t>0,29</w:t>
            </w:r>
          </w:p>
        </w:tc>
        <w:tc>
          <w:tcPr>
            <w:tcW w:w="1560" w:type="dxa"/>
            <w:tcBorders>
              <w:right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0,3</w:t>
            </w:r>
          </w:p>
        </w:tc>
      </w:tr>
      <w:tr w:rsidR="000E19FB" w:rsidRPr="00E673FB" w:rsidTr="000E19FB">
        <w:tc>
          <w:tcPr>
            <w:tcW w:w="567" w:type="dxa"/>
            <w:tcBorders>
              <w:left w:val="double" w:sz="4" w:space="0" w:color="auto"/>
            </w:tcBorders>
          </w:tcPr>
          <w:p w:rsidR="000E19FB" w:rsidRPr="00E673FB" w:rsidRDefault="000E19FB" w:rsidP="00E12734">
            <w:pPr>
              <w:rPr>
                <w:rFonts w:ascii="Arial" w:hAnsi="Arial" w:cs="Arial"/>
                <w:sz w:val="22"/>
                <w:szCs w:val="22"/>
              </w:rPr>
            </w:pPr>
            <w:r w:rsidRPr="00E673FB">
              <w:rPr>
                <w:rFonts w:ascii="Arial" w:hAnsi="Arial" w:cs="Arial"/>
                <w:sz w:val="22"/>
                <w:szCs w:val="22"/>
              </w:rPr>
              <w:t>8</w:t>
            </w:r>
          </w:p>
        </w:tc>
        <w:tc>
          <w:tcPr>
            <w:tcW w:w="5529" w:type="dxa"/>
          </w:tcPr>
          <w:p w:rsidR="000E19FB" w:rsidRPr="00E673FB" w:rsidRDefault="000E19FB" w:rsidP="00E12734">
            <w:pPr>
              <w:rPr>
                <w:rFonts w:ascii="Arial" w:hAnsi="Arial" w:cs="Arial"/>
                <w:sz w:val="22"/>
                <w:szCs w:val="22"/>
              </w:rPr>
            </w:pPr>
            <w:r w:rsidRPr="00E673FB">
              <w:rPr>
                <w:rFonts w:ascii="Arial" w:hAnsi="Arial" w:cs="Arial"/>
                <w:sz w:val="22"/>
                <w:szCs w:val="22"/>
              </w:rPr>
              <w:t>На учете в центре занятости находилось безр</w:t>
            </w:r>
            <w:r w:rsidRPr="00E673FB">
              <w:rPr>
                <w:rFonts w:ascii="Arial" w:hAnsi="Arial" w:cs="Arial"/>
                <w:sz w:val="22"/>
                <w:szCs w:val="22"/>
              </w:rPr>
              <w:t>а</w:t>
            </w:r>
            <w:r w:rsidRPr="00E673FB">
              <w:rPr>
                <w:rFonts w:ascii="Arial" w:hAnsi="Arial" w:cs="Arial"/>
                <w:sz w:val="22"/>
                <w:szCs w:val="22"/>
              </w:rPr>
              <w:t>ботных граждан</w:t>
            </w:r>
          </w:p>
        </w:tc>
        <w:tc>
          <w:tcPr>
            <w:tcW w:w="709" w:type="dxa"/>
          </w:tcPr>
          <w:p w:rsidR="000E19FB" w:rsidRPr="00E673FB" w:rsidRDefault="000E19FB" w:rsidP="00E12734">
            <w:pPr>
              <w:rPr>
                <w:rFonts w:ascii="Arial" w:hAnsi="Arial" w:cs="Arial"/>
                <w:sz w:val="22"/>
                <w:szCs w:val="22"/>
              </w:rPr>
            </w:pPr>
            <w:r w:rsidRPr="00E673FB">
              <w:rPr>
                <w:rFonts w:ascii="Arial" w:hAnsi="Arial" w:cs="Arial"/>
                <w:sz w:val="22"/>
                <w:szCs w:val="22"/>
              </w:rPr>
              <w:t>чел.</w:t>
            </w:r>
          </w:p>
        </w:tc>
        <w:tc>
          <w:tcPr>
            <w:tcW w:w="1417" w:type="dxa"/>
          </w:tcPr>
          <w:p w:rsidR="000E19FB" w:rsidRPr="00E673FB" w:rsidRDefault="000E19FB" w:rsidP="00E12734">
            <w:pPr>
              <w:rPr>
                <w:rFonts w:ascii="Arial" w:hAnsi="Arial" w:cs="Arial"/>
                <w:sz w:val="22"/>
                <w:szCs w:val="22"/>
              </w:rPr>
            </w:pPr>
            <w:r>
              <w:rPr>
                <w:rFonts w:ascii="Arial" w:hAnsi="Arial" w:cs="Arial"/>
                <w:sz w:val="22"/>
                <w:szCs w:val="22"/>
              </w:rPr>
              <w:t>223</w:t>
            </w:r>
          </w:p>
        </w:tc>
        <w:tc>
          <w:tcPr>
            <w:tcW w:w="1560" w:type="dxa"/>
            <w:tcBorders>
              <w:right w:val="double" w:sz="4" w:space="0" w:color="auto"/>
            </w:tcBorders>
          </w:tcPr>
          <w:p w:rsidR="000E19FB" w:rsidRPr="00E673FB" w:rsidRDefault="000E19FB" w:rsidP="00E12734">
            <w:pPr>
              <w:rPr>
                <w:rFonts w:ascii="Arial" w:hAnsi="Arial" w:cs="Arial"/>
                <w:sz w:val="22"/>
                <w:szCs w:val="22"/>
              </w:rPr>
            </w:pPr>
            <w:r>
              <w:rPr>
                <w:rFonts w:ascii="Arial" w:hAnsi="Arial" w:cs="Arial"/>
                <w:sz w:val="22"/>
                <w:szCs w:val="22"/>
              </w:rPr>
              <w:t>211</w:t>
            </w:r>
          </w:p>
        </w:tc>
      </w:tr>
      <w:tr w:rsidR="000E19FB" w:rsidRPr="00E673FB" w:rsidTr="000E19FB">
        <w:tc>
          <w:tcPr>
            <w:tcW w:w="567" w:type="dxa"/>
            <w:tcBorders>
              <w:left w:val="double" w:sz="4" w:space="0" w:color="auto"/>
              <w:bottom w:val="double" w:sz="4" w:space="0" w:color="auto"/>
            </w:tcBorders>
          </w:tcPr>
          <w:p w:rsidR="000E19FB" w:rsidRPr="00E673FB" w:rsidRDefault="000E19FB" w:rsidP="000854D0">
            <w:pPr>
              <w:rPr>
                <w:rFonts w:ascii="Arial" w:hAnsi="Arial" w:cs="Arial"/>
                <w:sz w:val="22"/>
                <w:szCs w:val="22"/>
              </w:rPr>
            </w:pPr>
            <w:r w:rsidRPr="00E673FB">
              <w:rPr>
                <w:rFonts w:ascii="Arial" w:hAnsi="Arial" w:cs="Arial"/>
                <w:sz w:val="22"/>
                <w:szCs w:val="22"/>
              </w:rPr>
              <w:t>9</w:t>
            </w:r>
          </w:p>
        </w:tc>
        <w:tc>
          <w:tcPr>
            <w:tcW w:w="5529" w:type="dxa"/>
            <w:tcBorders>
              <w:bottom w:val="double" w:sz="4" w:space="0" w:color="auto"/>
            </w:tcBorders>
          </w:tcPr>
          <w:p w:rsidR="000E19FB" w:rsidRPr="00E673FB" w:rsidRDefault="000E19FB" w:rsidP="000854D0">
            <w:pPr>
              <w:rPr>
                <w:rFonts w:ascii="Arial" w:hAnsi="Arial" w:cs="Arial"/>
                <w:sz w:val="22"/>
                <w:szCs w:val="22"/>
              </w:rPr>
            </w:pPr>
            <w:r w:rsidRPr="00E673FB">
              <w:rPr>
                <w:rFonts w:ascii="Arial" w:hAnsi="Arial" w:cs="Arial"/>
                <w:sz w:val="22"/>
                <w:szCs w:val="22"/>
              </w:rPr>
              <w:t>Уровень безработицы от  экономически активного населения составил,</w:t>
            </w:r>
          </w:p>
          <w:p w:rsidR="000E19FB" w:rsidRPr="00E673FB" w:rsidRDefault="000E19FB" w:rsidP="000854D0">
            <w:pPr>
              <w:rPr>
                <w:rFonts w:ascii="Arial" w:hAnsi="Arial" w:cs="Arial"/>
                <w:sz w:val="22"/>
                <w:szCs w:val="22"/>
              </w:rPr>
            </w:pPr>
            <w:r w:rsidRPr="00E673FB">
              <w:rPr>
                <w:rFonts w:ascii="Arial" w:hAnsi="Arial" w:cs="Arial"/>
                <w:sz w:val="22"/>
                <w:szCs w:val="22"/>
              </w:rPr>
              <w:t>в том числе:</w:t>
            </w:r>
          </w:p>
        </w:tc>
        <w:tc>
          <w:tcPr>
            <w:tcW w:w="709" w:type="dxa"/>
            <w:tcBorders>
              <w:bottom w:val="double" w:sz="4" w:space="0" w:color="auto"/>
            </w:tcBorders>
          </w:tcPr>
          <w:p w:rsidR="000E19FB" w:rsidRPr="00E673FB" w:rsidRDefault="000E19FB" w:rsidP="000854D0">
            <w:pPr>
              <w:rPr>
                <w:rFonts w:ascii="Arial" w:hAnsi="Arial" w:cs="Arial"/>
                <w:sz w:val="22"/>
                <w:szCs w:val="22"/>
              </w:rPr>
            </w:pPr>
            <w:r w:rsidRPr="00E673FB">
              <w:rPr>
                <w:rFonts w:ascii="Arial" w:hAnsi="Arial" w:cs="Arial"/>
                <w:sz w:val="22"/>
                <w:szCs w:val="22"/>
              </w:rPr>
              <w:t>%</w:t>
            </w:r>
          </w:p>
        </w:tc>
        <w:tc>
          <w:tcPr>
            <w:tcW w:w="1417" w:type="dxa"/>
            <w:tcBorders>
              <w:bottom w:val="double" w:sz="4" w:space="0" w:color="auto"/>
            </w:tcBorders>
          </w:tcPr>
          <w:p w:rsidR="000E19FB" w:rsidRPr="00E673FB" w:rsidRDefault="000E19FB" w:rsidP="000854D0">
            <w:pPr>
              <w:rPr>
                <w:rFonts w:ascii="Arial" w:hAnsi="Arial" w:cs="Arial"/>
                <w:sz w:val="22"/>
                <w:szCs w:val="22"/>
              </w:rPr>
            </w:pPr>
            <w:r>
              <w:rPr>
                <w:rFonts w:ascii="Arial" w:hAnsi="Arial" w:cs="Arial"/>
                <w:sz w:val="22"/>
                <w:szCs w:val="22"/>
              </w:rPr>
              <w:t>2,35</w:t>
            </w:r>
          </w:p>
        </w:tc>
        <w:tc>
          <w:tcPr>
            <w:tcW w:w="1560" w:type="dxa"/>
            <w:tcBorders>
              <w:bottom w:val="double" w:sz="4" w:space="0" w:color="auto"/>
              <w:right w:val="double" w:sz="4" w:space="0" w:color="auto"/>
            </w:tcBorders>
          </w:tcPr>
          <w:p w:rsidR="000E19FB" w:rsidRPr="00E673FB" w:rsidRDefault="000E19FB" w:rsidP="000854D0">
            <w:pPr>
              <w:rPr>
                <w:rFonts w:ascii="Arial" w:hAnsi="Arial" w:cs="Arial"/>
                <w:sz w:val="22"/>
                <w:szCs w:val="22"/>
              </w:rPr>
            </w:pPr>
            <w:r>
              <w:rPr>
                <w:rFonts w:ascii="Arial" w:hAnsi="Arial" w:cs="Arial"/>
                <w:sz w:val="22"/>
                <w:szCs w:val="22"/>
              </w:rPr>
              <w:t>2,23</w:t>
            </w:r>
          </w:p>
        </w:tc>
      </w:tr>
    </w:tbl>
    <w:p w:rsidR="000E19FB" w:rsidRPr="00E673FB" w:rsidRDefault="000E19FB" w:rsidP="000E19FB">
      <w:pPr>
        <w:rPr>
          <w:rFonts w:ascii="Arial" w:hAnsi="Arial" w:cs="Arial"/>
          <w:i/>
          <w:sz w:val="18"/>
          <w:szCs w:val="18"/>
        </w:rPr>
      </w:pPr>
      <w:r w:rsidRPr="00E673FB">
        <w:rPr>
          <w:rFonts w:ascii="Arial" w:hAnsi="Arial" w:cs="Arial"/>
          <w:i/>
          <w:sz w:val="18"/>
          <w:szCs w:val="18"/>
        </w:rPr>
        <w:t xml:space="preserve">Источник: исходные данные администрации </w:t>
      </w:r>
    </w:p>
    <w:p w:rsidR="004813D4" w:rsidRPr="00E673FB" w:rsidRDefault="004813D4" w:rsidP="004813D4">
      <w:pPr>
        <w:pStyle w:val="a8"/>
        <w:spacing w:line="240" w:lineRule="auto"/>
        <w:rPr>
          <w:rFonts w:ascii="Arial" w:hAnsi="Arial" w:cs="Arial"/>
          <w:sz w:val="24"/>
          <w:szCs w:val="24"/>
        </w:rPr>
      </w:pPr>
    </w:p>
    <w:p w:rsidR="004813D4" w:rsidRPr="00450EC1" w:rsidRDefault="000E19FB" w:rsidP="004813D4">
      <w:pPr>
        <w:pStyle w:val="a8"/>
        <w:spacing w:line="240" w:lineRule="auto"/>
        <w:rPr>
          <w:rFonts w:ascii="Arial" w:hAnsi="Arial" w:cs="Arial"/>
          <w:sz w:val="24"/>
          <w:szCs w:val="24"/>
        </w:rPr>
      </w:pPr>
      <w:r w:rsidRPr="00450EC1">
        <w:rPr>
          <w:rFonts w:ascii="Arial" w:hAnsi="Arial" w:cs="Arial"/>
          <w:sz w:val="24"/>
          <w:szCs w:val="24"/>
        </w:rPr>
        <w:t>В 2010</w:t>
      </w:r>
      <w:r w:rsidR="004813D4" w:rsidRPr="00450EC1">
        <w:rPr>
          <w:rFonts w:ascii="Arial" w:hAnsi="Arial" w:cs="Arial"/>
          <w:sz w:val="24"/>
          <w:szCs w:val="24"/>
        </w:rPr>
        <w:t xml:space="preserve"> году в Центр занятости населения района обратилось в поисках р</w:t>
      </w:r>
      <w:r w:rsidR="004813D4" w:rsidRPr="00450EC1">
        <w:rPr>
          <w:rFonts w:ascii="Arial" w:hAnsi="Arial" w:cs="Arial"/>
          <w:sz w:val="24"/>
          <w:szCs w:val="24"/>
        </w:rPr>
        <w:t>а</w:t>
      </w:r>
      <w:r w:rsidR="004813D4" w:rsidRPr="00450EC1">
        <w:rPr>
          <w:rFonts w:ascii="Arial" w:hAnsi="Arial" w:cs="Arial"/>
          <w:sz w:val="24"/>
          <w:szCs w:val="24"/>
        </w:rPr>
        <w:t>боты или за консультацией 1</w:t>
      </w:r>
      <w:r w:rsidRPr="00450EC1">
        <w:rPr>
          <w:rFonts w:ascii="Arial" w:hAnsi="Arial" w:cs="Arial"/>
          <w:sz w:val="24"/>
          <w:szCs w:val="24"/>
        </w:rPr>
        <w:t>543 человек</w:t>
      </w:r>
      <w:r w:rsidR="00450EC1" w:rsidRPr="00450EC1">
        <w:rPr>
          <w:rFonts w:ascii="Arial" w:hAnsi="Arial" w:cs="Arial"/>
          <w:sz w:val="24"/>
          <w:szCs w:val="24"/>
        </w:rPr>
        <w:t>а</w:t>
      </w:r>
      <w:r w:rsidRPr="00450EC1">
        <w:rPr>
          <w:rFonts w:ascii="Arial" w:hAnsi="Arial" w:cs="Arial"/>
          <w:sz w:val="24"/>
          <w:szCs w:val="24"/>
        </w:rPr>
        <w:t xml:space="preserve"> (в 2009</w:t>
      </w:r>
      <w:r w:rsidR="004813D4" w:rsidRPr="00450EC1">
        <w:rPr>
          <w:rFonts w:ascii="Arial" w:hAnsi="Arial" w:cs="Arial"/>
          <w:sz w:val="24"/>
          <w:szCs w:val="24"/>
        </w:rPr>
        <w:t xml:space="preserve"> году – </w:t>
      </w:r>
      <w:r w:rsidRPr="00450EC1">
        <w:rPr>
          <w:rFonts w:ascii="Arial" w:hAnsi="Arial" w:cs="Arial"/>
          <w:sz w:val="24"/>
          <w:szCs w:val="24"/>
        </w:rPr>
        <w:t>2245</w:t>
      </w:r>
      <w:r w:rsidR="00450EC1" w:rsidRPr="00450EC1">
        <w:rPr>
          <w:rFonts w:ascii="Arial" w:hAnsi="Arial" w:cs="Arial"/>
          <w:sz w:val="24"/>
          <w:szCs w:val="24"/>
        </w:rPr>
        <w:t>)</w:t>
      </w:r>
      <w:r w:rsidR="004813D4" w:rsidRPr="00450EC1">
        <w:rPr>
          <w:rFonts w:ascii="Arial" w:hAnsi="Arial" w:cs="Arial"/>
          <w:sz w:val="24"/>
          <w:szCs w:val="24"/>
        </w:rPr>
        <w:t xml:space="preserve">. В течение года были признаны безработными </w:t>
      </w:r>
      <w:r w:rsidR="00450EC1" w:rsidRPr="00450EC1">
        <w:rPr>
          <w:rFonts w:ascii="Arial" w:hAnsi="Arial" w:cs="Arial"/>
          <w:sz w:val="24"/>
          <w:szCs w:val="24"/>
        </w:rPr>
        <w:t>676</w:t>
      </w:r>
      <w:r w:rsidR="004813D4" w:rsidRPr="00450EC1">
        <w:rPr>
          <w:rFonts w:ascii="Arial" w:hAnsi="Arial" w:cs="Arial"/>
          <w:sz w:val="24"/>
          <w:szCs w:val="24"/>
        </w:rPr>
        <w:t xml:space="preserve"> (</w:t>
      </w:r>
      <w:r w:rsidR="00450EC1" w:rsidRPr="00450EC1">
        <w:rPr>
          <w:rFonts w:ascii="Arial" w:hAnsi="Arial" w:cs="Arial"/>
          <w:sz w:val="24"/>
          <w:szCs w:val="24"/>
        </w:rPr>
        <w:t>797</w:t>
      </w:r>
      <w:r w:rsidR="004813D4" w:rsidRPr="00450EC1">
        <w:rPr>
          <w:rFonts w:ascii="Arial" w:hAnsi="Arial" w:cs="Arial"/>
          <w:sz w:val="24"/>
          <w:szCs w:val="24"/>
        </w:rPr>
        <w:t>) человек, которым назначено пособие.</w:t>
      </w:r>
    </w:p>
    <w:p w:rsidR="004813D4" w:rsidRPr="00450EC1" w:rsidRDefault="00450EC1" w:rsidP="004813D4">
      <w:pPr>
        <w:pStyle w:val="a8"/>
        <w:spacing w:line="240" w:lineRule="auto"/>
        <w:rPr>
          <w:rFonts w:ascii="Arial" w:hAnsi="Arial" w:cs="Arial"/>
          <w:sz w:val="24"/>
          <w:szCs w:val="24"/>
        </w:rPr>
      </w:pPr>
      <w:r w:rsidRPr="00450EC1">
        <w:rPr>
          <w:rFonts w:ascii="Arial" w:hAnsi="Arial" w:cs="Arial"/>
          <w:sz w:val="24"/>
          <w:szCs w:val="24"/>
        </w:rPr>
        <w:t>За 2010</w:t>
      </w:r>
      <w:r w:rsidR="004813D4" w:rsidRPr="00450EC1">
        <w:rPr>
          <w:rFonts w:ascii="Arial" w:hAnsi="Arial" w:cs="Arial"/>
          <w:sz w:val="24"/>
          <w:szCs w:val="24"/>
        </w:rPr>
        <w:t xml:space="preserve"> год трудоустроено </w:t>
      </w:r>
      <w:r w:rsidRPr="00450EC1">
        <w:rPr>
          <w:rFonts w:ascii="Arial" w:hAnsi="Arial" w:cs="Arial"/>
          <w:sz w:val="24"/>
          <w:szCs w:val="24"/>
        </w:rPr>
        <w:t>821 (в 2009</w:t>
      </w:r>
      <w:r w:rsidR="004813D4" w:rsidRPr="00450EC1">
        <w:rPr>
          <w:rFonts w:ascii="Arial" w:hAnsi="Arial" w:cs="Arial"/>
          <w:sz w:val="24"/>
          <w:szCs w:val="24"/>
        </w:rPr>
        <w:t>г.-7</w:t>
      </w:r>
      <w:r w:rsidRPr="00450EC1">
        <w:rPr>
          <w:rFonts w:ascii="Arial" w:hAnsi="Arial" w:cs="Arial"/>
          <w:sz w:val="24"/>
          <w:szCs w:val="24"/>
        </w:rPr>
        <w:t>9</w:t>
      </w:r>
      <w:r w:rsidR="004813D4" w:rsidRPr="00450EC1">
        <w:rPr>
          <w:rFonts w:ascii="Arial" w:hAnsi="Arial" w:cs="Arial"/>
          <w:sz w:val="24"/>
          <w:szCs w:val="24"/>
        </w:rPr>
        <w:t>7) человек, в том числе нес</w:t>
      </w:r>
      <w:r w:rsidR="004813D4" w:rsidRPr="00450EC1">
        <w:rPr>
          <w:rFonts w:ascii="Arial" w:hAnsi="Arial" w:cs="Arial"/>
          <w:sz w:val="24"/>
          <w:szCs w:val="24"/>
        </w:rPr>
        <w:t>о</w:t>
      </w:r>
      <w:r w:rsidR="004813D4" w:rsidRPr="00450EC1">
        <w:rPr>
          <w:rFonts w:ascii="Arial" w:hAnsi="Arial" w:cs="Arial"/>
          <w:sz w:val="24"/>
          <w:szCs w:val="24"/>
        </w:rPr>
        <w:t>вершеннолетних граждан желающих работать в свободное от учебы время – 3</w:t>
      </w:r>
      <w:r w:rsidRPr="00450EC1">
        <w:rPr>
          <w:rFonts w:ascii="Arial" w:hAnsi="Arial" w:cs="Arial"/>
          <w:sz w:val="24"/>
          <w:szCs w:val="24"/>
        </w:rPr>
        <w:t>09</w:t>
      </w:r>
      <w:r w:rsidR="004813D4" w:rsidRPr="00450EC1">
        <w:rPr>
          <w:rFonts w:ascii="Arial" w:hAnsi="Arial" w:cs="Arial"/>
          <w:sz w:val="24"/>
          <w:szCs w:val="24"/>
        </w:rPr>
        <w:t xml:space="preserve"> (в 200</w:t>
      </w:r>
      <w:r w:rsidRPr="00450EC1">
        <w:rPr>
          <w:rFonts w:ascii="Arial" w:hAnsi="Arial" w:cs="Arial"/>
          <w:sz w:val="24"/>
          <w:szCs w:val="24"/>
        </w:rPr>
        <w:t>9</w:t>
      </w:r>
      <w:r w:rsidR="004813D4" w:rsidRPr="00450EC1">
        <w:rPr>
          <w:rFonts w:ascii="Arial" w:hAnsi="Arial" w:cs="Arial"/>
          <w:sz w:val="24"/>
          <w:szCs w:val="24"/>
        </w:rPr>
        <w:t>г.</w:t>
      </w:r>
      <w:r w:rsidRPr="00450EC1">
        <w:rPr>
          <w:rFonts w:ascii="Arial" w:hAnsi="Arial" w:cs="Arial"/>
          <w:sz w:val="24"/>
          <w:szCs w:val="24"/>
        </w:rPr>
        <w:t xml:space="preserve"> </w:t>
      </w:r>
      <w:r w:rsidR="004813D4" w:rsidRPr="00450EC1">
        <w:rPr>
          <w:rFonts w:ascii="Arial" w:hAnsi="Arial" w:cs="Arial"/>
          <w:sz w:val="24"/>
          <w:szCs w:val="24"/>
        </w:rPr>
        <w:t>-</w:t>
      </w:r>
      <w:r w:rsidRPr="00450EC1">
        <w:rPr>
          <w:rFonts w:ascii="Arial" w:hAnsi="Arial" w:cs="Arial"/>
          <w:sz w:val="24"/>
          <w:szCs w:val="24"/>
        </w:rPr>
        <w:t xml:space="preserve"> 320</w:t>
      </w:r>
      <w:r w:rsidR="004813D4" w:rsidRPr="00450EC1">
        <w:rPr>
          <w:rFonts w:ascii="Arial" w:hAnsi="Arial" w:cs="Arial"/>
          <w:sz w:val="24"/>
          <w:szCs w:val="24"/>
        </w:rPr>
        <w:t xml:space="preserve">) человек, незанятых трудовой деятельностью граждан – </w:t>
      </w:r>
      <w:r w:rsidRPr="00450EC1">
        <w:rPr>
          <w:rFonts w:ascii="Arial" w:hAnsi="Arial" w:cs="Arial"/>
          <w:sz w:val="24"/>
          <w:szCs w:val="24"/>
        </w:rPr>
        <w:t>512</w:t>
      </w:r>
      <w:r w:rsidR="004813D4" w:rsidRPr="00450EC1">
        <w:rPr>
          <w:rFonts w:ascii="Arial" w:hAnsi="Arial" w:cs="Arial"/>
          <w:sz w:val="24"/>
          <w:szCs w:val="24"/>
        </w:rPr>
        <w:t xml:space="preserve"> (в 200</w:t>
      </w:r>
      <w:r w:rsidRPr="00450EC1">
        <w:rPr>
          <w:rFonts w:ascii="Arial" w:hAnsi="Arial" w:cs="Arial"/>
          <w:sz w:val="24"/>
          <w:szCs w:val="24"/>
        </w:rPr>
        <w:t>9</w:t>
      </w:r>
      <w:r w:rsidR="004813D4" w:rsidRPr="00450EC1">
        <w:rPr>
          <w:rFonts w:ascii="Arial" w:hAnsi="Arial" w:cs="Arial"/>
          <w:sz w:val="24"/>
          <w:szCs w:val="24"/>
        </w:rPr>
        <w:t>г.</w:t>
      </w:r>
      <w:r w:rsidRPr="00450EC1">
        <w:rPr>
          <w:rFonts w:ascii="Arial" w:hAnsi="Arial" w:cs="Arial"/>
          <w:sz w:val="24"/>
          <w:szCs w:val="24"/>
        </w:rPr>
        <w:t xml:space="preserve"> </w:t>
      </w:r>
      <w:r w:rsidR="004813D4" w:rsidRPr="00450EC1">
        <w:rPr>
          <w:rFonts w:ascii="Arial" w:hAnsi="Arial" w:cs="Arial"/>
          <w:sz w:val="24"/>
          <w:szCs w:val="24"/>
        </w:rPr>
        <w:t>-</w:t>
      </w:r>
      <w:r w:rsidRPr="00450EC1">
        <w:rPr>
          <w:rFonts w:ascii="Arial" w:hAnsi="Arial" w:cs="Arial"/>
          <w:sz w:val="24"/>
          <w:szCs w:val="24"/>
        </w:rPr>
        <w:t xml:space="preserve"> 664</w:t>
      </w:r>
      <w:r w:rsidR="004813D4" w:rsidRPr="00450EC1">
        <w:rPr>
          <w:rFonts w:ascii="Arial" w:hAnsi="Arial" w:cs="Arial"/>
          <w:sz w:val="24"/>
          <w:szCs w:val="24"/>
        </w:rPr>
        <w:t>) человек.</w:t>
      </w:r>
    </w:p>
    <w:p w:rsidR="004813D4" w:rsidRPr="00450EC1" w:rsidRDefault="004813D4" w:rsidP="004813D4">
      <w:pPr>
        <w:pStyle w:val="a8"/>
        <w:spacing w:line="240" w:lineRule="auto"/>
        <w:rPr>
          <w:rFonts w:ascii="Arial" w:hAnsi="Arial" w:cs="Arial"/>
          <w:sz w:val="24"/>
          <w:szCs w:val="24"/>
        </w:rPr>
      </w:pPr>
      <w:r w:rsidRPr="00450EC1">
        <w:rPr>
          <w:rFonts w:ascii="Arial" w:hAnsi="Arial" w:cs="Arial"/>
          <w:sz w:val="24"/>
          <w:szCs w:val="24"/>
        </w:rPr>
        <w:t>Финансовые затраты по трудоустройству несовершеннолетних граждан с</w:t>
      </w:r>
      <w:r w:rsidRPr="00450EC1">
        <w:rPr>
          <w:rFonts w:ascii="Arial" w:hAnsi="Arial" w:cs="Arial"/>
          <w:sz w:val="24"/>
          <w:szCs w:val="24"/>
        </w:rPr>
        <w:t>о</w:t>
      </w:r>
      <w:r w:rsidRPr="00450EC1">
        <w:rPr>
          <w:rFonts w:ascii="Arial" w:hAnsi="Arial" w:cs="Arial"/>
          <w:sz w:val="24"/>
          <w:szCs w:val="24"/>
        </w:rPr>
        <w:t xml:space="preserve">ставили </w:t>
      </w:r>
      <w:r w:rsidR="00450EC1" w:rsidRPr="00450EC1">
        <w:rPr>
          <w:rFonts w:ascii="Arial" w:hAnsi="Arial" w:cs="Arial"/>
          <w:sz w:val="24"/>
          <w:szCs w:val="24"/>
        </w:rPr>
        <w:t>0,3 млн</w:t>
      </w:r>
      <w:r w:rsidRPr="00450EC1">
        <w:rPr>
          <w:rFonts w:ascii="Arial" w:hAnsi="Arial" w:cs="Arial"/>
          <w:sz w:val="24"/>
          <w:szCs w:val="24"/>
        </w:rPr>
        <w:t>. рублей (</w:t>
      </w:r>
      <w:r w:rsidR="00450EC1" w:rsidRPr="00450EC1">
        <w:rPr>
          <w:rFonts w:ascii="Arial" w:hAnsi="Arial" w:cs="Arial"/>
          <w:sz w:val="24"/>
          <w:szCs w:val="24"/>
        </w:rPr>
        <w:t>в 2009 г. –</w:t>
      </w:r>
      <w:r w:rsidRPr="00450EC1">
        <w:rPr>
          <w:rFonts w:ascii="Arial" w:hAnsi="Arial" w:cs="Arial"/>
          <w:sz w:val="24"/>
          <w:szCs w:val="24"/>
        </w:rPr>
        <w:t xml:space="preserve"> </w:t>
      </w:r>
      <w:r w:rsidR="00450EC1" w:rsidRPr="00450EC1">
        <w:rPr>
          <w:rFonts w:ascii="Arial" w:hAnsi="Arial" w:cs="Arial"/>
          <w:sz w:val="24"/>
          <w:szCs w:val="24"/>
        </w:rPr>
        <w:t>0,29 млн</w:t>
      </w:r>
      <w:r w:rsidRPr="00450EC1">
        <w:rPr>
          <w:rFonts w:ascii="Arial" w:hAnsi="Arial" w:cs="Arial"/>
          <w:sz w:val="24"/>
          <w:szCs w:val="24"/>
        </w:rPr>
        <w:t>.рублей).</w:t>
      </w:r>
    </w:p>
    <w:p w:rsidR="004813D4" w:rsidRPr="00450EC1" w:rsidRDefault="00450EC1" w:rsidP="004813D4">
      <w:pPr>
        <w:pStyle w:val="a8"/>
        <w:spacing w:line="240" w:lineRule="auto"/>
        <w:rPr>
          <w:rFonts w:ascii="Arial" w:hAnsi="Arial" w:cs="Arial"/>
          <w:sz w:val="24"/>
          <w:szCs w:val="24"/>
        </w:rPr>
      </w:pPr>
      <w:r w:rsidRPr="00450EC1">
        <w:rPr>
          <w:rFonts w:ascii="Arial" w:hAnsi="Arial" w:cs="Arial"/>
          <w:sz w:val="24"/>
          <w:szCs w:val="24"/>
        </w:rPr>
        <w:t>В 2010</w:t>
      </w:r>
      <w:r w:rsidR="004813D4" w:rsidRPr="00450EC1">
        <w:rPr>
          <w:rFonts w:ascii="Arial" w:hAnsi="Arial" w:cs="Arial"/>
          <w:sz w:val="24"/>
          <w:szCs w:val="24"/>
        </w:rPr>
        <w:t xml:space="preserve"> году на учете в центре занятости находилось </w:t>
      </w:r>
      <w:r w:rsidRPr="00450EC1">
        <w:rPr>
          <w:rFonts w:ascii="Arial" w:hAnsi="Arial" w:cs="Arial"/>
          <w:sz w:val="24"/>
          <w:szCs w:val="24"/>
        </w:rPr>
        <w:t>211</w:t>
      </w:r>
      <w:r w:rsidR="004813D4" w:rsidRPr="00450EC1">
        <w:rPr>
          <w:rFonts w:ascii="Arial" w:hAnsi="Arial" w:cs="Arial"/>
          <w:sz w:val="24"/>
          <w:szCs w:val="24"/>
        </w:rPr>
        <w:t xml:space="preserve"> безработных гра</w:t>
      </w:r>
      <w:r w:rsidR="004813D4" w:rsidRPr="00450EC1">
        <w:rPr>
          <w:rFonts w:ascii="Arial" w:hAnsi="Arial" w:cs="Arial"/>
          <w:sz w:val="24"/>
          <w:szCs w:val="24"/>
        </w:rPr>
        <w:t>ж</w:t>
      </w:r>
      <w:r w:rsidRPr="00450EC1">
        <w:rPr>
          <w:rFonts w:ascii="Arial" w:hAnsi="Arial" w:cs="Arial"/>
          <w:sz w:val="24"/>
          <w:szCs w:val="24"/>
        </w:rPr>
        <w:t>дан, в 2009</w:t>
      </w:r>
      <w:r w:rsidR="004813D4" w:rsidRPr="00450EC1">
        <w:rPr>
          <w:rFonts w:ascii="Arial" w:hAnsi="Arial" w:cs="Arial"/>
          <w:sz w:val="24"/>
          <w:szCs w:val="24"/>
        </w:rPr>
        <w:t xml:space="preserve"> году </w:t>
      </w:r>
      <w:r w:rsidRPr="00450EC1">
        <w:rPr>
          <w:rFonts w:ascii="Arial" w:hAnsi="Arial" w:cs="Arial"/>
          <w:sz w:val="24"/>
          <w:szCs w:val="24"/>
        </w:rPr>
        <w:t>–</w:t>
      </w:r>
      <w:r w:rsidR="004813D4" w:rsidRPr="00450EC1">
        <w:rPr>
          <w:rFonts w:ascii="Arial" w:hAnsi="Arial" w:cs="Arial"/>
          <w:sz w:val="24"/>
          <w:szCs w:val="24"/>
        </w:rPr>
        <w:t xml:space="preserve"> </w:t>
      </w:r>
      <w:r w:rsidRPr="00450EC1">
        <w:rPr>
          <w:rFonts w:ascii="Arial" w:hAnsi="Arial" w:cs="Arial"/>
          <w:sz w:val="24"/>
          <w:szCs w:val="24"/>
        </w:rPr>
        <w:t>223.</w:t>
      </w:r>
    </w:p>
    <w:p w:rsidR="004813D4" w:rsidRPr="00CF1951" w:rsidRDefault="00450EC1" w:rsidP="004813D4">
      <w:pPr>
        <w:pStyle w:val="a8"/>
        <w:spacing w:line="240" w:lineRule="auto"/>
        <w:rPr>
          <w:rFonts w:ascii="Arial" w:hAnsi="Arial" w:cs="Arial"/>
          <w:sz w:val="24"/>
          <w:szCs w:val="24"/>
          <w:highlight w:val="yellow"/>
        </w:rPr>
      </w:pPr>
      <w:r w:rsidRPr="00450EC1">
        <w:rPr>
          <w:rFonts w:ascii="Arial" w:hAnsi="Arial" w:cs="Arial"/>
          <w:sz w:val="24"/>
          <w:szCs w:val="24"/>
        </w:rPr>
        <w:lastRenderedPageBreak/>
        <w:t>В 2010</w:t>
      </w:r>
      <w:r w:rsidR="004813D4" w:rsidRPr="00450EC1">
        <w:rPr>
          <w:rFonts w:ascii="Arial" w:hAnsi="Arial" w:cs="Arial"/>
          <w:sz w:val="24"/>
          <w:szCs w:val="24"/>
        </w:rPr>
        <w:t xml:space="preserve"> году уровень безработицы  по поселениям составил </w:t>
      </w:r>
      <w:r w:rsidRPr="00450EC1">
        <w:rPr>
          <w:rFonts w:ascii="Arial" w:hAnsi="Arial" w:cs="Arial"/>
          <w:sz w:val="24"/>
          <w:szCs w:val="24"/>
        </w:rPr>
        <w:t>2</w:t>
      </w:r>
      <w:r w:rsidR="004813D4" w:rsidRPr="00450EC1">
        <w:rPr>
          <w:rFonts w:ascii="Arial" w:hAnsi="Arial" w:cs="Arial"/>
          <w:sz w:val="24"/>
          <w:szCs w:val="24"/>
        </w:rPr>
        <w:t>,</w:t>
      </w:r>
      <w:r w:rsidRPr="00450EC1">
        <w:rPr>
          <w:rFonts w:ascii="Arial" w:hAnsi="Arial" w:cs="Arial"/>
          <w:sz w:val="24"/>
          <w:szCs w:val="24"/>
        </w:rPr>
        <w:t>23</w:t>
      </w:r>
      <w:r w:rsidR="004813D4" w:rsidRPr="00450EC1">
        <w:rPr>
          <w:rFonts w:ascii="Arial" w:hAnsi="Arial" w:cs="Arial"/>
          <w:sz w:val="24"/>
          <w:szCs w:val="24"/>
        </w:rPr>
        <w:t>% (200</w:t>
      </w:r>
      <w:r w:rsidRPr="00450EC1">
        <w:rPr>
          <w:rFonts w:ascii="Arial" w:hAnsi="Arial" w:cs="Arial"/>
          <w:sz w:val="24"/>
          <w:szCs w:val="24"/>
        </w:rPr>
        <w:t>9</w:t>
      </w:r>
      <w:r w:rsidR="004813D4" w:rsidRPr="00450EC1">
        <w:rPr>
          <w:rFonts w:ascii="Arial" w:hAnsi="Arial" w:cs="Arial"/>
          <w:sz w:val="24"/>
          <w:szCs w:val="24"/>
        </w:rPr>
        <w:t xml:space="preserve">г. – </w:t>
      </w:r>
      <w:r w:rsidRPr="00450EC1">
        <w:rPr>
          <w:rFonts w:ascii="Arial" w:hAnsi="Arial" w:cs="Arial"/>
          <w:sz w:val="24"/>
          <w:szCs w:val="24"/>
        </w:rPr>
        <w:t>2,35</w:t>
      </w:r>
      <w:r w:rsidR="004813D4" w:rsidRPr="00450EC1">
        <w:rPr>
          <w:rFonts w:ascii="Arial" w:hAnsi="Arial" w:cs="Arial"/>
          <w:sz w:val="24"/>
          <w:szCs w:val="24"/>
        </w:rPr>
        <w:t xml:space="preserve">%) от экономически активного населения. </w:t>
      </w:r>
    </w:p>
    <w:p w:rsidR="0028480A" w:rsidRPr="00A11A86" w:rsidRDefault="004813D4" w:rsidP="0028480A">
      <w:pPr>
        <w:autoSpaceDE w:val="0"/>
        <w:ind w:firstLine="555"/>
        <w:jc w:val="both"/>
        <w:rPr>
          <w:rFonts w:ascii="Arial" w:hAnsi="Arial" w:cs="Arial"/>
        </w:rPr>
      </w:pPr>
      <w:r w:rsidRPr="00E673FB">
        <w:rPr>
          <w:rFonts w:ascii="Arial" w:hAnsi="Arial" w:cs="Arial"/>
        </w:rPr>
        <w:t xml:space="preserve"> </w:t>
      </w:r>
      <w:bookmarkStart w:id="135" w:name="_Toc192932155"/>
      <w:bookmarkStart w:id="136" w:name="_Toc193028520"/>
      <w:bookmarkStart w:id="137" w:name="_Toc193634713"/>
      <w:bookmarkStart w:id="138" w:name="_Toc193789380"/>
      <w:bookmarkStart w:id="139" w:name="_Toc195059864"/>
      <w:bookmarkStart w:id="140" w:name="_Toc195173791"/>
      <w:bookmarkStart w:id="141" w:name="_Toc195353981"/>
      <w:bookmarkStart w:id="142" w:name="_Toc195362131"/>
      <w:bookmarkStart w:id="143" w:name="_Toc200439100"/>
      <w:bookmarkStart w:id="144" w:name="_Toc200439346"/>
      <w:r w:rsidR="0028480A" w:rsidRPr="00A11A86">
        <w:rPr>
          <w:rFonts w:ascii="Arial" w:hAnsi="Arial" w:cs="Arial"/>
        </w:rPr>
        <w:t>Поддержку для начала своей деятельности по программе самозанятости п</w:t>
      </w:r>
      <w:r w:rsidR="0028480A" w:rsidRPr="00A11A86">
        <w:rPr>
          <w:rFonts w:ascii="Arial" w:hAnsi="Arial" w:cs="Arial"/>
        </w:rPr>
        <w:t>о</w:t>
      </w:r>
      <w:r w:rsidR="0028480A" w:rsidRPr="00A11A86">
        <w:rPr>
          <w:rFonts w:ascii="Arial" w:hAnsi="Arial" w:cs="Arial"/>
        </w:rPr>
        <w:t>лучили за год 60 безработных.</w:t>
      </w:r>
    </w:p>
    <w:p w:rsidR="00A11A86" w:rsidRPr="00A11A86" w:rsidRDefault="00A11A86" w:rsidP="0028480A">
      <w:pPr>
        <w:pStyle w:val="a8"/>
        <w:spacing w:line="240" w:lineRule="auto"/>
        <w:rPr>
          <w:rFonts w:ascii="Arial" w:hAnsi="Arial" w:cs="Arial"/>
        </w:rPr>
      </w:pPr>
    </w:p>
    <w:p w:rsidR="00A11A86" w:rsidRPr="0028480A" w:rsidRDefault="0028480A" w:rsidP="0028480A">
      <w:pPr>
        <w:autoSpaceDE w:val="0"/>
        <w:jc w:val="center"/>
        <w:rPr>
          <w:rFonts w:ascii="Arial" w:hAnsi="Arial" w:cs="Arial"/>
          <w:b/>
          <w:sz w:val="22"/>
          <w:szCs w:val="22"/>
        </w:rPr>
      </w:pPr>
      <w:r w:rsidRPr="0028480A">
        <w:rPr>
          <w:rFonts w:ascii="Arial" w:hAnsi="Arial" w:cs="Arial"/>
          <w:b/>
          <w:sz w:val="22"/>
          <w:szCs w:val="22"/>
        </w:rPr>
        <w:t>Количество безработных гражда</w:t>
      </w:r>
      <w:r w:rsidR="00A11A86" w:rsidRPr="0028480A">
        <w:rPr>
          <w:rFonts w:ascii="Arial" w:hAnsi="Arial" w:cs="Arial"/>
          <w:b/>
          <w:sz w:val="22"/>
          <w:szCs w:val="22"/>
        </w:rPr>
        <w:t>н</w:t>
      </w:r>
      <w:r w:rsidRPr="0028480A">
        <w:rPr>
          <w:rFonts w:ascii="Arial" w:hAnsi="Arial" w:cs="Arial"/>
          <w:b/>
          <w:sz w:val="22"/>
          <w:szCs w:val="22"/>
        </w:rPr>
        <w:t xml:space="preserve"> в разрезе сельсоветов</w:t>
      </w:r>
      <w:r w:rsidR="00A11A86" w:rsidRPr="0028480A">
        <w:rPr>
          <w:rFonts w:ascii="Arial" w:hAnsi="Arial" w:cs="Arial"/>
          <w:b/>
          <w:sz w:val="22"/>
          <w:szCs w:val="22"/>
        </w:rPr>
        <w:t>.</w:t>
      </w:r>
    </w:p>
    <w:p w:rsidR="00A11A86" w:rsidRPr="00A11A86" w:rsidRDefault="00A11A86" w:rsidP="00A11A86">
      <w:pPr>
        <w:autoSpaceDE w:val="0"/>
        <w:jc w:val="right"/>
        <w:rPr>
          <w:rFonts w:ascii="Arial" w:hAnsi="Arial" w:cs="Arial"/>
        </w:rPr>
      </w:pPr>
      <w:r w:rsidRPr="00A11A86">
        <w:rPr>
          <w:rFonts w:ascii="Arial" w:hAnsi="Arial" w:cs="Arial"/>
          <w:iCs/>
          <w:sz w:val="22"/>
          <w:szCs w:val="22"/>
        </w:rPr>
        <w:t>Таблица</w:t>
      </w:r>
      <w:r w:rsidR="004C2861">
        <w:rPr>
          <w:rFonts w:ascii="Arial" w:hAnsi="Arial" w:cs="Arial"/>
          <w:iCs/>
          <w:sz w:val="22"/>
          <w:szCs w:val="22"/>
        </w:rPr>
        <w:t xml:space="preserve"> 7.5.</w:t>
      </w:r>
    </w:p>
    <w:tbl>
      <w:tblPr>
        <w:tblW w:w="0" w:type="auto"/>
        <w:tblInd w:w="55" w:type="dxa"/>
        <w:tblLayout w:type="fixed"/>
        <w:tblCellMar>
          <w:top w:w="55" w:type="dxa"/>
          <w:left w:w="55" w:type="dxa"/>
          <w:bottom w:w="55" w:type="dxa"/>
          <w:right w:w="55" w:type="dxa"/>
        </w:tblCellMar>
        <w:tblLook w:val="0000"/>
      </w:tblPr>
      <w:tblGrid>
        <w:gridCol w:w="2490"/>
        <w:gridCol w:w="2187"/>
        <w:gridCol w:w="2338"/>
        <w:gridCol w:w="2347"/>
      </w:tblGrid>
      <w:tr w:rsidR="00A11A86" w:rsidRPr="00A11A86" w:rsidTr="004C2861">
        <w:tc>
          <w:tcPr>
            <w:tcW w:w="2490" w:type="dxa"/>
            <w:tcBorders>
              <w:top w:val="double" w:sz="4" w:space="0" w:color="auto"/>
              <w:left w:val="double" w:sz="4" w:space="0" w:color="auto"/>
              <w:bottom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Наименование  сел</w:t>
            </w:r>
            <w:r w:rsidRPr="00A11A86">
              <w:rPr>
                <w:rFonts w:ascii="Arial" w:hAnsi="Arial" w:cs="Arial"/>
                <w:sz w:val="22"/>
                <w:szCs w:val="22"/>
              </w:rPr>
              <w:t>ь</w:t>
            </w:r>
            <w:r w:rsidRPr="00A11A86">
              <w:rPr>
                <w:rFonts w:ascii="Arial" w:hAnsi="Arial" w:cs="Arial"/>
                <w:sz w:val="22"/>
                <w:szCs w:val="22"/>
              </w:rPr>
              <w:t>совета</w:t>
            </w:r>
          </w:p>
        </w:tc>
        <w:tc>
          <w:tcPr>
            <w:tcW w:w="2187" w:type="dxa"/>
            <w:tcBorders>
              <w:top w:val="double" w:sz="4" w:space="0" w:color="auto"/>
              <w:left w:val="single" w:sz="1" w:space="0" w:color="000000"/>
              <w:bottom w:val="double" w:sz="4" w:space="0" w:color="auto"/>
              <w:right w:val="double" w:sz="4" w:space="0" w:color="auto"/>
            </w:tcBorders>
            <w:shd w:val="clear" w:color="auto" w:fill="auto"/>
          </w:tcPr>
          <w:p w:rsidR="00A11A86" w:rsidRPr="00A11A86" w:rsidRDefault="00A11A86" w:rsidP="005A6366">
            <w:pPr>
              <w:snapToGrid w:val="0"/>
              <w:rPr>
                <w:rFonts w:ascii="Arial" w:hAnsi="Arial" w:cs="Arial"/>
                <w:sz w:val="22"/>
                <w:szCs w:val="22"/>
              </w:rPr>
            </w:pPr>
            <w:r w:rsidRPr="00A11A86">
              <w:rPr>
                <w:rFonts w:ascii="Arial" w:hAnsi="Arial" w:cs="Arial"/>
                <w:sz w:val="22"/>
                <w:szCs w:val="22"/>
              </w:rPr>
              <w:t>Численность бе</w:t>
            </w:r>
            <w:r w:rsidRPr="00A11A86">
              <w:rPr>
                <w:rFonts w:ascii="Arial" w:hAnsi="Arial" w:cs="Arial"/>
                <w:sz w:val="22"/>
                <w:szCs w:val="22"/>
              </w:rPr>
              <w:t>з</w:t>
            </w:r>
            <w:r w:rsidRPr="00A11A86">
              <w:rPr>
                <w:rFonts w:ascii="Arial" w:hAnsi="Arial" w:cs="Arial"/>
                <w:sz w:val="22"/>
                <w:szCs w:val="22"/>
              </w:rPr>
              <w:t>работных, чел.</w:t>
            </w:r>
          </w:p>
        </w:tc>
        <w:tc>
          <w:tcPr>
            <w:tcW w:w="2338" w:type="dxa"/>
            <w:tcBorders>
              <w:top w:val="double" w:sz="4" w:space="0" w:color="auto"/>
              <w:left w:val="double" w:sz="4" w:space="0" w:color="auto"/>
              <w:bottom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Наименование  сельсовета</w:t>
            </w:r>
          </w:p>
        </w:tc>
        <w:tc>
          <w:tcPr>
            <w:tcW w:w="2347" w:type="dxa"/>
            <w:tcBorders>
              <w:top w:val="double" w:sz="4" w:space="0" w:color="auto"/>
              <w:left w:val="single" w:sz="1" w:space="0" w:color="000000"/>
              <w:bottom w:val="double" w:sz="4" w:space="0" w:color="auto"/>
              <w:right w:val="double" w:sz="4" w:space="0" w:color="auto"/>
            </w:tcBorders>
            <w:shd w:val="clear" w:color="auto" w:fill="auto"/>
          </w:tcPr>
          <w:p w:rsidR="00A11A86" w:rsidRPr="00A11A86" w:rsidRDefault="00A11A86" w:rsidP="005A6366">
            <w:pPr>
              <w:snapToGrid w:val="0"/>
              <w:rPr>
                <w:rFonts w:ascii="Arial" w:hAnsi="Arial" w:cs="Arial"/>
                <w:sz w:val="22"/>
                <w:szCs w:val="22"/>
              </w:rPr>
            </w:pPr>
            <w:r w:rsidRPr="00A11A86">
              <w:rPr>
                <w:rFonts w:ascii="Arial" w:hAnsi="Arial" w:cs="Arial"/>
                <w:sz w:val="22"/>
                <w:szCs w:val="22"/>
              </w:rPr>
              <w:t>Численность безр</w:t>
            </w:r>
            <w:r w:rsidRPr="00A11A86">
              <w:rPr>
                <w:rFonts w:ascii="Arial" w:hAnsi="Arial" w:cs="Arial"/>
                <w:sz w:val="22"/>
                <w:szCs w:val="22"/>
              </w:rPr>
              <w:t>а</w:t>
            </w:r>
            <w:r w:rsidRPr="00A11A86">
              <w:rPr>
                <w:rFonts w:ascii="Arial" w:hAnsi="Arial" w:cs="Arial"/>
                <w:sz w:val="22"/>
                <w:szCs w:val="22"/>
              </w:rPr>
              <w:t>ботных, чел.</w:t>
            </w:r>
          </w:p>
        </w:tc>
      </w:tr>
      <w:tr w:rsidR="00A11A86" w:rsidRPr="00A11A86" w:rsidTr="004C2861">
        <w:tc>
          <w:tcPr>
            <w:tcW w:w="2490" w:type="dxa"/>
            <w:tcBorders>
              <w:top w:val="double" w:sz="4" w:space="0" w:color="auto"/>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Васькинский </w:t>
            </w:r>
          </w:p>
        </w:tc>
        <w:tc>
          <w:tcPr>
            <w:tcW w:w="2187" w:type="dxa"/>
            <w:tcBorders>
              <w:top w:val="double" w:sz="4" w:space="0" w:color="auto"/>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16</w:t>
            </w:r>
          </w:p>
        </w:tc>
        <w:tc>
          <w:tcPr>
            <w:tcW w:w="2338" w:type="dxa"/>
            <w:tcBorders>
              <w:top w:val="double" w:sz="4" w:space="0" w:color="auto"/>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Половинский </w:t>
            </w:r>
          </w:p>
        </w:tc>
        <w:tc>
          <w:tcPr>
            <w:tcW w:w="2347" w:type="dxa"/>
            <w:tcBorders>
              <w:top w:val="double" w:sz="4" w:space="0" w:color="auto"/>
              <w:left w:val="single" w:sz="1" w:space="0" w:color="000000"/>
              <w:bottom w:val="single" w:sz="1" w:space="0" w:color="000000"/>
              <w:right w:val="double" w:sz="4" w:space="0" w:color="auto"/>
            </w:tcBorders>
            <w:shd w:val="clear" w:color="auto" w:fill="auto"/>
          </w:tcPr>
          <w:p w:rsidR="00A11A86" w:rsidRPr="00A11A86" w:rsidRDefault="00A11A86" w:rsidP="005A6366">
            <w:pPr>
              <w:snapToGrid w:val="0"/>
              <w:rPr>
                <w:rFonts w:ascii="Arial" w:hAnsi="Arial" w:cs="Arial"/>
                <w:sz w:val="22"/>
                <w:szCs w:val="22"/>
              </w:rPr>
            </w:pPr>
            <w:r w:rsidRPr="00A11A86">
              <w:rPr>
                <w:rFonts w:ascii="Arial" w:hAnsi="Arial" w:cs="Arial"/>
                <w:sz w:val="22"/>
                <w:szCs w:val="22"/>
              </w:rPr>
              <w:t>12</w:t>
            </w:r>
          </w:p>
        </w:tc>
      </w:tr>
      <w:tr w:rsidR="00A11A86" w:rsidRPr="00A11A86" w:rsidTr="004C2861">
        <w:tc>
          <w:tcPr>
            <w:tcW w:w="2490"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Дубровинский </w:t>
            </w:r>
          </w:p>
        </w:tc>
        <w:tc>
          <w:tcPr>
            <w:tcW w:w="218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14</w:t>
            </w:r>
          </w:p>
        </w:tc>
        <w:tc>
          <w:tcPr>
            <w:tcW w:w="2338"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Рачеевский </w:t>
            </w:r>
          </w:p>
        </w:tc>
        <w:tc>
          <w:tcPr>
            <w:tcW w:w="234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snapToGrid w:val="0"/>
              <w:rPr>
                <w:rFonts w:ascii="Arial" w:hAnsi="Arial" w:cs="Arial"/>
                <w:sz w:val="22"/>
                <w:szCs w:val="22"/>
              </w:rPr>
            </w:pPr>
            <w:r w:rsidRPr="00A11A86">
              <w:rPr>
                <w:rFonts w:ascii="Arial" w:hAnsi="Arial" w:cs="Arial"/>
                <w:sz w:val="22"/>
                <w:szCs w:val="22"/>
              </w:rPr>
              <w:t>0</w:t>
            </w:r>
          </w:p>
        </w:tc>
      </w:tr>
      <w:tr w:rsidR="00A11A86" w:rsidRPr="00A11A86" w:rsidTr="004C2861">
        <w:tc>
          <w:tcPr>
            <w:tcW w:w="2490"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Дулинский </w:t>
            </w:r>
          </w:p>
        </w:tc>
        <w:tc>
          <w:tcPr>
            <w:tcW w:w="218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12</w:t>
            </w:r>
          </w:p>
        </w:tc>
        <w:tc>
          <w:tcPr>
            <w:tcW w:w="2338" w:type="dxa"/>
            <w:tcBorders>
              <w:left w:val="double" w:sz="4" w:space="0" w:color="auto"/>
              <w:bottom w:val="single" w:sz="1" w:space="0" w:color="000000"/>
            </w:tcBorders>
            <w:shd w:val="clear" w:color="auto" w:fill="auto"/>
          </w:tcPr>
          <w:p w:rsidR="00A11A86" w:rsidRPr="00A11A86" w:rsidRDefault="00A11A86" w:rsidP="005A6366">
            <w:pPr>
              <w:snapToGrid w:val="0"/>
              <w:rPr>
                <w:rFonts w:ascii="Arial" w:hAnsi="Arial" w:cs="Arial"/>
                <w:sz w:val="22"/>
                <w:szCs w:val="22"/>
              </w:rPr>
            </w:pPr>
            <w:r w:rsidRPr="00A11A86">
              <w:rPr>
                <w:rFonts w:ascii="Arial" w:hAnsi="Arial" w:cs="Arial"/>
                <w:sz w:val="22"/>
                <w:szCs w:val="22"/>
              </w:rPr>
              <w:t xml:space="preserve">Сетовский </w:t>
            </w:r>
          </w:p>
        </w:tc>
        <w:tc>
          <w:tcPr>
            <w:tcW w:w="234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2</w:t>
            </w:r>
          </w:p>
        </w:tc>
      </w:tr>
      <w:tr w:rsidR="00A11A86" w:rsidRPr="00A11A86" w:rsidTr="004C2861">
        <w:tc>
          <w:tcPr>
            <w:tcW w:w="2490"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Заманилкинский </w:t>
            </w:r>
          </w:p>
        </w:tc>
        <w:tc>
          <w:tcPr>
            <w:tcW w:w="218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17</w:t>
            </w:r>
          </w:p>
        </w:tc>
        <w:tc>
          <w:tcPr>
            <w:tcW w:w="2338"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Становской </w:t>
            </w:r>
          </w:p>
        </w:tc>
        <w:tc>
          <w:tcPr>
            <w:tcW w:w="234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5</w:t>
            </w:r>
          </w:p>
        </w:tc>
      </w:tr>
      <w:tr w:rsidR="00A11A86" w:rsidRPr="00A11A86" w:rsidTr="004C2861">
        <w:tc>
          <w:tcPr>
            <w:tcW w:w="2490"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Иванковский </w:t>
            </w:r>
          </w:p>
        </w:tc>
        <w:tc>
          <w:tcPr>
            <w:tcW w:w="218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1</w:t>
            </w:r>
          </w:p>
        </w:tc>
        <w:tc>
          <w:tcPr>
            <w:tcW w:w="2338"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Трехозерский </w:t>
            </w:r>
          </w:p>
        </w:tc>
        <w:tc>
          <w:tcPr>
            <w:tcW w:w="234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4</w:t>
            </w:r>
          </w:p>
        </w:tc>
      </w:tr>
      <w:tr w:rsidR="00A11A86" w:rsidRPr="00A11A86" w:rsidTr="004C2861">
        <w:tc>
          <w:tcPr>
            <w:tcW w:w="2490"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Казак - Кочердыкский</w:t>
            </w:r>
          </w:p>
        </w:tc>
        <w:tc>
          <w:tcPr>
            <w:tcW w:w="218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3</w:t>
            </w:r>
          </w:p>
        </w:tc>
        <w:tc>
          <w:tcPr>
            <w:tcW w:w="2338"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Усть - Уйский</w:t>
            </w:r>
          </w:p>
        </w:tc>
        <w:tc>
          <w:tcPr>
            <w:tcW w:w="234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8</w:t>
            </w:r>
          </w:p>
        </w:tc>
      </w:tr>
      <w:tr w:rsidR="00A11A86" w:rsidRPr="00A11A86" w:rsidTr="004C2861">
        <w:tc>
          <w:tcPr>
            <w:tcW w:w="2490"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Кислянский </w:t>
            </w:r>
          </w:p>
        </w:tc>
        <w:tc>
          <w:tcPr>
            <w:tcW w:w="218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4</w:t>
            </w:r>
          </w:p>
        </w:tc>
        <w:tc>
          <w:tcPr>
            <w:tcW w:w="2338"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Фроловский </w:t>
            </w:r>
          </w:p>
        </w:tc>
        <w:tc>
          <w:tcPr>
            <w:tcW w:w="234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4</w:t>
            </w:r>
          </w:p>
        </w:tc>
      </w:tr>
      <w:tr w:rsidR="00A11A86" w:rsidRPr="00A11A86" w:rsidTr="004C2861">
        <w:tc>
          <w:tcPr>
            <w:tcW w:w="2490"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Косолаповский </w:t>
            </w:r>
          </w:p>
        </w:tc>
        <w:tc>
          <w:tcPr>
            <w:tcW w:w="218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23</w:t>
            </w:r>
          </w:p>
        </w:tc>
        <w:tc>
          <w:tcPr>
            <w:tcW w:w="2338"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Целинный</w:t>
            </w:r>
          </w:p>
        </w:tc>
        <w:tc>
          <w:tcPr>
            <w:tcW w:w="234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48</w:t>
            </w:r>
          </w:p>
        </w:tc>
      </w:tr>
      <w:tr w:rsidR="00A11A86" w:rsidRPr="00A11A86" w:rsidTr="004C2861">
        <w:tc>
          <w:tcPr>
            <w:tcW w:w="2490"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Луговской </w:t>
            </w:r>
          </w:p>
        </w:tc>
        <w:tc>
          <w:tcPr>
            <w:tcW w:w="218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16</w:t>
            </w:r>
          </w:p>
        </w:tc>
        <w:tc>
          <w:tcPr>
            <w:tcW w:w="2338" w:type="dxa"/>
            <w:tcBorders>
              <w:left w:val="double" w:sz="4" w:space="0" w:color="auto"/>
              <w:bottom w:val="single" w:sz="1" w:space="0" w:color="000000"/>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Южный </w:t>
            </w:r>
          </w:p>
        </w:tc>
        <w:tc>
          <w:tcPr>
            <w:tcW w:w="2347" w:type="dxa"/>
            <w:tcBorders>
              <w:left w:val="single" w:sz="1" w:space="0" w:color="000000"/>
              <w:bottom w:val="single" w:sz="1" w:space="0" w:color="000000"/>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19</w:t>
            </w:r>
          </w:p>
        </w:tc>
      </w:tr>
      <w:tr w:rsidR="00A11A86" w:rsidRPr="00A11A86" w:rsidTr="004C2861">
        <w:tc>
          <w:tcPr>
            <w:tcW w:w="2490" w:type="dxa"/>
            <w:tcBorders>
              <w:left w:val="double" w:sz="4" w:space="0" w:color="auto"/>
              <w:bottom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 xml:space="preserve">Матвеевский </w:t>
            </w:r>
          </w:p>
        </w:tc>
        <w:tc>
          <w:tcPr>
            <w:tcW w:w="2187" w:type="dxa"/>
            <w:tcBorders>
              <w:left w:val="single" w:sz="1" w:space="0" w:color="000000"/>
              <w:bottom w:val="double" w:sz="4" w:space="0" w:color="auto"/>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r w:rsidRPr="00A11A86">
              <w:rPr>
                <w:rFonts w:ascii="Arial" w:hAnsi="Arial" w:cs="Arial"/>
                <w:sz w:val="22"/>
                <w:szCs w:val="22"/>
              </w:rPr>
              <w:t>3</w:t>
            </w:r>
          </w:p>
        </w:tc>
        <w:tc>
          <w:tcPr>
            <w:tcW w:w="2338" w:type="dxa"/>
            <w:tcBorders>
              <w:left w:val="double" w:sz="4" w:space="0" w:color="auto"/>
              <w:bottom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p>
        </w:tc>
        <w:tc>
          <w:tcPr>
            <w:tcW w:w="2347" w:type="dxa"/>
            <w:tcBorders>
              <w:left w:val="single" w:sz="1" w:space="0" w:color="000000"/>
              <w:bottom w:val="double" w:sz="4" w:space="0" w:color="auto"/>
              <w:right w:val="double" w:sz="4" w:space="0" w:color="auto"/>
            </w:tcBorders>
            <w:shd w:val="clear" w:color="auto" w:fill="auto"/>
          </w:tcPr>
          <w:p w:rsidR="00A11A86" w:rsidRPr="00A11A86" w:rsidRDefault="00A11A86" w:rsidP="005A6366">
            <w:pPr>
              <w:autoSpaceDE w:val="0"/>
              <w:snapToGrid w:val="0"/>
              <w:rPr>
                <w:rFonts w:ascii="Arial" w:hAnsi="Arial" w:cs="Arial"/>
                <w:sz w:val="22"/>
                <w:szCs w:val="22"/>
              </w:rPr>
            </w:pPr>
          </w:p>
        </w:tc>
      </w:tr>
    </w:tbl>
    <w:p w:rsidR="00A11A86" w:rsidRPr="00A11A86" w:rsidRDefault="00A11A86" w:rsidP="00A11A86">
      <w:pPr>
        <w:autoSpaceDE w:val="0"/>
        <w:rPr>
          <w:rFonts w:ascii="Arial" w:hAnsi="Arial" w:cs="Arial"/>
        </w:rPr>
      </w:pPr>
    </w:p>
    <w:p w:rsidR="00A11A86" w:rsidRPr="00A11A86" w:rsidRDefault="00A11A86" w:rsidP="00A11A86">
      <w:pPr>
        <w:autoSpaceDE w:val="0"/>
        <w:ind w:firstLine="555"/>
        <w:jc w:val="both"/>
        <w:rPr>
          <w:rFonts w:ascii="Arial" w:hAnsi="Arial" w:cs="Arial"/>
        </w:rPr>
      </w:pPr>
    </w:p>
    <w:p w:rsidR="00CF1951" w:rsidRDefault="00CF1951" w:rsidP="0001153F">
      <w:pPr>
        <w:autoSpaceDE w:val="0"/>
        <w:autoSpaceDN w:val="0"/>
        <w:adjustRightInd w:val="0"/>
        <w:ind w:firstLine="851"/>
        <w:jc w:val="both"/>
        <w:rPr>
          <w:rFonts w:ascii="Arial" w:hAnsi="Arial" w:cs="Arial"/>
        </w:rPr>
      </w:pPr>
    </w:p>
    <w:p w:rsidR="004813D4" w:rsidRPr="00E673FB" w:rsidRDefault="004813D4" w:rsidP="004813D4">
      <w:pPr>
        <w:rPr>
          <w:rFonts w:ascii="Arial" w:hAnsi="Arial" w:cs="Arial"/>
          <w:b/>
        </w:rPr>
      </w:pPr>
      <w:r w:rsidRPr="00E673FB">
        <w:rPr>
          <w:rFonts w:ascii="Arial" w:hAnsi="Arial" w:cs="Arial"/>
          <w:b/>
        </w:rPr>
        <w:br w:type="page"/>
      </w:r>
    </w:p>
    <w:p w:rsidR="004813D4" w:rsidRPr="00E673FB" w:rsidRDefault="004813D4" w:rsidP="004813D4">
      <w:pPr>
        <w:pStyle w:val="a8"/>
        <w:spacing w:line="240" w:lineRule="auto"/>
        <w:ind w:left="709"/>
        <w:outlineLvl w:val="1"/>
        <w:rPr>
          <w:rFonts w:ascii="Arial" w:hAnsi="Arial" w:cs="Arial"/>
          <w:b/>
          <w:sz w:val="24"/>
          <w:szCs w:val="24"/>
        </w:rPr>
      </w:pPr>
      <w:bookmarkStart w:id="145" w:name="_Toc342563887"/>
      <w:r w:rsidRPr="00E673FB">
        <w:rPr>
          <w:rFonts w:ascii="Arial" w:hAnsi="Arial" w:cs="Arial"/>
          <w:b/>
          <w:sz w:val="24"/>
          <w:szCs w:val="24"/>
        </w:rPr>
        <w:lastRenderedPageBreak/>
        <w:t>7.3. Система расселения</w:t>
      </w:r>
      <w:bookmarkEnd w:id="135"/>
      <w:bookmarkEnd w:id="136"/>
      <w:bookmarkEnd w:id="137"/>
      <w:bookmarkEnd w:id="138"/>
      <w:bookmarkEnd w:id="139"/>
      <w:bookmarkEnd w:id="140"/>
      <w:bookmarkEnd w:id="141"/>
      <w:bookmarkEnd w:id="142"/>
      <w:bookmarkEnd w:id="143"/>
      <w:bookmarkEnd w:id="144"/>
      <w:bookmarkEnd w:id="145"/>
      <w:r w:rsidRPr="00E673FB">
        <w:rPr>
          <w:rFonts w:ascii="Arial" w:hAnsi="Arial" w:cs="Arial"/>
          <w:b/>
          <w:sz w:val="24"/>
          <w:szCs w:val="24"/>
        </w:rPr>
        <w:t xml:space="preserve"> </w:t>
      </w:r>
    </w:p>
    <w:p w:rsidR="004813D4" w:rsidRPr="00230BBF" w:rsidRDefault="004813D4" w:rsidP="004813D4">
      <w:pPr>
        <w:pStyle w:val="a8"/>
        <w:spacing w:line="240" w:lineRule="auto"/>
        <w:rPr>
          <w:rFonts w:ascii="Arial" w:hAnsi="Arial" w:cs="Arial"/>
          <w:sz w:val="24"/>
          <w:szCs w:val="24"/>
        </w:rPr>
      </w:pPr>
      <w:r w:rsidRPr="00F75B40">
        <w:rPr>
          <w:rFonts w:ascii="Arial" w:hAnsi="Arial" w:cs="Arial"/>
          <w:sz w:val="24"/>
          <w:szCs w:val="24"/>
        </w:rPr>
        <w:t xml:space="preserve">Территориально-градостроительная организация </w:t>
      </w:r>
      <w:r w:rsidR="00230BBF" w:rsidRPr="00F75B40">
        <w:rPr>
          <w:rFonts w:ascii="Arial" w:hAnsi="Arial" w:cs="Arial"/>
          <w:sz w:val="24"/>
          <w:szCs w:val="24"/>
        </w:rPr>
        <w:t>Целинн</w:t>
      </w:r>
      <w:r w:rsidRPr="00F75B40">
        <w:rPr>
          <w:rFonts w:ascii="Arial" w:hAnsi="Arial" w:cs="Arial"/>
          <w:sz w:val="24"/>
          <w:szCs w:val="24"/>
        </w:rPr>
        <w:t>ого района явл</w:t>
      </w:r>
      <w:r w:rsidRPr="00F75B40">
        <w:rPr>
          <w:rFonts w:ascii="Arial" w:hAnsi="Arial" w:cs="Arial"/>
          <w:sz w:val="24"/>
          <w:szCs w:val="24"/>
        </w:rPr>
        <w:t>я</w:t>
      </w:r>
      <w:r w:rsidRPr="00F75B40">
        <w:rPr>
          <w:rFonts w:ascii="Arial" w:hAnsi="Arial" w:cs="Arial"/>
          <w:sz w:val="24"/>
          <w:szCs w:val="24"/>
        </w:rPr>
        <w:t>ется частью системы расселения Курганской области и характеризуется как о</w:t>
      </w:r>
      <w:r w:rsidRPr="00F75B40">
        <w:rPr>
          <w:rFonts w:ascii="Arial" w:hAnsi="Arial" w:cs="Arial"/>
          <w:sz w:val="24"/>
          <w:szCs w:val="24"/>
        </w:rPr>
        <w:t>б</w:t>
      </w:r>
      <w:r w:rsidRPr="00F75B40">
        <w:rPr>
          <w:rFonts w:ascii="Arial" w:hAnsi="Arial" w:cs="Arial"/>
          <w:sz w:val="24"/>
          <w:szCs w:val="24"/>
        </w:rPr>
        <w:t>щими признаками развития ее территории, так и конкретными градостроительн</w:t>
      </w:r>
      <w:r w:rsidRPr="00F75B40">
        <w:rPr>
          <w:rFonts w:ascii="Arial" w:hAnsi="Arial" w:cs="Arial"/>
          <w:sz w:val="24"/>
          <w:szCs w:val="24"/>
        </w:rPr>
        <w:t>ы</w:t>
      </w:r>
      <w:r w:rsidRPr="00F75B40">
        <w:rPr>
          <w:rFonts w:ascii="Arial" w:hAnsi="Arial" w:cs="Arial"/>
          <w:sz w:val="24"/>
          <w:szCs w:val="24"/>
        </w:rPr>
        <w:t xml:space="preserve">ми ситуациями. Территориально </w:t>
      </w:r>
      <w:r w:rsidR="00230BBF" w:rsidRPr="00F75B40">
        <w:rPr>
          <w:rFonts w:ascii="Arial" w:hAnsi="Arial" w:cs="Arial"/>
          <w:sz w:val="24"/>
          <w:szCs w:val="24"/>
        </w:rPr>
        <w:t>Целинны</w:t>
      </w:r>
      <w:r w:rsidRPr="00F75B40">
        <w:rPr>
          <w:rFonts w:ascii="Arial" w:hAnsi="Arial" w:cs="Arial"/>
          <w:sz w:val="24"/>
          <w:szCs w:val="24"/>
        </w:rPr>
        <w:t>й район относится к южной рассредот</w:t>
      </w:r>
      <w:r w:rsidRPr="00F75B40">
        <w:rPr>
          <w:rFonts w:ascii="Arial" w:hAnsi="Arial" w:cs="Arial"/>
          <w:sz w:val="24"/>
          <w:szCs w:val="24"/>
        </w:rPr>
        <w:t>о</w:t>
      </w:r>
      <w:r w:rsidRPr="00F75B40">
        <w:rPr>
          <w:rFonts w:ascii="Arial" w:hAnsi="Arial" w:cs="Arial"/>
          <w:sz w:val="24"/>
          <w:szCs w:val="24"/>
        </w:rPr>
        <w:t>ченной полосе расселения Курганской области. Автомобильн</w:t>
      </w:r>
      <w:r w:rsidR="00F75B40">
        <w:rPr>
          <w:rFonts w:ascii="Arial" w:hAnsi="Arial" w:cs="Arial"/>
          <w:sz w:val="24"/>
          <w:szCs w:val="24"/>
        </w:rPr>
        <w:t>ые</w:t>
      </w:r>
      <w:r w:rsidRPr="00F75B40">
        <w:rPr>
          <w:rFonts w:ascii="Arial" w:hAnsi="Arial" w:cs="Arial"/>
          <w:sz w:val="24"/>
          <w:szCs w:val="24"/>
        </w:rPr>
        <w:t xml:space="preserve"> дорог</w:t>
      </w:r>
      <w:r w:rsidR="00D83E33">
        <w:rPr>
          <w:rFonts w:ascii="Arial" w:hAnsi="Arial" w:cs="Arial"/>
          <w:sz w:val="24"/>
          <w:szCs w:val="24"/>
        </w:rPr>
        <w:t>и</w:t>
      </w:r>
      <w:r w:rsidRPr="00F75B40">
        <w:rPr>
          <w:rFonts w:ascii="Arial" w:hAnsi="Arial" w:cs="Arial"/>
          <w:sz w:val="24"/>
          <w:szCs w:val="24"/>
        </w:rPr>
        <w:t xml:space="preserve"> Курган-</w:t>
      </w:r>
      <w:r w:rsidR="00D83E33">
        <w:rPr>
          <w:rFonts w:ascii="Arial" w:hAnsi="Arial" w:cs="Arial"/>
          <w:sz w:val="24"/>
          <w:szCs w:val="24"/>
        </w:rPr>
        <w:t>Куртамыш-Целинное-</w:t>
      </w:r>
      <w:r w:rsidRPr="00F75B40">
        <w:rPr>
          <w:rFonts w:ascii="Arial" w:hAnsi="Arial" w:cs="Arial"/>
          <w:sz w:val="24"/>
          <w:szCs w:val="24"/>
        </w:rPr>
        <w:t>Кустанай</w:t>
      </w:r>
      <w:r w:rsidR="00D86E59">
        <w:rPr>
          <w:rFonts w:ascii="Arial" w:hAnsi="Arial" w:cs="Arial"/>
          <w:sz w:val="24"/>
          <w:szCs w:val="24"/>
        </w:rPr>
        <w:t xml:space="preserve"> (федерального значения)</w:t>
      </w:r>
      <w:r w:rsidRPr="00F75B40">
        <w:rPr>
          <w:rFonts w:ascii="Arial" w:hAnsi="Arial" w:cs="Arial"/>
          <w:sz w:val="24"/>
          <w:szCs w:val="24"/>
        </w:rPr>
        <w:t>, Южная рокадная дорога (Троицк-Целинное-Половинное-Петухово), предлагаемая СТП Курганской области к строительству и  река Тобол являются на этой территории основными осями расселения и развития, вдоль которых формируются полосы концентрации нас</w:t>
      </w:r>
      <w:r w:rsidRPr="00F75B40">
        <w:rPr>
          <w:rFonts w:ascii="Arial" w:hAnsi="Arial" w:cs="Arial"/>
          <w:sz w:val="24"/>
          <w:szCs w:val="24"/>
        </w:rPr>
        <w:t>е</w:t>
      </w:r>
      <w:r w:rsidRPr="00F75B40">
        <w:rPr>
          <w:rFonts w:ascii="Arial" w:hAnsi="Arial" w:cs="Arial"/>
          <w:sz w:val="24"/>
          <w:szCs w:val="24"/>
        </w:rPr>
        <w:t>ления и хозяйства.</w:t>
      </w:r>
      <w:r w:rsidRPr="00230BBF">
        <w:rPr>
          <w:rStyle w:val="afa"/>
          <w:rFonts w:ascii="Arial" w:hAnsi="Arial" w:cs="Arial"/>
          <w:sz w:val="24"/>
          <w:szCs w:val="24"/>
        </w:rPr>
        <w:t xml:space="preserve"> </w:t>
      </w:r>
    </w:p>
    <w:p w:rsidR="004813D4" w:rsidRPr="00D86E59" w:rsidRDefault="004813D4" w:rsidP="004813D4">
      <w:pPr>
        <w:pStyle w:val="a8"/>
        <w:spacing w:line="240" w:lineRule="auto"/>
        <w:rPr>
          <w:rFonts w:ascii="Arial" w:hAnsi="Arial" w:cs="Arial"/>
          <w:sz w:val="24"/>
          <w:szCs w:val="24"/>
        </w:rPr>
      </w:pPr>
      <w:r w:rsidRPr="00D86E59">
        <w:rPr>
          <w:rFonts w:ascii="Arial" w:hAnsi="Arial" w:cs="Arial"/>
          <w:sz w:val="24"/>
          <w:szCs w:val="24"/>
        </w:rPr>
        <w:t>При  анализе численности населения района (см. раздел 7.1) установлено, что численность населения начиная с 19</w:t>
      </w:r>
      <w:r w:rsidR="00D86E59">
        <w:rPr>
          <w:rFonts w:ascii="Arial" w:hAnsi="Arial" w:cs="Arial"/>
          <w:sz w:val="24"/>
          <w:szCs w:val="24"/>
        </w:rPr>
        <w:t>86</w:t>
      </w:r>
      <w:r w:rsidRPr="00D86E59">
        <w:rPr>
          <w:rFonts w:ascii="Arial" w:hAnsi="Arial" w:cs="Arial"/>
          <w:sz w:val="24"/>
          <w:szCs w:val="24"/>
        </w:rPr>
        <w:t xml:space="preserve"> года уменьшилось для такого периода незначительно ( </w:t>
      </w:r>
      <w:r w:rsidR="00D86E59">
        <w:rPr>
          <w:rFonts w:ascii="Arial" w:hAnsi="Arial" w:cs="Arial"/>
          <w:sz w:val="24"/>
          <w:szCs w:val="24"/>
        </w:rPr>
        <w:t>5,2 тыс.</w:t>
      </w:r>
      <w:r w:rsidRPr="00D86E59">
        <w:rPr>
          <w:rFonts w:ascii="Arial" w:hAnsi="Arial" w:cs="Arial"/>
          <w:sz w:val="24"/>
          <w:szCs w:val="24"/>
        </w:rPr>
        <w:t xml:space="preserve"> чел. . – </w:t>
      </w:r>
      <w:r w:rsidR="00D86E59">
        <w:rPr>
          <w:rFonts w:ascii="Arial" w:hAnsi="Arial" w:cs="Arial"/>
          <w:sz w:val="24"/>
          <w:szCs w:val="24"/>
        </w:rPr>
        <w:t>26</w:t>
      </w:r>
      <w:r w:rsidRPr="00D86E59">
        <w:rPr>
          <w:rFonts w:ascii="Arial" w:hAnsi="Arial" w:cs="Arial"/>
          <w:sz w:val="24"/>
          <w:szCs w:val="24"/>
        </w:rPr>
        <w:t>%)</w:t>
      </w:r>
    </w:p>
    <w:p w:rsidR="004813D4" w:rsidRPr="00D86E59" w:rsidRDefault="004813D4" w:rsidP="004813D4">
      <w:pPr>
        <w:pStyle w:val="a8"/>
        <w:spacing w:line="240" w:lineRule="auto"/>
        <w:rPr>
          <w:rFonts w:ascii="Arial" w:hAnsi="Arial" w:cs="Arial"/>
          <w:sz w:val="24"/>
          <w:szCs w:val="24"/>
        </w:rPr>
      </w:pPr>
      <w:r w:rsidRPr="00D86E59">
        <w:rPr>
          <w:rFonts w:ascii="Arial" w:hAnsi="Arial" w:cs="Arial"/>
          <w:sz w:val="24"/>
          <w:szCs w:val="24"/>
        </w:rPr>
        <w:t xml:space="preserve">Плотность населения района </w:t>
      </w:r>
      <w:r w:rsidR="00F75B40" w:rsidRPr="00D86E59">
        <w:rPr>
          <w:rFonts w:ascii="Arial" w:hAnsi="Arial" w:cs="Arial"/>
          <w:sz w:val="24"/>
          <w:szCs w:val="24"/>
        </w:rPr>
        <w:t>5,</w:t>
      </w:r>
      <w:r w:rsidR="00D86E59" w:rsidRPr="00D86E59">
        <w:rPr>
          <w:rFonts w:ascii="Arial" w:hAnsi="Arial" w:cs="Arial"/>
          <w:sz w:val="24"/>
          <w:szCs w:val="24"/>
        </w:rPr>
        <w:t>6</w:t>
      </w:r>
      <w:r w:rsidRPr="00D86E59">
        <w:rPr>
          <w:rFonts w:ascii="Arial" w:hAnsi="Arial" w:cs="Arial"/>
          <w:sz w:val="24"/>
          <w:szCs w:val="24"/>
        </w:rPr>
        <w:t xml:space="preserve"> человек на кв. км.</w:t>
      </w:r>
    </w:p>
    <w:p w:rsidR="00D86E59" w:rsidRDefault="004813D4" w:rsidP="004813D4">
      <w:pPr>
        <w:pStyle w:val="a8"/>
        <w:spacing w:line="240" w:lineRule="auto"/>
        <w:rPr>
          <w:rFonts w:ascii="Arial" w:hAnsi="Arial" w:cs="Arial"/>
          <w:sz w:val="24"/>
          <w:szCs w:val="24"/>
        </w:rPr>
      </w:pPr>
      <w:r w:rsidRPr="00D86E59">
        <w:rPr>
          <w:rFonts w:ascii="Arial" w:hAnsi="Arial" w:cs="Arial"/>
          <w:sz w:val="24"/>
          <w:szCs w:val="24"/>
        </w:rPr>
        <w:t xml:space="preserve">Отличительной особенностью расселения во многих районах Курганской области, в том числе в </w:t>
      </w:r>
      <w:r w:rsidR="00D86E59">
        <w:rPr>
          <w:rFonts w:ascii="Arial" w:hAnsi="Arial" w:cs="Arial"/>
          <w:sz w:val="24"/>
          <w:szCs w:val="24"/>
        </w:rPr>
        <w:t>Целинном</w:t>
      </w:r>
      <w:r w:rsidRPr="00D86E59">
        <w:rPr>
          <w:rFonts w:ascii="Arial" w:hAnsi="Arial" w:cs="Arial"/>
          <w:sz w:val="24"/>
          <w:szCs w:val="24"/>
        </w:rPr>
        <w:t xml:space="preserve"> районе – практически равномерное размещение населения с незначительной концентрацией населения вдоль дорог и рек. Вся территория района относится к обжитой. Наиболее населены территории, тяг</w:t>
      </w:r>
      <w:r w:rsidRPr="00D86E59">
        <w:rPr>
          <w:rFonts w:ascii="Arial" w:hAnsi="Arial" w:cs="Arial"/>
          <w:sz w:val="24"/>
          <w:szCs w:val="24"/>
        </w:rPr>
        <w:t>о</w:t>
      </w:r>
      <w:r w:rsidRPr="00D86E59">
        <w:rPr>
          <w:rFonts w:ascii="Arial" w:hAnsi="Arial" w:cs="Arial"/>
          <w:sz w:val="24"/>
          <w:szCs w:val="24"/>
        </w:rPr>
        <w:t xml:space="preserve">теющие к селу </w:t>
      </w:r>
      <w:r w:rsidR="00D86E59">
        <w:rPr>
          <w:rFonts w:ascii="Arial" w:hAnsi="Arial" w:cs="Arial"/>
          <w:sz w:val="24"/>
          <w:szCs w:val="24"/>
        </w:rPr>
        <w:t>Целинному</w:t>
      </w:r>
      <w:r w:rsidRPr="00D86E59">
        <w:rPr>
          <w:rFonts w:ascii="Arial" w:hAnsi="Arial" w:cs="Arial"/>
          <w:sz w:val="24"/>
          <w:szCs w:val="24"/>
        </w:rPr>
        <w:t>, по берегам реки Тобол и вдоль дорог. Некоторые н</w:t>
      </w:r>
      <w:r w:rsidRPr="00D86E59">
        <w:rPr>
          <w:rFonts w:ascii="Arial" w:hAnsi="Arial" w:cs="Arial"/>
          <w:sz w:val="24"/>
          <w:szCs w:val="24"/>
        </w:rPr>
        <w:t>а</w:t>
      </w:r>
      <w:r w:rsidRPr="00D86E59">
        <w:rPr>
          <w:rFonts w:ascii="Arial" w:hAnsi="Arial" w:cs="Arial"/>
          <w:sz w:val="24"/>
          <w:szCs w:val="24"/>
        </w:rPr>
        <w:t xml:space="preserve">селенные пункты тяготеют к озерам. </w:t>
      </w:r>
    </w:p>
    <w:p w:rsidR="004813D4" w:rsidRPr="00D86E59" w:rsidRDefault="004813D4" w:rsidP="004813D4">
      <w:pPr>
        <w:pStyle w:val="a8"/>
        <w:spacing w:line="240" w:lineRule="auto"/>
        <w:rPr>
          <w:rFonts w:ascii="Arial" w:hAnsi="Arial" w:cs="Arial"/>
          <w:sz w:val="24"/>
          <w:szCs w:val="24"/>
        </w:rPr>
      </w:pPr>
      <w:r w:rsidRPr="00D86E59">
        <w:rPr>
          <w:rFonts w:ascii="Arial" w:hAnsi="Arial" w:cs="Arial"/>
          <w:sz w:val="24"/>
          <w:szCs w:val="24"/>
        </w:rPr>
        <w:t>Освоение района ограничено Пограничной зоной Российской Федерации</w:t>
      </w:r>
      <w:r w:rsidR="00D86E59">
        <w:rPr>
          <w:rFonts w:ascii="Arial" w:hAnsi="Arial" w:cs="Arial"/>
          <w:sz w:val="24"/>
          <w:szCs w:val="24"/>
        </w:rPr>
        <w:t>.</w:t>
      </w:r>
      <w:r w:rsidRPr="00D86E59">
        <w:rPr>
          <w:rFonts w:ascii="Arial" w:hAnsi="Arial" w:cs="Arial"/>
          <w:sz w:val="24"/>
          <w:szCs w:val="24"/>
        </w:rPr>
        <w:t xml:space="preserve"> </w:t>
      </w:r>
      <w:r w:rsidR="00D86E59" w:rsidRPr="00D86E59">
        <w:rPr>
          <w:rFonts w:ascii="Arial" w:hAnsi="Arial" w:cs="Arial"/>
          <w:sz w:val="24"/>
          <w:szCs w:val="24"/>
        </w:rPr>
        <w:t>В соответствии с Постановлением Администрации (Правительства) Курганской о</w:t>
      </w:r>
      <w:r w:rsidR="00D86E59" w:rsidRPr="00D86E59">
        <w:rPr>
          <w:rFonts w:ascii="Arial" w:hAnsi="Arial" w:cs="Arial"/>
          <w:sz w:val="24"/>
          <w:szCs w:val="24"/>
        </w:rPr>
        <w:t>б</w:t>
      </w:r>
      <w:r w:rsidR="00D86E59" w:rsidRPr="00D86E59">
        <w:rPr>
          <w:rFonts w:ascii="Arial" w:hAnsi="Arial" w:cs="Arial"/>
          <w:sz w:val="24"/>
          <w:szCs w:val="24"/>
        </w:rPr>
        <w:t>ласти от 22 марта 2004 года №109 «О пограничном режиме на территориях погр</w:t>
      </w:r>
      <w:r w:rsidR="00D86E59" w:rsidRPr="00D86E59">
        <w:rPr>
          <w:rFonts w:ascii="Arial" w:hAnsi="Arial" w:cs="Arial"/>
          <w:sz w:val="24"/>
          <w:szCs w:val="24"/>
        </w:rPr>
        <w:t>а</w:t>
      </w:r>
      <w:r w:rsidR="00D86E59" w:rsidRPr="00D86E59">
        <w:rPr>
          <w:rFonts w:ascii="Arial" w:hAnsi="Arial" w:cs="Arial"/>
          <w:sz w:val="24"/>
          <w:szCs w:val="24"/>
        </w:rPr>
        <w:t>ничных районов Курганской области» пограничной зоной на территории Целинн</w:t>
      </w:r>
      <w:r w:rsidR="00D86E59" w:rsidRPr="00D86E59">
        <w:rPr>
          <w:rFonts w:ascii="Arial" w:hAnsi="Arial" w:cs="Arial"/>
          <w:sz w:val="24"/>
          <w:szCs w:val="24"/>
        </w:rPr>
        <w:t>о</w:t>
      </w:r>
      <w:r w:rsidR="00D86E59" w:rsidRPr="00D86E59">
        <w:rPr>
          <w:rFonts w:ascii="Arial" w:hAnsi="Arial" w:cs="Arial"/>
          <w:sz w:val="24"/>
          <w:szCs w:val="24"/>
        </w:rPr>
        <w:t>го района считаются населенные пункты, расположенные в пределах пятикил</w:t>
      </w:r>
      <w:r w:rsidR="00D86E59" w:rsidRPr="00D86E59">
        <w:rPr>
          <w:rFonts w:ascii="Arial" w:hAnsi="Arial" w:cs="Arial"/>
          <w:sz w:val="24"/>
          <w:szCs w:val="24"/>
        </w:rPr>
        <w:t>о</w:t>
      </w:r>
      <w:r w:rsidR="00D86E59" w:rsidRPr="00D86E59">
        <w:rPr>
          <w:rFonts w:ascii="Arial" w:hAnsi="Arial" w:cs="Arial"/>
          <w:sz w:val="24"/>
          <w:szCs w:val="24"/>
        </w:rPr>
        <w:t>метровой полосы местности вдоль Государственной границы: с. Луговое, д. Кра</w:t>
      </w:r>
      <w:r w:rsidR="00D86E59" w:rsidRPr="00D86E59">
        <w:rPr>
          <w:rFonts w:ascii="Arial" w:hAnsi="Arial" w:cs="Arial"/>
          <w:sz w:val="24"/>
          <w:szCs w:val="24"/>
        </w:rPr>
        <w:t>с</w:t>
      </w:r>
      <w:r w:rsidR="00D86E59" w:rsidRPr="00D86E59">
        <w:rPr>
          <w:rFonts w:ascii="Arial" w:hAnsi="Arial" w:cs="Arial"/>
          <w:sz w:val="24"/>
          <w:szCs w:val="24"/>
        </w:rPr>
        <w:t>ный Октябрь, с. Усть-Уйское, д. Подуровка, д. Приозерная, с. Казак Кочердык.</w:t>
      </w:r>
      <w:r w:rsidRPr="00D86E59">
        <w:rPr>
          <w:rFonts w:ascii="Arial" w:hAnsi="Arial" w:cs="Arial"/>
          <w:sz w:val="24"/>
          <w:szCs w:val="24"/>
        </w:rPr>
        <w:t xml:space="preserve">. </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Значительный период депрессивного состояния экономики области в 90-е годы вызвал определенную инерционность системы расселения, которой сложно реагировать на быстрые изменения рыночной ситуации. В результате в системе расселения копятся диспропорции экономического и социального развития, кот</w:t>
      </w:r>
      <w:r w:rsidRPr="0064791B">
        <w:rPr>
          <w:rFonts w:ascii="Arial" w:hAnsi="Arial" w:cs="Arial"/>
          <w:sz w:val="24"/>
          <w:szCs w:val="24"/>
        </w:rPr>
        <w:t>о</w:t>
      </w:r>
      <w:r w:rsidRPr="0064791B">
        <w:rPr>
          <w:rFonts w:ascii="Arial" w:hAnsi="Arial" w:cs="Arial"/>
          <w:sz w:val="24"/>
          <w:szCs w:val="24"/>
        </w:rPr>
        <w:t>рые в конечном итоге создают значительные риски для последнего:</w:t>
      </w:r>
    </w:p>
    <w:p w:rsidR="004813D4" w:rsidRPr="0064791B" w:rsidRDefault="004813D4" w:rsidP="00A544BB">
      <w:pPr>
        <w:pStyle w:val="a8"/>
        <w:numPr>
          <w:ilvl w:val="0"/>
          <w:numId w:val="42"/>
        </w:numPr>
        <w:spacing w:line="240" w:lineRule="auto"/>
        <w:rPr>
          <w:rFonts w:ascii="Arial" w:hAnsi="Arial" w:cs="Arial"/>
          <w:sz w:val="24"/>
          <w:szCs w:val="24"/>
        </w:rPr>
      </w:pPr>
      <w:r w:rsidRPr="0064791B">
        <w:rPr>
          <w:rFonts w:ascii="Arial" w:hAnsi="Arial" w:cs="Arial"/>
          <w:sz w:val="24"/>
          <w:szCs w:val="24"/>
        </w:rPr>
        <w:t>малочисленность населенных пунктов, значительные расстояния м</w:t>
      </w:r>
      <w:r w:rsidRPr="0064791B">
        <w:rPr>
          <w:rFonts w:ascii="Arial" w:hAnsi="Arial" w:cs="Arial"/>
          <w:sz w:val="24"/>
          <w:szCs w:val="24"/>
        </w:rPr>
        <w:t>е</w:t>
      </w:r>
      <w:r w:rsidRPr="0064791B">
        <w:rPr>
          <w:rFonts w:ascii="Arial" w:hAnsi="Arial" w:cs="Arial"/>
          <w:sz w:val="24"/>
          <w:szCs w:val="24"/>
        </w:rPr>
        <w:t>жду ними и неразвитая транспортная связь имеют очевидные соц</w:t>
      </w:r>
      <w:r w:rsidRPr="0064791B">
        <w:rPr>
          <w:rFonts w:ascii="Arial" w:hAnsi="Arial" w:cs="Arial"/>
          <w:sz w:val="24"/>
          <w:szCs w:val="24"/>
        </w:rPr>
        <w:t>и</w:t>
      </w:r>
      <w:r w:rsidRPr="0064791B">
        <w:rPr>
          <w:rFonts w:ascii="Arial" w:hAnsi="Arial" w:cs="Arial"/>
          <w:sz w:val="24"/>
          <w:szCs w:val="24"/>
        </w:rPr>
        <w:t>альные последствия; во-первых, это невысокая территориальная подвижность населения, неразвитость маятниковых миграций, что не позволяет жителям находить лучшие места приложения труда и ре</w:t>
      </w:r>
      <w:r w:rsidRPr="0064791B">
        <w:rPr>
          <w:rFonts w:ascii="Arial" w:hAnsi="Arial" w:cs="Arial"/>
          <w:sz w:val="24"/>
          <w:szCs w:val="24"/>
        </w:rPr>
        <w:t>а</w:t>
      </w:r>
      <w:r w:rsidRPr="0064791B">
        <w:rPr>
          <w:rFonts w:ascii="Arial" w:hAnsi="Arial" w:cs="Arial"/>
          <w:sz w:val="24"/>
          <w:szCs w:val="24"/>
        </w:rPr>
        <w:t>лизовывать свой потенциал без существенных затрат на смену места жительства; во-вторых, это медленная модернизация образа жизни и гораздо худшая адаптация к реформам.</w:t>
      </w:r>
    </w:p>
    <w:p w:rsidR="004813D4" w:rsidRPr="0064791B" w:rsidRDefault="004813D4" w:rsidP="00A544BB">
      <w:pPr>
        <w:pStyle w:val="a8"/>
        <w:numPr>
          <w:ilvl w:val="0"/>
          <w:numId w:val="42"/>
        </w:numPr>
        <w:spacing w:line="240" w:lineRule="auto"/>
        <w:rPr>
          <w:rFonts w:ascii="Arial" w:hAnsi="Arial" w:cs="Arial"/>
          <w:sz w:val="24"/>
          <w:szCs w:val="24"/>
        </w:rPr>
      </w:pPr>
      <w:r w:rsidRPr="0064791B">
        <w:rPr>
          <w:rFonts w:ascii="Arial" w:hAnsi="Arial" w:cs="Arial"/>
          <w:sz w:val="24"/>
          <w:szCs w:val="24"/>
        </w:rPr>
        <w:t>возникают риски снижения устойчивости для системы расселения -формирования депрессивных зон на территории области, оттока тр</w:t>
      </w:r>
      <w:r w:rsidRPr="0064791B">
        <w:rPr>
          <w:rFonts w:ascii="Arial" w:hAnsi="Arial" w:cs="Arial"/>
          <w:sz w:val="24"/>
          <w:szCs w:val="24"/>
        </w:rPr>
        <w:t>у</w:t>
      </w:r>
      <w:r w:rsidRPr="0064791B">
        <w:rPr>
          <w:rFonts w:ascii="Arial" w:hAnsi="Arial" w:cs="Arial"/>
          <w:sz w:val="24"/>
          <w:szCs w:val="24"/>
        </w:rPr>
        <w:t>доспособного населения, снижения бюджетной обеспеченности о</w:t>
      </w:r>
      <w:r w:rsidRPr="0064791B">
        <w:rPr>
          <w:rFonts w:ascii="Arial" w:hAnsi="Arial" w:cs="Arial"/>
          <w:sz w:val="24"/>
          <w:szCs w:val="24"/>
        </w:rPr>
        <w:t>т</w:t>
      </w:r>
      <w:r w:rsidRPr="0064791B">
        <w:rPr>
          <w:rFonts w:ascii="Arial" w:hAnsi="Arial" w:cs="Arial"/>
          <w:sz w:val="24"/>
          <w:szCs w:val="24"/>
        </w:rPr>
        <w:t>дельных муниципальных образований, необходимость повышения затрат на поддержание инженерных инфраструктур на территориях, где сворачиваются населенные пункты и производство;</w:t>
      </w:r>
    </w:p>
    <w:p w:rsidR="004813D4" w:rsidRPr="0064791B" w:rsidRDefault="004813D4" w:rsidP="00A544BB">
      <w:pPr>
        <w:pStyle w:val="a8"/>
        <w:numPr>
          <w:ilvl w:val="0"/>
          <w:numId w:val="42"/>
        </w:numPr>
        <w:spacing w:line="240" w:lineRule="auto"/>
        <w:rPr>
          <w:rFonts w:ascii="Arial" w:hAnsi="Arial" w:cs="Arial"/>
          <w:sz w:val="24"/>
          <w:szCs w:val="24"/>
        </w:rPr>
      </w:pPr>
      <w:r w:rsidRPr="0064791B">
        <w:rPr>
          <w:rFonts w:ascii="Arial" w:hAnsi="Arial" w:cs="Arial"/>
          <w:sz w:val="24"/>
          <w:szCs w:val="24"/>
        </w:rPr>
        <w:lastRenderedPageBreak/>
        <w:t>существуют риски неустойчивости сельских населенных пунктов, св</w:t>
      </w:r>
      <w:r w:rsidRPr="0064791B">
        <w:rPr>
          <w:rFonts w:ascii="Arial" w:hAnsi="Arial" w:cs="Arial"/>
          <w:sz w:val="24"/>
          <w:szCs w:val="24"/>
        </w:rPr>
        <w:t>я</w:t>
      </w:r>
      <w:r w:rsidRPr="0064791B">
        <w:rPr>
          <w:rFonts w:ascii="Arial" w:hAnsi="Arial" w:cs="Arial"/>
          <w:sz w:val="24"/>
          <w:szCs w:val="24"/>
        </w:rPr>
        <w:t>занных с неопределенностью основных параметров развития сел</w:t>
      </w:r>
      <w:r w:rsidRPr="0064791B">
        <w:rPr>
          <w:rFonts w:ascii="Arial" w:hAnsi="Arial" w:cs="Arial"/>
          <w:sz w:val="24"/>
          <w:szCs w:val="24"/>
        </w:rPr>
        <w:t>ь</w:t>
      </w:r>
      <w:r w:rsidRPr="0064791B">
        <w:rPr>
          <w:rFonts w:ascii="Arial" w:hAnsi="Arial" w:cs="Arial"/>
          <w:sz w:val="24"/>
          <w:szCs w:val="24"/>
        </w:rPr>
        <w:t>ского хозяйства и производств по переработке сельхозпродукции.</w:t>
      </w:r>
    </w:p>
    <w:p w:rsidR="004813D4" w:rsidRPr="0064791B" w:rsidRDefault="00230BBF" w:rsidP="004813D4">
      <w:pPr>
        <w:pStyle w:val="a8"/>
        <w:spacing w:line="240" w:lineRule="auto"/>
        <w:rPr>
          <w:rFonts w:ascii="Arial" w:hAnsi="Arial" w:cs="Arial"/>
          <w:sz w:val="24"/>
          <w:szCs w:val="24"/>
        </w:rPr>
      </w:pPr>
      <w:r w:rsidRPr="0064791B">
        <w:rPr>
          <w:rFonts w:ascii="Arial" w:hAnsi="Arial" w:cs="Arial"/>
          <w:sz w:val="24"/>
          <w:szCs w:val="24"/>
        </w:rPr>
        <w:t>Целинны</w:t>
      </w:r>
      <w:r w:rsidR="004813D4" w:rsidRPr="0064791B">
        <w:rPr>
          <w:rFonts w:ascii="Arial" w:hAnsi="Arial" w:cs="Arial"/>
          <w:sz w:val="24"/>
          <w:szCs w:val="24"/>
        </w:rPr>
        <w:t>й район относится к сугубо сельскому – 100% населения живет в сельских населенных пунктах.</w:t>
      </w:r>
      <w:r w:rsidR="008504AD">
        <w:rPr>
          <w:rFonts w:ascii="Arial" w:hAnsi="Arial" w:cs="Arial"/>
          <w:sz w:val="24"/>
          <w:szCs w:val="24"/>
        </w:rPr>
        <w:t xml:space="preserve"> 30% населения проживает районном центре -  с.Целинное.</w:t>
      </w:r>
    </w:p>
    <w:p w:rsidR="004813D4" w:rsidRPr="0064791B" w:rsidRDefault="004813D4" w:rsidP="004813D4">
      <w:pPr>
        <w:pStyle w:val="a8"/>
        <w:spacing w:line="240" w:lineRule="auto"/>
        <w:rPr>
          <w:rFonts w:ascii="Arial" w:hAnsi="Arial" w:cs="Arial"/>
          <w:sz w:val="24"/>
          <w:szCs w:val="24"/>
        </w:rPr>
      </w:pPr>
      <w:r w:rsidRPr="008504AD">
        <w:rPr>
          <w:rFonts w:ascii="Arial" w:hAnsi="Arial" w:cs="Arial"/>
          <w:sz w:val="24"/>
          <w:szCs w:val="24"/>
        </w:rPr>
        <w:t>Одной из особенностей размещения населения на территории района я</w:t>
      </w:r>
      <w:r w:rsidRPr="008504AD">
        <w:rPr>
          <w:rFonts w:ascii="Arial" w:hAnsi="Arial" w:cs="Arial"/>
          <w:sz w:val="24"/>
          <w:szCs w:val="24"/>
        </w:rPr>
        <w:t>в</w:t>
      </w:r>
      <w:r w:rsidRPr="008504AD">
        <w:rPr>
          <w:rFonts w:ascii="Arial" w:hAnsi="Arial" w:cs="Arial"/>
          <w:sz w:val="24"/>
          <w:szCs w:val="24"/>
        </w:rPr>
        <w:t xml:space="preserve">ляется значительная концентрация его в населенных пунктах с численностью свыше 500 человек </w:t>
      </w:r>
      <w:r w:rsidR="00A51800">
        <w:rPr>
          <w:rFonts w:ascii="Arial" w:hAnsi="Arial" w:cs="Arial"/>
          <w:sz w:val="24"/>
          <w:szCs w:val="24"/>
        </w:rPr>
        <w:t>13782</w:t>
      </w:r>
      <w:r w:rsidRPr="008504AD">
        <w:rPr>
          <w:rFonts w:ascii="Arial" w:hAnsi="Arial" w:cs="Arial"/>
          <w:sz w:val="24"/>
          <w:szCs w:val="24"/>
        </w:rPr>
        <w:t xml:space="preserve"> чел. (</w:t>
      </w:r>
      <w:r w:rsidR="00A51800">
        <w:rPr>
          <w:rFonts w:ascii="Arial" w:hAnsi="Arial" w:cs="Arial"/>
          <w:sz w:val="24"/>
          <w:szCs w:val="24"/>
        </w:rPr>
        <w:t>70,3</w:t>
      </w:r>
      <w:r w:rsidRPr="008504AD">
        <w:rPr>
          <w:rFonts w:ascii="Arial" w:hAnsi="Arial" w:cs="Arial"/>
          <w:sz w:val="24"/>
          <w:szCs w:val="24"/>
        </w:rPr>
        <w:t xml:space="preserve">% населения района), и от 200 до 500чел. – </w:t>
      </w:r>
      <w:r w:rsidR="008504AD" w:rsidRPr="008504AD">
        <w:rPr>
          <w:rFonts w:ascii="Arial" w:hAnsi="Arial" w:cs="Arial"/>
          <w:sz w:val="24"/>
          <w:szCs w:val="24"/>
        </w:rPr>
        <w:t>3197</w:t>
      </w:r>
      <w:r w:rsidRPr="008504AD">
        <w:rPr>
          <w:rFonts w:ascii="Arial" w:hAnsi="Arial" w:cs="Arial"/>
          <w:sz w:val="24"/>
          <w:szCs w:val="24"/>
        </w:rPr>
        <w:t xml:space="preserve"> чел. (1</w:t>
      </w:r>
      <w:r w:rsidR="008504AD" w:rsidRPr="008504AD">
        <w:rPr>
          <w:rFonts w:ascii="Arial" w:hAnsi="Arial" w:cs="Arial"/>
          <w:sz w:val="24"/>
          <w:szCs w:val="24"/>
        </w:rPr>
        <w:t>6</w:t>
      </w:r>
      <w:r w:rsidRPr="008504AD">
        <w:rPr>
          <w:rFonts w:ascii="Arial" w:hAnsi="Arial" w:cs="Arial"/>
          <w:sz w:val="24"/>
          <w:szCs w:val="24"/>
        </w:rPr>
        <w:t>,</w:t>
      </w:r>
      <w:r w:rsidR="008504AD" w:rsidRPr="008504AD">
        <w:rPr>
          <w:rFonts w:ascii="Arial" w:hAnsi="Arial" w:cs="Arial"/>
          <w:sz w:val="24"/>
          <w:szCs w:val="24"/>
        </w:rPr>
        <w:t>3</w:t>
      </w:r>
      <w:r w:rsidRPr="008504AD">
        <w:rPr>
          <w:rFonts w:ascii="Arial" w:hAnsi="Arial" w:cs="Arial"/>
          <w:sz w:val="24"/>
          <w:szCs w:val="24"/>
        </w:rPr>
        <w:t xml:space="preserve">%). </w:t>
      </w:r>
      <w:r w:rsidR="008504AD" w:rsidRPr="008504AD">
        <w:rPr>
          <w:rFonts w:ascii="Arial" w:hAnsi="Arial" w:cs="Arial"/>
          <w:sz w:val="24"/>
          <w:szCs w:val="24"/>
        </w:rPr>
        <w:t>В населенных пунктах менее  200 чел. проживает</w:t>
      </w:r>
      <w:r w:rsidRPr="008504AD">
        <w:rPr>
          <w:rFonts w:ascii="Arial" w:hAnsi="Arial" w:cs="Arial"/>
          <w:sz w:val="24"/>
          <w:szCs w:val="24"/>
        </w:rPr>
        <w:t xml:space="preserve"> </w:t>
      </w:r>
      <w:r w:rsidR="008504AD" w:rsidRPr="008504AD">
        <w:rPr>
          <w:rFonts w:ascii="Arial" w:hAnsi="Arial" w:cs="Arial"/>
          <w:sz w:val="24"/>
          <w:szCs w:val="24"/>
        </w:rPr>
        <w:t>13,3</w:t>
      </w:r>
      <w:r w:rsidRPr="008504AD">
        <w:rPr>
          <w:rFonts w:ascii="Arial" w:hAnsi="Arial" w:cs="Arial"/>
          <w:sz w:val="24"/>
          <w:szCs w:val="24"/>
        </w:rPr>
        <w:t xml:space="preserve"> % нас</w:t>
      </w:r>
      <w:r w:rsidRPr="008504AD">
        <w:rPr>
          <w:rFonts w:ascii="Arial" w:hAnsi="Arial" w:cs="Arial"/>
          <w:sz w:val="24"/>
          <w:szCs w:val="24"/>
        </w:rPr>
        <w:t>е</w:t>
      </w:r>
      <w:r w:rsidRPr="008504AD">
        <w:rPr>
          <w:rFonts w:ascii="Arial" w:hAnsi="Arial" w:cs="Arial"/>
          <w:sz w:val="24"/>
          <w:szCs w:val="24"/>
        </w:rPr>
        <w:t>ления района</w:t>
      </w:r>
      <w:r w:rsidR="008504AD" w:rsidRPr="008504AD">
        <w:rPr>
          <w:rFonts w:ascii="Arial" w:hAnsi="Arial" w:cs="Arial"/>
          <w:sz w:val="24"/>
          <w:szCs w:val="24"/>
        </w:rPr>
        <w:t>.</w:t>
      </w:r>
      <w:r w:rsidRPr="008504AD">
        <w:rPr>
          <w:rFonts w:ascii="Arial" w:hAnsi="Arial" w:cs="Arial"/>
          <w:sz w:val="24"/>
          <w:szCs w:val="24"/>
        </w:rPr>
        <w:t xml:space="preserve"> Отток и естественная убыль населения повлияли на увеличение числа населенных пунктов с числом жителей</w:t>
      </w:r>
      <w:r w:rsidR="008504AD" w:rsidRPr="008504AD">
        <w:rPr>
          <w:rFonts w:ascii="Arial" w:hAnsi="Arial" w:cs="Arial"/>
          <w:sz w:val="24"/>
          <w:szCs w:val="24"/>
        </w:rPr>
        <w:t xml:space="preserve"> </w:t>
      </w:r>
      <w:r w:rsidRPr="008504AD">
        <w:rPr>
          <w:rFonts w:ascii="Arial" w:hAnsi="Arial" w:cs="Arial"/>
          <w:sz w:val="24"/>
          <w:szCs w:val="24"/>
        </w:rPr>
        <w:t xml:space="preserve"> 200 и менее чел. Отток населения, т.е. выбытие самых активных трудоспособных возрастов, наблюдавшееся как м</w:t>
      </w:r>
      <w:r w:rsidRPr="008504AD">
        <w:rPr>
          <w:rFonts w:ascii="Arial" w:hAnsi="Arial" w:cs="Arial"/>
          <w:sz w:val="24"/>
          <w:szCs w:val="24"/>
        </w:rPr>
        <w:t>и</w:t>
      </w:r>
      <w:r w:rsidRPr="008504AD">
        <w:rPr>
          <w:rFonts w:ascii="Arial" w:hAnsi="Arial" w:cs="Arial"/>
          <w:sz w:val="24"/>
          <w:szCs w:val="24"/>
        </w:rPr>
        <w:t>нимум – на протяжении двух десятилетий, привел к регрессивной возрастной структуре населения – высокой доле лиц пенсионных возрастов и низкий – детей. Практически, в сельской местности миграционный ресурс постепенно иссякает. Хотя в перспективе процесс миграции из сельской местности сохранится.</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 xml:space="preserve">Жители населенных пунктов </w:t>
      </w:r>
      <w:r w:rsidR="0064791B" w:rsidRPr="0064791B">
        <w:rPr>
          <w:rFonts w:ascii="Arial" w:hAnsi="Arial" w:cs="Arial"/>
          <w:sz w:val="24"/>
          <w:szCs w:val="24"/>
        </w:rPr>
        <w:t>Целинн</w:t>
      </w:r>
      <w:r w:rsidRPr="0064791B">
        <w:rPr>
          <w:rFonts w:ascii="Arial" w:hAnsi="Arial" w:cs="Arial"/>
          <w:sz w:val="24"/>
          <w:szCs w:val="24"/>
        </w:rPr>
        <w:t>ого района, как правило, заняты (или были заняты) в сельскохозяйственном производстве.</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 xml:space="preserve">Для </w:t>
      </w:r>
      <w:r w:rsidR="0064791B" w:rsidRPr="0064791B">
        <w:rPr>
          <w:rFonts w:ascii="Arial" w:hAnsi="Arial" w:cs="Arial"/>
          <w:sz w:val="24"/>
          <w:szCs w:val="24"/>
        </w:rPr>
        <w:t>Целинн</w:t>
      </w:r>
      <w:r w:rsidRPr="0064791B">
        <w:rPr>
          <w:rFonts w:ascii="Arial" w:hAnsi="Arial" w:cs="Arial"/>
          <w:sz w:val="24"/>
          <w:szCs w:val="24"/>
        </w:rPr>
        <w:t>ого района характерны основные проблемы сельского рассел</w:t>
      </w:r>
      <w:r w:rsidRPr="0064791B">
        <w:rPr>
          <w:rFonts w:ascii="Arial" w:hAnsi="Arial" w:cs="Arial"/>
          <w:sz w:val="24"/>
          <w:szCs w:val="24"/>
        </w:rPr>
        <w:t>е</w:t>
      </w:r>
      <w:r w:rsidRPr="0064791B">
        <w:rPr>
          <w:rFonts w:ascii="Arial" w:hAnsi="Arial" w:cs="Arial"/>
          <w:sz w:val="24"/>
          <w:szCs w:val="24"/>
        </w:rPr>
        <w:t>ния:</w:t>
      </w:r>
    </w:p>
    <w:p w:rsidR="004813D4" w:rsidRPr="0064791B" w:rsidRDefault="004813D4" w:rsidP="00A544BB">
      <w:pPr>
        <w:pStyle w:val="a8"/>
        <w:numPr>
          <w:ilvl w:val="0"/>
          <w:numId w:val="43"/>
        </w:numPr>
        <w:spacing w:line="240" w:lineRule="auto"/>
        <w:rPr>
          <w:rFonts w:ascii="Arial" w:hAnsi="Arial" w:cs="Arial"/>
          <w:sz w:val="24"/>
          <w:szCs w:val="24"/>
        </w:rPr>
      </w:pPr>
      <w:r w:rsidRPr="0064791B">
        <w:rPr>
          <w:rFonts w:ascii="Arial" w:hAnsi="Arial" w:cs="Arial"/>
          <w:sz w:val="24"/>
          <w:szCs w:val="24"/>
        </w:rPr>
        <w:t>Сокращение численности сельского населения за счет естественной убыли и усугубления регрессивности половозрастной структуры и как следствие падение демографического потенциала сельской местн</w:t>
      </w:r>
      <w:r w:rsidRPr="0064791B">
        <w:rPr>
          <w:rFonts w:ascii="Arial" w:hAnsi="Arial" w:cs="Arial"/>
          <w:sz w:val="24"/>
          <w:szCs w:val="24"/>
        </w:rPr>
        <w:t>о</w:t>
      </w:r>
      <w:r w:rsidRPr="0064791B">
        <w:rPr>
          <w:rFonts w:ascii="Arial" w:hAnsi="Arial" w:cs="Arial"/>
          <w:sz w:val="24"/>
          <w:szCs w:val="24"/>
        </w:rPr>
        <w:t>сти. Отток населения, т.е. выбытие самых активных трудоспособных возрастов, квалифицированных кадров, приводит к ухудшению с</w:t>
      </w:r>
      <w:r w:rsidRPr="0064791B">
        <w:rPr>
          <w:rFonts w:ascii="Arial" w:hAnsi="Arial" w:cs="Arial"/>
          <w:sz w:val="24"/>
          <w:szCs w:val="24"/>
        </w:rPr>
        <w:t>и</w:t>
      </w:r>
      <w:r w:rsidRPr="0064791B">
        <w:rPr>
          <w:rFonts w:ascii="Arial" w:hAnsi="Arial" w:cs="Arial"/>
          <w:sz w:val="24"/>
          <w:szCs w:val="24"/>
        </w:rPr>
        <w:t xml:space="preserve">туации на рынке труда. </w:t>
      </w:r>
    </w:p>
    <w:p w:rsidR="004813D4" w:rsidRPr="0064791B" w:rsidRDefault="004813D4" w:rsidP="00A544BB">
      <w:pPr>
        <w:pStyle w:val="a8"/>
        <w:numPr>
          <w:ilvl w:val="0"/>
          <w:numId w:val="43"/>
        </w:numPr>
        <w:spacing w:line="240" w:lineRule="auto"/>
        <w:rPr>
          <w:rFonts w:ascii="Arial" w:hAnsi="Arial" w:cs="Arial"/>
          <w:sz w:val="24"/>
          <w:szCs w:val="24"/>
        </w:rPr>
      </w:pPr>
      <w:r w:rsidRPr="0064791B">
        <w:rPr>
          <w:rFonts w:ascii="Arial" w:hAnsi="Arial" w:cs="Arial"/>
          <w:sz w:val="24"/>
          <w:szCs w:val="24"/>
        </w:rPr>
        <w:t>Продолжается тенденция сокращения трудовых кадров сельского х</w:t>
      </w:r>
      <w:r w:rsidRPr="0064791B">
        <w:rPr>
          <w:rFonts w:ascii="Arial" w:hAnsi="Arial" w:cs="Arial"/>
          <w:sz w:val="24"/>
          <w:szCs w:val="24"/>
        </w:rPr>
        <w:t>о</w:t>
      </w:r>
      <w:r w:rsidRPr="0064791B">
        <w:rPr>
          <w:rFonts w:ascii="Arial" w:hAnsi="Arial" w:cs="Arial"/>
          <w:sz w:val="24"/>
          <w:szCs w:val="24"/>
        </w:rPr>
        <w:t>зяйства. Сокращается численность работников сельскохозяйстве</w:t>
      </w:r>
      <w:r w:rsidRPr="0064791B">
        <w:rPr>
          <w:rFonts w:ascii="Arial" w:hAnsi="Arial" w:cs="Arial"/>
          <w:sz w:val="24"/>
          <w:szCs w:val="24"/>
        </w:rPr>
        <w:t>н</w:t>
      </w:r>
      <w:r w:rsidRPr="0064791B">
        <w:rPr>
          <w:rFonts w:ascii="Arial" w:hAnsi="Arial" w:cs="Arial"/>
          <w:sz w:val="24"/>
          <w:szCs w:val="24"/>
        </w:rPr>
        <w:t xml:space="preserve">ных предприятий. </w:t>
      </w:r>
    </w:p>
    <w:p w:rsidR="004813D4" w:rsidRPr="0064791B" w:rsidRDefault="004813D4" w:rsidP="00A544BB">
      <w:pPr>
        <w:pStyle w:val="a8"/>
        <w:numPr>
          <w:ilvl w:val="0"/>
          <w:numId w:val="43"/>
        </w:numPr>
        <w:spacing w:line="240" w:lineRule="auto"/>
        <w:rPr>
          <w:rFonts w:ascii="Arial" w:hAnsi="Arial" w:cs="Arial"/>
          <w:sz w:val="24"/>
          <w:szCs w:val="24"/>
        </w:rPr>
      </w:pPr>
      <w:r w:rsidRPr="0064791B">
        <w:rPr>
          <w:rFonts w:ascii="Arial" w:hAnsi="Arial" w:cs="Arial"/>
          <w:sz w:val="24"/>
          <w:szCs w:val="24"/>
        </w:rPr>
        <w:t>Запущенность социальной сферы, из-за недостаточных инвестиций снизились объемы строительства объектов социальной сферы и и</w:t>
      </w:r>
      <w:r w:rsidRPr="0064791B">
        <w:rPr>
          <w:rFonts w:ascii="Arial" w:hAnsi="Arial" w:cs="Arial"/>
          <w:sz w:val="24"/>
          <w:szCs w:val="24"/>
        </w:rPr>
        <w:t>н</w:t>
      </w:r>
      <w:r w:rsidRPr="0064791B">
        <w:rPr>
          <w:rFonts w:ascii="Arial" w:hAnsi="Arial" w:cs="Arial"/>
          <w:sz w:val="24"/>
          <w:szCs w:val="24"/>
        </w:rPr>
        <w:t>женерной инфраструктуры в сельской местности, примитивизм сф</w:t>
      </w:r>
      <w:r w:rsidRPr="0064791B">
        <w:rPr>
          <w:rFonts w:ascii="Arial" w:hAnsi="Arial" w:cs="Arial"/>
          <w:sz w:val="24"/>
          <w:szCs w:val="24"/>
        </w:rPr>
        <w:t>е</w:t>
      </w:r>
      <w:r w:rsidRPr="0064791B">
        <w:rPr>
          <w:rFonts w:ascii="Arial" w:hAnsi="Arial" w:cs="Arial"/>
          <w:sz w:val="24"/>
          <w:szCs w:val="24"/>
        </w:rPr>
        <w:t>ры культурно-бытового обслуживания в отдаленных сельских пун</w:t>
      </w:r>
      <w:r w:rsidRPr="0064791B">
        <w:rPr>
          <w:rFonts w:ascii="Arial" w:hAnsi="Arial" w:cs="Arial"/>
          <w:sz w:val="24"/>
          <w:szCs w:val="24"/>
        </w:rPr>
        <w:t>к</w:t>
      </w:r>
      <w:r w:rsidR="0064791B" w:rsidRPr="0064791B">
        <w:rPr>
          <w:rFonts w:ascii="Arial" w:hAnsi="Arial" w:cs="Arial"/>
          <w:sz w:val="24"/>
          <w:szCs w:val="24"/>
        </w:rPr>
        <w:t>тах,</w:t>
      </w:r>
      <w:r w:rsidRPr="0064791B">
        <w:rPr>
          <w:rFonts w:ascii="Arial" w:hAnsi="Arial" w:cs="Arial"/>
          <w:sz w:val="24"/>
          <w:szCs w:val="24"/>
        </w:rPr>
        <w:t xml:space="preserve"> крайне ограничен или невозможен выбор профессиональной деятельности.</w:t>
      </w:r>
    </w:p>
    <w:p w:rsidR="004813D4" w:rsidRPr="0064791B" w:rsidRDefault="004813D4" w:rsidP="00A544BB">
      <w:pPr>
        <w:pStyle w:val="a8"/>
        <w:numPr>
          <w:ilvl w:val="0"/>
          <w:numId w:val="43"/>
        </w:numPr>
        <w:spacing w:line="240" w:lineRule="auto"/>
        <w:rPr>
          <w:rFonts w:ascii="Arial" w:hAnsi="Arial" w:cs="Arial"/>
          <w:sz w:val="24"/>
          <w:szCs w:val="24"/>
        </w:rPr>
      </w:pPr>
      <w:r w:rsidRPr="0064791B">
        <w:rPr>
          <w:rFonts w:ascii="Arial" w:hAnsi="Arial" w:cs="Arial"/>
          <w:sz w:val="24"/>
          <w:szCs w:val="24"/>
        </w:rPr>
        <w:t>Недостаточная развитость дорожно-транспортной сети сдерживает интеграционные процессы, тормозит формирование в аграрном се</w:t>
      </w:r>
      <w:r w:rsidRPr="0064791B">
        <w:rPr>
          <w:rFonts w:ascii="Arial" w:hAnsi="Arial" w:cs="Arial"/>
          <w:sz w:val="24"/>
          <w:szCs w:val="24"/>
        </w:rPr>
        <w:t>к</w:t>
      </w:r>
      <w:r w:rsidRPr="0064791B">
        <w:rPr>
          <w:rFonts w:ascii="Arial" w:hAnsi="Arial" w:cs="Arial"/>
          <w:sz w:val="24"/>
          <w:szCs w:val="24"/>
        </w:rPr>
        <w:t>торе рыночной инфраструктуры и препятствует организации выез</w:t>
      </w:r>
      <w:r w:rsidRPr="0064791B">
        <w:rPr>
          <w:rFonts w:ascii="Arial" w:hAnsi="Arial" w:cs="Arial"/>
          <w:sz w:val="24"/>
          <w:szCs w:val="24"/>
        </w:rPr>
        <w:t>д</w:t>
      </w:r>
      <w:r w:rsidRPr="0064791B">
        <w:rPr>
          <w:rFonts w:ascii="Arial" w:hAnsi="Arial" w:cs="Arial"/>
          <w:sz w:val="24"/>
          <w:szCs w:val="24"/>
        </w:rPr>
        <w:t>ных форм социального обслуживания сельского населения, развитию торгово-бытового и других видов сервиса.</w:t>
      </w:r>
    </w:p>
    <w:p w:rsidR="004813D4" w:rsidRPr="0064791B" w:rsidRDefault="004813D4" w:rsidP="00A544BB">
      <w:pPr>
        <w:pStyle w:val="a8"/>
        <w:numPr>
          <w:ilvl w:val="0"/>
          <w:numId w:val="43"/>
        </w:numPr>
        <w:spacing w:line="240" w:lineRule="auto"/>
        <w:rPr>
          <w:rFonts w:ascii="Arial" w:hAnsi="Arial" w:cs="Arial"/>
          <w:sz w:val="24"/>
          <w:szCs w:val="24"/>
        </w:rPr>
      </w:pPr>
      <w:r w:rsidRPr="0064791B">
        <w:rPr>
          <w:rFonts w:ascii="Arial" w:hAnsi="Arial" w:cs="Arial"/>
          <w:sz w:val="24"/>
          <w:szCs w:val="24"/>
        </w:rPr>
        <w:t>Снижение объемов строительства объектов социальной сферы и и</w:t>
      </w:r>
      <w:r w:rsidRPr="0064791B">
        <w:rPr>
          <w:rFonts w:ascii="Arial" w:hAnsi="Arial" w:cs="Arial"/>
          <w:sz w:val="24"/>
          <w:szCs w:val="24"/>
        </w:rPr>
        <w:t>н</w:t>
      </w:r>
      <w:r w:rsidRPr="0064791B">
        <w:rPr>
          <w:rFonts w:ascii="Arial" w:hAnsi="Arial" w:cs="Arial"/>
          <w:sz w:val="24"/>
          <w:szCs w:val="24"/>
        </w:rPr>
        <w:t>женерной инфраструктуры в сельской местности, увеличен свер</w:t>
      </w:r>
      <w:r w:rsidRPr="0064791B">
        <w:rPr>
          <w:rFonts w:ascii="Arial" w:hAnsi="Arial" w:cs="Arial"/>
          <w:sz w:val="24"/>
          <w:szCs w:val="24"/>
        </w:rPr>
        <w:t>х</w:t>
      </w:r>
      <w:r w:rsidRPr="0064791B">
        <w:rPr>
          <w:rFonts w:ascii="Arial" w:hAnsi="Arial" w:cs="Arial"/>
          <w:sz w:val="24"/>
          <w:szCs w:val="24"/>
        </w:rPr>
        <w:t>нормативный износ их основных фондов, сопровождающийся инте</w:t>
      </w:r>
      <w:r w:rsidRPr="0064791B">
        <w:rPr>
          <w:rFonts w:ascii="Arial" w:hAnsi="Arial" w:cs="Arial"/>
          <w:sz w:val="24"/>
          <w:szCs w:val="24"/>
        </w:rPr>
        <w:t>н</w:t>
      </w:r>
      <w:r w:rsidRPr="0064791B">
        <w:rPr>
          <w:rFonts w:ascii="Arial" w:hAnsi="Arial" w:cs="Arial"/>
          <w:sz w:val="24"/>
          <w:szCs w:val="24"/>
        </w:rPr>
        <w:t>сивным сокращением имеющихся объектов социальной сферы и си</w:t>
      </w:r>
      <w:r w:rsidRPr="0064791B">
        <w:rPr>
          <w:rFonts w:ascii="Arial" w:hAnsi="Arial" w:cs="Arial"/>
          <w:sz w:val="24"/>
          <w:szCs w:val="24"/>
        </w:rPr>
        <w:t>с</w:t>
      </w:r>
      <w:r w:rsidRPr="0064791B">
        <w:rPr>
          <w:rFonts w:ascii="Arial" w:hAnsi="Arial" w:cs="Arial"/>
          <w:sz w:val="24"/>
          <w:szCs w:val="24"/>
        </w:rPr>
        <w:t>тем жизнеобеспечения.</w:t>
      </w:r>
    </w:p>
    <w:p w:rsidR="004813D4" w:rsidRPr="0064791B" w:rsidRDefault="004813D4" w:rsidP="00A544BB">
      <w:pPr>
        <w:pStyle w:val="a8"/>
        <w:numPr>
          <w:ilvl w:val="0"/>
          <w:numId w:val="43"/>
        </w:numPr>
        <w:spacing w:line="240" w:lineRule="auto"/>
        <w:rPr>
          <w:rFonts w:ascii="Arial" w:hAnsi="Arial" w:cs="Arial"/>
          <w:sz w:val="24"/>
          <w:szCs w:val="24"/>
        </w:rPr>
      </w:pPr>
      <w:r w:rsidRPr="0064791B">
        <w:rPr>
          <w:rFonts w:ascii="Arial" w:hAnsi="Arial" w:cs="Arial"/>
          <w:sz w:val="24"/>
          <w:szCs w:val="24"/>
        </w:rPr>
        <w:lastRenderedPageBreak/>
        <w:t>Социологические опросы показывают, что большинство выпускников средних школ стремятся получить профессию, не связанную с агра</w:t>
      </w:r>
      <w:r w:rsidRPr="0064791B">
        <w:rPr>
          <w:rFonts w:ascii="Arial" w:hAnsi="Arial" w:cs="Arial"/>
          <w:sz w:val="24"/>
          <w:szCs w:val="24"/>
        </w:rPr>
        <w:t>р</w:t>
      </w:r>
      <w:r w:rsidRPr="0064791B">
        <w:rPr>
          <w:rFonts w:ascii="Arial" w:hAnsi="Arial" w:cs="Arial"/>
          <w:sz w:val="24"/>
          <w:szCs w:val="24"/>
        </w:rPr>
        <w:t>ным сектором производства.</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Все эти тенденции отрицательно влияют на уровень жизни в сельской м</w:t>
      </w:r>
      <w:r w:rsidRPr="0064791B">
        <w:rPr>
          <w:rFonts w:ascii="Arial" w:hAnsi="Arial" w:cs="Arial"/>
          <w:sz w:val="24"/>
          <w:szCs w:val="24"/>
        </w:rPr>
        <w:t>е</w:t>
      </w:r>
      <w:r w:rsidRPr="0064791B">
        <w:rPr>
          <w:rFonts w:ascii="Arial" w:hAnsi="Arial" w:cs="Arial"/>
          <w:sz w:val="24"/>
          <w:szCs w:val="24"/>
        </w:rPr>
        <w:t>стности, и способствуют все большему отставанию её от городской местности по всем основным социально-экономическим показателям.</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Важным вопросом в формировании районных систем населенных мест я</w:t>
      </w:r>
      <w:r w:rsidRPr="0064791B">
        <w:rPr>
          <w:rFonts w:ascii="Arial" w:hAnsi="Arial" w:cs="Arial"/>
          <w:sz w:val="24"/>
          <w:szCs w:val="24"/>
        </w:rPr>
        <w:t>в</w:t>
      </w:r>
      <w:r w:rsidRPr="0064791B">
        <w:rPr>
          <w:rFonts w:ascii="Arial" w:hAnsi="Arial" w:cs="Arial"/>
          <w:sz w:val="24"/>
          <w:szCs w:val="24"/>
        </w:rPr>
        <w:t>ляется создание рациональной структуры сельского расселения с учетом необх</w:t>
      </w:r>
      <w:r w:rsidRPr="0064791B">
        <w:rPr>
          <w:rFonts w:ascii="Arial" w:hAnsi="Arial" w:cs="Arial"/>
          <w:sz w:val="24"/>
          <w:szCs w:val="24"/>
        </w:rPr>
        <w:t>о</w:t>
      </w:r>
      <w:r w:rsidRPr="0064791B">
        <w:rPr>
          <w:rFonts w:ascii="Arial" w:hAnsi="Arial" w:cs="Arial"/>
          <w:sz w:val="24"/>
          <w:szCs w:val="24"/>
        </w:rPr>
        <w:t>димости обеспечения высокого уровня комфорта за счет максимального прибл</w:t>
      </w:r>
      <w:r w:rsidRPr="0064791B">
        <w:rPr>
          <w:rFonts w:ascii="Arial" w:hAnsi="Arial" w:cs="Arial"/>
          <w:sz w:val="24"/>
          <w:szCs w:val="24"/>
        </w:rPr>
        <w:t>и</w:t>
      </w:r>
      <w:r w:rsidRPr="0064791B">
        <w:rPr>
          <w:rFonts w:ascii="Arial" w:hAnsi="Arial" w:cs="Arial"/>
          <w:sz w:val="24"/>
          <w:szCs w:val="24"/>
        </w:rPr>
        <w:t xml:space="preserve">жения уровня жизни сельского населения к городскому. Однако местные системы расселения значительно отличаются по своему значению и степени развития. </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 xml:space="preserve">Административно-территориальное устройство района насчитывает </w:t>
      </w:r>
      <w:r w:rsidR="0064791B" w:rsidRPr="0064791B">
        <w:rPr>
          <w:rFonts w:ascii="Arial" w:hAnsi="Arial" w:cs="Arial"/>
          <w:sz w:val="24"/>
          <w:szCs w:val="24"/>
        </w:rPr>
        <w:t>17</w:t>
      </w:r>
      <w:r w:rsidRPr="0064791B">
        <w:rPr>
          <w:rFonts w:ascii="Arial" w:hAnsi="Arial" w:cs="Arial"/>
          <w:sz w:val="24"/>
          <w:szCs w:val="24"/>
        </w:rPr>
        <w:t xml:space="preserve"> м</w:t>
      </w:r>
      <w:r w:rsidRPr="0064791B">
        <w:rPr>
          <w:rFonts w:ascii="Arial" w:hAnsi="Arial" w:cs="Arial"/>
          <w:sz w:val="24"/>
          <w:szCs w:val="24"/>
        </w:rPr>
        <w:t>у</w:t>
      </w:r>
      <w:r w:rsidRPr="0064791B">
        <w:rPr>
          <w:rFonts w:ascii="Arial" w:hAnsi="Arial" w:cs="Arial"/>
          <w:sz w:val="24"/>
          <w:szCs w:val="24"/>
        </w:rPr>
        <w:t xml:space="preserve">ниципальных образований: </w:t>
      </w:r>
      <w:r w:rsidR="0064791B" w:rsidRPr="0064791B">
        <w:rPr>
          <w:rFonts w:ascii="Arial" w:hAnsi="Arial" w:cs="Arial"/>
          <w:sz w:val="24"/>
          <w:szCs w:val="24"/>
        </w:rPr>
        <w:t>Целинны</w:t>
      </w:r>
      <w:r w:rsidRPr="0064791B">
        <w:rPr>
          <w:rFonts w:ascii="Arial" w:hAnsi="Arial" w:cs="Arial"/>
          <w:sz w:val="24"/>
          <w:szCs w:val="24"/>
        </w:rPr>
        <w:t xml:space="preserve">й район (муниципальный), </w:t>
      </w:r>
      <w:r w:rsidR="0064791B" w:rsidRPr="0064791B">
        <w:rPr>
          <w:rFonts w:ascii="Arial" w:hAnsi="Arial" w:cs="Arial"/>
          <w:sz w:val="24"/>
          <w:szCs w:val="24"/>
        </w:rPr>
        <w:t>16</w:t>
      </w:r>
      <w:r w:rsidRPr="0064791B">
        <w:rPr>
          <w:rFonts w:ascii="Arial" w:hAnsi="Arial" w:cs="Arial"/>
          <w:sz w:val="24"/>
          <w:szCs w:val="24"/>
        </w:rPr>
        <w:t xml:space="preserve"> сельских  пос</w:t>
      </w:r>
      <w:r w:rsidRPr="0064791B">
        <w:rPr>
          <w:rFonts w:ascii="Arial" w:hAnsi="Arial" w:cs="Arial"/>
          <w:sz w:val="24"/>
          <w:szCs w:val="24"/>
        </w:rPr>
        <w:t>е</w:t>
      </w:r>
      <w:r w:rsidRPr="0064791B">
        <w:rPr>
          <w:rFonts w:ascii="Arial" w:hAnsi="Arial" w:cs="Arial"/>
          <w:sz w:val="24"/>
          <w:szCs w:val="24"/>
        </w:rPr>
        <w:t>лений (советов).</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 xml:space="preserve">Современная система расселения включает в себя </w:t>
      </w:r>
      <w:r w:rsidR="0064791B" w:rsidRPr="0064791B">
        <w:rPr>
          <w:rFonts w:ascii="Arial" w:hAnsi="Arial" w:cs="Arial"/>
          <w:sz w:val="24"/>
          <w:szCs w:val="24"/>
        </w:rPr>
        <w:t>48</w:t>
      </w:r>
      <w:r w:rsidRPr="0064791B">
        <w:rPr>
          <w:rFonts w:ascii="Arial" w:hAnsi="Arial" w:cs="Arial"/>
          <w:sz w:val="24"/>
          <w:szCs w:val="24"/>
        </w:rPr>
        <w:t xml:space="preserve"> сельских населенных пунктов. </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Основу планировочного каркаса составляют проложенные часто в едином коридоре пучки коммуникаций (трассы автомобильных дорог, ЛЭП, водные арт</w:t>
      </w:r>
      <w:r w:rsidRPr="0064791B">
        <w:rPr>
          <w:rFonts w:ascii="Arial" w:hAnsi="Arial" w:cs="Arial"/>
          <w:sz w:val="24"/>
          <w:szCs w:val="24"/>
        </w:rPr>
        <w:t>е</w:t>
      </w:r>
      <w:r w:rsidRPr="0064791B">
        <w:rPr>
          <w:rFonts w:ascii="Arial" w:hAnsi="Arial" w:cs="Arial"/>
          <w:sz w:val="24"/>
          <w:szCs w:val="24"/>
        </w:rPr>
        <w:t>рии) при ведущей роли федеральных и региональных автомобильных дорог, реки Тобола.</w:t>
      </w:r>
    </w:p>
    <w:p w:rsidR="004813D4" w:rsidRPr="00B23054" w:rsidRDefault="004813D4" w:rsidP="004813D4">
      <w:pPr>
        <w:pStyle w:val="a8"/>
        <w:spacing w:line="240" w:lineRule="auto"/>
        <w:rPr>
          <w:rFonts w:ascii="Arial" w:hAnsi="Arial" w:cs="Arial"/>
          <w:sz w:val="24"/>
          <w:szCs w:val="24"/>
        </w:rPr>
      </w:pPr>
      <w:r w:rsidRPr="00B23054">
        <w:rPr>
          <w:rFonts w:ascii="Arial" w:hAnsi="Arial" w:cs="Arial"/>
          <w:sz w:val="24"/>
          <w:szCs w:val="24"/>
        </w:rPr>
        <w:t xml:space="preserve">В настоящее время,  планировочный каркас системы расселения состоит из  относительно урбанизированной зоны в центре муниципального </w:t>
      </w:r>
      <w:r w:rsidR="004C2861">
        <w:rPr>
          <w:rFonts w:ascii="Arial" w:hAnsi="Arial" w:cs="Arial"/>
          <w:sz w:val="24"/>
          <w:szCs w:val="24"/>
        </w:rPr>
        <w:t xml:space="preserve">образования </w:t>
      </w:r>
      <w:r w:rsidRPr="00B23054">
        <w:rPr>
          <w:rFonts w:ascii="Arial" w:hAnsi="Arial" w:cs="Arial"/>
          <w:sz w:val="24"/>
          <w:szCs w:val="24"/>
        </w:rPr>
        <w:t xml:space="preserve"> (Село </w:t>
      </w:r>
      <w:r w:rsidR="00B23054" w:rsidRPr="00B23054">
        <w:rPr>
          <w:rFonts w:ascii="Arial" w:hAnsi="Arial" w:cs="Arial"/>
          <w:sz w:val="24"/>
          <w:szCs w:val="24"/>
        </w:rPr>
        <w:t>Целинное</w:t>
      </w:r>
      <w:r w:rsidRPr="00B23054">
        <w:rPr>
          <w:rFonts w:ascii="Arial" w:hAnsi="Arial" w:cs="Arial"/>
          <w:sz w:val="24"/>
          <w:szCs w:val="24"/>
        </w:rPr>
        <w:t xml:space="preserve">) и сельских населенных пунктов, средних по величине, таких как </w:t>
      </w:r>
      <w:r w:rsidR="00B23054">
        <w:rPr>
          <w:rFonts w:ascii="Arial" w:hAnsi="Arial" w:cs="Arial"/>
          <w:sz w:val="24"/>
          <w:szCs w:val="24"/>
        </w:rPr>
        <w:t xml:space="preserve">Пески, Заманилки, Казак-Кочердык, </w:t>
      </w:r>
      <w:r w:rsidR="00A464DE">
        <w:rPr>
          <w:rFonts w:ascii="Arial" w:hAnsi="Arial" w:cs="Arial"/>
          <w:sz w:val="24"/>
          <w:szCs w:val="24"/>
        </w:rPr>
        <w:t xml:space="preserve">Кислянка, </w:t>
      </w:r>
      <w:r w:rsidR="00B23054">
        <w:rPr>
          <w:rFonts w:ascii="Arial" w:hAnsi="Arial" w:cs="Arial"/>
          <w:sz w:val="24"/>
          <w:szCs w:val="24"/>
        </w:rPr>
        <w:t>Косолапово, Михалево, Полови</w:t>
      </w:r>
      <w:r w:rsidR="00B23054">
        <w:rPr>
          <w:rFonts w:ascii="Arial" w:hAnsi="Arial" w:cs="Arial"/>
          <w:sz w:val="24"/>
          <w:szCs w:val="24"/>
        </w:rPr>
        <w:t>н</w:t>
      </w:r>
      <w:r w:rsidR="00B23054">
        <w:rPr>
          <w:rFonts w:ascii="Arial" w:hAnsi="Arial" w:cs="Arial"/>
          <w:sz w:val="24"/>
          <w:szCs w:val="24"/>
        </w:rPr>
        <w:t xml:space="preserve">ное, Усть-Уйское, Костыгин Лог, </w:t>
      </w:r>
      <w:r w:rsidRPr="00B23054">
        <w:rPr>
          <w:rFonts w:ascii="Arial" w:hAnsi="Arial" w:cs="Arial"/>
          <w:sz w:val="24"/>
          <w:szCs w:val="24"/>
        </w:rPr>
        <w:t xml:space="preserve">, а также малых – </w:t>
      </w:r>
      <w:r w:rsidR="00B23054">
        <w:rPr>
          <w:rFonts w:ascii="Arial" w:hAnsi="Arial" w:cs="Arial"/>
          <w:sz w:val="24"/>
          <w:szCs w:val="24"/>
        </w:rPr>
        <w:t>Большое Дубровное,</w:t>
      </w:r>
      <w:r w:rsidR="00B23054" w:rsidRPr="00B23054">
        <w:rPr>
          <w:rFonts w:ascii="Arial" w:hAnsi="Arial" w:cs="Arial"/>
          <w:sz w:val="24"/>
          <w:szCs w:val="24"/>
        </w:rPr>
        <w:t xml:space="preserve"> </w:t>
      </w:r>
      <w:r w:rsidR="00A464DE">
        <w:rPr>
          <w:rFonts w:ascii="Arial" w:hAnsi="Arial" w:cs="Arial"/>
          <w:sz w:val="24"/>
          <w:szCs w:val="24"/>
        </w:rPr>
        <w:t>Дулино, Иванково, Рачеевка, Сетово, Становое, Трех-Озерки,</w:t>
      </w:r>
      <w:r w:rsidRPr="00B23054">
        <w:rPr>
          <w:rFonts w:ascii="Arial" w:hAnsi="Arial" w:cs="Arial"/>
          <w:sz w:val="24"/>
          <w:szCs w:val="24"/>
        </w:rPr>
        <w:t>.</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Планировочный каркас сельского расселения района достаточно и равн</w:t>
      </w:r>
      <w:r w:rsidRPr="0064791B">
        <w:rPr>
          <w:rFonts w:ascii="Arial" w:hAnsi="Arial" w:cs="Arial"/>
          <w:sz w:val="24"/>
          <w:szCs w:val="24"/>
        </w:rPr>
        <w:t>о</w:t>
      </w:r>
      <w:r w:rsidRPr="0064791B">
        <w:rPr>
          <w:rFonts w:ascii="Arial" w:hAnsi="Arial" w:cs="Arial"/>
          <w:sz w:val="24"/>
          <w:szCs w:val="24"/>
        </w:rPr>
        <w:t xml:space="preserve">мерно развит на базе автодорог разного уровня и по берегам рек (историко-культурный фактор). Как правило, узлами сельского каркаса являются центры сельских поселений. </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Сложившееся сельское расселение связано с относительно благоприятн</w:t>
      </w:r>
      <w:r w:rsidRPr="0064791B">
        <w:rPr>
          <w:rFonts w:ascii="Arial" w:hAnsi="Arial" w:cs="Arial"/>
          <w:sz w:val="24"/>
          <w:szCs w:val="24"/>
        </w:rPr>
        <w:t>ы</w:t>
      </w:r>
      <w:r w:rsidRPr="0064791B">
        <w:rPr>
          <w:rFonts w:ascii="Arial" w:hAnsi="Arial" w:cs="Arial"/>
          <w:sz w:val="24"/>
          <w:szCs w:val="24"/>
        </w:rPr>
        <w:t>ми условиями для развития сельского хозяйства, имеющимся потенциалом сел</w:t>
      </w:r>
      <w:r w:rsidRPr="0064791B">
        <w:rPr>
          <w:rFonts w:ascii="Arial" w:hAnsi="Arial" w:cs="Arial"/>
          <w:sz w:val="24"/>
          <w:szCs w:val="24"/>
        </w:rPr>
        <w:t>ь</w:t>
      </w:r>
      <w:r w:rsidRPr="0064791B">
        <w:rPr>
          <w:rFonts w:ascii="Arial" w:hAnsi="Arial" w:cs="Arial"/>
          <w:sz w:val="24"/>
          <w:szCs w:val="24"/>
        </w:rPr>
        <w:t>скохозяйственных земель, развитостью агропромышленного комплекса, либо др</w:t>
      </w:r>
      <w:r w:rsidRPr="0064791B">
        <w:rPr>
          <w:rFonts w:ascii="Arial" w:hAnsi="Arial" w:cs="Arial"/>
          <w:sz w:val="24"/>
          <w:szCs w:val="24"/>
        </w:rPr>
        <w:t>у</w:t>
      </w:r>
      <w:r w:rsidRPr="0064791B">
        <w:rPr>
          <w:rFonts w:ascii="Arial" w:hAnsi="Arial" w:cs="Arial"/>
          <w:sz w:val="24"/>
          <w:szCs w:val="24"/>
        </w:rPr>
        <w:t>гих территориально рассредоточенных видов хозяйственной деятельности, а та</w:t>
      </w:r>
      <w:r w:rsidRPr="0064791B">
        <w:rPr>
          <w:rFonts w:ascii="Arial" w:hAnsi="Arial" w:cs="Arial"/>
          <w:sz w:val="24"/>
          <w:szCs w:val="24"/>
        </w:rPr>
        <w:t>к</w:t>
      </w:r>
      <w:r w:rsidRPr="0064791B">
        <w:rPr>
          <w:rFonts w:ascii="Arial" w:hAnsi="Arial" w:cs="Arial"/>
          <w:sz w:val="24"/>
          <w:szCs w:val="24"/>
        </w:rPr>
        <w:t>же отражает тесную взаимосвязь физико-географических условий, исторических особенностей заселения территории и ее хозяйственного освоения.</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 xml:space="preserve">Сельское расселение района относится к зоне </w:t>
      </w:r>
      <w:r w:rsidRPr="00957C3C">
        <w:rPr>
          <w:rFonts w:ascii="Arial" w:hAnsi="Arial" w:cs="Arial"/>
          <w:sz w:val="24"/>
          <w:szCs w:val="24"/>
        </w:rPr>
        <w:t>выборочно</w:t>
      </w:r>
      <w:r w:rsidRPr="0064791B">
        <w:rPr>
          <w:rFonts w:ascii="Arial" w:hAnsi="Arial" w:cs="Arial"/>
          <w:sz w:val="24"/>
          <w:szCs w:val="24"/>
        </w:rPr>
        <w:t>го земледельч</w:t>
      </w:r>
      <w:r w:rsidRPr="0064791B">
        <w:rPr>
          <w:rFonts w:ascii="Arial" w:hAnsi="Arial" w:cs="Arial"/>
          <w:sz w:val="24"/>
          <w:szCs w:val="24"/>
        </w:rPr>
        <w:t>е</w:t>
      </w:r>
      <w:r w:rsidRPr="0064791B">
        <w:rPr>
          <w:rFonts w:ascii="Arial" w:hAnsi="Arial" w:cs="Arial"/>
          <w:sz w:val="24"/>
          <w:szCs w:val="24"/>
        </w:rPr>
        <w:t>ского освоения,  накладывающая определенный отпечаток на особенность расс</w:t>
      </w:r>
      <w:r w:rsidRPr="0064791B">
        <w:rPr>
          <w:rFonts w:ascii="Arial" w:hAnsi="Arial" w:cs="Arial"/>
          <w:sz w:val="24"/>
          <w:szCs w:val="24"/>
        </w:rPr>
        <w:t>е</w:t>
      </w:r>
      <w:r w:rsidRPr="0064791B">
        <w:rPr>
          <w:rFonts w:ascii="Arial" w:hAnsi="Arial" w:cs="Arial"/>
          <w:sz w:val="24"/>
          <w:szCs w:val="24"/>
        </w:rPr>
        <w:t>ления, которая характеризуется:</w:t>
      </w:r>
    </w:p>
    <w:p w:rsidR="004813D4" w:rsidRPr="0064791B" w:rsidRDefault="004813D4" w:rsidP="008A7F2C">
      <w:pPr>
        <w:pStyle w:val="afd"/>
        <w:numPr>
          <w:ilvl w:val="0"/>
          <w:numId w:val="4"/>
        </w:numPr>
        <w:spacing w:line="240" w:lineRule="auto"/>
        <w:rPr>
          <w:rFonts w:ascii="Arial" w:hAnsi="Arial" w:cs="Arial"/>
          <w:sz w:val="24"/>
          <w:szCs w:val="24"/>
        </w:rPr>
      </w:pPr>
      <w:r w:rsidRPr="0064791B">
        <w:rPr>
          <w:rFonts w:ascii="Arial" w:hAnsi="Arial" w:cs="Arial"/>
          <w:sz w:val="24"/>
          <w:szCs w:val="24"/>
        </w:rPr>
        <w:t>дробностью структурной организации расселения;</w:t>
      </w:r>
    </w:p>
    <w:p w:rsidR="004813D4" w:rsidRPr="0064791B" w:rsidRDefault="004813D4" w:rsidP="008A7F2C">
      <w:pPr>
        <w:pStyle w:val="afd"/>
        <w:numPr>
          <w:ilvl w:val="0"/>
          <w:numId w:val="4"/>
        </w:numPr>
        <w:spacing w:line="240" w:lineRule="auto"/>
        <w:rPr>
          <w:rFonts w:ascii="Arial" w:hAnsi="Arial" w:cs="Arial"/>
          <w:sz w:val="24"/>
          <w:szCs w:val="24"/>
        </w:rPr>
      </w:pPr>
      <w:r w:rsidRPr="0064791B">
        <w:rPr>
          <w:rFonts w:ascii="Arial" w:hAnsi="Arial" w:cs="Arial"/>
          <w:sz w:val="24"/>
          <w:szCs w:val="24"/>
        </w:rPr>
        <w:t>относительно высокой плотностью сети сельских населенных пун</w:t>
      </w:r>
      <w:r w:rsidRPr="0064791B">
        <w:rPr>
          <w:rFonts w:ascii="Arial" w:hAnsi="Arial" w:cs="Arial"/>
          <w:sz w:val="24"/>
          <w:szCs w:val="24"/>
        </w:rPr>
        <w:t>к</w:t>
      </w:r>
      <w:r w:rsidRPr="0064791B">
        <w:rPr>
          <w:rFonts w:ascii="Arial" w:hAnsi="Arial" w:cs="Arial"/>
          <w:sz w:val="24"/>
          <w:szCs w:val="24"/>
        </w:rPr>
        <w:t>тов;</w:t>
      </w:r>
    </w:p>
    <w:p w:rsidR="004813D4" w:rsidRPr="0064791B" w:rsidRDefault="004813D4" w:rsidP="008A7F2C">
      <w:pPr>
        <w:pStyle w:val="afd"/>
        <w:numPr>
          <w:ilvl w:val="0"/>
          <w:numId w:val="4"/>
        </w:numPr>
        <w:spacing w:line="240" w:lineRule="auto"/>
        <w:rPr>
          <w:rFonts w:ascii="Arial" w:hAnsi="Arial" w:cs="Arial"/>
          <w:sz w:val="24"/>
          <w:szCs w:val="24"/>
        </w:rPr>
      </w:pPr>
      <w:r w:rsidRPr="0064791B">
        <w:rPr>
          <w:rFonts w:ascii="Arial" w:hAnsi="Arial" w:cs="Arial"/>
          <w:sz w:val="24"/>
          <w:szCs w:val="24"/>
        </w:rPr>
        <w:t>относительно высоким показателем средней людности сельских н</w:t>
      </w:r>
      <w:r w:rsidRPr="0064791B">
        <w:rPr>
          <w:rFonts w:ascii="Arial" w:hAnsi="Arial" w:cs="Arial"/>
          <w:sz w:val="24"/>
          <w:szCs w:val="24"/>
        </w:rPr>
        <w:t>а</w:t>
      </w:r>
      <w:r w:rsidRPr="0064791B">
        <w:rPr>
          <w:rFonts w:ascii="Arial" w:hAnsi="Arial" w:cs="Arial"/>
          <w:sz w:val="24"/>
          <w:szCs w:val="24"/>
        </w:rPr>
        <w:t>селенных пунктов;</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Общим принципом перспективного формирования расселения в районе принимается создание целостной системы населенных мест на основе произво</w:t>
      </w:r>
      <w:r w:rsidRPr="0064791B">
        <w:rPr>
          <w:rFonts w:ascii="Arial" w:hAnsi="Arial" w:cs="Arial"/>
          <w:sz w:val="24"/>
          <w:szCs w:val="24"/>
        </w:rPr>
        <w:t>д</w:t>
      </w:r>
      <w:r w:rsidRPr="0064791B">
        <w:rPr>
          <w:rFonts w:ascii="Arial" w:hAnsi="Arial" w:cs="Arial"/>
          <w:sz w:val="24"/>
          <w:szCs w:val="24"/>
        </w:rPr>
        <w:t>ственно-экономических, культурно-бытовых и прочих межселенных связей в пр</w:t>
      </w:r>
      <w:r w:rsidRPr="0064791B">
        <w:rPr>
          <w:rFonts w:ascii="Arial" w:hAnsi="Arial" w:cs="Arial"/>
          <w:sz w:val="24"/>
          <w:szCs w:val="24"/>
        </w:rPr>
        <w:t>е</w:t>
      </w:r>
      <w:r w:rsidRPr="0064791B">
        <w:rPr>
          <w:rFonts w:ascii="Arial" w:hAnsi="Arial" w:cs="Arial"/>
          <w:sz w:val="24"/>
          <w:szCs w:val="24"/>
        </w:rPr>
        <w:t>делах ареалов их взаимосвязанного развития.</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lastRenderedPageBreak/>
        <w:t>При этом развитие системы расселения должно осуществляться комплек</w:t>
      </w:r>
      <w:r w:rsidRPr="0064791B">
        <w:rPr>
          <w:rFonts w:ascii="Arial" w:hAnsi="Arial" w:cs="Arial"/>
          <w:sz w:val="24"/>
          <w:szCs w:val="24"/>
        </w:rPr>
        <w:t>с</w:t>
      </w:r>
      <w:r w:rsidRPr="0064791B">
        <w:rPr>
          <w:rFonts w:ascii="Arial" w:hAnsi="Arial" w:cs="Arial"/>
          <w:sz w:val="24"/>
          <w:szCs w:val="24"/>
        </w:rPr>
        <w:t>но и обеспечиваться мероприятиями по рациональному использованию трудовых, территориальных и других ресурсов, по организации и размещению производства, по формированию и улучшению природной среды, решению социальных и град</w:t>
      </w:r>
      <w:r w:rsidRPr="0064791B">
        <w:rPr>
          <w:rFonts w:ascii="Arial" w:hAnsi="Arial" w:cs="Arial"/>
          <w:sz w:val="24"/>
          <w:szCs w:val="24"/>
        </w:rPr>
        <w:t>о</w:t>
      </w:r>
      <w:r w:rsidRPr="0064791B">
        <w:rPr>
          <w:rFonts w:ascii="Arial" w:hAnsi="Arial" w:cs="Arial"/>
          <w:sz w:val="24"/>
          <w:szCs w:val="24"/>
        </w:rPr>
        <w:t>строительных вопросов.</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Следует отметить, что определяющим фактором жизнеспособности сист</w:t>
      </w:r>
      <w:r w:rsidRPr="0064791B">
        <w:rPr>
          <w:rFonts w:ascii="Arial" w:hAnsi="Arial" w:cs="Arial"/>
          <w:sz w:val="24"/>
          <w:szCs w:val="24"/>
        </w:rPr>
        <w:t>е</w:t>
      </w:r>
      <w:r w:rsidRPr="0064791B">
        <w:rPr>
          <w:rFonts w:ascii="Arial" w:hAnsi="Arial" w:cs="Arial"/>
          <w:sz w:val="24"/>
          <w:szCs w:val="24"/>
        </w:rPr>
        <w:t>мы расселения района является высокий процент коренного населения, сохр</w:t>
      </w:r>
      <w:r w:rsidRPr="0064791B">
        <w:rPr>
          <w:rFonts w:ascii="Arial" w:hAnsi="Arial" w:cs="Arial"/>
          <w:sz w:val="24"/>
          <w:szCs w:val="24"/>
        </w:rPr>
        <w:t>а</w:t>
      </w:r>
      <w:r w:rsidRPr="0064791B">
        <w:rPr>
          <w:rFonts w:ascii="Arial" w:hAnsi="Arial" w:cs="Arial"/>
          <w:sz w:val="24"/>
          <w:szCs w:val="24"/>
        </w:rPr>
        <w:t>няющего традиции, жизненные устои, нормы поведения предыдущих поколений.</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Прогноз развития системы расселения основываются на анализе сущес</w:t>
      </w:r>
      <w:r w:rsidRPr="0064791B">
        <w:rPr>
          <w:rFonts w:ascii="Arial" w:hAnsi="Arial" w:cs="Arial"/>
          <w:sz w:val="24"/>
          <w:szCs w:val="24"/>
        </w:rPr>
        <w:t>т</w:t>
      </w:r>
      <w:r w:rsidRPr="0064791B">
        <w:rPr>
          <w:rFonts w:ascii="Arial" w:hAnsi="Arial" w:cs="Arial"/>
          <w:sz w:val="24"/>
          <w:szCs w:val="24"/>
        </w:rPr>
        <w:t>вующих особенностей расселения, природно-ресурсных, историко-культурных, экономических, социально-демографических, территориальных условий развития района.</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 xml:space="preserve">Важнейшей стратегической задачей  развития территории района является дальнейшее совершенствование  районной системы расселения, которое: </w:t>
      </w:r>
    </w:p>
    <w:p w:rsidR="004813D4" w:rsidRPr="0064791B" w:rsidRDefault="004813D4" w:rsidP="008A7F2C">
      <w:pPr>
        <w:pStyle w:val="25"/>
        <w:numPr>
          <w:ilvl w:val="0"/>
          <w:numId w:val="5"/>
        </w:numPr>
        <w:spacing w:line="240" w:lineRule="auto"/>
        <w:rPr>
          <w:rFonts w:ascii="Arial" w:hAnsi="Arial" w:cs="Arial"/>
          <w:sz w:val="24"/>
          <w:szCs w:val="24"/>
        </w:rPr>
      </w:pPr>
      <w:r w:rsidRPr="0064791B">
        <w:rPr>
          <w:rFonts w:ascii="Arial" w:hAnsi="Arial" w:cs="Arial"/>
          <w:sz w:val="24"/>
          <w:szCs w:val="24"/>
        </w:rPr>
        <w:t>позволит смягчить существующие диспропорции и деформации в ка</w:t>
      </w:r>
      <w:r w:rsidRPr="0064791B">
        <w:rPr>
          <w:rFonts w:ascii="Arial" w:hAnsi="Arial" w:cs="Arial"/>
          <w:sz w:val="24"/>
          <w:szCs w:val="24"/>
        </w:rPr>
        <w:t>р</w:t>
      </w:r>
      <w:r w:rsidRPr="0064791B">
        <w:rPr>
          <w:rFonts w:ascii="Arial" w:hAnsi="Arial" w:cs="Arial"/>
          <w:sz w:val="24"/>
          <w:szCs w:val="24"/>
        </w:rPr>
        <w:t>касе расселения;</w:t>
      </w:r>
    </w:p>
    <w:p w:rsidR="004813D4" w:rsidRPr="0064791B" w:rsidRDefault="004813D4" w:rsidP="008A7F2C">
      <w:pPr>
        <w:pStyle w:val="25"/>
        <w:numPr>
          <w:ilvl w:val="0"/>
          <w:numId w:val="5"/>
        </w:numPr>
        <w:spacing w:line="240" w:lineRule="auto"/>
        <w:rPr>
          <w:rFonts w:ascii="Arial" w:hAnsi="Arial" w:cs="Arial"/>
          <w:sz w:val="24"/>
          <w:szCs w:val="24"/>
        </w:rPr>
      </w:pPr>
      <w:r w:rsidRPr="0064791B">
        <w:rPr>
          <w:rFonts w:ascii="Arial" w:hAnsi="Arial" w:cs="Arial"/>
          <w:sz w:val="24"/>
          <w:szCs w:val="24"/>
        </w:rPr>
        <w:t>даст возможность улучшить условия для комфортного проживания и всестороннего развития человека;</w:t>
      </w:r>
    </w:p>
    <w:p w:rsidR="004813D4" w:rsidRPr="0064791B" w:rsidRDefault="004813D4" w:rsidP="008A7F2C">
      <w:pPr>
        <w:pStyle w:val="25"/>
        <w:numPr>
          <w:ilvl w:val="0"/>
          <w:numId w:val="5"/>
        </w:numPr>
        <w:spacing w:line="240" w:lineRule="auto"/>
        <w:rPr>
          <w:rFonts w:ascii="Arial" w:hAnsi="Arial" w:cs="Arial"/>
          <w:sz w:val="24"/>
          <w:szCs w:val="24"/>
        </w:rPr>
      </w:pPr>
      <w:r w:rsidRPr="0064791B">
        <w:rPr>
          <w:rFonts w:ascii="Arial" w:hAnsi="Arial" w:cs="Arial"/>
          <w:sz w:val="24"/>
          <w:szCs w:val="24"/>
        </w:rPr>
        <w:t>создаст условия, которые смогут активно способствовать наиболее эффективному развитию и размещению производительных сил.</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Основа усовершенствования структуры сельского расселения – дорожное строительство, для обеспечения устойчивой и удобной связи со своим це</w:t>
      </w:r>
      <w:r w:rsidRPr="0064791B">
        <w:rPr>
          <w:rStyle w:val="afff3"/>
          <w:rFonts w:ascii="Arial" w:hAnsi="Arial" w:cs="Arial"/>
          <w:sz w:val="24"/>
          <w:szCs w:val="24"/>
        </w:rPr>
        <w:t>нтром, что является необходимым условием обеспечения культурно-бытового обслуж</w:t>
      </w:r>
      <w:r w:rsidRPr="0064791B">
        <w:rPr>
          <w:rStyle w:val="afff3"/>
          <w:rFonts w:ascii="Arial" w:hAnsi="Arial" w:cs="Arial"/>
          <w:sz w:val="24"/>
          <w:szCs w:val="24"/>
        </w:rPr>
        <w:t>и</w:t>
      </w:r>
      <w:r w:rsidRPr="0064791B">
        <w:rPr>
          <w:rStyle w:val="afff3"/>
          <w:rFonts w:ascii="Arial" w:hAnsi="Arial" w:cs="Arial"/>
          <w:sz w:val="24"/>
          <w:szCs w:val="24"/>
        </w:rPr>
        <w:t>вания сельского нас</w:t>
      </w:r>
      <w:r w:rsidRPr="0064791B">
        <w:rPr>
          <w:rFonts w:ascii="Arial" w:hAnsi="Arial" w:cs="Arial"/>
          <w:sz w:val="24"/>
          <w:szCs w:val="24"/>
        </w:rPr>
        <w:t>еления и удовлетворения его прочих запросов. Кроме того, важно повышение степени благоустройства се</w:t>
      </w:r>
      <w:r w:rsidRPr="0064791B">
        <w:rPr>
          <w:rStyle w:val="afff3"/>
          <w:rFonts w:ascii="Arial" w:hAnsi="Arial" w:cs="Arial"/>
          <w:sz w:val="24"/>
          <w:szCs w:val="24"/>
        </w:rPr>
        <w:t>льских населенных пунктов и о</w:t>
      </w:r>
      <w:r w:rsidRPr="0064791B">
        <w:rPr>
          <w:rStyle w:val="afff3"/>
          <w:rFonts w:ascii="Arial" w:hAnsi="Arial" w:cs="Arial"/>
          <w:sz w:val="24"/>
          <w:szCs w:val="24"/>
        </w:rPr>
        <w:t>б</w:t>
      </w:r>
      <w:r w:rsidRPr="0064791B">
        <w:rPr>
          <w:rStyle w:val="afff3"/>
          <w:rFonts w:ascii="Arial" w:hAnsi="Arial" w:cs="Arial"/>
          <w:sz w:val="24"/>
          <w:szCs w:val="24"/>
        </w:rPr>
        <w:t>щий уровень комфортности проживания, включая экологич</w:t>
      </w:r>
      <w:r w:rsidRPr="0064791B">
        <w:rPr>
          <w:rFonts w:ascii="Arial" w:hAnsi="Arial" w:cs="Arial"/>
          <w:sz w:val="24"/>
          <w:szCs w:val="24"/>
        </w:rPr>
        <w:t>ескую и эстетическую характеристики, с тем, чтобы повысить уровень качества жизни населения. Иначе у сельских поселений  не будет действенного стимула для закрепления имеющ</w:t>
      </w:r>
      <w:r w:rsidRPr="0064791B">
        <w:rPr>
          <w:rFonts w:ascii="Arial" w:hAnsi="Arial" w:cs="Arial"/>
          <w:sz w:val="24"/>
          <w:szCs w:val="24"/>
        </w:rPr>
        <w:t>е</w:t>
      </w:r>
      <w:r w:rsidRPr="0064791B">
        <w:rPr>
          <w:rStyle w:val="afff3"/>
          <w:rFonts w:ascii="Arial" w:hAnsi="Arial" w:cs="Arial"/>
          <w:sz w:val="24"/>
          <w:szCs w:val="24"/>
        </w:rPr>
        <w:t xml:space="preserve">гося населения и тем более привлечения </w:t>
      </w:r>
      <w:r w:rsidRPr="0064791B">
        <w:rPr>
          <w:rFonts w:ascii="Arial" w:hAnsi="Arial" w:cs="Arial"/>
          <w:sz w:val="24"/>
          <w:szCs w:val="24"/>
        </w:rPr>
        <w:t>нового.</w:t>
      </w:r>
    </w:p>
    <w:p w:rsidR="004813D4" w:rsidRPr="0064791B" w:rsidRDefault="004813D4" w:rsidP="004813D4">
      <w:pPr>
        <w:pStyle w:val="a8"/>
        <w:spacing w:line="240" w:lineRule="auto"/>
        <w:rPr>
          <w:rFonts w:ascii="Arial" w:hAnsi="Arial" w:cs="Arial"/>
          <w:sz w:val="24"/>
          <w:szCs w:val="24"/>
        </w:rPr>
      </w:pPr>
      <w:r w:rsidRPr="0064791B">
        <w:rPr>
          <w:rFonts w:ascii="Arial" w:hAnsi="Arial" w:cs="Arial"/>
          <w:sz w:val="24"/>
          <w:szCs w:val="24"/>
        </w:rPr>
        <w:t xml:space="preserve">По делению территории Курганской области на функционально-планировочные районы </w:t>
      </w:r>
      <w:r w:rsidR="00462425">
        <w:rPr>
          <w:rFonts w:ascii="Arial" w:hAnsi="Arial" w:cs="Arial"/>
          <w:sz w:val="24"/>
          <w:szCs w:val="24"/>
        </w:rPr>
        <w:t>Целинны</w:t>
      </w:r>
      <w:r w:rsidRPr="0064791B">
        <w:rPr>
          <w:rFonts w:ascii="Arial" w:hAnsi="Arial" w:cs="Arial"/>
          <w:sz w:val="24"/>
          <w:szCs w:val="24"/>
        </w:rPr>
        <w:t>й район схемой территориального планирования Курганской области отнесен к Южному функционально-планировочному району.</w:t>
      </w:r>
    </w:p>
    <w:p w:rsidR="004813D4" w:rsidRPr="00334CBF" w:rsidRDefault="004813D4" w:rsidP="004813D4">
      <w:pPr>
        <w:pStyle w:val="a8"/>
        <w:spacing w:line="240" w:lineRule="auto"/>
        <w:rPr>
          <w:rFonts w:ascii="Arial" w:hAnsi="Arial" w:cs="Arial"/>
          <w:sz w:val="24"/>
          <w:szCs w:val="24"/>
        </w:rPr>
      </w:pPr>
      <w:r w:rsidRPr="0064791B">
        <w:rPr>
          <w:rFonts w:ascii="Arial" w:hAnsi="Arial" w:cs="Arial"/>
          <w:sz w:val="24"/>
          <w:szCs w:val="24"/>
        </w:rPr>
        <w:t>Специализация этого функционально-планировочного района: урбанизация,  сельское хозяйство, рекреация.</w:t>
      </w:r>
      <w:r w:rsidRPr="0064791B">
        <w:rPr>
          <w:rStyle w:val="afa"/>
          <w:rFonts w:ascii="Arial" w:hAnsi="Arial" w:cs="Arial"/>
          <w:sz w:val="24"/>
          <w:szCs w:val="24"/>
        </w:rPr>
        <w:footnoteReference w:id="4"/>
      </w:r>
    </w:p>
    <w:p w:rsidR="002C0AAD" w:rsidRPr="00E673FB" w:rsidRDefault="002C0AAD" w:rsidP="002C0AAD">
      <w:pPr>
        <w:pStyle w:val="1"/>
        <w:spacing w:before="0"/>
        <w:ind w:firstLine="720"/>
        <w:rPr>
          <w:bCs w:val="0"/>
          <w:sz w:val="24"/>
          <w:szCs w:val="24"/>
        </w:rPr>
      </w:pPr>
    </w:p>
    <w:bookmarkEnd w:id="78"/>
    <w:p w:rsidR="002C0AAD" w:rsidRPr="00E673FB" w:rsidRDefault="002C0AAD">
      <w:pPr>
        <w:rPr>
          <w:rFonts w:ascii="Arial" w:hAnsi="Arial" w:cs="Arial"/>
          <w:b/>
          <w:smallCaps/>
        </w:rPr>
      </w:pPr>
    </w:p>
    <w:p w:rsidR="00A10699" w:rsidRDefault="00A10699">
      <w:pPr>
        <w:rPr>
          <w:rFonts w:ascii="Arial" w:hAnsi="Arial" w:cs="Arial"/>
          <w:b/>
          <w:smallCaps/>
        </w:rPr>
      </w:pPr>
      <w:r>
        <w:rPr>
          <w:rFonts w:ascii="Arial" w:hAnsi="Arial" w:cs="Arial"/>
        </w:rPr>
        <w:br w:type="page"/>
      </w:r>
    </w:p>
    <w:p w:rsidR="009D76A6" w:rsidRPr="00E673FB" w:rsidRDefault="004813D4" w:rsidP="00097145">
      <w:pPr>
        <w:pStyle w:val="1f3"/>
        <w:outlineLvl w:val="0"/>
        <w:rPr>
          <w:rFonts w:ascii="Arial" w:hAnsi="Arial" w:cs="Arial"/>
          <w:color w:val="auto"/>
          <w:sz w:val="24"/>
          <w:szCs w:val="24"/>
        </w:rPr>
      </w:pPr>
      <w:bookmarkStart w:id="146" w:name="_Toc342563888"/>
      <w:r>
        <w:rPr>
          <w:rFonts w:ascii="Arial" w:hAnsi="Arial" w:cs="Arial"/>
          <w:color w:val="auto"/>
          <w:sz w:val="24"/>
          <w:szCs w:val="24"/>
        </w:rPr>
        <w:lastRenderedPageBreak/>
        <w:t>8</w:t>
      </w:r>
      <w:r w:rsidR="009D76A6" w:rsidRPr="00E673FB">
        <w:rPr>
          <w:rFonts w:ascii="Arial" w:hAnsi="Arial" w:cs="Arial"/>
          <w:color w:val="auto"/>
          <w:sz w:val="24"/>
          <w:szCs w:val="24"/>
        </w:rPr>
        <w:t xml:space="preserve">.Направления социально-экономического развития муниципального </w:t>
      </w:r>
      <w:bookmarkEnd w:id="54"/>
      <w:bookmarkEnd w:id="55"/>
      <w:bookmarkEnd w:id="56"/>
      <w:bookmarkEnd w:id="57"/>
      <w:bookmarkEnd w:id="58"/>
      <w:bookmarkEnd w:id="59"/>
      <w:bookmarkEnd w:id="60"/>
      <w:bookmarkEnd w:id="61"/>
      <w:bookmarkEnd w:id="62"/>
      <w:r w:rsidR="004C2861">
        <w:rPr>
          <w:rFonts w:ascii="Arial" w:hAnsi="Arial" w:cs="Arial"/>
          <w:color w:val="auto"/>
          <w:sz w:val="24"/>
          <w:szCs w:val="24"/>
        </w:rPr>
        <w:t>о</w:t>
      </w:r>
      <w:r w:rsidR="004C2861">
        <w:rPr>
          <w:rFonts w:ascii="Arial" w:hAnsi="Arial" w:cs="Arial"/>
          <w:color w:val="auto"/>
          <w:sz w:val="24"/>
          <w:szCs w:val="24"/>
        </w:rPr>
        <w:t>б</w:t>
      </w:r>
      <w:r w:rsidR="004C2861">
        <w:rPr>
          <w:rFonts w:ascii="Arial" w:hAnsi="Arial" w:cs="Arial"/>
          <w:color w:val="auto"/>
          <w:sz w:val="24"/>
          <w:szCs w:val="24"/>
        </w:rPr>
        <w:t>разо</w:t>
      </w:r>
      <w:r w:rsidR="006D003F">
        <w:rPr>
          <w:rFonts w:ascii="Arial" w:hAnsi="Arial" w:cs="Arial"/>
          <w:color w:val="auto"/>
          <w:sz w:val="24"/>
          <w:szCs w:val="24"/>
        </w:rPr>
        <w:t>в</w:t>
      </w:r>
      <w:r w:rsidR="004C2861">
        <w:rPr>
          <w:rFonts w:ascii="Arial" w:hAnsi="Arial" w:cs="Arial"/>
          <w:color w:val="auto"/>
          <w:sz w:val="24"/>
          <w:szCs w:val="24"/>
        </w:rPr>
        <w:t>ания</w:t>
      </w:r>
      <w:bookmarkEnd w:id="146"/>
    </w:p>
    <w:p w:rsidR="009D76A6" w:rsidRPr="00E673FB" w:rsidRDefault="009D76A6" w:rsidP="00097145">
      <w:pPr>
        <w:ind w:firstLine="709"/>
        <w:jc w:val="center"/>
        <w:rPr>
          <w:rFonts w:ascii="Arial" w:hAnsi="Arial" w:cs="Arial"/>
          <w:b/>
          <w:i/>
        </w:rPr>
      </w:pPr>
    </w:p>
    <w:p w:rsidR="00EA57B5" w:rsidRPr="00EA57B5" w:rsidRDefault="00EA57B5" w:rsidP="00EA57B5">
      <w:pPr>
        <w:autoSpaceDE w:val="0"/>
        <w:autoSpaceDN w:val="0"/>
        <w:adjustRightInd w:val="0"/>
        <w:ind w:firstLine="709"/>
        <w:jc w:val="both"/>
        <w:rPr>
          <w:rFonts w:ascii="Arial" w:eastAsia="TimesNewRomanPSMT" w:hAnsi="Arial" w:cs="Arial"/>
        </w:rPr>
      </w:pPr>
      <w:r w:rsidRPr="00EA57B5">
        <w:rPr>
          <w:rFonts w:ascii="Arial" w:eastAsia="TimesNewRomanPSMT" w:hAnsi="Arial" w:cs="Arial"/>
        </w:rPr>
        <w:t>Основная отрасль экономики района – сельское хозяйство – производство</w:t>
      </w:r>
      <w:r>
        <w:rPr>
          <w:rFonts w:ascii="Arial" w:eastAsia="TimesNewRomanPSMT" w:hAnsi="Arial" w:cs="Arial"/>
        </w:rPr>
        <w:t xml:space="preserve"> </w:t>
      </w:r>
      <w:r w:rsidRPr="00EA57B5">
        <w:rPr>
          <w:rFonts w:ascii="Arial" w:eastAsia="TimesNewRomanPSMT" w:hAnsi="Arial" w:cs="Arial"/>
        </w:rPr>
        <w:t>зерна, мясомолочное животноводство. Район также является крупным поставщ</w:t>
      </w:r>
      <w:r w:rsidRPr="00EA57B5">
        <w:rPr>
          <w:rFonts w:ascii="Arial" w:eastAsia="TimesNewRomanPSMT" w:hAnsi="Arial" w:cs="Arial"/>
        </w:rPr>
        <w:t>и</w:t>
      </w:r>
      <w:r w:rsidRPr="00EA57B5">
        <w:rPr>
          <w:rFonts w:ascii="Arial" w:eastAsia="TimesNewRomanPSMT" w:hAnsi="Arial" w:cs="Arial"/>
        </w:rPr>
        <w:t>ком твердых сыров по Уральскому региону.</w:t>
      </w:r>
    </w:p>
    <w:p w:rsidR="00EA57B5" w:rsidRPr="00EA57B5" w:rsidRDefault="00EA57B5" w:rsidP="00EA57B5">
      <w:pPr>
        <w:autoSpaceDE w:val="0"/>
        <w:autoSpaceDN w:val="0"/>
        <w:adjustRightInd w:val="0"/>
        <w:ind w:firstLine="709"/>
        <w:jc w:val="both"/>
        <w:rPr>
          <w:rFonts w:ascii="Arial" w:eastAsia="TimesNewRomanPSMT" w:hAnsi="Arial" w:cs="Arial"/>
        </w:rPr>
      </w:pPr>
      <w:r w:rsidRPr="00EA57B5">
        <w:rPr>
          <w:rFonts w:ascii="Arial" w:eastAsia="TimesNewRomanPSMT" w:hAnsi="Arial" w:cs="Arial"/>
        </w:rPr>
        <w:t>Самые значительные по объемам производимой продукции предприятия</w:t>
      </w:r>
      <w:r>
        <w:rPr>
          <w:rFonts w:ascii="Arial" w:eastAsia="TimesNewRomanPSMT" w:hAnsi="Arial" w:cs="Arial"/>
        </w:rPr>
        <w:t xml:space="preserve"> </w:t>
      </w:r>
      <w:r w:rsidRPr="00EA57B5">
        <w:rPr>
          <w:rFonts w:ascii="Arial" w:eastAsia="TimesNewRomanPSMT" w:hAnsi="Arial" w:cs="Arial"/>
        </w:rPr>
        <w:t>района — ГП ОПХ «Южное» и ЗАО «Куйбышевское», специализирующиеся на</w:t>
      </w:r>
      <w:r>
        <w:rPr>
          <w:rFonts w:ascii="Arial" w:eastAsia="TimesNewRomanPSMT" w:hAnsi="Arial" w:cs="Arial"/>
        </w:rPr>
        <w:t xml:space="preserve"> </w:t>
      </w:r>
      <w:r w:rsidRPr="00EA57B5">
        <w:rPr>
          <w:rFonts w:ascii="Arial" w:eastAsia="TimesNewRomanPSMT" w:hAnsi="Arial" w:cs="Arial"/>
        </w:rPr>
        <w:t>выращивании крупного рогатого скота и зерновых культур.</w:t>
      </w:r>
    </w:p>
    <w:p w:rsidR="00EA57B5" w:rsidRPr="00EA57B5" w:rsidRDefault="00EA57B5" w:rsidP="00EA57B5">
      <w:pPr>
        <w:autoSpaceDE w:val="0"/>
        <w:autoSpaceDN w:val="0"/>
        <w:adjustRightInd w:val="0"/>
        <w:ind w:firstLine="709"/>
        <w:jc w:val="both"/>
        <w:rPr>
          <w:rFonts w:ascii="Arial" w:eastAsia="TimesNewRomanPSMT" w:hAnsi="Arial" w:cs="Arial"/>
        </w:rPr>
      </w:pPr>
      <w:r w:rsidRPr="00EA57B5">
        <w:rPr>
          <w:rFonts w:ascii="Arial" w:eastAsia="TimesNewRomanPSMT" w:hAnsi="Arial" w:cs="Arial"/>
        </w:rPr>
        <w:t>Промышленность представлена филиалом «Целинный» ОГУП Ирбитского</w:t>
      </w:r>
      <w:r>
        <w:rPr>
          <w:rFonts w:ascii="Arial" w:eastAsia="TimesNewRomanPSMT" w:hAnsi="Arial" w:cs="Arial"/>
        </w:rPr>
        <w:t xml:space="preserve"> </w:t>
      </w:r>
      <w:r w:rsidRPr="00EA57B5">
        <w:rPr>
          <w:rFonts w:ascii="Arial" w:eastAsia="TimesNewRomanPSMT" w:hAnsi="Arial" w:cs="Arial"/>
        </w:rPr>
        <w:t>молочного завода, выпускающим масло животное, сыры и цельномолочную пр</w:t>
      </w:r>
      <w:r w:rsidRPr="00EA57B5">
        <w:rPr>
          <w:rFonts w:ascii="Arial" w:eastAsia="TimesNewRomanPSMT" w:hAnsi="Arial" w:cs="Arial"/>
        </w:rPr>
        <w:t>о</w:t>
      </w:r>
      <w:r w:rsidRPr="00EA57B5">
        <w:rPr>
          <w:rFonts w:ascii="Arial" w:eastAsia="TimesNewRomanPSMT" w:hAnsi="Arial" w:cs="Arial"/>
        </w:rPr>
        <w:t>дукцию.</w:t>
      </w:r>
    </w:p>
    <w:p w:rsidR="001B439C" w:rsidRPr="00E673FB" w:rsidRDefault="001B439C" w:rsidP="00097145">
      <w:pPr>
        <w:pStyle w:val="a8"/>
        <w:spacing w:line="240" w:lineRule="auto"/>
        <w:rPr>
          <w:rFonts w:ascii="Arial" w:hAnsi="Arial" w:cs="Arial"/>
          <w:sz w:val="24"/>
          <w:szCs w:val="24"/>
          <w:highlight w:val="yellow"/>
        </w:rPr>
      </w:pPr>
    </w:p>
    <w:p w:rsidR="009D76A6" w:rsidRPr="00E673FB" w:rsidRDefault="004813D4" w:rsidP="00097145">
      <w:pPr>
        <w:pStyle w:val="29"/>
        <w:outlineLvl w:val="1"/>
        <w:rPr>
          <w:rFonts w:ascii="Arial" w:hAnsi="Arial" w:cs="Arial"/>
          <w:sz w:val="24"/>
          <w:szCs w:val="24"/>
        </w:rPr>
      </w:pPr>
      <w:bookmarkStart w:id="147" w:name="_Toc192914225"/>
      <w:bookmarkStart w:id="148" w:name="_Toc192932148"/>
      <w:bookmarkStart w:id="149" w:name="_Toc193028513"/>
      <w:bookmarkStart w:id="150" w:name="_Toc193634706"/>
      <w:bookmarkStart w:id="151" w:name="_Toc193789373"/>
      <w:bookmarkStart w:id="152" w:name="_Toc195059856"/>
      <w:bookmarkStart w:id="153" w:name="_Toc195173780"/>
      <w:bookmarkStart w:id="154" w:name="_Toc195353964"/>
      <w:bookmarkStart w:id="155" w:name="_Toc195362114"/>
      <w:bookmarkStart w:id="156" w:name="_Toc200439079"/>
      <w:bookmarkStart w:id="157" w:name="_Toc200439325"/>
      <w:bookmarkStart w:id="158" w:name="_Toc342563889"/>
      <w:r>
        <w:rPr>
          <w:rFonts w:ascii="Arial" w:hAnsi="Arial" w:cs="Arial"/>
          <w:sz w:val="24"/>
          <w:szCs w:val="24"/>
        </w:rPr>
        <w:t>8</w:t>
      </w:r>
      <w:r w:rsidR="009D76A6" w:rsidRPr="00E673FB">
        <w:rPr>
          <w:rFonts w:ascii="Arial" w:hAnsi="Arial" w:cs="Arial"/>
          <w:sz w:val="24"/>
          <w:szCs w:val="24"/>
        </w:rPr>
        <w:t>.1.</w:t>
      </w:r>
      <w:r w:rsidR="0076487D">
        <w:rPr>
          <w:rFonts w:ascii="Arial" w:hAnsi="Arial" w:cs="Arial"/>
          <w:sz w:val="24"/>
          <w:szCs w:val="24"/>
        </w:rPr>
        <w:t>П</w:t>
      </w:r>
      <w:r w:rsidR="009D76A6" w:rsidRPr="00E673FB">
        <w:rPr>
          <w:rFonts w:ascii="Arial" w:hAnsi="Arial" w:cs="Arial"/>
          <w:sz w:val="24"/>
          <w:szCs w:val="24"/>
        </w:rPr>
        <w:t>ромышленно</w:t>
      </w:r>
      <w:bookmarkEnd w:id="147"/>
      <w:bookmarkEnd w:id="148"/>
      <w:bookmarkEnd w:id="149"/>
      <w:bookmarkEnd w:id="150"/>
      <w:bookmarkEnd w:id="151"/>
      <w:bookmarkEnd w:id="152"/>
      <w:bookmarkEnd w:id="153"/>
      <w:bookmarkEnd w:id="154"/>
      <w:bookmarkEnd w:id="155"/>
      <w:bookmarkEnd w:id="156"/>
      <w:bookmarkEnd w:id="157"/>
      <w:r w:rsidR="0076487D">
        <w:rPr>
          <w:rFonts w:ascii="Arial" w:hAnsi="Arial" w:cs="Arial"/>
          <w:sz w:val="24"/>
          <w:szCs w:val="24"/>
        </w:rPr>
        <w:t>сть</w:t>
      </w:r>
      <w:bookmarkEnd w:id="158"/>
    </w:p>
    <w:p w:rsidR="009D76A6" w:rsidRPr="00E673FB" w:rsidRDefault="009D76A6" w:rsidP="00097145">
      <w:pPr>
        <w:pStyle w:val="a8"/>
        <w:spacing w:line="240" w:lineRule="auto"/>
        <w:rPr>
          <w:rFonts w:ascii="Arial" w:hAnsi="Arial" w:cs="Arial"/>
          <w:sz w:val="24"/>
          <w:szCs w:val="24"/>
        </w:rPr>
      </w:pPr>
    </w:p>
    <w:p w:rsidR="00402C75" w:rsidRPr="007965E1" w:rsidRDefault="00402C75" w:rsidP="00402C75">
      <w:pPr>
        <w:ind w:firstLine="709"/>
        <w:jc w:val="both"/>
        <w:rPr>
          <w:rFonts w:ascii="Arial" w:hAnsi="Arial" w:cs="Arial"/>
        </w:rPr>
      </w:pPr>
      <w:r w:rsidRPr="007965E1">
        <w:rPr>
          <w:rFonts w:ascii="Arial" w:hAnsi="Arial" w:cs="Arial"/>
        </w:rPr>
        <w:t>Перерабатывающая промышленность занимает одно из ведущих мест в а</w:t>
      </w:r>
      <w:r w:rsidRPr="007965E1">
        <w:rPr>
          <w:rFonts w:ascii="Arial" w:hAnsi="Arial" w:cs="Arial"/>
        </w:rPr>
        <w:t>г</w:t>
      </w:r>
      <w:r w:rsidRPr="007965E1">
        <w:rPr>
          <w:rFonts w:ascii="Arial" w:hAnsi="Arial" w:cs="Arial"/>
        </w:rPr>
        <w:t>ропромышленном комплексе по созданию валового про</w:t>
      </w:r>
      <w:r>
        <w:rPr>
          <w:rFonts w:ascii="Arial" w:hAnsi="Arial" w:cs="Arial"/>
        </w:rPr>
        <w:t>дукта</w:t>
      </w:r>
      <w:r w:rsidRPr="007965E1">
        <w:rPr>
          <w:rFonts w:ascii="Arial" w:hAnsi="Arial" w:cs="Arial"/>
        </w:rPr>
        <w:t>. Доля  перерабат</w:t>
      </w:r>
      <w:r w:rsidRPr="007965E1">
        <w:rPr>
          <w:rFonts w:ascii="Arial" w:hAnsi="Arial" w:cs="Arial"/>
        </w:rPr>
        <w:t>ы</w:t>
      </w:r>
      <w:r w:rsidRPr="007965E1">
        <w:rPr>
          <w:rFonts w:ascii="Arial" w:hAnsi="Arial" w:cs="Arial"/>
        </w:rPr>
        <w:t>вающей промышленности Целинного района в общем объеме  производства пр</w:t>
      </w:r>
      <w:r w:rsidRPr="007965E1">
        <w:rPr>
          <w:rFonts w:ascii="Arial" w:hAnsi="Arial" w:cs="Arial"/>
        </w:rPr>
        <w:t>о</w:t>
      </w:r>
      <w:r w:rsidRPr="007965E1">
        <w:rPr>
          <w:rFonts w:ascii="Arial" w:hAnsi="Arial" w:cs="Arial"/>
        </w:rPr>
        <w:t>довольствия по предприятиям АПК составляет 23,2 процент</w:t>
      </w:r>
      <w:r>
        <w:rPr>
          <w:rFonts w:ascii="Arial" w:hAnsi="Arial" w:cs="Arial"/>
        </w:rPr>
        <w:t>а</w:t>
      </w:r>
      <w:r w:rsidRPr="007965E1">
        <w:rPr>
          <w:rFonts w:ascii="Arial" w:hAnsi="Arial" w:cs="Arial"/>
        </w:rPr>
        <w:t xml:space="preserve">. </w:t>
      </w:r>
    </w:p>
    <w:p w:rsidR="00402C75" w:rsidRPr="007965E1" w:rsidRDefault="00402C75" w:rsidP="00402C75">
      <w:pPr>
        <w:jc w:val="both"/>
        <w:rPr>
          <w:rFonts w:ascii="Arial" w:hAnsi="Arial" w:cs="Arial"/>
        </w:rPr>
      </w:pPr>
      <w:r w:rsidRPr="007965E1">
        <w:rPr>
          <w:rFonts w:ascii="Arial" w:hAnsi="Arial" w:cs="Arial"/>
          <w:b/>
          <w:bCs/>
        </w:rPr>
        <w:t xml:space="preserve">          </w:t>
      </w:r>
      <w:r w:rsidRPr="007965E1">
        <w:rPr>
          <w:rFonts w:ascii="Arial" w:hAnsi="Arial" w:cs="Arial"/>
        </w:rPr>
        <w:t>В состав перерабатывающей промышленности Целинного района в насто</w:t>
      </w:r>
      <w:r w:rsidRPr="007965E1">
        <w:rPr>
          <w:rFonts w:ascii="Arial" w:hAnsi="Arial" w:cs="Arial"/>
        </w:rPr>
        <w:t>я</w:t>
      </w:r>
      <w:r w:rsidRPr="007965E1">
        <w:rPr>
          <w:rFonts w:ascii="Arial" w:hAnsi="Arial" w:cs="Arial"/>
        </w:rPr>
        <w:t>щее время входит 3 отрасли: молочная, мясная, зерноперерабатывающая.</w:t>
      </w:r>
    </w:p>
    <w:p w:rsidR="00402C75" w:rsidRPr="00787BB4" w:rsidRDefault="00402C75" w:rsidP="00402C75">
      <w:pPr>
        <w:ind w:firstLine="709"/>
        <w:jc w:val="both"/>
        <w:rPr>
          <w:rFonts w:ascii="Arial" w:hAnsi="Arial" w:cs="Arial"/>
        </w:rPr>
      </w:pPr>
      <w:r w:rsidRPr="00787BB4">
        <w:rPr>
          <w:rFonts w:ascii="Arial" w:hAnsi="Arial" w:cs="Arial"/>
        </w:rPr>
        <w:t xml:space="preserve">За </w:t>
      </w:r>
      <w:r w:rsidR="00D96D74">
        <w:rPr>
          <w:rFonts w:ascii="Arial" w:hAnsi="Arial" w:cs="Arial"/>
        </w:rPr>
        <w:t>2010 год</w:t>
      </w:r>
      <w:r w:rsidRPr="00787BB4">
        <w:rPr>
          <w:rFonts w:ascii="Arial" w:hAnsi="Arial" w:cs="Arial"/>
        </w:rPr>
        <w:t xml:space="preserve"> отгружено товаров собственного производства и оказано услуг по основным видам деятельности по полному кругу предприятий на сумму 1</w:t>
      </w:r>
      <w:r w:rsidR="00D96D74">
        <w:rPr>
          <w:rFonts w:ascii="Arial" w:hAnsi="Arial" w:cs="Arial"/>
        </w:rPr>
        <w:t>11</w:t>
      </w:r>
      <w:r w:rsidRPr="00787BB4">
        <w:rPr>
          <w:rFonts w:ascii="Arial" w:hAnsi="Arial" w:cs="Arial"/>
        </w:rPr>
        <w:t xml:space="preserve"> млн. руб.). Структура отгруженных товаров сложилась следующим образом: обр</w:t>
      </w:r>
      <w:r w:rsidRPr="00787BB4">
        <w:rPr>
          <w:rFonts w:ascii="Arial" w:hAnsi="Arial" w:cs="Arial"/>
        </w:rPr>
        <w:t>а</w:t>
      </w:r>
      <w:r w:rsidRPr="00787BB4">
        <w:rPr>
          <w:rFonts w:ascii="Arial" w:hAnsi="Arial" w:cs="Arial"/>
        </w:rPr>
        <w:t>батывающие производства 54,6%, производство и распределение электроэне</w:t>
      </w:r>
      <w:r w:rsidRPr="00787BB4">
        <w:rPr>
          <w:rFonts w:ascii="Arial" w:hAnsi="Arial" w:cs="Arial"/>
        </w:rPr>
        <w:t>р</w:t>
      </w:r>
      <w:r w:rsidRPr="00787BB4">
        <w:rPr>
          <w:rFonts w:ascii="Arial" w:hAnsi="Arial" w:cs="Arial"/>
        </w:rPr>
        <w:t xml:space="preserve">гии, газа – 28,1%, производство теплоэнергии – 17%, распределение воды – 0,3%. </w:t>
      </w:r>
    </w:p>
    <w:p w:rsidR="001B439C" w:rsidRPr="00E673FB" w:rsidRDefault="001B439C" w:rsidP="00F005FD">
      <w:pPr>
        <w:autoSpaceDE w:val="0"/>
        <w:autoSpaceDN w:val="0"/>
        <w:adjustRightInd w:val="0"/>
        <w:ind w:firstLine="709"/>
        <w:jc w:val="both"/>
        <w:rPr>
          <w:rFonts w:ascii="Arial" w:hAnsi="Arial" w:cs="Arial"/>
        </w:rPr>
      </w:pPr>
    </w:p>
    <w:p w:rsidR="008C6A1B" w:rsidRDefault="008C6A1B" w:rsidP="00642319">
      <w:pPr>
        <w:autoSpaceDE w:val="0"/>
        <w:autoSpaceDN w:val="0"/>
        <w:adjustRightInd w:val="0"/>
        <w:ind w:firstLine="709"/>
        <w:jc w:val="both"/>
        <w:rPr>
          <w:rFonts w:ascii="Arial" w:hAnsi="Arial" w:cs="Arial"/>
        </w:rPr>
      </w:pPr>
    </w:p>
    <w:p w:rsidR="008C6A1B" w:rsidRPr="009037D9" w:rsidRDefault="008C6A1B" w:rsidP="008C6A1B">
      <w:pPr>
        <w:jc w:val="center"/>
        <w:rPr>
          <w:rFonts w:ascii="Arial" w:hAnsi="Arial" w:cs="Arial"/>
          <w:b/>
          <w:sz w:val="22"/>
          <w:szCs w:val="22"/>
        </w:rPr>
      </w:pPr>
      <w:r w:rsidRPr="009037D9">
        <w:rPr>
          <w:rFonts w:ascii="Arial" w:hAnsi="Arial" w:cs="Arial"/>
          <w:b/>
          <w:sz w:val="22"/>
          <w:szCs w:val="22"/>
        </w:rPr>
        <w:t>Перечень промышленных предприятий по видам экономической деятельности по состоянию на 01.01.2011г.</w:t>
      </w:r>
    </w:p>
    <w:p w:rsidR="008C6A1B" w:rsidRPr="008C6A1B" w:rsidRDefault="008C6A1B" w:rsidP="008C6A1B">
      <w:pPr>
        <w:pStyle w:val="affffffb"/>
        <w:jc w:val="right"/>
        <w:rPr>
          <w:rFonts w:ascii="Arial" w:hAnsi="Arial" w:cs="Arial"/>
          <w:i w:val="0"/>
          <w:sz w:val="22"/>
          <w:szCs w:val="22"/>
        </w:rPr>
      </w:pPr>
      <w:r w:rsidRPr="008C6A1B">
        <w:rPr>
          <w:rFonts w:ascii="Arial" w:hAnsi="Arial" w:cs="Arial"/>
          <w:i w:val="0"/>
          <w:sz w:val="22"/>
          <w:szCs w:val="22"/>
        </w:rPr>
        <w:t xml:space="preserve">Таблица </w:t>
      </w:r>
      <w:r w:rsidR="000C403C">
        <w:rPr>
          <w:rFonts w:ascii="Arial" w:hAnsi="Arial" w:cs="Arial"/>
          <w:i w:val="0"/>
          <w:sz w:val="22"/>
          <w:szCs w:val="22"/>
        </w:rPr>
        <w:t>8.1.</w:t>
      </w:r>
    </w:p>
    <w:tbl>
      <w:tblPr>
        <w:tblStyle w:val="afffffff0"/>
        <w:tblW w:w="9606" w:type="dxa"/>
        <w:tblLayout w:type="fixed"/>
        <w:tblLook w:val="04A0"/>
      </w:tblPr>
      <w:tblGrid>
        <w:gridCol w:w="392"/>
        <w:gridCol w:w="1553"/>
        <w:gridCol w:w="1417"/>
        <w:gridCol w:w="704"/>
        <w:gridCol w:w="720"/>
        <w:gridCol w:w="855"/>
        <w:gridCol w:w="851"/>
        <w:gridCol w:w="1708"/>
        <w:gridCol w:w="1406"/>
      </w:tblGrid>
      <w:tr w:rsidR="00ED4C55" w:rsidRPr="008C6A1B" w:rsidTr="00EC7C05">
        <w:trPr>
          <w:trHeight w:val="253"/>
        </w:trPr>
        <w:tc>
          <w:tcPr>
            <w:tcW w:w="392" w:type="dxa"/>
            <w:vMerge w:val="restart"/>
          </w:tcPr>
          <w:p w:rsidR="00ED4C55" w:rsidRPr="008C6A1B" w:rsidRDefault="00ED4C55" w:rsidP="008C6A1B">
            <w:pPr>
              <w:jc w:val="center"/>
              <w:rPr>
                <w:rFonts w:ascii="Arial" w:hAnsi="Arial" w:cs="Arial"/>
                <w:sz w:val="22"/>
                <w:szCs w:val="22"/>
              </w:rPr>
            </w:pPr>
            <w:r w:rsidRPr="008C6A1B">
              <w:rPr>
                <w:rFonts w:ascii="Arial" w:hAnsi="Arial" w:cs="Arial"/>
                <w:sz w:val="22"/>
                <w:szCs w:val="22"/>
              </w:rPr>
              <w:t>№ п/п</w:t>
            </w:r>
          </w:p>
        </w:tc>
        <w:tc>
          <w:tcPr>
            <w:tcW w:w="1553" w:type="dxa"/>
            <w:vMerge w:val="restart"/>
          </w:tcPr>
          <w:p w:rsidR="00ED4C55" w:rsidRPr="008C6A1B" w:rsidRDefault="00ED4C55" w:rsidP="008C6A1B">
            <w:pPr>
              <w:jc w:val="center"/>
              <w:rPr>
                <w:rFonts w:ascii="Arial" w:hAnsi="Arial" w:cs="Arial"/>
                <w:sz w:val="22"/>
                <w:szCs w:val="22"/>
              </w:rPr>
            </w:pPr>
            <w:r w:rsidRPr="008C6A1B">
              <w:rPr>
                <w:rFonts w:ascii="Arial" w:hAnsi="Arial" w:cs="Arial"/>
                <w:sz w:val="22"/>
                <w:szCs w:val="22"/>
              </w:rPr>
              <w:t>Наименов</w:t>
            </w:r>
            <w:r w:rsidRPr="008C6A1B">
              <w:rPr>
                <w:rFonts w:ascii="Arial" w:hAnsi="Arial" w:cs="Arial"/>
                <w:sz w:val="22"/>
                <w:szCs w:val="22"/>
              </w:rPr>
              <w:t>а</w:t>
            </w:r>
            <w:r w:rsidRPr="008C6A1B">
              <w:rPr>
                <w:rFonts w:ascii="Arial" w:hAnsi="Arial" w:cs="Arial"/>
                <w:sz w:val="22"/>
                <w:szCs w:val="22"/>
              </w:rPr>
              <w:t>ние пр</w:t>
            </w:r>
            <w:r w:rsidRPr="008C6A1B">
              <w:rPr>
                <w:rFonts w:ascii="Arial" w:hAnsi="Arial" w:cs="Arial"/>
                <w:sz w:val="22"/>
                <w:szCs w:val="22"/>
              </w:rPr>
              <w:t>о</w:t>
            </w:r>
            <w:r w:rsidRPr="008C6A1B">
              <w:rPr>
                <w:rFonts w:ascii="Arial" w:hAnsi="Arial" w:cs="Arial"/>
                <w:sz w:val="22"/>
                <w:szCs w:val="22"/>
              </w:rPr>
              <w:t>мышленных предприятий</w:t>
            </w:r>
          </w:p>
        </w:tc>
        <w:tc>
          <w:tcPr>
            <w:tcW w:w="1417" w:type="dxa"/>
            <w:vMerge w:val="restart"/>
          </w:tcPr>
          <w:p w:rsidR="00ED4C55" w:rsidRPr="008C6A1B" w:rsidRDefault="00ED4C55" w:rsidP="008C6A1B">
            <w:pPr>
              <w:jc w:val="center"/>
              <w:rPr>
                <w:rFonts w:ascii="Arial" w:hAnsi="Arial" w:cs="Arial"/>
                <w:sz w:val="22"/>
                <w:szCs w:val="22"/>
              </w:rPr>
            </w:pPr>
            <w:r w:rsidRPr="008C6A1B">
              <w:rPr>
                <w:rFonts w:ascii="Arial" w:hAnsi="Arial" w:cs="Arial"/>
                <w:sz w:val="22"/>
                <w:szCs w:val="22"/>
              </w:rPr>
              <w:t>Адрес или местоп</w:t>
            </w:r>
            <w:r w:rsidRPr="008C6A1B">
              <w:rPr>
                <w:rFonts w:ascii="Arial" w:hAnsi="Arial" w:cs="Arial"/>
                <w:sz w:val="22"/>
                <w:szCs w:val="22"/>
              </w:rPr>
              <w:t>о</w:t>
            </w:r>
            <w:r w:rsidRPr="008C6A1B">
              <w:rPr>
                <w:rFonts w:ascii="Arial" w:hAnsi="Arial" w:cs="Arial"/>
                <w:sz w:val="22"/>
                <w:szCs w:val="22"/>
              </w:rPr>
              <w:t>ложение</w:t>
            </w:r>
          </w:p>
        </w:tc>
        <w:tc>
          <w:tcPr>
            <w:tcW w:w="704" w:type="dxa"/>
            <w:vMerge w:val="restart"/>
          </w:tcPr>
          <w:p w:rsidR="00ED4C55" w:rsidRPr="008C6A1B" w:rsidRDefault="00ED4C55" w:rsidP="008C6A1B">
            <w:pPr>
              <w:jc w:val="center"/>
              <w:rPr>
                <w:rFonts w:ascii="Arial" w:hAnsi="Arial" w:cs="Arial"/>
                <w:sz w:val="22"/>
                <w:szCs w:val="22"/>
              </w:rPr>
            </w:pPr>
            <w:r w:rsidRPr="008C6A1B">
              <w:rPr>
                <w:rFonts w:ascii="Arial" w:hAnsi="Arial" w:cs="Arial"/>
                <w:sz w:val="22"/>
                <w:szCs w:val="22"/>
              </w:rPr>
              <w:t>Чис-ность раб-щих, чел.</w:t>
            </w:r>
          </w:p>
        </w:tc>
        <w:tc>
          <w:tcPr>
            <w:tcW w:w="720" w:type="dxa"/>
            <w:vMerge w:val="restart"/>
          </w:tcPr>
          <w:p w:rsidR="00ED4C55" w:rsidRPr="008C6A1B" w:rsidRDefault="00ED4C55" w:rsidP="008C6A1B">
            <w:pPr>
              <w:jc w:val="center"/>
              <w:rPr>
                <w:rFonts w:ascii="Arial" w:hAnsi="Arial" w:cs="Arial"/>
                <w:sz w:val="22"/>
                <w:szCs w:val="22"/>
              </w:rPr>
            </w:pPr>
            <w:r w:rsidRPr="008C6A1B">
              <w:rPr>
                <w:rFonts w:ascii="Arial" w:hAnsi="Arial" w:cs="Arial"/>
                <w:sz w:val="22"/>
                <w:szCs w:val="22"/>
              </w:rPr>
              <w:t>Прои</w:t>
            </w:r>
            <w:r w:rsidRPr="008C6A1B">
              <w:rPr>
                <w:rFonts w:ascii="Arial" w:hAnsi="Arial" w:cs="Arial"/>
                <w:sz w:val="22"/>
                <w:szCs w:val="22"/>
              </w:rPr>
              <w:t>з</w:t>
            </w:r>
            <w:r w:rsidRPr="008C6A1B">
              <w:rPr>
                <w:rFonts w:ascii="Arial" w:hAnsi="Arial" w:cs="Arial"/>
                <w:sz w:val="22"/>
                <w:szCs w:val="22"/>
              </w:rPr>
              <w:t>в</w:t>
            </w:r>
            <w:r w:rsidRPr="008C6A1B">
              <w:rPr>
                <w:rFonts w:ascii="Arial" w:hAnsi="Arial" w:cs="Arial"/>
                <w:sz w:val="22"/>
                <w:szCs w:val="22"/>
              </w:rPr>
              <w:t>о</w:t>
            </w:r>
            <w:r w:rsidRPr="008C6A1B">
              <w:rPr>
                <w:rFonts w:ascii="Arial" w:hAnsi="Arial" w:cs="Arial"/>
                <w:sz w:val="22"/>
                <w:szCs w:val="22"/>
              </w:rPr>
              <w:t>д</w:t>
            </w:r>
            <w:r w:rsidRPr="008C6A1B">
              <w:rPr>
                <w:rFonts w:ascii="Arial" w:hAnsi="Arial" w:cs="Arial"/>
                <w:sz w:val="22"/>
                <w:szCs w:val="22"/>
              </w:rPr>
              <w:t>и</w:t>
            </w:r>
            <w:r w:rsidRPr="008C6A1B">
              <w:rPr>
                <w:rFonts w:ascii="Arial" w:hAnsi="Arial" w:cs="Arial"/>
                <w:sz w:val="22"/>
                <w:szCs w:val="22"/>
              </w:rPr>
              <w:t>тельность</w:t>
            </w:r>
          </w:p>
        </w:tc>
        <w:tc>
          <w:tcPr>
            <w:tcW w:w="1706" w:type="dxa"/>
            <w:gridSpan w:val="2"/>
          </w:tcPr>
          <w:p w:rsidR="00ED4C55" w:rsidRPr="008C6A1B" w:rsidRDefault="00ED4C55" w:rsidP="008C6A1B">
            <w:pPr>
              <w:jc w:val="center"/>
              <w:rPr>
                <w:rFonts w:ascii="Arial" w:hAnsi="Arial" w:cs="Arial"/>
                <w:sz w:val="22"/>
                <w:szCs w:val="22"/>
              </w:rPr>
            </w:pPr>
            <w:r>
              <w:rPr>
                <w:rFonts w:ascii="Arial" w:hAnsi="Arial" w:cs="Arial"/>
                <w:sz w:val="22"/>
                <w:szCs w:val="22"/>
              </w:rPr>
              <w:t>объем пр</w:t>
            </w:r>
            <w:r>
              <w:rPr>
                <w:rFonts w:ascii="Arial" w:hAnsi="Arial" w:cs="Arial"/>
                <w:sz w:val="22"/>
                <w:szCs w:val="22"/>
              </w:rPr>
              <w:t>о</w:t>
            </w:r>
            <w:r>
              <w:rPr>
                <w:rFonts w:ascii="Arial" w:hAnsi="Arial" w:cs="Arial"/>
                <w:sz w:val="22"/>
                <w:szCs w:val="22"/>
              </w:rPr>
              <w:t>мышленного производства</w:t>
            </w:r>
          </w:p>
        </w:tc>
        <w:tc>
          <w:tcPr>
            <w:tcW w:w="1708" w:type="dxa"/>
            <w:vMerge w:val="restart"/>
          </w:tcPr>
          <w:p w:rsidR="00ED4C55" w:rsidRPr="008C6A1B" w:rsidRDefault="00ED4C55" w:rsidP="008C6A1B">
            <w:pPr>
              <w:jc w:val="center"/>
              <w:rPr>
                <w:rFonts w:ascii="Arial" w:hAnsi="Arial" w:cs="Arial"/>
                <w:sz w:val="22"/>
                <w:szCs w:val="22"/>
              </w:rPr>
            </w:pPr>
            <w:r w:rsidRPr="008C6A1B">
              <w:rPr>
                <w:rFonts w:ascii="Arial" w:hAnsi="Arial" w:cs="Arial"/>
                <w:sz w:val="22"/>
                <w:szCs w:val="22"/>
              </w:rPr>
              <w:t>Основной вид деятельности</w:t>
            </w:r>
          </w:p>
        </w:tc>
        <w:tc>
          <w:tcPr>
            <w:tcW w:w="1406" w:type="dxa"/>
            <w:vMerge w:val="restart"/>
          </w:tcPr>
          <w:p w:rsidR="00ED4C55" w:rsidRPr="008C6A1B" w:rsidRDefault="00ED4C55" w:rsidP="008C6A1B">
            <w:pPr>
              <w:jc w:val="center"/>
              <w:rPr>
                <w:rFonts w:ascii="Arial" w:hAnsi="Arial" w:cs="Arial"/>
                <w:sz w:val="22"/>
                <w:szCs w:val="22"/>
              </w:rPr>
            </w:pPr>
            <w:r w:rsidRPr="008C6A1B">
              <w:rPr>
                <w:rFonts w:ascii="Arial" w:hAnsi="Arial" w:cs="Arial"/>
                <w:sz w:val="22"/>
                <w:szCs w:val="22"/>
              </w:rPr>
              <w:t>Основная продукция</w:t>
            </w:r>
          </w:p>
        </w:tc>
      </w:tr>
      <w:tr w:rsidR="00ED4C55" w:rsidRPr="008C6A1B" w:rsidTr="00EC7C05">
        <w:trPr>
          <w:trHeight w:val="253"/>
        </w:trPr>
        <w:tc>
          <w:tcPr>
            <w:tcW w:w="392" w:type="dxa"/>
            <w:vMerge/>
          </w:tcPr>
          <w:p w:rsidR="00ED4C55" w:rsidRPr="008C6A1B" w:rsidRDefault="00ED4C55" w:rsidP="008C6A1B">
            <w:pPr>
              <w:jc w:val="both"/>
              <w:rPr>
                <w:rFonts w:ascii="Arial" w:hAnsi="Arial" w:cs="Arial"/>
                <w:sz w:val="22"/>
                <w:szCs w:val="22"/>
              </w:rPr>
            </w:pPr>
          </w:p>
        </w:tc>
        <w:tc>
          <w:tcPr>
            <w:tcW w:w="1553" w:type="dxa"/>
            <w:vMerge/>
          </w:tcPr>
          <w:p w:rsidR="00ED4C55" w:rsidRPr="008C6A1B" w:rsidRDefault="00ED4C55" w:rsidP="008C6A1B">
            <w:pPr>
              <w:jc w:val="both"/>
              <w:rPr>
                <w:rFonts w:ascii="Arial" w:hAnsi="Arial" w:cs="Arial"/>
                <w:sz w:val="22"/>
                <w:szCs w:val="22"/>
              </w:rPr>
            </w:pPr>
          </w:p>
        </w:tc>
        <w:tc>
          <w:tcPr>
            <w:tcW w:w="1417" w:type="dxa"/>
            <w:vMerge/>
          </w:tcPr>
          <w:p w:rsidR="00ED4C55" w:rsidRPr="008C6A1B" w:rsidRDefault="00ED4C55" w:rsidP="008C6A1B">
            <w:pPr>
              <w:jc w:val="both"/>
              <w:rPr>
                <w:rFonts w:ascii="Arial" w:hAnsi="Arial" w:cs="Arial"/>
                <w:sz w:val="22"/>
                <w:szCs w:val="22"/>
              </w:rPr>
            </w:pPr>
          </w:p>
        </w:tc>
        <w:tc>
          <w:tcPr>
            <w:tcW w:w="704" w:type="dxa"/>
            <w:vMerge/>
          </w:tcPr>
          <w:p w:rsidR="00ED4C55" w:rsidRPr="008C6A1B" w:rsidRDefault="00ED4C55" w:rsidP="008C6A1B">
            <w:pPr>
              <w:jc w:val="both"/>
              <w:rPr>
                <w:rFonts w:ascii="Arial" w:hAnsi="Arial" w:cs="Arial"/>
                <w:sz w:val="22"/>
                <w:szCs w:val="22"/>
              </w:rPr>
            </w:pPr>
          </w:p>
        </w:tc>
        <w:tc>
          <w:tcPr>
            <w:tcW w:w="720" w:type="dxa"/>
            <w:vMerge/>
          </w:tcPr>
          <w:p w:rsidR="00ED4C55" w:rsidRPr="008C6A1B" w:rsidRDefault="00ED4C55" w:rsidP="008C6A1B">
            <w:pPr>
              <w:jc w:val="center"/>
              <w:rPr>
                <w:rFonts w:ascii="Arial" w:hAnsi="Arial" w:cs="Arial"/>
                <w:sz w:val="22"/>
                <w:szCs w:val="22"/>
              </w:rPr>
            </w:pPr>
          </w:p>
        </w:tc>
        <w:tc>
          <w:tcPr>
            <w:tcW w:w="855" w:type="dxa"/>
          </w:tcPr>
          <w:p w:rsidR="00ED4C55" w:rsidRPr="008C6A1B" w:rsidRDefault="00ED4C55" w:rsidP="008C6A1B">
            <w:pPr>
              <w:jc w:val="both"/>
              <w:rPr>
                <w:rFonts w:ascii="Arial" w:hAnsi="Arial" w:cs="Arial"/>
                <w:sz w:val="22"/>
                <w:szCs w:val="22"/>
              </w:rPr>
            </w:pPr>
            <w:r>
              <w:rPr>
                <w:rFonts w:ascii="Arial" w:hAnsi="Arial" w:cs="Arial"/>
                <w:sz w:val="22"/>
                <w:szCs w:val="22"/>
              </w:rPr>
              <w:t>2009</w:t>
            </w:r>
          </w:p>
        </w:tc>
        <w:tc>
          <w:tcPr>
            <w:tcW w:w="851" w:type="dxa"/>
          </w:tcPr>
          <w:p w:rsidR="00ED4C55" w:rsidRPr="008C6A1B" w:rsidRDefault="00ED4C55" w:rsidP="008C6A1B">
            <w:pPr>
              <w:jc w:val="both"/>
              <w:rPr>
                <w:rFonts w:ascii="Arial" w:hAnsi="Arial" w:cs="Arial"/>
                <w:sz w:val="22"/>
                <w:szCs w:val="22"/>
              </w:rPr>
            </w:pPr>
            <w:r>
              <w:rPr>
                <w:rFonts w:ascii="Arial" w:hAnsi="Arial" w:cs="Arial"/>
                <w:sz w:val="22"/>
                <w:szCs w:val="22"/>
              </w:rPr>
              <w:t>2010</w:t>
            </w:r>
          </w:p>
        </w:tc>
        <w:tc>
          <w:tcPr>
            <w:tcW w:w="1708" w:type="dxa"/>
            <w:vMerge/>
          </w:tcPr>
          <w:p w:rsidR="00ED4C55" w:rsidRPr="008C6A1B" w:rsidRDefault="00ED4C55" w:rsidP="008C6A1B">
            <w:pPr>
              <w:jc w:val="both"/>
              <w:rPr>
                <w:rFonts w:ascii="Arial" w:hAnsi="Arial" w:cs="Arial"/>
                <w:sz w:val="22"/>
                <w:szCs w:val="22"/>
              </w:rPr>
            </w:pPr>
          </w:p>
        </w:tc>
        <w:tc>
          <w:tcPr>
            <w:tcW w:w="1406" w:type="dxa"/>
            <w:vMerge/>
          </w:tcPr>
          <w:p w:rsidR="00ED4C55" w:rsidRPr="008C6A1B" w:rsidRDefault="00ED4C55" w:rsidP="008C6A1B">
            <w:pPr>
              <w:jc w:val="both"/>
              <w:rPr>
                <w:rFonts w:ascii="Arial" w:hAnsi="Arial" w:cs="Arial"/>
                <w:sz w:val="22"/>
                <w:szCs w:val="22"/>
              </w:rPr>
            </w:pP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1</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Филиал «Целинный» ГУПСО «И</w:t>
            </w:r>
            <w:r>
              <w:rPr>
                <w:rFonts w:ascii="Arial" w:hAnsi="Arial" w:cs="Arial"/>
                <w:sz w:val="22"/>
                <w:szCs w:val="22"/>
              </w:rPr>
              <w:t>р</w:t>
            </w:r>
            <w:r>
              <w:rPr>
                <w:rFonts w:ascii="Arial" w:hAnsi="Arial" w:cs="Arial"/>
                <w:sz w:val="22"/>
                <w:szCs w:val="22"/>
              </w:rPr>
              <w:t>битский м</w:t>
            </w:r>
            <w:r>
              <w:rPr>
                <w:rFonts w:ascii="Arial" w:hAnsi="Arial" w:cs="Arial"/>
                <w:sz w:val="22"/>
                <w:szCs w:val="22"/>
              </w:rPr>
              <w:t>о</w:t>
            </w:r>
            <w:r>
              <w:rPr>
                <w:rFonts w:ascii="Arial" w:hAnsi="Arial" w:cs="Arial"/>
                <w:sz w:val="22"/>
                <w:szCs w:val="22"/>
              </w:rPr>
              <w:t>лочный з</w:t>
            </w:r>
            <w:r>
              <w:rPr>
                <w:rFonts w:ascii="Arial" w:hAnsi="Arial" w:cs="Arial"/>
                <w:sz w:val="22"/>
                <w:szCs w:val="22"/>
              </w:rPr>
              <w:t>а</w:t>
            </w:r>
            <w:r>
              <w:rPr>
                <w:rFonts w:ascii="Arial" w:hAnsi="Arial" w:cs="Arial"/>
                <w:sz w:val="22"/>
                <w:szCs w:val="22"/>
              </w:rPr>
              <w:t>вод»</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ул.Советская, 160</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85</w:t>
            </w:r>
          </w:p>
        </w:tc>
        <w:tc>
          <w:tcPr>
            <w:tcW w:w="720" w:type="dxa"/>
          </w:tcPr>
          <w:p w:rsidR="00ED4C55" w:rsidRPr="008C6A1B" w:rsidRDefault="00ED4C55" w:rsidP="008C6A1B">
            <w:pPr>
              <w:jc w:val="both"/>
              <w:rPr>
                <w:rFonts w:ascii="Arial" w:hAnsi="Arial" w:cs="Arial"/>
                <w:sz w:val="22"/>
                <w:szCs w:val="22"/>
              </w:rPr>
            </w:pPr>
            <w:r>
              <w:rPr>
                <w:rFonts w:ascii="Arial" w:hAnsi="Arial" w:cs="Arial"/>
                <w:sz w:val="22"/>
                <w:szCs w:val="22"/>
              </w:rPr>
              <w:t>5 т/сут</w:t>
            </w:r>
          </w:p>
        </w:tc>
        <w:tc>
          <w:tcPr>
            <w:tcW w:w="855" w:type="dxa"/>
          </w:tcPr>
          <w:p w:rsidR="00ED4C55" w:rsidRDefault="00ED4C55" w:rsidP="008C6A1B">
            <w:pPr>
              <w:jc w:val="both"/>
              <w:rPr>
                <w:rFonts w:ascii="Arial" w:hAnsi="Arial" w:cs="Arial"/>
                <w:sz w:val="22"/>
                <w:szCs w:val="22"/>
              </w:rPr>
            </w:pPr>
            <w:r>
              <w:rPr>
                <w:rFonts w:ascii="Arial" w:hAnsi="Arial" w:cs="Arial"/>
                <w:sz w:val="22"/>
                <w:szCs w:val="22"/>
              </w:rPr>
              <w:t>61955</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51313</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переработка сельхозпр</w:t>
            </w:r>
            <w:r>
              <w:rPr>
                <w:rFonts w:ascii="Arial" w:hAnsi="Arial" w:cs="Arial"/>
                <w:sz w:val="22"/>
                <w:szCs w:val="22"/>
              </w:rPr>
              <w:t>о</w:t>
            </w:r>
            <w:r>
              <w:rPr>
                <w:rFonts w:ascii="Arial" w:hAnsi="Arial" w:cs="Arial"/>
                <w:sz w:val="22"/>
                <w:szCs w:val="22"/>
              </w:rPr>
              <w:t>дукции</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твердые сыры</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2</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ОАО «Ц</w:t>
            </w:r>
            <w:r>
              <w:rPr>
                <w:rFonts w:ascii="Arial" w:hAnsi="Arial" w:cs="Arial"/>
                <w:sz w:val="22"/>
                <w:szCs w:val="22"/>
              </w:rPr>
              <w:t>е</w:t>
            </w:r>
            <w:r>
              <w:rPr>
                <w:rFonts w:ascii="Arial" w:hAnsi="Arial" w:cs="Arial"/>
                <w:sz w:val="22"/>
                <w:szCs w:val="22"/>
              </w:rPr>
              <w:t>линный эл</w:t>
            </w:r>
            <w:r>
              <w:rPr>
                <w:rFonts w:ascii="Arial" w:hAnsi="Arial" w:cs="Arial"/>
                <w:sz w:val="22"/>
                <w:szCs w:val="22"/>
              </w:rPr>
              <w:t>е</w:t>
            </w:r>
            <w:r>
              <w:rPr>
                <w:rFonts w:ascii="Arial" w:hAnsi="Arial" w:cs="Arial"/>
                <w:sz w:val="22"/>
                <w:szCs w:val="22"/>
              </w:rPr>
              <w:t>ватор»</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ул.Колхозная, 2</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99</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12194</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8121</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хранение, п</w:t>
            </w:r>
            <w:r>
              <w:rPr>
                <w:rFonts w:ascii="Arial" w:hAnsi="Arial" w:cs="Arial"/>
                <w:sz w:val="22"/>
                <w:szCs w:val="22"/>
              </w:rPr>
              <w:t>е</w:t>
            </w:r>
            <w:r>
              <w:rPr>
                <w:rFonts w:ascii="Arial" w:hAnsi="Arial" w:cs="Arial"/>
                <w:sz w:val="22"/>
                <w:szCs w:val="22"/>
              </w:rPr>
              <w:t>реработка с/х продукции</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мука, хлеб</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3</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 xml:space="preserve">Целинный </w:t>
            </w:r>
            <w:r>
              <w:rPr>
                <w:rFonts w:ascii="Arial" w:hAnsi="Arial" w:cs="Arial"/>
                <w:sz w:val="22"/>
                <w:szCs w:val="22"/>
              </w:rPr>
              <w:lastRenderedPageBreak/>
              <w:t>участок Ш</w:t>
            </w:r>
            <w:r>
              <w:rPr>
                <w:rFonts w:ascii="Arial" w:hAnsi="Arial" w:cs="Arial"/>
                <w:sz w:val="22"/>
                <w:szCs w:val="22"/>
              </w:rPr>
              <w:t>у</w:t>
            </w:r>
            <w:r>
              <w:rPr>
                <w:rFonts w:ascii="Arial" w:hAnsi="Arial" w:cs="Arial"/>
                <w:sz w:val="22"/>
                <w:szCs w:val="22"/>
              </w:rPr>
              <w:t>михинский МКЭС</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lastRenderedPageBreak/>
              <w:t>с.Целинное</w:t>
            </w:r>
            <w:r>
              <w:rPr>
                <w:rFonts w:ascii="Arial" w:hAnsi="Arial" w:cs="Arial"/>
                <w:sz w:val="22"/>
                <w:szCs w:val="22"/>
              </w:rPr>
              <w:lastRenderedPageBreak/>
              <w:t>, ул.Северная, 7</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lastRenderedPageBreak/>
              <w:t>8</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707</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4894</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 xml:space="preserve">передача и </w:t>
            </w:r>
            <w:r>
              <w:rPr>
                <w:rFonts w:ascii="Arial" w:hAnsi="Arial" w:cs="Arial"/>
                <w:sz w:val="22"/>
                <w:szCs w:val="22"/>
              </w:rPr>
              <w:lastRenderedPageBreak/>
              <w:t>распредел</w:t>
            </w:r>
            <w:r>
              <w:rPr>
                <w:rFonts w:ascii="Arial" w:hAnsi="Arial" w:cs="Arial"/>
                <w:sz w:val="22"/>
                <w:szCs w:val="22"/>
              </w:rPr>
              <w:t>е</w:t>
            </w:r>
            <w:r>
              <w:rPr>
                <w:rFonts w:ascii="Arial" w:hAnsi="Arial" w:cs="Arial"/>
                <w:sz w:val="22"/>
                <w:szCs w:val="22"/>
              </w:rPr>
              <w:t>ние электр</w:t>
            </w:r>
            <w:r>
              <w:rPr>
                <w:rFonts w:ascii="Arial" w:hAnsi="Arial" w:cs="Arial"/>
                <w:sz w:val="22"/>
                <w:szCs w:val="22"/>
              </w:rPr>
              <w:t>о</w:t>
            </w:r>
            <w:r>
              <w:rPr>
                <w:rFonts w:ascii="Arial" w:hAnsi="Arial" w:cs="Arial"/>
                <w:sz w:val="22"/>
                <w:szCs w:val="22"/>
              </w:rPr>
              <w:t>энергии</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lastRenderedPageBreak/>
              <w:t>э/энергия</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lastRenderedPageBreak/>
              <w:t>4</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Целинный участок ООО «Ку</w:t>
            </w:r>
            <w:r>
              <w:rPr>
                <w:rFonts w:ascii="Arial" w:hAnsi="Arial" w:cs="Arial"/>
                <w:sz w:val="22"/>
                <w:szCs w:val="22"/>
              </w:rPr>
              <w:t>р</w:t>
            </w:r>
            <w:r>
              <w:rPr>
                <w:rFonts w:ascii="Arial" w:hAnsi="Arial" w:cs="Arial"/>
                <w:sz w:val="22"/>
                <w:szCs w:val="22"/>
              </w:rPr>
              <w:t>гансетьсе</w:t>
            </w:r>
            <w:r>
              <w:rPr>
                <w:rFonts w:ascii="Arial" w:hAnsi="Arial" w:cs="Arial"/>
                <w:sz w:val="22"/>
                <w:szCs w:val="22"/>
              </w:rPr>
              <w:t>р</w:t>
            </w:r>
            <w:r>
              <w:rPr>
                <w:rFonts w:ascii="Arial" w:hAnsi="Arial" w:cs="Arial"/>
                <w:sz w:val="22"/>
                <w:szCs w:val="22"/>
              </w:rPr>
              <w:t>вис»</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ул.Советская, 137</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5</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3686</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6042</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производство, передача и распредел</w:t>
            </w:r>
            <w:r>
              <w:rPr>
                <w:rFonts w:ascii="Arial" w:hAnsi="Arial" w:cs="Arial"/>
                <w:sz w:val="22"/>
                <w:szCs w:val="22"/>
              </w:rPr>
              <w:t>е</w:t>
            </w:r>
            <w:r>
              <w:rPr>
                <w:rFonts w:ascii="Arial" w:hAnsi="Arial" w:cs="Arial"/>
                <w:sz w:val="22"/>
                <w:szCs w:val="22"/>
              </w:rPr>
              <w:t>ние электр</w:t>
            </w:r>
            <w:r>
              <w:rPr>
                <w:rFonts w:ascii="Arial" w:hAnsi="Arial" w:cs="Arial"/>
                <w:sz w:val="22"/>
                <w:szCs w:val="22"/>
              </w:rPr>
              <w:t>о</w:t>
            </w:r>
            <w:r>
              <w:rPr>
                <w:rFonts w:ascii="Arial" w:hAnsi="Arial" w:cs="Arial"/>
                <w:sz w:val="22"/>
                <w:szCs w:val="22"/>
              </w:rPr>
              <w:t>энергии</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ремонт э/сетей</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5</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Целинный ЭГУ</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ул.Промышленная, 6</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13</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7362</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1284</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передача и распредел</w:t>
            </w:r>
            <w:r>
              <w:rPr>
                <w:rFonts w:ascii="Arial" w:hAnsi="Arial" w:cs="Arial"/>
                <w:sz w:val="22"/>
                <w:szCs w:val="22"/>
              </w:rPr>
              <w:t>е</w:t>
            </w:r>
            <w:r>
              <w:rPr>
                <w:rFonts w:ascii="Arial" w:hAnsi="Arial" w:cs="Arial"/>
                <w:sz w:val="22"/>
                <w:szCs w:val="22"/>
              </w:rPr>
              <w:t>ние газа</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поставка сжиженн</w:t>
            </w:r>
            <w:r>
              <w:rPr>
                <w:rFonts w:ascii="Arial" w:hAnsi="Arial" w:cs="Arial"/>
                <w:sz w:val="22"/>
                <w:szCs w:val="22"/>
              </w:rPr>
              <w:t>о</w:t>
            </w:r>
            <w:r>
              <w:rPr>
                <w:rFonts w:ascii="Arial" w:hAnsi="Arial" w:cs="Arial"/>
                <w:sz w:val="22"/>
                <w:szCs w:val="22"/>
              </w:rPr>
              <w:t>го газа</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6</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МУП «Те</w:t>
            </w:r>
            <w:r>
              <w:rPr>
                <w:rFonts w:ascii="Arial" w:hAnsi="Arial" w:cs="Arial"/>
                <w:sz w:val="22"/>
                <w:szCs w:val="22"/>
              </w:rPr>
              <w:t>п</w:t>
            </w:r>
            <w:r>
              <w:rPr>
                <w:rFonts w:ascii="Arial" w:hAnsi="Arial" w:cs="Arial"/>
                <w:sz w:val="22"/>
                <w:szCs w:val="22"/>
              </w:rPr>
              <w:t>лосервис»</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ул.Советская, 18</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49</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16001</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18340</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производство, передача и распредел</w:t>
            </w:r>
            <w:r>
              <w:rPr>
                <w:rFonts w:ascii="Arial" w:hAnsi="Arial" w:cs="Arial"/>
                <w:sz w:val="22"/>
                <w:szCs w:val="22"/>
              </w:rPr>
              <w:t>е</w:t>
            </w:r>
            <w:r>
              <w:rPr>
                <w:rFonts w:ascii="Arial" w:hAnsi="Arial" w:cs="Arial"/>
                <w:sz w:val="22"/>
                <w:szCs w:val="22"/>
              </w:rPr>
              <w:t>ние тепла и воды</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услуги т</w:t>
            </w:r>
            <w:r>
              <w:rPr>
                <w:rFonts w:ascii="Arial" w:hAnsi="Arial" w:cs="Arial"/>
                <w:sz w:val="22"/>
                <w:szCs w:val="22"/>
              </w:rPr>
              <w:t>е</w:t>
            </w:r>
            <w:r>
              <w:rPr>
                <w:rFonts w:ascii="Arial" w:hAnsi="Arial" w:cs="Arial"/>
                <w:sz w:val="22"/>
                <w:szCs w:val="22"/>
              </w:rPr>
              <w:t>пла и воды</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7</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Типография</w:t>
            </w:r>
          </w:p>
        </w:tc>
        <w:tc>
          <w:tcPr>
            <w:tcW w:w="1417" w:type="dxa"/>
          </w:tcPr>
          <w:p w:rsidR="00ED4C55" w:rsidRPr="008C6A1B" w:rsidRDefault="00ED4C55" w:rsidP="0075333E">
            <w:pPr>
              <w:jc w:val="both"/>
              <w:rPr>
                <w:rFonts w:ascii="Arial" w:hAnsi="Arial" w:cs="Arial"/>
                <w:sz w:val="22"/>
                <w:szCs w:val="22"/>
              </w:rPr>
            </w:pPr>
            <w:r>
              <w:rPr>
                <w:rFonts w:ascii="Arial" w:hAnsi="Arial" w:cs="Arial"/>
                <w:sz w:val="22"/>
                <w:szCs w:val="22"/>
              </w:rPr>
              <w:t xml:space="preserve">с.Целинное, ул.Бухарова, 52 </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3</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90</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100</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услуги по производству печатной продукции</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печатная продукция</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8</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Редакция газеты «Г</w:t>
            </w:r>
            <w:r>
              <w:rPr>
                <w:rFonts w:ascii="Arial" w:hAnsi="Arial" w:cs="Arial"/>
                <w:sz w:val="22"/>
                <w:szCs w:val="22"/>
              </w:rPr>
              <w:t>о</w:t>
            </w:r>
            <w:r>
              <w:rPr>
                <w:rFonts w:ascii="Arial" w:hAnsi="Arial" w:cs="Arial"/>
                <w:sz w:val="22"/>
                <w:szCs w:val="22"/>
              </w:rPr>
              <w:t>лос цели</w:t>
            </w:r>
            <w:r>
              <w:rPr>
                <w:rFonts w:ascii="Arial" w:hAnsi="Arial" w:cs="Arial"/>
                <w:sz w:val="22"/>
                <w:szCs w:val="22"/>
              </w:rPr>
              <w:t>н</w:t>
            </w:r>
            <w:r>
              <w:rPr>
                <w:rFonts w:ascii="Arial" w:hAnsi="Arial" w:cs="Arial"/>
                <w:sz w:val="22"/>
                <w:szCs w:val="22"/>
              </w:rPr>
              <w:t>ника»</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ул.Бухарова, 47</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8</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9C6111">
            <w:pPr>
              <w:jc w:val="both"/>
              <w:rPr>
                <w:rFonts w:ascii="Arial" w:hAnsi="Arial" w:cs="Arial"/>
                <w:sz w:val="22"/>
                <w:szCs w:val="22"/>
              </w:rPr>
            </w:pPr>
          </w:p>
        </w:tc>
        <w:tc>
          <w:tcPr>
            <w:tcW w:w="851" w:type="dxa"/>
          </w:tcPr>
          <w:p w:rsidR="00ED4C55" w:rsidRDefault="00ED4C55" w:rsidP="009C6111">
            <w:pPr>
              <w:jc w:val="both"/>
              <w:rPr>
                <w:rFonts w:ascii="Arial" w:hAnsi="Arial" w:cs="Arial"/>
                <w:sz w:val="22"/>
                <w:szCs w:val="22"/>
              </w:rPr>
            </w:pPr>
          </w:p>
        </w:tc>
        <w:tc>
          <w:tcPr>
            <w:tcW w:w="1708" w:type="dxa"/>
          </w:tcPr>
          <w:p w:rsidR="00ED4C55" w:rsidRPr="008C6A1B" w:rsidRDefault="00ED4C55" w:rsidP="009C6111">
            <w:pPr>
              <w:jc w:val="both"/>
              <w:rPr>
                <w:rFonts w:ascii="Arial" w:hAnsi="Arial" w:cs="Arial"/>
                <w:sz w:val="22"/>
                <w:szCs w:val="22"/>
              </w:rPr>
            </w:pPr>
            <w:r>
              <w:rPr>
                <w:rFonts w:ascii="Arial" w:hAnsi="Arial" w:cs="Arial"/>
                <w:sz w:val="22"/>
                <w:szCs w:val="22"/>
              </w:rPr>
              <w:t xml:space="preserve">издательская деятельность </w:t>
            </w:r>
          </w:p>
        </w:tc>
        <w:tc>
          <w:tcPr>
            <w:tcW w:w="1406" w:type="dxa"/>
          </w:tcPr>
          <w:p w:rsidR="00ED4C55" w:rsidRPr="008C6A1B" w:rsidRDefault="00ED4C55" w:rsidP="008C6A1B">
            <w:pPr>
              <w:jc w:val="both"/>
              <w:rPr>
                <w:rFonts w:ascii="Arial" w:hAnsi="Arial" w:cs="Arial"/>
                <w:sz w:val="22"/>
                <w:szCs w:val="22"/>
              </w:rPr>
            </w:pP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9</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ИП Мамон</w:t>
            </w:r>
            <w:r>
              <w:rPr>
                <w:rFonts w:ascii="Arial" w:hAnsi="Arial" w:cs="Arial"/>
                <w:sz w:val="22"/>
                <w:szCs w:val="22"/>
              </w:rPr>
              <w:t>ь</w:t>
            </w:r>
            <w:r>
              <w:rPr>
                <w:rFonts w:ascii="Arial" w:hAnsi="Arial" w:cs="Arial"/>
                <w:sz w:val="22"/>
                <w:szCs w:val="22"/>
              </w:rPr>
              <w:t>кина</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ул.Советская, 62</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6</w:t>
            </w:r>
          </w:p>
        </w:tc>
        <w:tc>
          <w:tcPr>
            <w:tcW w:w="720" w:type="dxa"/>
          </w:tcPr>
          <w:p w:rsidR="00ED4C55" w:rsidRPr="008C6A1B" w:rsidRDefault="00ED4C55" w:rsidP="008C6A1B">
            <w:pPr>
              <w:jc w:val="both"/>
              <w:rPr>
                <w:rFonts w:ascii="Arial" w:hAnsi="Arial" w:cs="Arial"/>
                <w:sz w:val="22"/>
                <w:szCs w:val="22"/>
              </w:rPr>
            </w:pPr>
            <w:r>
              <w:rPr>
                <w:rFonts w:ascii="Arial" w:hAnsi="Arial" w:cs="Arial"/>
                <w:sz w:val="22"/>
                <w:szCs w:val="22"/>
              </w:rPr>
              <w:t>50 кг/сут</w:t>
            </w:r>
          </w:p>
        </w:tc>
        <w:tc>
          <w:tcPr>
            <w:tcW w:w="855" w:type="dxa"/>
          </w:tcPr>
          <w:p w:rsidR="00ED4C55" w:rsidRDefault="00ED4C55" w:rsidP="00150DEC">
            <w:pPr>
              <w:jc w:val="both"/>
              <w:rPr>
                <w:rFonts w:ascii="Arial" w:hAnsi="Arial" w:cs="Arial"/>
                <w:sz w:val="22"/>
                <w:szCs w:val="22"/>
              </w:rPr>
            </w:pPr>
            <w:r>
              <w:rPr>
                <w:rFonts w:ascii="Arial" w:hAnsi="Arial" w:cs="Arial"/>
                <w:sz w:val="22"/>
                <w:szCs w:val="22"/>
              </w:rPr>
              <w:t>0</w:t>
            </w:r>
          </w:p>
        </w:tc>
        <w:tc>
          <w:tcPr>
            <w:tcW w:w="851" w:type="dxa"/>
          </w:tcPr>
          <w:p w:rsidR="00ED4C55" w:rsidRDefault="004F086C" w:rsidP="00150DEC">
            <w:pPr>
              <w:jc w:val="both"/>
              <w:rPr>
                <w:rFonts w:ascii="Arial" w:hAnsi="Arial" w:cs="Arial"/>
                <w:sz w:val="22"/>
                <w:szCs w:val="22"/>
              </w:rPr>
            </w:pPr>
            <w:r>
              <w:rPr>
                <w:rFonts w:ascii="Arial" w:hAnsi="Arial" w:cs="Arial"/>
                <w:sz w:val="22"/>
                <w:szCs w:val="22"/>
              </w:rPr>
              <w:t>0</w:t>
            </w:r>
          </w:p>
        </w:tc>
        <w:tc>
          <w:tcPr>
            <w:tcW w:w="1708" w:type="dxa"/>
          </w:tcPr>
          <w:p w:rsidR="00ED4C55" w:rsidRPr="008C6A1B" w:rsidRDefault="00ED4C55" w:rsidP="00150DEC">
            <w:pPr>
              <w:jc w:val="both"/>
              <w:rPr>
                <w:rFonts w:ascii="Arial" w:hAnsi="Arial" w:cs="Arial"/>
                <w:sz w:val="22"/>
                <w:szCs w:val="22"/>
              </w:rPr>
            </w:pPr>
            <w:r>
              <w:rPr>
                <w:rFonts w:ascii="Arial" w:hAnsi="Arial" w:cs="Arial"/>
                <w:sz w:val="22"/>
                <w:szCs w:val="22"/>
              </w:rPr>
              <w:t>переработка с/х продукции</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мясные полуфа</w:t>
            </w:r>
            <w:r>
              <w:rPr>
                <w:rFonts w:ascii="Arial" w:hAnsi="Arial" w:cs="Arial"/>
                <w:sz w:val="22"/>
                <w:szCs w:val="22"/>
              </w:rPr>
              <w:t>б</w:t>
            </w:r>
            <w:r>
              <w:rPr>
                <w:rFonts w:ascii="Arial" w:hAnsi="Arial" w:cs="Arial"/>
                <w:sz w:val="22"/>
                <w:szCs w:val="22"/>
              </w:rPr>
              <w:t>рикаты</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10</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ИП Мельн</w:t>
            </w:r>
            <w:r>
              <w:rPr>
                <w:rFonts w:ascii="Arial" w:hAnsi="Arial" w:cs="Arial"/>
                <w:sz w:val="22"/>
                <w:szCs w:val="22"/>
              </w:rPr>
              <w:t>и</w:t>
            </w:r>
            <w:r>
              <w:rPr>
                <w:rFonts w:ascii="Arial" w:hAnsi="Arial" w:cs="Arial"/>
                <w:sz w:val="22"/>
                <w:szCs w:val="22"/>
              </w:rPr>
              <w:t xml:space="preserve">кова </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ул.Кооперативная, 25</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10</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150DEC">
            <w:pPr>
              <w:jc w:val="both"/>
              <w:rPr>
                <w:rFonts w:ascii="Arial" w:hAnsi="Arial" w:cs="Arial"/>
                <w:sz w:val="22"/>
                <w:szCs w:val="22"/>
              </w:rPr>
            </w:pPr>
            <w:r>
              <w:rPr>
                <w:rFonts w:ascii="Arial" w:hAnsi="Arial" w:cs="Arial"/>
                <w:sz w:val="22"/>
                <w:szCs w:val="22"/>
              </w:rPr>
              <w:t>0</w:t>
            </w:r>
          </w:p>
        </w:tc>
        <w:tc>
          <w:tcPr>
            <w:tcW w:w="851" w:type="dxa"/>
          </w:tcPr>
          <w:p w:rsidR="00ED4C55" w:rsidRDefault="004F086C" w:rsidP="00150DEC">
            <w:pPr>
              <w:jc w:val="both"/>
              <w:rPr>
                <w:rFonts w:ascii="Arial" w:hAnsi="Arial" w:cs="Arial"/>
                <w:sz w:val="22"/>
                <w:szCs w:val="22"/>
              </w:rPr>
            </w:pPr>
            <w:r>
              <w:rPr>
                <w:rFonts w:ascii="Arial" w:hAnsi="Arial" w:cs="Arial"/>
                <w:sz w:val="22"/>
                <w:szCs w:val="22"/>
              </w:rPr>
              <w:t>8024</w:t>
            </w:r>
          </w:p>
        </w:tc>
        <w:tc>
          <w:tcPr>
            <w:tcW w:w="1708" w:type="dxa"/>
          </w:tcPr>
          <w:p w:rsidR="00ED4C55" w:rsidRPr="008C6A1B" w:rsidRDefault="00ED4C55" w:rsidP="00150DEC">
            <w:pPr>
              <w:jc w:val="both"/>
              <w:rPr>
                <w:rFonts w:ascii="Arial" w:hAnsi="Arial" w:cs="Arial"/>
                <w:sz w:val="22"/>
                <w:szCs w:val="22"/>
              </w:rPr>
            </w:pPr>
            <w:r>
              <w:rPr>
                <w:rFonts w:ascii="Arial" w:hAnsi="Arial" w:cs="Arial"/>
                <w:sz w:val="22"/>
                <w:szCs w:val="22"/>
              </w:rPr>
              <w:t>переработка с/х продукции</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хлебоб</w:t>
            </w:r>
            <w:r>
              <w:rPr>
                <w:rFonts w:ascii="Arial" w:hAnsi="Arial" w:cs="Arial"/>
                <w:sz w:val="22"/>
                <w:szCs w:val="22"/>
              </w:rPr>
              <w:t>у</w:t>
            </w:r>
            <w:r>
              <w:rPr>
                <w:rFonts w:ascii="Arial" w:hAnsi="Arial" w:cs="Arial"/>
                <w:sz w:val="22"/>
                <w:szCs w:val="22"/>
              </w:rPr>
              <w:t>лочные и</w:t>
            </w:r>
            <w:r>
              <w:rPr>
                <w:rFonts w:ascii="Arial" w:hAnsi="Arial" w:cs="Arial"/>
                <w:sz w:val="22"/>
                <w:szCs w:val="22"/>
              </w:rPr>
              <w:t>з</w:t>
            </w:r>
            <w:r>
              <w:rPr>
                <w:rFonts w:ascii="Arial" w:hAnsi="Arial" w:cs="Arial"/>
                <w:sz w:val="22"/>
                <w:szCs w:val="22"/>
              </w:rPr>
              <w:t>делия</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11</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ИП Бушуев</w:t>
            </w:r>
          </w:p>
        </w:tc>
        <w:tc>
          <w:tcPr>
            <w:tcW w:w="1417" w:type="dxa"/>
          </w:tcPr>
          <w:p w:rsidR="00ED4C55" w:rsidRPr="008C6A1B" w:rsidRDefault="00ED4C55" w:rsidP="008C6A1B">
            <w:pPr>
              <w:jc w:val="both"/>
              <w:rPr>
                <w:rFonts w:ascii="Arial" w:hAnsi="Arial" w:cs="Arial"/>
                <w:sz w:val="22"/>
                <w:szCs w:val="22"/>
              </w:rPr>
            </w:pP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2</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150DEC">
            <w:pPr>
              <w:jc w:val="both"/>
              <w:rPr>
                <w:rFonts w:ascii="Arial" w:hAnsi="Arial" w:cs="Arial"/>
                <w:sz w:val="22"/>
                <w:szCs w:val="22"/>
              </w:rPr>
            </w:pPr>
            <w:r>
              <w:rPr>
                <w:rFonts w:ascii="Arial" w:hAnsi="Arial" w:cs="Arial"/>
                <w:sz w:val="22"/>
                <w:szCs w:val="22"/>
              </w:rPr>
              <w:t>1043</w:t>
            </w:r>
          </w:p>
        </w:tc>
        <w:tc>
          <w:tcPr>
            <w:tcW w:w="851" w:type="dxa"/>
          </w:tcPr>
          <w:p w:rsidR="00ED4C55" w:rsidRDefault="004F086C" w:rsidP="00150DEC">
            <w:pPr>
              <w:jc w:val="both"/>
              <w:rPr>
                <w:rFonts w:ascii="Arial" w:hAnsi="Arial" w:cs="Arial"/>
                <w:sz w:val="22"/>
                <w:szCs w:val="22"/>
              </w:rPr>
            </w:pPr>
            <w:r>
              <w:rPr>
                <w:rFonts w:ascii="Arial" w:hAnsi="Arial" w:cs="Arial"/>
                <w:sz w:val="22"/>
                <w:szCs w:val="22"/>
              </w:rPr>
              <w:t>3879</w:t>
            </w:r>
          </w:p>
        </w:tc>
        <w:tc>
          <w:tcPr>
            <w:tcW w:w="1708" w:type="dxa"/>
          </w:tcPr>
          <w:p w:rsidR="00ED4C55" w:rsidRPr="008C6A1B" w:rsidRDefault="00ED4C55" w:rsidP="00150DEC">
            <w:pPr>
              <w:jc w:val="both"/>
              <w:rPr>
                <w:rFonts w:ascii="Arial" w:hAnsi="Arial" w:cs="Arial"/>
                <w:sz w:val="22"/>
                <w:szCs w:val="22"/>
              </w:rPr>
            </w:pPr>
            <w:r>
              <w:rPr>
                <w:rFonts w:ascii="Arial" w:hAnsi="Arial" w:cs="Arial"/>
                <w:sz w:val="22"/>
                <w:szCs w:val="22"/>
              </w:rPr>
              <w:t>переработка с/х продукции</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мука</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12</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ОГУП ДРСП</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ул.Промышленная, 2</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45</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12464</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14578</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строительс</w:t>
            </w:r>
            <w:r>
              <w:rPr>
                <w:rFonts w:ascii="Arial" w:hAnsi="Arial" w:cs="Arial"/>
                <w:sz w:val="22"/>
                <w:szCs w:val="22"/>
              </w:rPr>
              <w:t>т</w:t>
            </w:r>
            <w:r>
              <w:rPr>
                <w:rFonts w:ascii="Arial" w:hAnsi="Arial" w:cs="Arial"/>
                <w:sz w:val="22"/>
                <w:szCs w:val="22"/>
              </w:rPr>
              <w:t>во и ремонт</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ремонт д</w:t>
            </w:r>
            <w:r>
              <w:rPr>
                <w:rFonts w:ascii="Arial" w:hAnsi="Arial" w:cs="Arial"/>
                <w:sz w:val="22"/>
                <w:szCs w:val="22"/>
              </w:rPr>
              <w:t>о</w:t>
            </w:r>
            <w:r>
              <w:rPr>
                <w:rFonts w:ascii="Arial" w:hAnsi="Arial" w:cs="Arial"/>
                <w:sz w:val="22"/>
                <w:szCs w:val="22"/>
              </w:rPr>
              <w:t>рог</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13</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ОАО РСУ</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ул.Бухарова, 50А</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8</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1576</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1307</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производство пиломатери</w:t>
            </w:r>
            <w:r>
              <w:rPr>
                <w:rFonts w:ascii="Arial" w:hAnsi="Arial" w:cs="Arial"/>
                <w:sz w:val="22"/>
                <w:szCs w:val="22"/>
              </w:rPr>
              <w:t>а</w:t>
            </w:r>
            <w:r>
              <w:rPr>
                <w:rFonts w:ascii="Arial" w:hAnsi="Arial" w:cs="Arial"/>
                <w:sz w:val="22"/>
                <w:szCs w:val="22"/>
              </w:rPr>
              <w:t>лов, ремонт зданий</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w:t>
            </w:r>
            <w:r>
              <w:rPr>
                <w:rFonts w:ascii="Arial" w:hAnsi="Arial" w:cs="Arial"/>
                <w:sz w:val="22"/>
                <w:szCs w:val="22"/>
              </w:rPr>
              <w:t>д</w:t>
            </w:r>
            <w:r>
              <w:rPr>
                <w:rFonts w:ascii="Arial" w:hAnsi="Arial" w:cs="Arial"/>
                <w:sz w:val="22"/>
                <w:szCs w:val="22"/>
              </w:rPr>
              <w:t>ство пил</w:t>
            </w:r>
            <w:r>
              <w:rPr>
                <w:rFonts w:ascii="Arial" w:hAnsi="Arial" w:cs="Arial"/>
                <w:sz w:val="22"/>
                <w:szCs w:val="22"/>
              </w:rPr>
              <w:t>о</w:t>
            </w:r>
            <w:r>
              <w:rPr>
                <w:rFonts w:ascii="Arial" w:hAnsi="Arial" w:cs="Arial"/>
                <w:sz w:val="22"/>
                <w:szCs w:val="22"/>
              </w:rPr>
              <w:t>матери</w:t>
            </w:r>
            <w:r>
              <w:rPr>
                <w:rFonts w:ascii="Arial" w:hAnsi="Arial" w:cs="Arial"/>
                <w:sz w:val="22"/>
                <w:szCs w:val="22"/>
              </w:rPr>
              <w:t>а</w:t>
            </w:r>
            <w:r>
              <w:rPr>
                <w:rFonts w:ascii="Arial" w:hAnsi="Arial" w:cs="Arial"/>
                <w:sz w:val="22"/>
                <w:szCs w:val="22"/>
              </w:rPr>
              <w:t>лов</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14</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ИП Кири</w:t>
            </w:r>
            <w:r>
              <w:rPr>
                <w:rFonts w:ascii="Arial" w:hAnsi="Arial" w:cs="Arial"/>
                <w:sz w:val="22"/>
                <w:szCs w:val="22"/>
              </w:rPr>
              <w:t>л</w:t>
            </w:r>
            <w:r>
              <w:rPr>
                <w:rFonts w:ascii="Arial" w:hAnsi="Arial" w:cs="Arial"/>
                <w:sz w:val="22"/>
                <w:szCs w:val="22"/>
              </w:rPr>
              <w:t>лов</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ул.Советская, 129</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3</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150DEC">
            <w:pPr>
              <w:jc w:val="both"/>
              <w:rPr>
                <w:rFonts w:ascii="Arial" w:hAnsi="Arial" w:cs="Arial"/>
                <w:sz w:val="22"/>
                <w:szCs w:val="22"/>
              </w:rPr>
            </w:pPr>
            <w:r>
              <w:rPr>
                <w:rFonts w:ascii="Arial" w:hAnsi="Arial" w:cs="Arial"/>
                <w:sz w:val="22"/>
                <w:szCs w:val="22"/>
              </w:rPr>
              <w:t>610,2</w:t>
            </w:r>
          </w:p>
        </w:tc>
        <w:tc>
          <w:tcPr>
            <w:tcW w:w="851" w:type="dxa"/>
          </w:tcPr>
          <w:p w:rsidR="00ED4C55" w:rsidRDefault="004F086C" w:rsidP="00150DEC">
            <w:pPr>
              <w:jc w:val="both"/>
              <w:rPr>
                <w:rFonts w:ascii="Arial" w:hAnsi="Arial" w:cs="Arial"/>
                <w:sz w:val="22"/>
                <w:szCs w:val="22"/>
              </w:rPr>
            </w:pPr>
            <w:r>
              <w:rPr>
                <w:rFonts w:ascii="Arial" w:hAnsi="Arial" w:cs="Arial"/>
                <w:sz w:val="22"/>
                <w:szCs w:val="22"/>
              </w:rPr>
              <w:t>663,2</w:t>
            </w:r>
          </w:p>
        </w:tc>
        <w:tc>
          <w:tcPr>
            <w:tcW w:w="1708" w:type="dxa"/>
          </w:tcPr>
          <w:p w:rsidR="00ED4C55" w:rsidRPr="008C6A1B" w:rsidRDefault="00ED4C55" w:rsidP="00150DEC">
            <w:pPr>
              <w:jc w:val="both"/>
              <w:rPr>
                <w:rFonts w:ascii="Arial" w:hAnsi="Arial" w:cs="Arial"/>
                <w:sz w:val="22"/>
                <w:szCs w:val="22"/>
              </w:rPr>
            </w:pPr>
            <w:r>
              <w:rPr>
                <w:rFonts w:ascii="Arial" w:hAnsi="Arial" w:cs="Arial"/>
                <w:sz w:val="22"/>
                <w:szCs w:val="22"/>
              </w:rPr>
              <w:t>переработка с/х продукции</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мясные полуфа</w:t>
            </w:r>
            <w:r>
              <w:rPr>
                <w:rFonts w:ascii="Arial" w:hAnsi="Arial" w:cs="Arial"/>
                <w:sz w:val="22"/>
                <w:szCs w:val="22"/>
              </w:rPr>
              <w:t>б</w:t>
            </w:r>
            <w:r>
              <w:rPr>
                <w:rFonts w:ascii="Arial" w:hAnsi="Arial" w:cs="Arial"/>
                <w:sz w:val="22"/>
                <w:szCs w:val="22"/>
              </w:rPr>
              <w:t>рикаты</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15</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ИП Лосев</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с.Целинное, ул.Парковая, 33</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3</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p>
        </w:tc>
        <w:tc>
          <w:tcPr>
            <w:tcW w:w="851" w:type="dxa"/>
          </w:tcPr>
          <w:p w:rsidR="00ED4C55" w:rsidRDefault="004F086C" w:rsidP="008C6A1B">
            <w:pPr>
              <w:jc w:val="both"/>
              <w:rPr>
                <w:rFonts w:ascii="Arial" w:hAnsi="Arial" w:cs="Arial"/>
                <w:sz w:val="22"/>
                <w:szCs w:val="22"/>
              </w:rPr>
            </w:pPr>
            <w:r>
              <w:rPr>
                <w:rFonts w:ascii="Arial" w:hAnsi="Arial" w:cs="Arial"/>
                <w:sz w:val="22"/>
                <w:szCs w:val="22"/>
              </w:rPr>
              <w:t>100</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производство столярных и плотничных изделий</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w:t>
            </w:r>
            <w:r>
              <w:rPr>
                <w:rFonts w:ascii="Arial" w:hAnsi="Arial" w:cs="Arial"/>
                <w:sz w:val="22"/>
                <w:szCs w:val="22"/>
              </w:rPr>
              <w:t>д</w:t>
            </w:r>
            <w:r>
              <w:rPr>
                <w:rFonts w:ascii="Arial" w:hAnsi="Arial" w:cs="Arial"/>
                <w:sz w:val="22"/>
                <w:szCs w:val="22"/>
              </w:rPr>
              <w:t>ство око</w:t>
            </w:r>
            <w:r>
              <w:rPr>
                <w:rFonts w:ascii="Arial" w:hAnsi="Arial" w:cs="Arial"/>
                <w:sz w:val="22"/>
                <w:szCs w:val="22"/>
              </w:rPr>
              <w:t>н</w:t>
            </w:r>
            <w:r>
              <w:rPr>
                <w:rFonts w:ascii="Arial" w:hAnsi="Arial" w:cs="Arial"/>
                <w:sz w:val="22"/>
                <w:szCs w:val="22"/>
              </w:rPr>
              <w:t>ных и дверных блоков</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lastRenderedPageBreak/>
              <w:t>16</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ИП Козись</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с.Кремневка</w:t>
            </w:r>
          </w:p>
        </w:tc>
        <w:tc>
          <w:tcPr>
            <w:tcW w:w="704" w:type="dxa"/>
          </w:tcPr>
          <w:p w:rsidR="00ED4C55" w:rsidRPr="008C6A1B" w:rsidRDefault="00ED4C55" w:rsidP="008C6A1B">
            <w:pPr>
              <w:jc w:val="both"/>
              <w:rPr>
                <w:rFonts w:ascii="Arial" w:hAnsi="Arial" w:cs="Arial"/>
                <w:sz w:val="22"/>
                <w:szCs w:val="22"/>
              </w:rPr>
            </w:pP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0</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0</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производство столярных и плотничных изделий</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пеноблоки</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17</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ИП Стаце</w:t>
            </w:r>
            <w:r>
              <w:rPr>
                <w:rFonts w:ascii="Arial" w:hAnsi="Arial" w:cs="Arial"/>
                <w:sz w:val="22"/>
                <w:szCs w:val="22"/>
              </w:rPr>
              <w:t>н</w:t>
            </w:r>
            <w:r>
              <w:rPr>
                <w:rFonts w:ascii="Arial" w:hAnsi="Arial" w:cs="Arial"/>
                <w:sz w:val="22"/>
                <w:szCs w:val="22"/>
              </w:rPr>
              <w:t>ко</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с.Листвянка</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2</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ED4C55" w:rsidP="008C6A1B">
            <w:pPr>
              <w:jc w:val="both"/>
              <w:rPr>
                <w:rFonts w:ascii="Arial" w:hAnsi="Arial" w:cs="Arial"/>
                <w:sz w:val="22"/>
                <w:szCs w:val="22"/>
              </w:rPr>
            </w:pPr>
            <w:r>
              <w:rPr>
                <w:rFonts w:ascii="Arial" w:hAnsi="Arial" w:cs="Arial"/>
                <w:sz w:val="22"/>
                <w:szCs w:val="22"/>
              </w:rPr>
              <w:t>0</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0</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производство столярных и плотничных изделий</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w:t>
            </w:r>
            <w:r>
              <w:rPr>
                <w:rFonts w:ascii="Arial" w:hAnsi="Arial" w:cs="Arial"/>
                <w:sz w:val="22"/>
                <w:szCs w:val="22"/>
              </w:rPr>
              <w:t>д</w:t>
            </w:r>
            <w:r>
              <w:rPr>
                <w:rFonts w:ascii="Arial" w:hAnsi="Arial" w:cs="Arial"/>
                <w:sz w:val="22"/>
                <w:szCs w:val="22"/>
              </w:rPr>
              <w:t>ство око</w:t>
            </w:r>
            <w:r>
              <w:rPr>
                <w:rFonts w:ascii="Arial" w:hAnsi="Arial" w:cs="Arial"/>
                <w:sz w:val="22"/>
                <w:szCs w:val="22"/>
              </w:rPr>
              <w:t>н</w:t>
            </w:r>
            <w:r>
              <w:rPr>
                <w:rFonts w:ascii="Arial" w:hAnsi="Arial" w:cs="Arial"/>
                <w:sz w:val="22"/>
                <w:szCs w:val="22"/>
              </w:rPr>
              <w:t>ных и дверных блоков</w:t>
            </w:r>
          </w:p>
        </w:tc>
      </w:tr>
      <w:tr w:rsidR="00ED4C55" w:rsidRPr="008C6A1B" w:rsidTr="00EC7C05">
        <w:tc>
          <w:tcPr>
            <w:tcW w:w="392" w:type="dxa"/>
          </w:tcPr>
          <w:p w:rsidR="00ED4C55" w:rsidRPr="008C6A1B" w:rsidRDefault="00ED4C55" w:rsidP="008C6A1B">
            <w:pPr>
              <w:jc w:val="both"/>
              <w:rPr>
                <w:rFonts w:ascii="Arial" w:hAnsi="Arial" w:cs="Arial"/>
                <w:sz w:val="22"/>
                <w:szCs w:val="22"/>
              </w:rPr>
            </w:pPr>
            <w:r>
              <w:rPr>
                <w:rFonts w:ascii="Arial" w:hAnsi="Arial" w:cs="Arial"/>
                <w:sz w:val="22"/>
                <w:szCs w:val="22"/>
              </w:rPr>
              <w:t>18</w:t>
            </w:r>
          </w:p>
        </w:tc>
        <w:tc>
          <w:tcPr>
            <w:tcW w:w="1553" w:type="dxa"/>
          </w:tcPr>
          <w:p w:rsidR="00ED4C55" w:rsidRPr="008C6A1B" w:rsidRDefault="00ED4C55" w:rsidP="008C6A1B">
            <w:pPr>
              <w:jc w:val="both"/>
              <w:rPr>
                <w:rFonts w:ascii="Arial" w:hAnsi="Arial" w:cs="Arial"/>
                <w:sz w:val="22"/>
                <w:szCs w:val="22"/>
              </w:rPr>
            </w:pPr>
            <w:r>
              <w:rPr>
                <w:rFonts w:ascii="Arial" w:hAnsi="Arial" w:cs="Arial"/>
                <w:sz w:val="22"/>
                <w:szCs w:val="22"/>
              </w:rPr>
              <w:t>ИП Солод</w:t>
            </w:r>
            <w:r>
              <w:rPr>
                <w:rFonts w:ascii="Arial" w:hAnsi="Arial" w:cs="Arial"/>
                <w:sz w:val="22"/>
                <w:szCs w:val="22"/>
              </w:rPr>
              <w:t>у</w:t>
            </w:r>
            <w:r>
              <w:rPr>
                <w:rFonts w:ascii="Arial" w:hAnsi="Arial" w:cs="Arial"/>
                <w:sz w:val="22"/>
                <w:szCs w:val="22"/>
              </w:rPr>
              <w:t>хин</w:t>
            </w:r>
          </w:p>
        </w:tc>
        <w:tc>
          <w:tcPr>
            <w:tcW w:w="1417" w:type="dxa"/>
          </w:tcPr>
          <w:p w:rsidR="00ED4C55" w:rsidRPr="008C6A1B" w:rsidRDefault="00ED4C55" w:rsidP="008C6A1B">
            <w:pPr>
              <w:jc w:val="both"/>
              <w:rPr>
                <w:rFonts w:ascii="Arial" w:hAnsi="Arial" w:cs="Arial"/>
                <w:sz w:val="22"/>
                <w:szCs w:val="22"/>
              </w:rPr>
            </w:pPr>
            <w:r>
              <w:rPr>
                <w:rFonts w:ascii="Arial" w:hAnsi="Arial" w:cs="Arial"/>
                <w:sz w:val="22"/>
                <w:szCs w:val="22"/>
              </w:rPr>
              <w:t>с.Костыгин Лог</w:t>
            </w:r>
          </w:p>
        </w:tc>
        <w:tc>
          <w:tcPr>
            <w:tcW w:w="704" w:type="dxa"/>
          </w:tcPr>
          <w:p w:rsidR="00ED4C55" w:rsidRPr="008C6A1B" w:rsidRDefault="00ED4C55" w:rsidP="008C6A1B">
            <w:pPr>
              <w:jc w:val="both"/>
              <w:rPr>
                <w:rFonts w:ascii="Arial" w:hAnsi="Arial" w:cs="Arial"/>
                <w:sz w:val="22"/>
                <w:szCs w:val="22"/>
              </w:rPr>
            </w:pPr>
            <w:r>
              <w:rPr>
                <w:rFonts w:ascii="Arial" w:hAnsi="Arial" w:cs="Arial"/>
                <w:sz w:val="22"/>
                <w:szCs w:val="22"/>
              </w:rPr>
              <w:t>2</w:t>
            </w:r>
          </w:p>
        </w:tc>
        <w:tc>
          <w:tcPr>
            <w:tcW w:w="720" w:type="dxa"/>
          </w:tcPr>
          <w:p w:rsidR="00ED4C55" w:rsidRPr="008C6A1B" w:rsidRDefault="00ED4C55" w:rsidP="008C6A1B">
            <w:pPr>
              <w:jc w:val="both"/>
              <w:rPr>
                <w:rFonts w:ascii="Arial" w:hAnsi="Arial" w:cs="Arial"/>
                <w:sz w:val="22"/>
                <w:szCs w:val="22"/>
              </w:rPr>
            </w:pPr>
          </w:p>
        </w:tc>
        <w:tc>
          <w:tcPr>
            <w:tcW w:w="855" w:type="dxa"/>
          </w:tcPr>
          <w:p w:rsidR="00ED4C55" w:rsidRDefault="004F086C" w:rsidP="008C6A1B">
            <w:pPr>
              <w:jc w:val="both"/>
              <w:rPr>
                <w:rFonts w:ascii="Arial" w:hAnsi="Arial" w:cs="Arial"/>
                <w:sz w:val="22"/>
                <w:szCs w:val="22"/>
              </w:rPr>
            </w:pPr>
            <w:r>
              <w:rPr>
                <w:rFonts w:ascii="Arial" w:hAnsi="Arial" w:cs="Arial"/>
                <w:sz w:val="22"/>
                <w:szCs w:val="22"/>
              </w:rPr>
              <w:t>112</w:t>
            </w:r>
          </w:p>
        </w:tc>
        <w:tc>
          <w:tcPr>
            <w:tcW w:w="851" w:type="dxa"/>
          </w:tcPr>
          <w:p w:rsidR="00ED4C55" w:rsidRDefault="004F086C" w:rsidP="008C6A1B">
            <w:pPr>
              <w:jc w:val="both"/>
              <w:rPr>
                <w:rFonts w:ascii="Arial" w:hAnsi="Arial" w:cs="Arial"/>
                <w:sz w:val="22"/>
                <w:szCs w:val="22"/>
              </w:rPr>
            </w:pPr>
            <w:r>
              <w:rPr>
                <w:rFonts w:ascii="Arial" w:hAnsi="Arial" w:cs="Arial"/>
                <w:sz w:val="22"/>
                <w:szCs w:val="22"/>
              </w:rPr>
              <w:t>332</w:t>
            </w:r>
          </w:p>
        </w:tc>
        <w:tc>
          <w:tcPr>
            <w:tcW w:w="1708"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производство столярных и плотничных изделий</w:t>
            </w:r>
          </w:p>
        </w:tc>
        <w:tc>
          <w:tcPr>
            <w:tcW w:w="1406" w:type="dxa"/>
          </w:tcPr>
          <w:p w:rsidR="00ED4C55" w:rsidRPr="008C6A1B" w:rsidRDefault="00ED4C55" w:rsidP="008C6A1B">
            <w:pPr>
              <w:jc w:val="both"/>
              <w:rPr>
                <w:rFonts w:ascii="Arial" w:hAnsi="Arial" w:cs="Arial"/>
                <w:sz w:val="22"/>
                <w:szCs w:val="22"/>
              </w:rPr>
            </w:pPr>
            <w:r>
              <w:rPr>
                <w:rFonts w:ascii="Arial" w:hAnsi="Arial" w:cs="Arial"/>
                <w:sz w:val="22"/>
                <w:szCs w:val="22"/>
              </w:rPr>
              <w:t>произво</w:t>
            </w:r>
            <w:r>
              <w:rPr>
                <w:rFonts w:ascii="Arial" w:hAnsi="Arial" w:cs="Arial"/>
                <w:sz w:val="22"/>
                <w:szCs w:val="22"/>
              </w:rPr>
              <w:t>д</w:t>
            </w:r>
            <w:r>
              <w:rPr>
                <w:rFonts w:ascii="Arial" w:hAnsi="Arial" w:cs="Arial"/>
                <w:sz w:val="22"/>
                <w:szCs w:val="22"/>
              </w:rPr>
              <w:t>ство око</w:t>
            </w:r>
            <w:r>
              <w:rPr>
                <w:rFonts w:ascii="Arial" w:hAnsi="Arial" w:cs="Arial"/>
                <w:sz w:val="22"/>
                <w:szCs w:val="22"/>
              </w:rPr>
              <w:t>н</w:t>
            </w:r>
            <w:r>
              <w:rPr>
                <w:rFonts w:ascii="Arial" w:hAnsi="Arial" w:cs="Arial"/>
                <w:sz w:val="22"/>
                <w:szCs w:val="22"/>
              </w:rPr>
              <w:t>ных и дверных блоков</w:t>
            </w:r>
          </w:p>
        </w:tc>
      </w:tr>
    </w:tbl>
    <w:p w:rsidR="008C6A1B" w:rsidRPr="00E80047" w:rsidRDefault="00E80047" w:rsidP="00642319">
      <w:pPr>
        <w:autoSpaceDE w:val="0"/>
        <w:autoSpaceDN w:val="0"/>
        <w:adjustRightInd w:val="0"/>
        <w:ind w:firstLine="709"/>
        <w:jc w:val="both"/>
        <w:rPr>
          <w:rFonts w:ascii="Arial" w:hAnsi="Arial" w:cs="Arial"/>
          <w:i/>
          <w:sz w:val="18"/>
          <w:szCs w:val="18"/>
        </w:rPr>
      </w:pPr>
      <w:r w:rsidRPr="00E80047">
        <w:rPr>
          <w:rFonts w:ascii="Arial" w:hAnsi="Arial" w:cs="Arial"/>
          <w:i/>
          <w:sz w:val="18"/>
          <w:szCs w:val="18"/>
        </w:rPr>
        <w:t>Источник: исходные данные администрации</w:t>
      </w:r>
    </w:p>
    <w:p w:rsidR="00787BB4" w:rsidRDefault="00787BB4" w:rsidP="004E5EC6">
      <w:pPr>
        <w:ind w:firstLine="851"/>
        <w:jc w:val="both"/>
        <w:rPr>
          <w:rFonts w:ascii="Arial" w:hAnsi="Arial" w:cs="Arial"/>
        </w:rPr>
      </w:pPr>
    </w:p>
    <w:p w:rsidR="004E5EC6" w:rsidRPr="007965E1" w:rsidRDefault="004E5EC6" w:rsidP="004E5EC6">
      <w:pPr>
        <w:jc w:val="both"/>
        <w:rPr>
          <w:rFonts w:ascii="Arial" w:hAnsi="Arial" w:cs="Arial"/>
        </w:rPr>
      </w:pPr>
      <w:r w:rsidRPr="007965E1">
        <w:rPr>
          <w:rFonts w:ascii="Arial" w:hAnsi="Arial" w:cs="Arial"/>
        </w:rPr>
        <w:t xml:space="preserve">           Молочная отрасль представлена самым крупным перерабатывающим предприятием в районе - Филиалом «Целинный ГУП СО «Ирбитский молочный завод», который производит сыр «Российский» и «Голландский».</w:t>
      </w:r>
    </w:p>
    <w:p w:rsidR="004E5EC6" w:rsidRPr="007965E1" w:rsidRDefault="004E5EC6" w:rsidP="004E5EC6">
      <w:pPr>
        <w:jc w:val="both"/>
        <w:rPr>
          <w:rFonts w:ascii="Arial" w:hAnsi="Arial" w:cs="Arial"/>
        </w:rPr>
      </w:pPr>
      <w:r w:rsidRPr="007965E1">
        <w:rPr>
          <w:rFonts w:ascii="Arial" w:hAnsi="Arial" w:cs="Arial"/>
        </w:rPr>
        <w:t xml:space="preserve">          На агрофоруме в Москве «Золотая осень -2007» и «Золотая осень -2008» сыр был награжден серебряной медалью.  Сыр получил знак «Зауральское кач</w:t>
      </w:r>
      <w:r w:rsidRPr="007965E1">
        <w:rPr>
          <w:rFonts w:ascii="Arial" w:hAnsi="Arial" w:cs="Arial"/>
        </w:rPr>
        <w:t>е</w:t>
      </w:r>
      <w:r w:rsidRPr="007965E1">
        <w:rPr>
          <w:rFonts w:ascii="Arial" w:hAnsi="Arial" w:cs="Arial"/>
        </w:rPr>
        <w:t>ство» и  ежегодно подтверждает его  своим качеством.</w:t>
      </w:r>
    </w:p>
    <w:p w:rsidR="004E5EC6" w:rsidRPr="007965E1" w:rsidRDefault="004E5EC6" w:rsidP="004E5EC6">
      <w:pPr>
        <w:jc w:val="both"/>
        <w:rPr>
          <w:rFonts w:ascii="Arial" w:hAnsi="Arial" w:cs="Arial"/>
        </w:rPr>
      </w:pPr>
      <w:r w:rsidRPr="007965E1">
        <w:rPr>
          <w:rFonts w:ascii="Arial" w:hAnsi="Arial" w:cs="Arial"/>
        </w:rPr>
        <w:t xml:space="preserve">          Продукт производится из натурального молока и соответствует национал</w:t>
      </w:r>
      <w:r w:rsidRPr="007965E1">
        <w:rPr>
          <w:rFonts w:ascii="Arial" w:hAnsi="Arial" w:cs="Arial"/>
        </w:rPr>
        <w:t>ь</w:t>
      </w:r>
      <w:r w:rsidRPr="007965E1">
        <w:rPr>
          <w:rFonts w:ascii="Arial" w:hAnsi="Arial" w:cs="Arial"/>
        </w:rPr>
        <w:t>ному стандарту ГОСТа. Объем производства сыра в производстве продукции п</w:t>
      </w:r>
      <w:r w:rsidRPr="007965E1">
        <w:rPr>
          <w:rFonts w:ascii="Arial" w:hAnsi="Arial" w:cs="Arial"/>
        </w:rPr>
        <w:t>е</w:t>
      </w:r>
      <w:r w:rsidRPr="007965E1">
        <w:rPr>
          <w:rFonts w:ascii="Arial" w:hAnsi="Arial" w:cs="Arial"/>
        </w:rPr>
        <w:t>рерабатывающей промышленности составляет 68 %.</w:t>
      </w:r>
      <w:r w:rsidR="007965E1">
        <w:rPr>
          <w:rFonts w:ascii="Arial" w:hAnsi="Arial" w:cs="Arial"/>
        </w:rPr>
        <w:t xml:space="preserve"> </w:t>
      </w:r>
      <w:r w:rsidRPr="007965E1">
        <w:rPr>
          <w:rFonts w:ascii="Arial" w:hAnsi="Arial" w:cs="Arial"/>
        </w:rPr>
        <w:t>За 2010 год произведено 325 тонн сыра на сумму 51,2 млн. рублей.</w:t>
      </w:r>
    </w:p>
    <w:p w:rsidR="004E5EC6" w:rsidRPr="007965E1" w:rsidRDefault="004E5EC6" w:rsidP="004E5EC6">
      <w:pPr>
        <w:jc w:val="both"/>
        <w:rPr>
          <w:rFonts w:ascii="Arial" w:hAnsi="Arial" w:cs="Arial"/>
        </w:rPr>
      </w:pPr>
      <w:r w:rsidRPr="007965E1">
        <w:rPr>
          <w:rFonts w:ascii="Arial" w:hAnsi="Arial" w:cs="Arial"/>
        </w:rPr>
        <w:t xml:space="preserve">          Кроме того</w:t>
      </w:r>
      <w:r w:rsidR="007965E1">
        <w:rPr>
          <w:rFonts w:ascii="Arial" w:hAnsi="Arial" w:cs="Arial"/>
        </w:rPr>
        <w:t>,</w:t>
      </w:r>
      <w:r w:rsidRPr="007965E1">
        <w:rPr>
          <w:rFonts w:ascii="Arial" w:hAnsi="Arial" w:cs="Arial"/>
        </w:rPr>
        <w:t xml:space="preserve"> производство цельномолочной продукции на предприятии с</w:t>
      </w:r>
      <w:r w:rsidRPr="007965E1">
        <w:rPr>
          <w:rFonts w:ascii="Arial" w:hAnsi="Arial" w:cs="Arial"/>
        </w:rPr>
        <w:t>о</w:t>
      </w:r>
      <w:r w:rsidRPr="007965E1">
        <w:rPr>
          <w:rFonts w:ascii="Arial" w:hAnsi="Arial" w:cs="Arial"/>
        </w:rPr>
        <w:t>ставляет 4 тонны за 2010 год. На производстве трудится 8</w:t>
      </w:r>
      <w:r w:rsidR="00D96D74">
        <w:rPr>
          <w:rFonts w:ascii="Arial" w:hAnsi="Arial" w:cs="Arial"/>
        </w:rPr>
        <w:t>5</w:t>
      </w:r>
      <w:r w:rsidRPr="007965E1">
        <w:rPr>
          <w:rFonts w:ascii="Arial" w:hAnsi="Arial" w:cs="Arial"/>
        </w:rPr>
        <w:t xml:space="preserve">  человек. Среднем</w:t>
      </w:r>
      <w:r w:rsidRPr="007965E1">
        <w:rPr>
          <w:rFonts w:ascii="Arial" w:hAnsi="Arial" w:cs="Arial"/>
        </w:rPr>
        <w:t>е</w:t>
      </w:r>
      <w:r w:rsidRPr="007965E1">
        <w:rPr>
          <w:rFonts w:ascii="Arial" w:hAnsi="Arial" w:cs="Arial"/>
        </w:rPr>
        <w:t>сячная заработная плата в 2010 году составила 8693 рубля.</w:t>
      </w:r>
    </w:p>
    <w:p w:rsidR="004E5EC6" w:rsidRPr="007965E1" w:rsidRDefault="004E5EC6" w:rsidP="004E5EC6">
      <w:pPr>
        <w:jc w:val="both"/>
        <w:rPr>
          <w:rFonts w:ascii="Arial" w:hAnsi="Arial" w:cs="Arial"/>
        </w:rPr>
      </w:pPr>
      <w:r w:rsidRPr="007965E1">
        <w:rPr>
          <w:rFonts w:ascii="Arial" w:hAnsi="Arial" w:cs="Arial"/>
        </w:rPr>
        <w:t xml:space="preserve">          Мясная отрасль представлена ИП  Кириллов К.Ф., который производит п</w:t>
      </w:r>
      <w:r w:rsidRPr="007965E1">
        <w:rPr>
          <w:rFonts w:ascii="Arial" w:hAnsi="Arial" w:cs="Arial"/>
        </w:rPr>
        <w:t>о</w:t>
      </w:r>
      <w:r w:rsidRPr="007965E1">
        <w:rPr>
          <w:rFonts w:ascii="Arial" w:hAnsi="Arial" w:cs="Arial"/>
        </w:rPr>
        <w:t>луфабрикаты мясной продукции, а именно: пельмени, котлеты, гуляш. Произво</w:t>
      </w:r>
      <w:r w:rsidRPr="007965E1">
        <w:rPr>
          <w:rFonts w:ascii="Arial" w:hAnsi="Arial" w:cs="Arial"/>
        </w:rPr>
        <w:t>д</w:t>
      </w:r>
      <w:r w:rsidRPr="007965E1">
        <w:rPr>
          <w:rFonts w:ascii="Arial" w:hAnsi="Arial" w:cs="Arial"/>
        </w:rPr>
        <w:t>ство полуфабрикатов  осуществляется из покупного мяса.</w:t>
      </w:r>
    </w:p>
    <w:p w:rsidR="004E5EC6" w:rsidRPr="007965E1" w:rsidRDefault="004E5EC6" w:rsidP="004E5EC6">
      <w:pPr>
        <w:jc w:val="both"/>
        <w:rPr>
          <w:rFonts w:ascii="Arial" w:hAnsi="Arial" w:cs="Arial"/>
        </w:rPr>
      </w:pPr>
      <w:r w:rsidRPr="007965E1">
        <w:rPr>
          <w:rFonts w:ascii="Arial" w:hAnsi="Arial" w:cs="Arial"/>
        </w:rPr>
        <w:t xml:space="preserve">          Зерноперерабатывающая отрасль представлена ООО «Целинный Элев</w:t>
      </w:r>
      <w:r w:rsidRPr="007965E1">
        <w:rPr>
          <w:rFonts w:ascii="Arial" w:hAnsi="Arial" w:cs="Arial"/>
        </w:rPr>
        <w:t>а</w:t>
      </w:r>
      <w:r w:rsidRPr="007965E1">
        <w:rPr>
          <w:rFonts w:ascii="Arial" w:hAnsi="Arial" w:cs="Arial"/>
        </w:rPr>
        <w:t>тор», ООО «Целинное Райпо», ИП «Мельникова А.В.», которые занимаются пр</w:t>
      </w:r>
      <w:r w:rsidRPr="007965E1">
        <w:rPr>
          <w:rFonts w:ascii="Arial" w:hAnsi="Arial" w:cs="Arial"/>
        </w:rPr>
        <w:t>о</w:t>
      </w:r>
      <w:r w:rsidRPr="007965E1">
        <w:rPr>
          <w:rFonts w:ascii="Arial" w:hAnsi="Arial" w:cs="Arial"/>
        </w:rPr>
        <w:t>изводством хлеба и хлебобулочных изделий.</w:t>
      </w:r>
    </w:p>
    <w:p w:rsidR="004E5EC6" w:rsidRPr="007965E1" w:rsidRDefault="004E5EC6" w:rsidP="004E5EC6">
      <w:pPr>
        <w:jc w:val="both"/>
        <w:rPr>
          <w:rFonts w:ascii="Arial" w:hAnsi="Arial" w:cs="Arial"/>
        </w:rPr>
      </w:pPr>
      <w:r w:rsidRPr="007965E1">
        <w:rPr>
          <w:rFonts w:ascii="Arial" w:hAnsi="Arial" w:cs="Arial"/>
        </w:rPr>
        <w:t xml:space="preserve">           В районе имеются мельницы, но работают не все, т.к. не хватает средств  предприятиям района на их ремонт и реконструкцию.             </w:t>
      </w:r>
    </w:p>
    <w:p w:rsidR="00B1273B" w:rsidRDefault="004E5EC6" w:rsidP="00B1273B">
      <w:pPr>
        <w:ind w:firstLine="851"/>
        <w:jc w:val="both"/>
        <w:rPr>
          <w:rFonts w:ascii="Arial" w:hAnsi="Arial" w:cs="Arial"/>
          <w:color w:val="000000"/>
        </w:rPr>
      </w:pPr>
      <w:r w:rsidRPr="007965E1">
        <w:rPr>
          <w:rFonts w:ascii="Arial" w:hAnsi="Arial" w:cs="Arial"/>
        </w:rPr>
        <w:t>Перерабатывающие и сельскохозяйственные предприятия района прои</w:t>
      </w:r>
      <w:r w:rsidRPr="007965E1">
        <w:rPr>
          <w:rFonts w:ascii="Arial" w:hAnsi="Arial" w:cs="Arial"/>
        </w:rPr>
        <w:t>з</w:t>
      </w:r>
      <w:r w:rsidRPr="007965E1">
        <w:rPr>
          <w:rFonts w:ascii="Arial" w:hAnsi="Arial" w:cs="Arial"/>
        </w:rPr>
        <w:t xml:space="preserve">водят 4 из 11 видов основных продуктов питания, указанных в </w:t>
      </w:r>
      <w:r w:rsidRPr="007965E1">
        <w:rPr>
          <w:rFonts w:ascii="Arial" w:hAnsi="Arial" w:cs="Arial"/>
          <w:color w:val="000000"/>
        </w:rPr>
        <w:t>Федеральном Зак</w:t>
      </w:r>
      <w:r w:rsidRPr="007965E1">
        <w:rPr>
          <w:rFonts w:ascii="Arial" w:hAnsi="Arial" w:cs="Arial"/>
          <w:color w:val="000000"/>
        </w:rPr>
        <w:t>о</w:t>
      </w:r>
      <w:r w:rsidRPr="007965E1">
        <w:rPr>
          <w:rFonts w:ascii="Arial" w:hAnsi="Arial" w:cs="Arial"/>
          <w:color w:val="000000"/>
        </w:rPr>
        <w:t>не от 31.03.2006 N 44-ФЗ "О потребительской корзине в целом по Российской Ф</w:t>
      </w:r>
      <w:r w:rsidRPr="007965E1">
        <w:rPr>
          <w:rFonts w:ascii="Arial" w:hAnsi="Arial" w:cs="Arial"/>
          <w:color w:val="000000"/>
        </w:rPr>
        <w:t>е</w:t>
      </w:r>
      <w:r w:rsidRPr="007965E1">
        <w:rPr>
          <w:rFonts w:ascii="Arial" w:hAnsi="Arial" w:cs="Arial"/>
          <w:color w:val="000000"/>
        </w:rPr>
        <w:t>дерации". Это хлебные продукты, мясопродукты, молоко и молокопродукты в п</w:t>
      </w:r>
      <w:r w:rsidRPr="007965E1">
        <w:rPr>
          <w:rFonts w:ascii="Arial" w:hAnsi="Arial" w:cs="Arial"/>
          <w:color w:val="000000"/>
        </w:rPr>
        <w:t>е</w:t>
      </w:r>
      <w:r w:rsidRPr="007965E1">
        <w:rPr>
          <w:rFonts w:ascii="Arial" w:hAnsi="Arial" w:cs="Arial"/>
          <w:color w:val="000000"/>
        </w:rPr>
        <w:t xml:space="preserve">ресчете на молоко. </w:t>
      </w:r>
    </w:p>
    <w:p w:rsidR="004E5EC6" w:rsidRPr="007965E1" w:rsidRDefault="004E5EC6" w:rsidP="00B1273B">
      <w:pPr>
        <w:ind w:firstLine="851"/>
        <w:jc w:val="both"/>
        <w:rPr>
          <w:rFonts w:ascii="Arial" w:hAnsi="Arial" w:cs="Arial"/>
        </w:rPr>
      </w:pPr>
      <w:r w:rsidRPr="007965E1">
        <w:rPr>
          <w:rFonts w:ascii="Arial" w:hAnsi="Arial" w:cs="Arial"/>
        </w:rPr>
        <w:t>Существующая ситуация на потребительском рынке создает предпосылки для развития перерабатывающей промышленности, улучшения  качества проду</w:t>
      </w:r>
      <w:r w:rsidRPr="007965E1">
        <w:rPr>
          <w:rFonts w:ascii="Arial" w:hAnsi="Arial" w:cs="Arial"/>
        </w:rPr>
        <w:t>к</w:t>
      </w:r>
      <w:r w:rsidRPr="007965E1">
        <w:rPr>
          <w:rFonts w:ascii="Arial" w:hAnsi="Arial" w:cs="Arial"/>
        </w:rPr>
        <w:t xml:space="preserve">ции и повышения конкурентоспособности продукции на рынке. </w:t>
      </w:r>
    </w:p>
    <w:p w:rsidR="004E5EC6" w:rsidRPr="007965E1" w:rsidRDefault="004E5EC6" w:rsidP="00B1273B">
      <w:pPr>
        <w:pStyle w:val="31"/>
        <w:widowControl w:val="0"/>
        <w:spacing w:after="0"/>
        <w:ind w:left="0" w:firstLine="851"/>
        <w:jc w:val="both"/>
        <w:rPr>
          <w:rFonts w:ascii="Arial" w:hAnsi="Arial" w:cs="Arial"/>
          <w:sz w:val="24"/>
          <w:szCs w:val="24"/>
        </w:rPr>
      </w:pPr>
      <w:r w:rsidRPr="007965E1">
        <w:rPr>
          <w:rFonts w:ascii="Arial" w:hAnsi="Arial" w:cs="Arial"/>
          <w:sz w:val="24"/>
          <w:szCs w:val="24"/>
        </w:rPr>
        <w:t>Полноценное развитие сельского хозяйства возможно только с одновр</w:t>
      </w:r>
      <w:r w:rsidRPr="007965E1">
        <w:rPr>
          <w:rFonts w:ascii="Arial" w:hAnsi="Arial" w:cs="Arial"/>
          <w:sz w:val="24"/>
          <w:szCs w:val="24"/>
        </w:rPr>
        <w:t>е</w:t>
      </w:r>
      <w:r w:rsidRPr="007965E1">
        <w:rPr>
          <w:rFonts w:ascii="Arial" w:hAnsi="Arial" w:cs="Arial"/>
          <w:sz w:val="24"/>
          <w:szCs w:val="24"/>
        </w:rPr>
        <w:t xml:space="preserve">менным развитием перерабатывающей промышленности. </w:t>
      </w:r>
    </w:p>
    <w:p w:rsidR="004E5EC6" w:rsidRPr="007965E1" w:rsidRDefault="004E5EC6" w:rsidP="004E5EC6">
      <w:pPr>
        <w:ind w:firstLine="851"/>
        <w:jc w:val="both"/>
        <w:rPr>
          <w:rFonts w:ascii="Arial" w:hAnsi="Arial" w:cs="Arial"/>
        </w:rPr>
      </w:pPr>
      <w:r w:rsidRPr="007965E1">
        <w:rPr>
          <w:rFonts w:ascii="Arial" w:hAnsi="Arial" w:cs="Arial"/>
        </w:rPr>
        <w:lastRenderedPageBreak/>
        <w:t>Только 30 процентов активной части фондов предприятий соответствует современному уровню, около 40 процентов подлежат реконструкции и модерниз</w:t>
      </w:r>
      <w:r w:rsidRPr="007965E1">
        <w:rPr>
          <w:rFonts w:ascii="Arial" w:hAnsi="Arial" w:cs="Arial"/>
        </w:rPr>
        <w:t>а</w:t>
      </w:r>
      <w:r w:rsidRPr="007965E1">
        <w:rPr>
          <w:rFonts w:ascii="Arial" w:hAnsi="Arial" w:cs="Arial"/>
        </w:rPr>
        <w:t xml:space="preserve">ции, а 30 процентов - полной замене. </w:t>
      </w:r>
    </w:p>
    <w:p w:rsidR="004E5EC6" w:rsidRPr="007965E1" w:rsidRDefault="004E5EC6" w:rsidP="004E5EC6">
      <w:pPr>
        <w:ind w:firstLine="851"/>
        <w:jc w:val="both"/>
        <w:rPr>
          <w:rFonts w:ascii="Arial" w:hAnsi="Arial" w:cs="Arial"/>
        </w:rPr>
      </w:pPr>
      <w:r w:rsidRPr="007965E1">
        <w:rPr>
          <w:rFonts w:ascii="Arial" w:hAnsi="Arial" w:cs="Arial"/>
        </w:rPr>
        <w:t xml:space="preserve">Для предприятий переработки характерна неполная загрузка мощностей, которая связана с необходимостью модернизации и технического перевооружения имеющихся основных фондов.    </w:t>
      </w:r>
    </w:p>
    <w:p w:rsidR="004E5EC6" w:rsidRPr="007965E1" w:rsidRDefault="004E5EC6" w:rsidP="004E5EC6">
      <w:pPr>
        <w:jc w:val="both"/>
        <w:rPr>
          <w:rFonts w:ascii="Arial" w:hAnsi="Arial" w:cs="Arial"/>
        </w:rPr>
      </w:pPr>
      <w:r w:rsidRPr="007965E1">
        <w:rPr>
          <w:rFonts w:ascii="Arial" w:hAnsi="Arial" w:cs="Arial"/>
        </w:rPr>
        <w:t xml:space="preserve">            Современная экономическая ситуация на предприятиях  перерабатыва</w:t>
      </w:r>
      <w:r w:rsidRPr="007965E1">
        <w:rPr>
          <w:rFonts w:ascii="Arial" w:hAnsi="Arial" w:cs="Arial"/>
        </w:rPr>
        <w:t>ю</w:t>
      </w:r>
      <w:r w:rsidRPr="007965E1">
        <w:rPr>
          <w:rFonts w:ascii="Arial" w:hAnsi="Arial" w:cs="Arial"/>
        </w:rPr>
        <w:t>щей промышленности района характеризуется:</w:t>
      </w:r>
    </w:p>
    <w:p w:rsidR="004E5EC6" w:rsidRPr="007965E1" w:rsidRDefault="004E5EC6" w:rsidP="00A544BB">
      <w:pPr>
        <w:numPr>
          <w:ilvl w:val="0"/>
          <w:numId w:val="112"/>
        </w:numPr>
        <w:jc w:val="both"/>
        <w:rPr>
          <w:rFonts w:ascii="Arial" w:hAnsi="Arial" w:cs="Arial"/>
        </w:rPr>
      </w:pPr>
      <w:r w:rsidRPr="007965E1">
        <w:rPr>
          <w:rFonts w:ascii="Arial" w:hAnsi="Arial" w:cs="Arial"/>
        </w:rPr>
        <w:t>необходимостью повышения конкурентоспособности продукции за счет проведения реконструкции предприятий, внедрения передовых образцов технологического оборудования, новых технологий и в</w:t>
      </w:r>
      <w:r w:rsidRPr="007965E1">
        <w:rPr>
          <w:rFonts w:ascii="Arial" w:hAnsi="Arial" w:cs="Arial"/>
        </w:rPr>
        <w:t>и</w:t>
      </w:r>
      <w:r w:rsidRPr="007965E1">
        <w:rPr>
          <w:rFonts w:ascii="Arial" w:hAnsi="Arial" w:cs="Arial"/>
        </w:rPr>
        <w:t>дов продуктов питания;</w:t>
      </w:r>
    </w:p>
    <w:p w:rsidR="004E5EC6" w:rsidRPr="007965E1" w:rsidRDefault="004E5EC6" w:rsidP="00A544BB">
      <w:pPr>
        <w:numPr>
          <w:ilvl w:val="0"/>
          <w:numId w:val="112"/>
        </w:numPr>
        <w:jc w:val="both"/>
        <w:rPr>
          <w:rFonts w:ascii="Arial" w:hAnsi="Arial" w:cs="Arial"/>
        </w:rPr>
      </w:pPr>
      <w:r w:rsidRPr="007965E1">
        <w:rPr>
          <w:rFonts w:ascii="Arial" w:hAnsi="Arial" w:cs="Arial"/>
        </w:rPr>
        <w:t>необходимостью</w:t>
      </w:r>
      <w:r w:rsidRPr="007965E1">
        <w:rPr>
          <w:rFonts w:ascii="Arial" w:hAnsi="Arial" w:cs="Arial"/>
          <w:i/>
        </w:rPr>
        <w:t xml:space="preserve"> </w:t>
      </w:r>
      <w:r w:rsidRPr="007965E1">
        <w:rPr>
          <w:rFonts w:ascii="Arial" w:hAnsi="Arial" w:cs="Arial"/>
        </w:rPr>
        <w:t>расширения сети цехов по первичной переработке сельскохозяйственной продукции;</w:t>
      </w:r>
    </w:p>
    <w:p w:rsidR="004E5EC6" w:rsidRPr="007965E1" w:rsidRDefault="004E5EC6" w:rsidP="00A544BB">
      <w:pPr>
        <w:numPr>
          <w:ilvl w:val="0"/>
          <w:numId w:val="112"/>
        </w:numPr>
        <w:jc w:val="both"/>
        <w:rPr>
          <w:rFonts w:ascii="Arial" w:hAnsi="Arial" w:cs="Arial"/>
        </w:rPr>
      </w:pPr>
      <w:r w:rsidRPr="007965E1">
        <w:rPr>
          <w:rFonts w:ascii="Arial" w:hAnsi="Arial" w:cs="Arial"/>
        </w:rPr>
        <w:t>высокой степенью изношенности технологического оборудования на многих перерабатывающих предприятиях;</w:t>
      </w:r>
    </w:p>
    <w:p w:rsidR="004E5EC6" w:rsidRPr="007965E1" w:rsidRDefault="004E5EC6" w:rsidP="00A544BB">
      <w:pPr>
        <w:numPr>
          <w:ilvl w:val="0"/>
          <w:numId w:val="112"/>
        </w:numPr>
        <w:jc w:val="both"/>
        <w:rPr>
          <w:rFonts w:ascii="Arial" w:hAnsi="Arial" w:cs="Arial"/>
        </w:rPr>
      </w:pPr>
      <w:r w:rsidRPr="007965E1">
        <w:rPr>
          <w:rFonts w:ascii="Arial" w:hAnsi="Arial" w:cs="Arial"/>
        </w:rPr>
        <w:t>недостатком инвестиций для модернизации оборудования.</w:t>
      </w:r>
    </w:p>
    <w:p w:rsidR="004E5EC6" w:rsidRPr="007965E1" w:rsidRDefault="004E5EC6" w:rsidP="004E5EC6">
      <w:pPr>
        <w:pStyle w:val="af"/>
        <w:ind w:firstLine="851"/>
        <w:rPr>
          <w:rFonts w:ascii="Arial" w:hAnsi="Arial" w:cs="Arial"/>
          <w:sz w:val="24"/>
          <w:szCs w:val="24"/>
        </w:rPr>
      </w:pPr>
      <w:r w:rsidRPr="007965E1">
        <w:rPr>
          <w:rFonts w:ascii="Arial" w:hAnsi="Arial" w:cs="Arial"/>
          <w:sz w:val="24"/>
          <w:szCs w:val="24"/>
        </w:rPr>
        <w:t>На долю продукции местных  перерабатывающих предприятий на потр</w:t>
      </w:r>
      <w:r w:rsidRPr="007965E1">
        <w:rPr>
          <w:rFonts w:ascii="Arial" w:hAnsi="Arial" w:cs="Arial"/>
          <w:sz w:val="24"/>
          <w:szCs w:val="24"/>
        </w:rPr>
        <w:t>е</w:t>
      </w:r>
      <w:r w:rsidRPr="007965E1">
        <w:rPr>
          <w:rFonts w:ascii="Arial" w:hAnsi="Arial" w:cs="Arial"/>
          <w:sz w:val="24"/>
          <w:szCs w:val="24"/>
        </w:rPr>
        <w:t xml:space="preserve">бительском рынке района по следующим группам продовольственных товаров приходится: </w:t>
      </w:r>
    </w:p>
    <w:p w:rsidR="004E5EC6" w:rsidRPr="007965E1" w:rsidRDefault="004E5EC6" w:rsidP="004E5EC6">
      <w:pPr>
        <w:pStyle w:val="af"/>
        <w:rPr>
          <w:rFonts w:ascii="Arial" w:hAnsi="Arial" w:cs="Arial"/>
          <w:sz w:val="24"/>
          <w:szCs w:val="24"/>
        </w:rPr>
      </w:pPr>
      <w:r w:rsidRPr="007965E1">
        <w:rPr>
          <w:rFonts w:ascii="Arial" w:hAnsi="Arial" w:cs="Arial"/>
          <w:sz w:val="24"/>
          <w:szCs w:val="24"/>
        </w:rPr>
        <w:t xml:space="preserve">     -хлеб и хлебобулочные изделия </w:t>
      </w:r>
      <w:r w:rsidR="00D96D74">
        <w:rPr>
          <w:rFonts w:ascii="Arial" w:hAnsi="Arial" w:cs="Arial"/>
          <w:sz w:val="24"/>
          <w:szCs w:val="24"/>
        </w:rPr>
        <w:t xml:space="preserve">- </w:t>
      </w:r>
      <w:r w:rsidRPr="007965E1">
        <w:rPr>
          <w:rFonts w:ascii="Arial" w:hAnsi="Arial" w:cs="Arial"/>
          <w:sz w:val="24"/>
          <w:szCs w:val="24"/>
        </w:rPr>
        <w:t xml:space="preserve">90 %, </w:t>
      </w:r>
    </w:p>
    <w:p w:rsidR="004E5EC6" w:rsidRPr="007965E1" w:rsidRDefault="004E5EC6" w:rsidP="004E5EC6">
      <w:pPr>
        <w:pStyle w:val="af"/>
        <w:rPr>
          <w:rFonts w:ascii="Arial" w:hAnsi="Arial" w:cs="Arial"/>
          <w:sz w:val="24"/>
          <w:szCs w:val="24"/>
        </w:rPr>
      </w:pPr>
      <w:r w:rsidRPr="007965E1">
        <w:rPr>
          <w:rFonts w:ascii="Arial" w:hAnsi="Arial" w:cs="Arial"/>
          <w:sz w:val="24"/>
          <w:szCs w:val="24"/>
        </w:rPr>
        <w:t xml:space="preserve">     -молоко и молочная продукция</w:t>
      </w:r>
      <w:r w:rsidR="00D96D74">
        <w:rPr>
          <w:rFonts w:ascii="Arial" w:hAnsi="Arial" w:cs="Arial"/>
          <w:sz w:val="24"/>
          <w:szCs w:val="24"/>
        </w:rPr>
        <w:t xml:space="preserve"> </w:t>
      </w:r>
      <w:r w:rsidRPr="007965E1">
        <w:rPr>
          <w:rFonts w:ascii="Arial" w:hAnsi="Arial" w:cs="Arial"/>
          <w:sz w:val="24"/>
          <w:szCs w:val="24"/>
        </w:rPr>
        <w:t>-</w:t>
      </w:r>
      <w:r w:rsidR="00D96D74">
        <w:rPr>
          <w:rFonts w:ascii="Arial" w:hAnsi="Arial" w:cs="Arial"/>
          <w:sz w:val="24"/>
          <w:szCs w:val="24"/>
        </w:rPr>
        <w:t xml:space="preserve"> </w:t>
      </w:r>
      <w:r w:rsidRPr="007965E1">
        <w:rPr>
          <w:rFonts w:ascii="Arial" w:hAnsi="Arial" w:cs="Arial"/>
          <w:sz w:val="24"/>
          <w:szCs w:val="24"/>
        </w:rPr>
        <w:t xml:space="preserve">45 %, </w:t>
      </w:r>
    </w:p>
    <w:p w:rsidR="004E5EC6" w:rsidRPr="007965E1" w:rsidRDefault="004E5EC6" w:rsidP="004E5EC6">
      <w:pPr>
        <w:pStyle w:val="af"/>
        <w:rPr>
          <w:rFonts w:ascii="Arial" w:hAnsi="Arial" w:cs="Arial"/>
          <w:sz w:val="24"/>
          <w:szCs w:val="24"/>
        </w:rPr>
      </w:pPr>
      <w:r w:rsidRPr="007965E1">
        <w:rPr>
          <w:rFonts w:ascii="Arial" w:hAnsi="Arial" w:cs="Arial"/>
          <w:sz w:val="24"/>
          <w:szCs w:val="24"/>
        </w:rPr>
        <w:t xml:space="preserve">     -мясо и мясные полуфабрикаты </w:t>
      </w:r>
      <w:r w:rsidR="00D96D74">
        <w:rPr>
          <w:rFonts w:ascii="Arial" w:hAnsi="Arial" w:cs="Arial"/>
          <w:sz w:val="24"/>
          <w:szCs w:val="24"/>
        </w:rPr>
        <w:t xml:space="preserve">- </w:t>
      </w:r>
      <w:r w:rsidRPr="007965E1">
        <w:rPr>
          <w:rFonts w:ascii="Arial" w:hAnsi="Arial" w:cs="Arial"/>
          <w:sz w:val="24"/>
          <w:szCs w:val="24"/>
        </w:rPr>
        <w:t xml:space="preserve">5 %. </w:t>
      </w:r>
    </w:p>
    <w:p w:rsidR="004E5EC6" w:rsidRPr="007965E1" w:rsidRDefault="004E5EC6" w:rsidP="004E5EC6">
      <w:pPr>
        <w:pStyle w:val="af"/>
        <w:ind w:firstLine="851"/>
        <w:rPr>
          <w:rFonts w:ascii="Arial" w:hAnsi="Arial" w:cs="Arial"/>
          <w:sz w:val="24"/>
          <w:szCs w:val="24"/>
        </w:rPr>
      </w:pPr>
      <w:r w:rsidRPr="007965E1">
        <w:rPr>
          <w:rFonts w:ascii="Arial" w:hAnsi="Arial" w:cs="Arial"/>
          <w:sz w:val="24"/>
          <w:szCs w:val="24"/>
        </w:rPr>
        <w:t>Подобная ситуация приводит к снижению коэффициента использования производственных мощностей. В связи с этим перед предприятиями встают зад</w:t>
      </w:r>
      <w:r w:rsidRPr="007965E1">
        <w:rPr>
          <w:rFonts w:ascii="Arial" w:hAnsi="Arial" w:cs="Arial"/>
          <w:sz w:val="24"/>
          <w:szCs w:val="24"/>
        </w:rPr>
        <w:t>а</w:t>
      </w:r>
      <w:r w:rsidRPr="007965E1">
        <w:rPr>
          <w:rFonts w:ascii="Arial" w:hAnsi="Arial" w:cs="Arial"/>
          <w:sz w:val="24"/>
          <w:szCs w:val="24"/>
        </w:rPr>
        <w:t>чи улучшения качества и повышения конкурентоспособности производимой пр</w:t>
      </w:r>
      <w:r w:rsidRPr="007965E1">
        <w:rPr>
          <w:rFonts w:ascii="Arial" w:hAnsi="Arial" w:cs="Arial"/>
          <w:sz w:val="24"/>
          <w:szCs w:val="24"/>
        </w:rPr>
        <w:t>о</w:t>
      </w:r>
      <w:r w:rsidRPr="007965E1">
        <w:rPr>
          <w:rFonts w:ascii="Arial" w:hAnsi="Arial" w:cs="Arial"/>
          <w:sz w:val="24"/>
          <w:szCs w:val="24"/>
        </w:rPr>
        <w:t>дукции.</w:t>
      </w:r>
    </w:p>
    <w:p w:rsidR="004E5EC6" w:rsidRPr="007965E1" w:rsidRDefault="004E5EC6" w:rsidP="004E5EC6">
      <w:pPr>
        <w:ind w:firstLine="851"/>
        <w:jc w:val="both"/>
        <w:rPr>
          <w:rFonts w:ascii="Arial" w:hAnsi="Arial" w:cs="Arial"/>
        </w:rPr>
      </w:pPr>
      <w:r w:rsidRPr="007965E1">
        <w:rPr>
          <w:rFonts w:ascii="Arial" w:hAnsi="Arial" w:cs="Arial"/>
        </w:rPr>
        <w:t>В 2010 году  перерабатывающими предприятиями района произведено продукции на 75,9 млн. рублей, индекс производства составил 90,3  %  к 2009 г</w:t>
      </w:r>
      <w:r w:rsidRPr="007965E1">
        <w:rPr>
          <w:rFonts w:ascii="Arial" w:hAnsi="Arial" w:cs="Arial"/>
        </w:rPr>
        <w:t>о</w:t>
      </w:r>
      <w:r w:rsidRPr="007965E1">
        <w:rPr>
          <w:rFonts w:ascii="Arial" w:hAnsi="Arial" w:cs="Arial"/>
        </w:rPr>
        <w:t>ду.</w:t>
      </w:r>
      <w:r w:rsidR="00B1273B">
        <w:rPr>
          <w:rStyle w:val="afa"/>
          <w:rFonts w:ascii="Arial" w:hAnsi="Arial" w:cs="Arial"/>
        </w:rPr>
        <w:footnoteReference w:id="5"/>
      </w:r>
      <w:r w:rsidRPr="007965E1">
        <w:rPr>
          <w:rFonts w:ascii="Arial" w:hAnsi="Arial" w:cs="Arial"/>
        </w:rPr>
        <w:t xml:space="preserve"> </w:t>
      </w:r>
    </w:p>
    <w:p w:rsidR="004E5EC6" w:rsidRPr="007965E1" w:rsidRDefault="004E5EC6" w:rsidP="00D96D74">
      <w:pPr>
        <w:jc w:val="both"/>
        <w:rPr>
          <w:rFonts w:ascii="Arial" w:hAnsi="Arial" w:cs="Arial"/>
          <w:i/>
          <w:sz w:val="18"/>
          <w:szCs w:val="18"/>
        </w:rPr>
      </w:pPr>
      <w:r w:rsidRPr="007965E1">
        <w:rPr>
          <w:rFonts w:ascii="Arial" w:hAnsi="Arial" w:cs="Arial"/>
        </w:rPr>
        <w:t xml:space="preserve">           </w:t>
      </w:r>
    </w:p>
    <w:p w:rsidR="009D76A6" w:rsidRPr="00B37D1F" w:rsidRDefault="009D76A6" w:rsidP="00097145">
      <w:pPr>
        <w:pStyle w:val="a8"/>
        <w:spacing w:line="240" w:lineRule="auto"/>
        <w:rPr>
          <w:rFonts w:ascii="Arial" w:hAnsi="Arial" w:cs="Arial"/>
          <w:sz w:val="24"/>
          <w:szCs w:val="24"/>
        </w:rPr>
      </w:pPr>
      <w:r w:rsidRPr="00B37D1F">
        <w:rPr>
          <w:rFonts w:ascii="Arial" w:hAnsi="Arial" w:cs="Arial"/>
          <w:sz w:val="24"/>
          <w:szCs w:val="24"/>
        </w:rPr>
        <w:t>Деятельность предприятий в настоящее время во многом зависит от благ</w:t>
      </w:r>
      <w:r w:rsidRPr="00B37D1F">
        <w:rPr>
          <w:rFonts w:ascii="Arial" w:hAnsi="Arial" w:cs="Arial"/>
          <w:sz w:val="24"/>
          <w:szCs w:val="24"/>
        </w:rPr>
        <w:t>о</w:t>
      </w:r>
      <w:r w:rsidRPr="00B37D1F">
        <w:rPr>
          <w:rFonts w:ascii="Arial" w:hAnsi="Arial" w:cs="Arial"/>
          <w:sz w:val="24"/>
          <w:szCs w:val="24"/>
        </w:rPr>
        <w:t>приятного инвестиционного климата в районе.</w:t>
      </w:r>
      <w:r w:rsidR="008C046B" w:rsidRPr="00B37D1F">
        <w:rPr>
          <w:rFonts w:ascii="Arial" w:hAnsi="Arial" w:cs="Arial"/>
          <w:sz w:val="24"/>
          <w:szCs w:val="24"/>
        </w:rPr>
        <w:t xml:space="preserve"> Собственных средств предприятий</w:t>
      </w:r>
      <w:r w:rsidRPr="00B37D1F">
        <w:rPr>
          <w:rFonts w:ascii="Arial" w:hAnsi="Arial" w:cs="Arial"/>
          <w:sz w:val="24"/>
          <w:szCs w:val="24"/>
        </w:rPr>
        <w:t xml:space="preserve"> зачастую недостаточно для стабильного хозяйствования в современных условиях. В связи с этим привлеченные средства оказывают необходимую поддержку, п</w:t>
      </w:r>
      <w:r w:rsidRPr="00B37D1F">
        <w:rPr>
          <w:rFonts w:ascii="Arial" w:hAnsi="Arial" w:cs="Arial"/>
          <w:sz w:val="24"/>
          <w:szCs w:val="24"/>
        </w:rPr>
        <w:t>о</w:t>
      </w:r>
      <w:r w:rsidRPr="00B37D1F">
        <w:rPr>
          <w:rFonts w:ascii="Arial" w:hAnsi="Arial" w:cs="Arial"/>
          <w:sz w:val="24"/>
          <w:szCs w:val="24"/>
        </w:rPr>
        <w:t xml:space="preserve">зволяя оставаться на рынке и формируя необходимую среду. Целенаправленная эффективная инвестиционная политика в  </w:t>
      </w:r>
      <w:r w:rsidR="003D42D9">
        <w:rPr>
          <w:rFonts w:ascii="Arial" w:hAnsi="Arial" w:cs="Arial"/>
          <w:sz w:val="24"/>
          <w:szCs w:val="24"/>
        </w:rPr>
        <w:t>Целинн</w:t>
      </w:r>
      <w:r w:rsidR="00E60277" w:rsidRPr="00B37D1F">
        <w:rPr>
          <w:rFonts w:ascii="Arial" w:hAnsi="Arial" w:cs="Arial"/>
          <w:sz w:val="24"/>
          <w:szCs w:val="24"/>
        </w:rPr>
        <w:t>ом</w:t>
      </w:r>
      <w:r w:rsidRPr="00B37D1F">
        <w:rPr>
          <w:rFonts w:ascii="Arial" w:hAnsi="Arial" w:cs="Arial"/>
          <w:sz w:val="24"/>
          <w:szCs w:val="24"/>
        </w:rPr>
        <w:t xml:space="preserve"> районе позволит повысить кредитный рейтинг, и, следовательно,  привлекательность для иностранных и отечественных инвесторов, обеспечивая устойчивый приток частного капитала в экономику района, повышая эффективность использования бюджетных инвест</w:t>
      </w:r>
      <w:r w:rsidRPr="00B37D1F">
        <w:rPr>
          <w:rFonts w:ascii="Arial" w:hAnsi="Arial" w:cs="Arial"/>
          <w:sz w:val="24"/>
          <w:szCs w:val="24"/>
        </w:rPr>
        <w:t>и</w:t>
      </w:r>
      <w:r w:rsidRPr="00B37D1F">
        <w:rPr>
          <w:rFonts w:ascii="Arial" w:hAnsi="Arial" w:cs="Arial"/>
          <w:sz w:val="24"/>
          <w:szCs w:val="24"/>
        </w:rPr>
        <w:t>ционных средств.</w:t>
      </w:r>
    </w:p>
    <w:p w:rsidR="00064014" w:rsidRPr="00B37D1F" w:rsidRDefault="00186027" w:rsidP="00186027">
      <w:pPr>
        <w:pStyle w:val="a8"/>
        <w:spacing w:line="240" w:lineRule="auto"/>
        <w:rPr>
          <w:rFonts w:ascii="Arial" w:hAnsi="Arial" w:cs="Arial"/>
          <w:sz w:val="24"/>
          <w:szCs w:val="24"/>
        </w:rPr>
      </w:pPr>
      <w:r w:rsidRPr="00B37D1F">
        <w:rPr>
          <w:rFonts w:ascii="Arial" w:hAnsi="Arial" w:cs="Arial"/>
          <w:sz w:val="24"/>
          <w:szCs w:val="24"/>
        </w:rPr>
        <w:t xml:space="preserve">На сегодняшний день привлечение инвестиций в экономику </w:t>
      </w:r>
      <w:r w:rsidR="00D67154">
        <w:rPr>
          <w:rFonts w:ascii="Arial" w:hAnsi="Arial" w:cs="Arial"/>
          <w:sz w:val="24"/>
          <w:szCs w:val="24"/>
        </w:rPr>
        <w:t>Целинн</w:t>
      </w:r>
      <w:r w:rsidRPr="00B37D1F">
        <w:rPr>
          <w:rFonts w:ascii="Arial" w:hAnsi="Arial" w:cs="Arial"/>
          <w:sz w:val="24"/>
          <w:szCs w:val="24"/>
        </w:rPr>
        <w:t xml:space="preserve">ого  района осуществляется за счет собственных средств предприятий и организаций, </w:t>
      </w:r>
      <w:r w:rsidRPr="00B37D1F">
        <w:rPr>
          <w:rFonts w:ascii="Arial" w:hAnsi="Arial" w:cs="Arial"/>
          <w:sz w:val="24"/>
          <w:szCs w:val="24"/>
        </w:rPr>
        <w:lastRenderedPageBreak/>
        <w:t xml:space="preserve">кредитов банков, поступлений средств из бюджетов Российской Федерации и </w:t>
      </w:r>
      <w:r w:rsidR="00DB74E5" w:rsidRPr="00B37D1F">
        <w:rPr>
          <w:rFonts w:ascii="Arial" w:hAnsi="Arial" w:cs="Arial"/>
          <w:sz w:val="24"/>
          <w:szCs w:val="24"/>
        </w:rPr>
        <w:t>Ку</w:t>
      </w:r>
      <w:r w:rsidR="00DB74E5" w:rsidRPr="00B37D1F">
        <w:rPr>
          <w:rFonts w:ascii="Arial" w:hAnsi="Arial" w:cs="Arial"/>
          <w:sz w:val="24"/>
          <w:szCs w:val="24"/>
        </w:rPr>
        <w:t>р</w:t>
      </w:r>
      <w:r w:rsidR="00DB74E5" w:rsidRPr="00B37D1F">
        <w:rPr>
          <w:rFonts w:ascii="Arial" w:hAnsi="Arial" w:cs="Arial"/>
          <w:sz w:val="24"/>
          <w:szCs w:val="24"/>
        </w:rPr>
        <w:t>ган</w:t>
      </w:r>
      <w:r w:rsidRPr="00B37D1F">
        <w:rPr>
          <w:rFonts w:ascii="Arial" w:hAnsi="Arial" w:cs="Arial"/>
          <w:sz w:val="24"/>
          <w:szCs w:val="24"/>
        </w:rPr>
        <w:t xml:space="preserve">ской области. </w:t>
      </w:r>
    </w:p>
    <w:p w:rsidR="009160E1" w:rsidRPr="00E673FB" w:rsidRDefault="009160E1" w:rsidP="009160E1">
      <w:pPr>
        <w:rPr>
          <w:rFonts w:ascii="Arial" w:hAnsi="Arial" w:cs="Arial"/>
        </w:rPr>
      </w:pPr>
    </w:p>
    <w:p w:rsidR="009D76A6" w:rsidRPr="00E673FB" w:rsidRDefault="004813D4" w:rsidP="00097145">
      <w:pPr>
        <w:pStyle w:val="29"/>
        <w:outlineLvl w:val="1"/>
        <w:rPr>
          <w:rFonts w:ascii="Arial" w:hAnsi="Arial" w:cs="Arial"/>
          <w:sz w:val="24"/>
          <w:szCs w:val="24"/>
        </w:rPr>
      </w:pPr>
      <w:bookmarkStart w:id="159" w:name="_Toc192932149"/>
      <w:bookmarkStart w:id="160" w:name="_Toc193028514"/>
      <w:bookmarkStart w:id="161" w:name="_Toc193634707"/>
      <w:bookmarkStart w:id="162" w:name="_Toc193789374"/>
      <w:bookmarkStart w:id="163" w:name="_Toc195059857"/>
      <w:bookmarkStart w:id="164" w:name="_Toc195173781"/>
      <w:bookmarkStart w:id="165" w:name="_Toc195353968"/>
      <w:bookmarkStart w:id="166" w:name="_Toc195362118"/>
      <w:bookmarkStart w:id="167" w:name="_Toc200439088"/>
      <w:bookmarkStart w:id="168" w:name="_Toc200439334"/>
      <w:bookmarkStart w:id="169" w:name="_Toc192932150"/>
      <w:bookmarkStart w:id="170" w:name="_Toc193028515"/>
      <w:bookmarkStart w:id="171" w:name="_Toc193634708"/>
      <w:bookmarkStart w:id="172" w:name="_Toc193789375"/>
      <w:bookmarkStart w:id="173" w:name="_Toc342563890"/>
      <w:r w:rsidRPr="008F3C6C">
        <w:rPr>
          <w:rFonts w:ascii="Arial" w:hAnsi="Arial" w:cs="Arial"/>
          <w:sz w:val="24"/>
          <w:szCs w:val="24"/>
        </w:rPr>
        <w:t>8</w:t>
      </w:r>
      <w:r w:rsidR="009D76A6" w:rsidRPr="00E673FB">
        <w:rPr>
          <w:rFonts w:ascii="Arial" w:hAnsi="Arial" w:cs="Arial"/>
          <w:sz w:val="24"/>
          <w:szCs w:val="24"/>
        </w:rPr>
        <w:t>.2. Агропромышленный  комплекс</w:t>
      </w:r>
      <w:bookmarkEnd w:id="159"/>
      <w:bookmarkEnd w:id="160"/>
      <w:bookmarkEnd w:id="161"/>
      <w:bookmarkEnd w:id="162"/>
      <w:bookmarkEnd w:id="163"/>
      <w:bookmarkEnd w:id="164"/>
      <w:bookmarkEnd w:id="165"/>
      <w:bookmarkEnd w:id="166"/>
      <w:bookmarkEnd w:id="167"/>
      <w:bookmarkEnd w:id="168"/>
      <w:bookmarkEnd w:id="173"/>
    </w:p>
    <w:p w:rsidR="009D76A6" w:rsidRPr="00E673FB" w:rsidRDefault="009D76A6" w:rsidP="00097145">
      <w:pPr>
        <w:pStyle w:val="39"/>
        <w:rPr>
          <w:rFonts w:ascii="Arial" w:hAnsi="Arial" w:cs="Arial"/>
          <w:sz w:val="24"/>
          <w:szCs w:val="24"/>
        </w:rPr>
      </w:pP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Аграрно-промышленный комплекс (АПК) охватывает ряд отраслей народн</w:t>
      </w:r>
      <w:r w:rsidRPr="00E673FB">
        <w:rPr>
          <w:rFonts w:ascii="Arial" w:hAnsi="Arial" w:cs="Arial"/>
          <w:sz w:val="24"/>
          <w:szCs w:val="24"/>
        </w:rPr>
        <w:t>о</w:t>
      </w:r>
      <w:r w:rsidRPr="00E673FB">
        <w:rPr>
          <w:rFonts w:ascii="Arial" w:hAnsi="Arial" w:cs="Arial"/>
          <w:sz w:val="24"/>
          <w:szCs w:val="24"/>
        </w:rPr>
        <w:t>го хозяйства, специализирующихся на производстве продукции земле</w:t>
      </w:r>
      <w:r w:rsidR="009160E1" w:rsidRPr="00E673FB">
        <w:rPr>
          <w:rFonts w:ascii="Arial" w:hAnsi="Arial" w:cs="Arial"/>
          <w:sz w:val="24"/>
          <w:szCs w:val="24"/>
        </w:rPr>
        <w:t>делия и ж</w:t>
      </w:r>
      <w:r w:rsidR="009160E1" w:rsidRPr="00E673FB">
        <w:rPr>
          <w:rFonts w:ascii="Arial" w:hAnsi="Arial" w:cs="Arial"/>
          <w:sz w:val="24"/>
          <w:szCs w:val="24"/>
        </w:rPr>
        <w:t>и</w:t>
      </w:r>
      <w:r w:rsidR="009160E1" w:rsidRPr="00E673FB">
        <w:rPr>
          <w:rFonts w:ascii="Arial" w:hAnsi="Arial" w:cs="Arial"/>
          <w:sz w:val="24"/>
          <w:szCs w:val="24"/>
        </w:rPr>
        <w:t>вотноводства.</w:t>
      </w:r>
      <w:r w:rsidRPr="00E673FB">
        <w:rPr>
          <w:rFonts w:ascii="Arial" w:hAnsi="Arial" w:cs="Arial"/>
          <w:sz w:val="24"/>
          <w:szCs w:val="24"/>
        </w:rPr>
        <w:t xml:space="preserve"> </w:t>
      </w:r>
    </w:p>
    <w:p w:rsidR="00E45BFB" w:rsidRPr="00E673FB" w:rsidRDefault="00E45BFB" w:rsidP="00E45BFB">
      <w:pPr>
        <w:autoSpaceDE w:val="0"/>
        <w:autoSpaceDN w:val="0"/>
        <w:adjustRightInd w:val="0"/>
        <w:ind w:firstLine="709"/>
        <w:jc w:val="both"/>
        <w:rPr>
          <w:rFonts w:ascii="Arial" w:hAnsi="Arial" w:cs="Arial"/>
        </w:rPr>
      </w:pPr>
      <w:r w:rsidRPr="00E673FB">
        <w:rPr>
          <w:rFonts w:ascii="Arial" w:hAnsi="Arial" w:cs="Arial"/>
        </w:rPr>
        <w:t>Сельское хозяйство является приоритетным в экономике района. Большой толчок развитию сельского хозяйства в районе в 2006-2007годах дал приорите</w:t>
      </w:r>
      <w:r w:rsidRPr="00E673FB">
        <w:rPr>
          <w:rFonts w:ascii="Arial" w:hAnsi="Arial" w:cs="Arial"/>
        </w:rPr>
        <w:t>т</w:t>
      </w:r>
      <w:r w:rsidRPr="00E673FB">
        <w:rPr>
          <w:rFonts w:ascii="Arial" w:hAnsi="Arial" w:cs="Arial"/>
        </w:rPr>
        <w:t>ный национальный проект «Развитие АПК», который позволил сельхозтоваропр</w:t>
      </w:r>
      <w:r w:rsidRPr="00E673FB">
        <w:rPr>
          <w:rFonts w:ascii="Arial" w:hAnsi="Arial" w:cs="Arial"/>
        </w:rPr>
        <w:t>о</w:t>
      </w:r>
      <w:r w:rsidRPr="00E673FB">
        <w:rPr>
          <w:rFonts w:ascii="Arial" w:hAnsi="Arial" w:cs="Arial"/>
        </w:rPr>
        <w:t>изводителям района произвести реконструкцию животноводческих помещений, приобрести сельскохозяйственную технику.</w:t>
      </w:r>
    </w:p>
    <w:p w:rsidR="00E45BFB" w:rsidRPr="00E673FB" w:rsidRDefault="00E45BFB" w:rsidP="00E45BFB">
      <w:pPr>
        <w:autoSpaceDE w:val="0"/>
        <w:autoSpaceDN w:val="0"/>
        <w:adjustRightInd w:val="0"/>
        <w:ind w:firstLine="709"/>
        <w:jc w:val="both"/>
        <w:rPr>
          <w:rFonts w:ascii="Arial" w:hAnsi="Arial" w:cs="Arial"/>
        </w:rPr>
      </w:pPr>
      <w:r w:rsidRPr="00E673FB">
        <w:rPr>
          <w:rFonts w:ascii="Arial" w:hAnsi="Arial" w:cs="Arial"/>
        </w:rPr>
        <w:t>Сельхозтоваропроизводители района принимали участие в областных пр</w:t>
      </w:r>
      <w:r w:rsidRPr="00E673FB">
        <w:rPr>
          <w:rFonts w:ascii="Arial" w:hAnsi="Arial" w:cs="Arial"/>
        </w:rPr>
        <w:t>о</w:t>
      </w:r>
      <w:r w:rsidRPr="00E673FB">
        <w:rPr>
          <w:rFonts w:ascii="Arial" w:hAnsi="Arial" w:cs="Arial"/>
        </w:rPr>
        <w:t>граммах по развитию молочного скотоводства, свиноводства, мелкотоварного производства, социального развития села.</w:t>
      </w:r>
    </w:p>
    <w:p w:rsidR="00E45BFB" w:rsidRPr="00E673FB" w:rsidRDefault="00E45BFB" w:rsidP="00E45BFB">
      <w:pPr>
        <w:autoSpaceDE w:val="0"/>
        <w:autoSpaceDN w:val="0"/>
        <w:adjustRightInd w:val="0"/>
        <w:ind w:firstLine="709"/>
        <w:jc w:val="both"/>
        <w:rPr>
          <w:rFonts w:ascii="Arial" w:hAnsi="Arial" w:cs="Arial"/>
        </w:rPr>
      </w:pPr>
      <w:r w:rsidRPr="00E673FB">
        <w:rPr>
          <w:rFonts w:ascii="Arial" w:hAnsi="Arial" w:cs="Arial"/>
        </w:rPr>
        <w:t>Осуществлялись меры по повышению плодородия почв, рациональному и</w:t>
      </w:r>
      <w:r w:rsidRPr="00E673FB">
        <w:rPr>
          <w:rFonts w:ascii="Arial" w:hAnsi="Arial" w:cs="Arial"/>
        </w:rPr>
        <w:t>с</w:t>
      </w:r>
      <w:r w:rsidRPr="00E673FB">
        <w:rPr>
          <w:rFonts w:ascii="Arial" w:hAnsi="Arial" w:cs="Arial"/>
        </w:rPr>
        <w:t>пользованию земельных ресурсов, техническому оснащению сельхозпредприятий и крестьянских (фермерских) хозяйств.</w:t>
      </w:r>
    </w:p>
    <w:p w:rsidR="00E45BFB" w:rsidRPr="00E673FB" w:rsidRDefault="00E45BFB" w:rsidP="00E45BFB">
      <w:pPr>
        <w:autoSpaceDE w:val="0"/>
        <w:autoSpaceDN w:val="0"/>
        <w:adjustRightInd w:val="0"/>
        <w:ind w:firstLine="709"/>
        <w:jc w:val="both"/>
        <w:rPr>
          <w:rFonts w:ascii="Arial" w:hAnsi="Arial" w:cs="Arial"/>
        </w:rPr>
      </w:pPr>
      <w:r w:rsidRPr="00E673FB">
        <w:rPr>
          <w:rFonts w:ascii="Arial" w:hAnsi="Arial" w:cs="Arial"/>
        </w:rPr>
        <w:t>Усиление государственного внимания селу, реализация приоритетного н</w:t>
      </w:r>
      <w:r w:rsidRPr="00E673FB">
        <w:rPr>
          <w:rFonts w:ascii="Arial" w:hAnsi="Arial" w:cs="Arial"/>
        </w:rPr>
        <w:t>а</w:t>
      </w:r>
      <w:r w:rsidRPr="00E673FB">
        <w:rPr>
          <w:rFonts w:ascii="Arial" w:hAnsi="Arial" w:cs="Arial"/>
        </w:rPr>
        <w:t>ционального проекта «Развитие АПК», повышение спроса на продовольствие п</w:t>
      </w:r>
      <w:r w:rsidRPr="00E673FB">
        <w:rPr>
          <w:rFonts w:ascii="Arial" w:hAnsi="Arial" w:cs="Arial"/>
        </w:rPr>
        <w:t>о</w:t>
      </w:r>
      <w:r w:rsidRPr="00E673FB">
        <w:rPr>
          <w:rFonts w:ascii="Arial" w:hAnsi="Arial" w:cs="Arial"/>
        </w:rPr>
        <w:t>зволили стабилизировать ситуацию в сельском хозяйстве района и обеспечить рост агропромышленного производства.</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Основное направление сельскохозяйственного производства района - </w:t>
      </w:r>
      <w:r w:rsidR="00C81F62" w:rsidRPr="00E673FB">
        <w:rPr>
          <w:rFonts w:ascii="Arial" w:hAnsi="Arial" w:cs="Arial"/>
          <w:sz w:val="24"/>
          <w:szCs w:val="24"/>
        </w:rPr>
        <w:t>ра</w:t>
      </w:r>
      <w:r w:rsidR="00C81F62" w:rsidRPr="00E673FB">
        <w:rPr>
          <w:rFonts w:ascii="Arial" w:hAnsi="Arial" w:cs="Arial"/>
          <w:sz w:val="24"/>
          <w:szCs w:val="24"/>
        </w:rPr>
        <w:t>с</w:t>
      </w:r>
      <w:r w:rsidR="00C81F62" w:rsidRPr="00E673FB">
        <w:rPr>
          <w:rFonts w:ascii="Arial" w:hAnsi="Arial" w:cs="Arial"/>
          <w:sz w:val="24"/>
          <w:szCs w:val="24"/>
        </w:rPr>
        <w:t>тениеводство</w:t>
      </w:r>
      <w:r w:rsidRPr="00E673FB">
        <w:rPr>
          <w:rFonts w:ascii="Arial" w:hAnsi="Arial" w:cs="Arial"/>
          <w:sz w:val="24"/>
          <w:szCs w:val="24"/>
        </w:rPr>
        <w:t xml:space="preserve">. </w:t>
      </w:r>
    </w:p>
    <w:p w:rsidR="001D1E27" w:rsidRPr="00E673FB" w:rsidRDefault="001D1E27" w:rsidP="00E45BFB">
      <w:pPr>
        <w:autoSpaceDE w:val="0"/>
        <w:autoSpaceDN w:val="0"/>
        <w:adjustRightInd w:val="0"/>
        <w:ind w:firstLine="709"/>
        <w:jc w:val="both"/>
        <w:rPr>
          <w:rFonts w:ascii="Arial" w:hAnsi="Arial" w:cs="Arial"/>
        </w:rPr>
      </w:pPr>
      <w:r w:rsidRPr="00E673FB">
        <w:rPr>
          <w:rFonts w:ascii="Arial" w:hAnsi="Arial" w:cs="Arial"/>
        </w:rPr>
        <w:t>Природно-климатические условия района благоприятны для ведения сел</w:t>
      </w:r>
      <w:r w:rsidRPr="00E673FB">
        <w:rPr>
          <w:rFonts w:ascii="Arial" w:hAnsi="Arial" w:cs="Arial"/>
        </w:rPr>
        <w:t>ь</w:t>
      </w:r>
      <w:r w:rsidRPr="00E673FB">
        <w:rPr>
          <w:rFonts w:ascii="Arial" w:hAnsi="Arial" w:cs="Arial"/>
        </w:rPr>
        <w:t>скохозяйственного производства.</w:t>
      </w:r>
    </w:p>
    <w:p w:rsidR="001D1E27" w:rsidRDefault="001D1E27" w:rsidP="00E45BFB">
      <w:pPr>
        <w:autoSpaceDE w:val="0"/>
        <w:autoSpaceDN w:val="0"/>
        <w:adjustRightInd w:val="0"/>
        <w:ind w:firstLine="709"/>
        <w:jc w:val="both"/>
        <w:rPr>
          <w:rFonts w:ascii="Arial" w:hAnsi="Arial" w:cs="Arial"/>
        </w:rPr>
      </w:pPr>
      <w:r w:rsidRPr="00E673FB">
        <w:rPr>
          <w:rFonts w:ascii="Arial" w:hAnsi="Arial" w:cs="Arial"/>
        </w:rPr>
        <w:t>Они позволя</w:t>
      </w:r>
      <w:r w:rsidR="0072290D" w:rsidRPr="00E673FB">
        <w:rPr>
          <w:rFonts w:ascii="Arial" w:hAnsi="Arial" w:cs="Arial"/>
        </w:rPr>
        <w:t>ю</w:t>
      </w:r>
      <w:r w:rsidRPr="00E673FB">
        <w:rPr>
          <w:rFonts w:ascii="Arial" w:hAnsi="Arial" w:cs="Arial"/>
        </w:rPr>
        <w:t>т успешно развивать многоотраслевое сельское хозяйство, производить</w:t>
      </w:r>
      <w:r w:rsidR="0072290D" w:rsidRPr="00E673FB">
        <w:rPr>
          <w:rFonts w:ascii="Arial" w:hAnsi="Arial" w:cs="Arial"/>
        </w:rPr>
        <w:t xml:space="preserve"> </w:t>
      </w:r>
      <w:r w:rsidRPr="00E673FB">
        <w:rPr>
          <w:rFonts w:ascii="Arial" w:hAnsi="Arial" w:cs="Arial"/>
        </w:rPr>
        <w:t>высококачественные, экологически чистые продукты питания и сырьё для перерабатывающей</w:t>
      </w:r>
      <w:r w:rsidR="0072290D" w:rsidRPr="00E673FB">
        <w:rPr>
          <w:rFonts w:ascii="Arial" w:hAnsi="Arial" w:cs="Arial"/>
        </w:rPr>
        <w:t xml:space="preserve"> </w:t>
      </w:r>
      <w:r w:rsidRPr="00E673FB">
        <w:rPr>
          <w:rFonts w:ascii="Arial" w:hAnsi="Arial" w:cs="Arial"/>
        </w:rPr>
        <w:t>промышленности.</w:t>
      </w:r>
    </w:p>
    <w:p w:rsidR="0012537C" w:rsidRDefault="0012537C" w:rsidP="0012537C">
      <w:pPr>
        <w:pStyle w:val="affffffb"/>
        <w:outlineLvl w:val="9"/>
        <w:rPr>
          <w:rFonts w:ascii="Arial" w:hAnsi="Arial" w:cs="Arial"/>
          <w:b/>
          <w:i w:val="0"/>
          <w:sz w:val="22"/>
          <w:szCs w:val="22"/>
        </w:rPr>
      </w:pPr>
      <w:bookmarkStart w:id="174" w:name="_Toc195059858"/>
      <w:bookmarkStart w:id="175" w:name="_Toc195173782"/>
      <w:bookmarkStart w:id="176" w:name="_Toc195353970"/>
      <w:r w:rsidRPr="00E673FB">
        <w:rPr>
          <w:rFonts w:ascii="Arial" w:hAnsi="Arial" w:cs="Arial"/>
          <w:b/>
          <w:i w:val="0"/>
          <w:sz w:val="22"/>
          <w:szCs w:val="22"/>
        </w:rPr>
        <w:t>Производственное направление хозяйств</w:t>
      </w:r>
      <w:bookmarkEnd w:id="174"/>
      <w:bookmarkEnd w:id="175"/>
      <w:bookmarkEnd w:id="176"/>
    </w:p>
    <w:p w:rsidR="00613033" w:rsidRPr="00613033" w:rsidRDefault="00613033" w:rsidP="00613033">
      <w:pPr>
        <w:pStyle w:val="affffffb"/>
        <w:jc w:val="right"/>
        <w:outlineLvl w:val="9"/>
        <w:rPr>
          <w:rFonts w:ascii="Arial" w:hAnsi="Arial" w:cs="Arial"/>
          <w:i w:val="0"/>
          <w:sz w:val="22"/>
          <w:szCs w:val="22"/>
          <w:lang w:val="en-US"/>
        </w:rPr>
      </w:pPr>
      <w:r>
        <w:rPr>
          <w:rFonts w:ascii="Arial" w:hAnsi="Arial" w:cs="Arial"/>
          <w:i w:val="0"/>
          <w:sz w:val="22"/>
          <w:szCs w:val="22"/>
        </w:rPr>
        <w:t xml:space="preserve">Таблица </w:t>
      </w:r>
      <w:r w:rsidR="000C403C">
        <w:rPr>
          <w:rFonts w:ascii="Arial" w:hAnsi="Arial" w:cs="Arial"/>
          <w:i w:val="0"/>
          <w:sz w:val="22"/>
          <w:szCs w:val="22"/>
        </w:rPr>
        <w:t>8.2.</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2126"/>
        <w:gridCol w:w="1418"/>
        <w:gridCol w:w="859"/>
        <w:gridCol w:w="858"/>
        <w:gridCol w:w="993"/>
        <w:gridCol w:w="992"/>
        <w:gridCol w:w="1684"/>
      </w:tblGrid>
      <w:tr w:rsidR="0012537C" w:rsidRPr="00E673FB" w:rsidTr="0012537C">
        <w:tc>
          <w:tcPr>
            <w:tcW w:w="439" w:type="dxa"/>
            <w:vMerge w:val="restart"/>
            <w:tcBorders>
              <w:top w:val="double" w:sz="4" w:space="0" w:color="auto"/>
              <w:left w:val="double" w:sz="4" w:space="0" w:color="auto"/>
            </w:tcBorders>
          </w:tcPr>
          <w:p w:rsidR="0012537C" w:rsidRPr="00E673FB" w:rsidRDefault="0012537C" w:rsidP="0012537C">
            <w:pPr>
              <w:jc w:val="center"/>
              <w:rPr>
                <w:rFonts w:ascii="Arial" w:hAnsi="Arial" w:cs="Arial"/>
                <w:sz w:val="22"/>
                <w:szCs w:val="22"/>
              </w:rPr>
            </w:pPr>
            <w:r w:rsidRPr="00E673FB">
              <w:rPr>
                <w:rFonts w:ascii="Arial" w:hAnsi="Arial" w:cs="Arial"/>
                <w:sz w:val="22"/>
                <w:szCs w:val="22"/>
              </w:rPr>
              <w:t>№</w:t>
            </w:r>
          </w:p>
        </w:tc>
        <w:tc>
          <w:tcPr>
            <w:tcW w:w="2126" w:type="dxa"/>
            <w:vMerge w:val="restart"/>
            <w:tcBorders>
              <w:top w:val="double" w:sz="4" w:space="0" w:color="auto"/>
            </w:tcBorders>
          </w:tcPr>
          <w:p w:rsidR="0012537C" w:rsidRPr="00E673FB" w:rsidRDefault="0012537C" w:rsidP="0012537C">
            <w:pPr>
              <w:rPr>
                <w:rFonts w:ascii="Arial" w:hAnsi="Arial" w:cs="Arial"/>
                <w:sz w:val="22"/>
                <w:szCs w:val="22"/>
              </w:rPr>
            </w:pPr>
            <w:r w:rsidRPr="00E673FB">
              <w:rPr>
                <w:rFonts w:ascii="Arial" w:hAnsi="Arial" w:cs="Arial"/>
                <w:sz w:val="22"/>
                <w:szCs w:val="22"/>
              </w:rPr>
              <w:t>Наименование хозяйств</w:t>
            </w:r>
          </w:p>
        </w:tc>
        <w:tc>
          <w:tcPr>
            <w:tcW w:w="1418" w:type="dxa"/>
            <w:vMerge w:val="restart"/>
            <w:tcBorders>
              <w:top w:val="double" w:sz="4" w:space="0" w:color="auto"/>
            </w:tcBorders>
          </w:tcPr>
          <w:p w:rsidR="0012537C" w:rsidRPr="00E673FB" w:rsidRDefault="0012537C" w:rsidP="0012537C">
            <w:pPr>
              <w:ind w:right="-108"/>
              <w:jc w:val="both"/>
              <w:rPr>
                <w:rFonts w:ascii="Arial" w:hAnsi="Arial" w:cs="Arial"/>
                <w:sz w:val="22"/>
                <w:szCs w:val="22"/>
              </w:rPr>
            </w:pPr>
            <w:r w:rsidRPr="00E673FB">
              <w:rPr>
                <w:rFonts w:ascii="Arial" w:hAnsi="Arial" w:cs="Arial"/>
                <w:sz w:val="22"/>
                <w:szCs w:val="22"/>
              </w:rPr>
              <w:t>Местонах</w:t>
            </w:r>
            <w:r w:rsidRPr="00E673FB">
              <w:rPr>
                <w:rFonts w:ascii="Arial" w:hAnsi="Arial" w:cs="Arial"/>
                <w:sz w:val="22"/>
                <w:szCs w:val="22"/>
              </w:rPr>
              <w:t>о</w:t>
            </w:r>
            <w:r w:rsidRPr="00E673FB">
              <w:rPr>
                <w:rFonts w:ascii="Arial" w:hAnsi="Arial" w:cs="Arial"/>
                <w:sz w:val="22"/>
                <w:szCs w:val="22"/>
              </w:rPr>
              <w:t>ждение</w:t>
            </w:r>
          </w:p>
        </w:tc>
        <w:tc>
          <w:tcPr>
            <w:tcW w:w="859" w:type="dxa"/>
            <w:vMerge w:val="restart"/>
            <w:tcBorders>
              <w:top w:val="double" w:sz="4" w:space="0" w:color="auto"/>
            </w:tcBorders>
          </w:tcPr>
          <w:p w:rsidR="0012537C" w:rsidRPr="00E673FB" w:rsidRDefault="0012537C" w:rsidP="003E4A9E">
            <w:pPr>
              <w:ind w:left="-109" w:right="-99"/>
              <w:jc w:val="center"/>
              <w:rPr>
                <w:rFonts w:ascii="Arial" w:hAnsi="Arial" w:cs="Arial"/>
                <w:sz w:val="22"/>
                <w:szCs w:val="22"/>
              </w:rPr>
            </w:pPr>
            <w:r w:rsidRPr="00E673FB">
              <w:rPr>
                <w:rFonts w:ascii="Arial" w:hAnsi="Arial" w:cs="Arial"/>
                <w:sz w:val="22"/>
                <w:szCs w:val="22"/>
              </w:rPr>
              <w:t>Чи</w:t>
            </w:r>
            <w:r w:rsidRPr="00E673FB">
              <w:rPr>
                <w:rFonts w:ascii="Arial" w:hAnsi="Arial" w:cs="Arial"/>
                <w:sz w:val="22"/>
                <w:szCs w:val="22"/>
              </w:rPr>
              <w:t>с</w:t>
            </w:r>
            <w:r w:rsidRPr="00E673FB">
              <w:rPr>
                <w:rFonts w:ascii="Arial" w:hAnsi="Arial" w:cs="Arial"/>
                <w:sz w:val="22"/>
                <w:szCs w:val="22"/>
              </w:rPr>
              <w:t>ле</w:t>
            </w:r>
            <w:r w:rsidRPr="00E673FB">
              <w:rPr>
                <w:rFonts w:ascii="Arial" w:hAnsi="Arial" w:cs="Arial"/>
                <w:sz w:val="22"/>
                <w:szCs w:val="22"/>
              </w:rPr>
              <w:t>н</w:t>
            </w:r>
            <w:r w:rsidRPr="00E673FB">
              <w:rPr>
                <w:rFonts w:ascii="Arial" w:hAnsi="Arial" w:cs="Arial"/>
                <w:sz w:val="22"/>
                <w:szCs w:val="22"/>
              </w:rPr>
              <w:t>ность раб</w:t>
            </w:r>
            <w:r w:rsidRPr="00E673FB">
              <w:rPr>
                <w:rFonts w:ascii="Arial" w:hAnsi="Arial" w:cs="Arial"/>
                <w:sz w:val="22"/>
                <w:szCs w:val="22"/>
              </w:rPr>
              <w:t>о</w:t>
            </w:r>
            <w:r w:rsidRPr="00E673FB">
              <w:rPr>
                <w:rFonts w:ascii="Arial" w:hAnsi="Arial" w:cs="Arial"/>
                <w:sz w:val="22"/>
                <w:szCs w:val="22"/>
              </w:rPr>
              <w:t>та</w:t>
            </w:r>
            <w:r w:rsidRPr="00E673FB">
              <w:rPr>
                <w:rFonts w:ascii="Arial" w:hAnsi="Arial" w:cs="Arial"/>
                <w:sz w:val="22"/>
                <w:szCs w:val="22"/>
              </w:rPr>
              <w:t>ю</w:t>
            </w:r>
            <w:r w:rsidRPr="00E673FB">
              <w:rPr>
                <w:rFonts w:ascii="Arial" w:hAnsi="Arial" w:cs="Arial"/>
                <w:sz w:val="22"/>
                <w:szCs w:val="22"/>
              </w:rPr>
              <w:t>щих, чел.</w:t>
            </w:r>
          </w:p>
        </w:tc>
        <w:tc>
          <w:tcPr>
            <w:tcW w:w="2843" w:type="dxa"/>
            <w:gridSpan w:val="3"/>
            <w:tcBorders>
              <w:top w:val="double" w:sz="4" w:space="0" w:color="auto"/>
            </w:tcBorders>
          </w:tcPr>
          <w:p w:rsidR="0012537C" w:rsidRPr="00E673FB" w:rsidRDefault="0012537C" w:rsidP="0012537C">
            <w:pPr>
              <w:jc w:val="center"/>
              <w:rPr>
                <w:rFonts w:ascii="Arial" w:hAnsi="Arial" w:cs="Arial"/>
                <w:sz w:val="22"/>
                <w:szCs w:val="22"/>
              </w:rPr>
            </w:pPr>
            <w:r w:rsidRPr="00E673FB">
              <w:rPr>
                <w:rFonts w:ascii="Arial" w:hAnsi="Arial" w:cs="Arial"/>
                <w:sz w:val="22"/>
                <w:szCs w:val="22"/>
              </w:rPr>
              <w:t>Объем производства (тыс. рублей)</w:t>
            </w:r>
          </w:p>
        </w:tc>
        <w:tc>
          <w:tcPr>
            <w:tcW w:w="1684" w:type="dxa"/>
            <w:vMerge w:val="restart"/>
            <w:tcBorders>
              <w:top w:val="double" w:sz="4" w:space="0" w:color="auto"/>
              <w:right w:val="double" w:sz="4" w:space="0" w:color="auto"/>
            </w:tcBorders>
          </w:tcPr>
          <w:p w:rsidR="0012537C" w:rsidRPr="00E673FB" w:rsidRDefault="0012537C" w:rsidP="0012537C">
            <w:pPr>
              <w:jc w:val="center"/>
              <w:rPr>
                <w:rFonts w:ascii="Arial" w:hAnsi="Arial" w:cs="Arial"/>
                <w:sz w:val="22"/>
                <w:szCs w:val="22"/>
              </w:rPr>
            </w:pPr>
            <w:r w:rsidRPr="00E673FB">
              <w:rPr>
                <w:rFonts w:ascii="Arial" w:hAnsi="Arial" w:cs="Arial"/>
                <w:sz w:val="22"/>
                <w:szCs w:val="22"/>
              </w:rPr>
              <w:t>Производс</w:t>
            </w:r>
            <w:r w:rsidRPr="00E673FB">
              <w:rPr>
                <w:rFonts w:ascii="Arial" w:hAnsi="Arial" w:cs="Arial"/>
                <w:sz w:val="22"/>
                <w:szCs w:val="22"/>
              </w:rPr>
              <w:t>т</w:t>
            </w:r>
            <w:r w:rsidRPr="00E673FB">
              <w:rPr>
                <w:rFonts w:ascii="Arial" w:hAnsi="Arial" w:cs="Arial"/>
                <w:sz w:val="22"/>
                <w:szCs w:val="22"/>
              </w:rPr>
              <w:t>венное н</w:t>
            </w:r>
            <w:r w:rsidRPr="00E673FB">
              <w:rPr>
                <w:rFonts w:ascii="Arial" w:hAnsi="Arial" w:cs="Arial"/>
                <w:sz w:val="22"/>
                <w:szCs w:val="22"/>
              </w:rPr>
              <w:t>а</w:t>
            </w:r>
            <w:r w:rsidRPr="00E673FB">
              <w:rPr>
                <w:rFonts w:ascii="Arial" w:hAnsi="Arial" w:cs="Arial"/>
                <w:sz w:val="22"/>
                <w:szCs w:val="22"/>
              </w:rPr>
              <w:t>правление</w:t>
            </w:r>
          </w:p>
        </w:tc>
      </w:tr>
      <w:tr w:rsidR="0012537C" w:rsidRPr="00E673FB" w:rsidTr="0012537C">
        <w:tc>
          <w:tcPr>
            <w:tcW w:w="439" w:type="dxa"/>
            <w:vMerge/>
            <w:tcBorders>
              <w:left w:val="double" w:sz="4" w:space="0" w:color="auto"/>
              <w:bottom w:val="double" w:sz="4" w:space="0" w:color="auto"/>
            </w:tcBorders>
          </w:tcPr>
          <w:p w:rsidR="0012537C" w:rsidRPr="00E673FB" w:rsidRDefault="0012537C" w:rsidP="0012537C">
            <w:pPr>
              <w:jc w:val="center"/>
              <w:rPr>
                <w:rFonts w:ascii="Arial" w:hAnsi="Arial" w:cs="Arial"/>
                <w:sz w:val="22"/>
                <w:szCs w:val="22"/>
                <w:highlight w:val="yellow"/>
              </w:rPr>
            </w:pPr>
          </w:p>
        </w:tc>
        <w:tc>
          <w:tcPr>
            <w:tcW w:w="2126" w:type="dxa"/>
            <w:vMerge/>
            <w:tcBorders>
              <w:bottom w:val="double" w:sz="4" w:space="0" w:color="auto"/>
            </w:tcBorders>
          </w:tcPr>
          <w:p w:rsidR="0012537C" w:rsidRPr="00E673FB" w:rsidRDefault="0012537C" w:rsidP="0012537C">
            <w:pPr>
              <w:rPr>
                <w:rFonts w:ascii="Arial" w:hAnsi="Arial" w:cs="Arial"/>
                <w:sz w:val="22"/>
                <w:szCs w:val="22"/>
                <w:highlight w:val="yellow"/>
              </w:rPr>
            </w:pPr>
          </w:p>
        </w:tc>
        <w:tc>
          <w:tcPr>
            <w:tcW w:w="1418" w:type="dxa"/>
            <w:vMerge/>
            <w:tcBorders>
              <w:bottom w:val="double" w:sz="4" w:space="0" w:color="auto"/>
            </w:tcBorders>
          </w:tcPr>
          <w:p w:rsidR="0012537C" w:rsidRPr="00E673FB" w:rsidRDefault="0012537C" w:rsidP="0012537C">
            <w:pPr>
              <w:jc w:val="both"/>
              <w:rPr>
                <w:rFonts w:ascii="Arial" w:hAnsi="Arial" w:cs="Arial"/>
                <w:sz w:val="22"/>
                <w:szCs w:val="22"/>
                <w:highlight w:val="yellow"/>
              </w:rPr>
            </w:pPr>
          </w:p>
        </w:tc>
        <w:tc>
          <w:tcPr>
            <w:tcW w:w="859" w:type="dxa"/>
            <w:vMerge/>
            <w:tcBorders>
              <w:bottom w:val="double" w:sz="4" w:space="0" w:color="auto"/>
            </w:tcBorders>
          </w:tcPr>
          <w:p w:rsidR="0012537C" w:rsidRPr="00E673FB" w:rsidRDefault="0012537C" w:rsidP="0012537C">
            <w:pPr>
              <w:jc w:val="center"/>
              <w:rPr>
                <w:rFonts w:ascii="Arial" w:hAnsi="Arial" w:cs="Arial"/>
                <w:sz w:val="22"/>
                <w:szCs w:val="22"/>
              </w:rPr>
            </w:pPr>
          </w:p>
        </w:tc>
        <w:tc>
          <w:tcPr>
            <w:tcW w:w="858" w:type="dxa"/>
            <w:tcBorders>
              <w:bottom w:val="double" w:sz="4" w:space="0" w:color="auto"/>
            </w:tcBorders>
          </w:tcPr>
          <w:p w:rsidR="0012537C" w:rsidRPr="00E673FB" w:rsidRDefault="0012537C" w:rsidP="0012537C">
            <w:pPr>
              <w:jc w:val="center"/>
              <w:rPr>
                <w:rFonts w:ascii="Arial" w:hAnsi="Arial" w:cs="Arial"/>
                <w:sz w:val="22"/>
                <w:szCs w:val="22"/>
              </w:rPr>
            </w:pPr>
            <w:r w:rsidRPr="00E673FB">
              <w:rPr>
                <w:rFonts w:ascii="Arial" w:hAnsi="Arial" w:cs="Arial"/>
                <w:sz w:val="22"/>
                <w:szCs w:val="22"/>
              </w:rPr>
              <w:t>2008 г.</w:t>
            </w:r>
          </w:p>
        </w:tc>
        <w:tc>
          <w:tcPr>
            <w:tcW w:w="993" w:type="dxa"/>
            <w:tcBorders>
              <w:bottom w:val="double" w:sz="4" w:space="0" w:color="auto"/>
            </w:tcBorders>
          </w:tcPr>
          <w:p w:rsidR="0012537C" w:rsidRPr="00E673FB" w:rsidRDefault="0012537C" w:rsidP="0012537C">
            <w:pPr>
              <w:jc w:val="center"/>
              <w:rPr>
                <w:rFonts w:ascii="Arial" w:hAnsi="Arial" w:cs="Arial"/>
                <w:sz w:val="22"/>
                <w:szCs w:val="22"/>
              </w:rPr>
            </w:pPr>
            <w:r w:rsidRPr="00E673FB">
              <w:rPr>
                <w:rFonts w:ascii="Arial" w:hAnsi="Arial" w:cs="Arial"/>
                <w:sz w:val="22"/>
                <w:szCs w:val="22"/>
              </w:rPr>
              <w:t xml:space="preserve">2009 г. </w:t>
            </w:r>
          </w:p>
        </w:tc>
        <w:tc>
          <w:tcPr>
            <w:tcW w:w="992" w:type="dxa"/>
            <w:tcBorders>
              <w:bottom w:val="double" w:sz="4" w:space="0" w:color="auto"/>
            </w:tcBorders>
          </w:tcPr>
          <w:p w:rsidR="0012537C" w:rsidRPr="00E673FB" w:rsidRDefault="0012537C" w:rsidP="0012537C">
            <w:pPr>
              <w:jc w:val="center"/>
              <w:rPr>
                <w:rFonts w:ascii="Arial" w:hAnsi="Arial" w:cs="Arial"/>
                <w:sz w:val="22"/>
                <w:szCs w:val="22"/>
              </w:rPr>
            </w:pPr>
            <w:r w:rsidRPr="00E673FB">
              <w:rPr>
                <w:rFonts w:ascii="Arial" w:hAnsi="Arial" w:cs="Arial"/>
                <w:sz w:val="22"/>
                <w:szCs w:val="22"/>
              </w:rPr>
              <w:t xml:space="preserve">2010 г. </w:t>
            </w:r>
          </w:p>
        </w:tc>
        <w:tc>
          <w:tcPr>
            <w:tcW w:w="1684" w:type="dxa"/>
            <w:vMerge/>
            <w:tcBorders>
              <w:bottom w:val="double" w:sz="4" w:space="0" w:color="auto"/>
              <w:right w:val="double" w:sz="4" w:space="0" w:color="auto"/>
            </w:tcBorders>
          </w:tcPr>
          <w:p w:rsidR="0012537C" w:rsidRPr="00E673FB" w:rsidRDefault="0012537C" w:rsidP="0012537C">
            <w:pPr>
              <w:jc w:val="center"/>
              <w:rPr>
                <w:rFonts w:ascii="Arial" w:hAnsi="Arial" w:cs="Arial"/>
                <w:sz w:val="22"/>
                <w:szCs w:val="22"/>
                <w:highlight w:val="yellow"/>
              </w:rPr>
            </w:pP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sidRPr="00E673FB">
              <w:rPr>
                <w:rFonts w:ascii="Arial" w:hAnsi="Arial" w:cs="Arial"/>
                <w:sz w:val="22"/>
                <w:szCs w:val="22"/>
              </w:rPr>
              <w:t>1</w:t>
            </w:r>
          </w:p>
        </w:tc>
        <w:tc>
          <w:tcPr>
            <w:tcW w:w="2126" w:type="dxa"/>
          </w:tcPr>
          <w:p w:rsidR="0012537C" w:rsidRPr="00E673FB" w:rsidRDefault="0012537C" w:rsidP="0012537C">
            <w:pPr>
              <w:rPr>
                <w:rFonts w:ascii="Arial" w:hAnsi="Arial" w:cs="Arial"/>
                <w:sz w:val="22"/>
                <w:szCs w:val="22"/>
              </w:rPr>
            </w:pPr>
            <w:r>
              <w:rPr>
                <w:rFonts w:ascii="Arial" w:hAnsi="Arial" w:cs="Arial"/>
                <w:sz w:val="22"/>
                <w:szCs w:val="22"/>
              </w:rPr>
              <w:t>ЗАО «Матвее</w:t>
            </w:r>
            <w:r>
              <w:rPr>
                <w:rFonts w:ascii="Arial" w:hAnsi="Arial" w:cs="Arial"/>
                <w:sz w:val="22"/>
                <w:szCs w:val="22"/>
              </w:rPr>
              <w:t>в</w:t>
            </w:r>
            <w:r>
              <w:rPr>
                <w:rFonts w:ascii="Arial" w:hAnsi="Arial" w:cs="Arial"/>
                <w:sz w:val="22"/>
                <w:szCs w:val="22"/>
              </w:rPr>
              <w:t>ское»</w:t>
            </w:r>
          </w:p>
        </w:tc>
        <w:tc>
          <w:tcPr>
            <w:tcW w:w="1418" w:type="dxa"/>
          </w:tcPr>
          <w:p w:rsidR="0012537C" w:rsidRPr="00E673FB" w:rsidRDefault="0012537C" w:rsidP="0012537C">
            <w:pPr>
              <w:jc w:val="both"/>
              <w:rPr>
                <w:rFonts w:ascii="Arial" w:hAnsi="Arial" w:cs="Arial"/>
                <w:sz w:val="22"/>
                <w:szCs w:val="22"/>
              </w:rPr>
            </w:pPr>
            <w:r>
              <w:rPr>
                <w:rFonts w:ascii="Arial" w:hAnsi="Arial" w:cs="Arial"/>
                <w:sz w:val="22"/>
                <w:szCs w:val="22"/>
              </w:rPr>
              <w:t>с.Матвеевка</w:t>
            </w:r>
          </w:p>
        </w:tc>
        <w:tc>
          <w:tcPr>
            <w:tcW w:w="859" w:type="dxa"/>
          </w:tcPr>
          <w:p w:rsidR="0012537C" w:rsidRPr="00E673FB" w:rsidRDefault="0012537C" w:rsidP="0012537C">
            <w:pPr>
              <w:jc w:val="center"/>
              <w:rPr>
                <w:rFonts w:ascii="Arial" w:hAnsi="Arial" w:cs="Arial"/>
                <w:sz w:val="22"/>
                <w:szCs w:val="22"/>
              </w:rPr>
            </w:pPr>
            <w:r>
              <w:rPr>
                <w:rFonts w:ascii="Arial" w:hAnsi="Arial" w:cs="Arial"/>
                <w:sz w:val="22"/>
                <w:szCs w:val="22"/>
              </w:rPr>
              <w:t>101</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40283</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42299</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48245</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пр-во молока, мяса, зерна</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sidRPr="00E673FB">
              <w:rPr>
                <w:rFonts w:ascii="Arial" w:hAnsi="Arial" w:cs="Arial"/>
                <w:sz w:val="22"/>
                <w:szCs w:val="22"/>
              </w:rPr>
              <w:t>2</w:t>
            </w:r>
          </w:p>
        </w:tc>
        <w:tc>
          <w:tcPr>
            <w:tcW w:w="2126" w:type="dxa"/>
          </w:tcPr>
          <w:p w:rsidR="0012537C" w:rsidRPr="00E673FB" w:rsidRDefault="0012537C" w:rsidP="0012537C">
            <w:pPr>
              <w:rPr>
                <w:rFonts w:ascii="Arial" w:hAnsi="Arial" w:cs="Arial"/>
                <w:sz w:val="22"/>
                <w:szCs w:val="22"/>
              </w:rPr>
            </w:pPr>
            <w:r>
              <w:rPr>
                <w:rFonts w:ascii="Arial" w:hAnsi="Arial" w:cs="Arial"/>
                <w:sz w:val="22"/>
                <w:szCs w:val="22"/>
              </w:rPr>
              <w:t>ООО «Степное»</w:t>
            </w:r>
          </w:p>
        </w:tc>
        <w:tc>
          <w:tcPr>
            <w:tcW w:w="1418" w:type="dxa"/>
          </w:tcPr>
          <w:p w:rsidR="0012537C" w:rsidRPr="00E673FB" w:rsidRDefault="0012537C" w:rsidP="0012537C">
            <w:pPr>
              <w:jc w:val="both"/>
              <w:rPr>
                <w:rFonts w:ascii="Arial" w:hAnsi="Arial" w:cs="Arial"/>
                <w:sz w:val="22"/>
                <w:szCs w:val="22"/>
              </w:rPr>
            </w:pPr>
            <w:r>
              <w:rPr>
                <w:rFonts w:ascii="Arial" w:hAnsi="Arial" w:cs="Arial"/>
                <w:sz w:val="22"/>
                <w:szCs w:val="22"/>
              </w:rPr>
              <w:t>с.Иванково</w:t>
            </w:r>
          </w:p>
        </w:tc>
        <w:tc>
          <w:tcPr>
            <w:tcW w:w="859" w:type="dxa"/>
          </w:tcPr>
          <w:p w:rsidR="0012537C" w:rsidRPr="00E673FB" w:rsidRDefault="0012537C" w:rsidP="0012537C">
            <w:pPr>
              <w:jc w:val="center"/>
              <w:rPr>
                <w:rFonts w:ascii="Arial" w:hAnsi="Arial" w:cs="Arial"/>
                <w:sz w:val="22"/>
                <w:szCs w:val="22"/>
              </w:rPr>
            </w:pPr>
            <w:r>
              <w:rPr>
                <w:rFonts w:ascii="Arial" w:hAnsi="Arial" w:cs="Arial"/>
                <w:sz w:val="22"/>
                <w:szCs w:val="22"/>
              </w:rPr>
              <w:t>33</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7996</w:t>
            </w:r>
          </w:p>
        </w:tc>
        <w:tc>
          <w:tcPr>
            <w:tcW w:w="993" w:type="dxa"/>
          </w:tcPr>
          <w:p w:rsidR="0012537C" w:rsidRPr="000F42DF" w:rsidRDefault="0012537C" w:rsidP="0012537C">
            <w:pPr>
              <w:jc w:val="center"/>
              <w:rPr>
                <w:rFonts w:ascii="Arial" w:hAnsi="Arial" w:cs="Arial"/>
                <w:sz w:val="22"/>
                <w:szCs w:val="22"/>
              </w:rPr>
            </w:pPr>
            <w:r w:rsidRPr="000F42DF">
              <w:rPr>
                <w:rFonts w:ascii="Arial" w:hAnsi="Arial" w:cs="Arial"/>
                <w:sz w:val="22"/>
                <w:szCs w:val="22"/>
              </w:rPr>
              <w:t>9094</w:t>
            </w:r>
          </w:p>
        </w:tc>
        <w:tc>
          <w:tcPr>
            <w:tcW w:w="992" w:type="dxa"/>
          </w:tcPr>
          <w:p w:rsidR="0012537C" w:rsidRPr="000F42DF" w:rsidRDefault="0012537C" w:rsidP="0012537C">
            <w:pPr>
              <w:jc w:val="center"/>
              <w:rPr>
                <w:rFonts w:ascii="Arial" w:hAnsi="Arial" w:cs="Arial"/>
                <w:sz w:val="22"/>
                <w:szCs w:val="22"/>
              </w:rPr>
            </w:pPr>
            <w:r w:rsidRPr="000F42DF">
              <w:rPr>
                <w:rFonts w:ascii="Arial" w:hAnsi="Arial" w:cs="Arial"/>
                <w:sz w:val="22"/>
                <w:szCs w:val="22"/>
              </w:rPr>
              <w:t>7439</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sidRPr="00E673FB">
              <w:rPr>
                <w:rFonts w:ascii="Arial" w:hAnsi="Arial" w:cs="Arial"/>
                <w:sz w:val="22"/>
                <w:szCs w:val="22"/>
              </w:rPr>
              <w:t>3</w:t>
            </w:r>
          </w:p>
        </w:tc>
        <w:tc>
          <w:tcPr>
            <w:tcW w:w="2126" w:type="dxa"/>
          </w:tcPr>
          <w:p w:rsidR="0012537C" w:rsidRPr="00E673FB" w:rsidRDefault="0012537C" w:rsidP="0012537C">
            <w:pPr>
              <w:rPr>
                <w:rFonts w:ascii="Arial" w:hAnsi="Arial" w:cs="Arial"/>
                <w:sz w:val="22"/>
                <w:szCs w:val="22"/>
              </w:rPr>
            </w:pPr>
            <w:r>
              <w:rPr>
                <w:rFonts w:ascii="Arial" w:hAnsi="Arial" w:cs="Arial"/>
                <w:sz w:val="22"/>
                <w:szCs w:val="22"/>
              </w:rPr>
              <w:t>ЗАО «Искра»</w:t>
            </w:r>
          </w:p>
        </w:tc>
        <w:tc>
          <w:tcPr>
            <w:tcW w:w="1418" w:type="dxa"/>
          </w:tcPr>
          <w:p w:rsidR="0012537C" w:rsidRPr="00E673FB" w:rsidRDefault="0012537C" w:rsidP="0012537C">
            <w:pPr>
              <w:jc w:val="both"/>
              <w:rPr>
                <w:rFonts w:ascii="Arial" w:hAnsi="Arial" w:cs="Arial"/>
                <w:sz w:val="22"/>
                <w:szCs w:val="22"/>
              </w:rPr>
            </w:pPr>
            <w:r>
              <w:rPr>
                <w:rFonts w:ascii="Arial" w:hAnsi="Arial" w:cs="Arial"/>
                <w:sz w:val="22"/>
                <w:szCs w:val="22"/>
              </w:rPr>
              <w:t>с.Иванково</w:t>
            </w:r>
          </w:p>
        </w:tc>
        <w:tc>
          <w:tcPr>
            <w:tcW w:w="859" w:type="dxa"/>
          </w:tcPr>
          <w:p w:rsidR="0012537C" w:rsidRPr="00E673FB" w:rsidRDefault="0012537C" w:rsidP="0012537C">
            <w:pPr>
              <w:jc w:val="center"/>
              <w:rPr>
                <w:rFonts w:ascii="Arial" w:hAnsi="Arial" w:cs="Arial"/>
                <w:sz w:val="22"/>
                <w:szCs w:val="22"/>
              </w:rPr>
            </w:pPr>
            <w:r>
              <w:rPr>
                <w:rFonts w:ascii="Arial" w:hAnsi="Arial" w:cs="Arial"/>
                <w:sz w:val="22"/>
                <w:szCs w:val="22"/>
              </w:rPr>
              <w:t>3</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1436</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862</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329</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пр-во зерна</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sidRPr="00E673FB">
              <w:rPr>
                <w:rFonts w:ascii="Arial" w:hAnsi="Arial" w:cs="Arial"/>
                <w:sz w:val="22"/>
                <w:szCs w:val="22"/>
              </w:rPr>
              <w:t>4</w:t>
            </w:r>
          </w:p>
        </w:tc>
        <w:tc>
          <w:tcPr>
            <w:tcW w:w="2126" w:type="dxa"/>
          </w:tcPr>
          <w:p w:rsidR="0012537C" w:rsidRPr="00E673FB" w:rsidRDefault="0012537C" w:rsidP="0012537C">
            <w:pPr>
              <w:rPr>
                <w:rFonts w:ascii="Arial" w:hAnsi="Arial" w:cs="Arial"/>
                <w:sz w:val="22"/>
                <w:szCs w:val="22"/>
              </w:rPr>
            </w:pPr>
            <w:r>
              <w:rPr>
                <w:rFonts w:ascii="Arial" w:hAnsi="Arial" w:cs="Arial"/>
                <w:sz w:val="22"/>
                <w:szCs w:val="22"/>
              </w:rPr>
              <w:t>СПК «Рачеево»</w:t>
            </w:r>
          </w:p>
        </w:tc>
        <w:tc>
          <w:tcPr>
            <w:tcW w:w="1418" w:type="dxa"/>
          </w:tcPr>
          <w:p w:rsidR="0012537C" w:rsidRPr="00E673FB" w:rsidRDefault="0012537C" w:rsidP="0012537C">
            <w:pPr>
              <w:jc w:val="both"/>
              <w:rPr>
                <w:rFonts w:ascii="Arial" w:hAnsi="Arial" w:cs="Arial"/>
                <w:sz w:val="22"/>
                <w:szCs w:val="22"/>
              </w:rPr>
            </w:pPr>
            <w:r>
              <w:rPr>
                <w:rFonts w:ascii="Arial" w:hAnsi="Arial" w:cs="Arial"/>
                <w:sz w:val="22"/>
                <w:szCs w:val="22"/>
              </w:rPr>
              <w:t>с.Рачеевка</w:t>
            </w:r>
          </w:p>
        </w:tc>
        <w:tc>
          <w:tcPr>
            <w:tcW w:w="859" w:type="dxa"/>
          </w:tcPr>
          <w:p w:rsidR="0012537C" w:rsidRPr="00E673FB" w:rsidRDefault="0012537C" w:rsidP="0012537C">
            <w:pPr>
              <w:jc w:val="center"/>
              <w:rPr>
                <w:rFonts w:ascii="Arial" w:hAnsi="Arial" w:cs="Arial"/>
                <w:sz w:val="22"/>
                <w:szCs w:val="22"/>
              </w:rPr>
            </w:pPr>
            <w:r>
              <w:rPr>
                <w:rFonts w:ascii="Arial" w:hAnsi="Arial" w:cs="Arial"/>
                <w:sz w:val="22"/>
                <w:szCs w:val="22"/>
              </w:rPr>
              <w:t>80</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26210</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27989</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28029</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 xml:space="preserve">пр-во зерна, молока, мяса </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sidRPr="00E673FB">
              <w:rPr>
                <w:rFonts w:ascii="Arial" w:hAnsi="Arial" w:cs="Arial"/>
                <w:sz w:val="22"/>
                <w:szCs w:val="22"/>
              </w:rPr>
              <w:t>5</w:t>
            </w:r>
          </w:p>
        </w:tc>
        <w:tc>
          <w:tcPr>
            <w:tcW w:w="2126" w:type="dxa"/>
          </w:tcPr>
          <w:p w:rsidR="0012537C" w:rsidRPr="00E673FB" w:rsidRDefault="0012537C" w:rsidP="0012537C">
            <w:pPr>
              <w:rPr>
                <w:rFonts w:ascii="Arial" w:hAnsi="Arial" w:cs="Arial"/>
                <w:sz w:val="22"/>
                <w:szCs w:val="22"/>
              </w:rPr>
            </w:pPr>
            <w:r>
              <w:rPr>
                <w:rFonts w:ascii="Arial" w:hAnsi="Arial" w:cs="Arial"/>
                <w:sz w:val="22"/>
                <w:szCs w:val="22"/>
              </w:rPr>
              <w:t>ЗАО «Куйбыше</w:t>
            </w:r>
            <w:r>
              <w:rPr>
                <w:rFonts w:ascii="Arial" w:hAnsi="Arial" w:cs="Arial"/>
                <w:sz w:val="22"/>
                <w:szCs w:val="22"/>
              </w:rPr>
              <w:t>в</w:t>
            </w:r>
            <w:r>
              <w:rPr>
                <w:rFonts w:ascii="Arial" w:hAnsi="Arial" w:cs="Arial"/>
                <w:sz w:val="22"/>
                <w:szCs w:val="22"/>
              </w:rPr>
              <w:t>ское»</w:t>
            </w:r>
          </w:p>
        </w:tc>
        <w:tc>
          <w:tcPr>
            <w:tcW w:w="1418" w:type="dxa"/>
          </w:tcPr>
          <w:p w:rsidR="0012537C" w:rsidRPr="00E673FB" w:rsidRDefault="0012537C" w:rsidP="0012537C">
            <w:pPr>
              <w:jc w:val="both"/>
              <w:rPr>
                <w:rFonts w:ascii="Arial" w:hAnsi="Arial" w:cs="Arial"/>
                <w:sz w:val="22"/>
                <w:szCs w:val="22"/>
              </w:rPr>
            </w:pPr>
            <w:r>
              <w:rPr>
                <w:rFonts w:ascii="Arial" w:hAnsi="Arial" w:cs="Arial"/>
                <w:sz w:val="22"/>
                <w:szCs w:val="22"/>
              </w:rPr>
              <w:t>с.Кислянка</w:t>
            </w:r>
          </w:p>
        </w:tc>
        <w:tc>
          <w:tcPr>
            <w:tcW w:w="859" w:type="dxa"/>
          </w:tcPr>
          <w:p w:rsidR="0012537C" w:rsidRPr="00E673FB" w:rsidRDefault="0012537C" w:rsidP="0012537C">
            <w:pPr>
              <w:jc w:val="center"/>
              <w:rPr>
                <w:rFonts w:ascii="Arial" w:hAnsi="Arial" w:cs="Arial"/>
                <w:sz w:val="22"/>
                <w:szCs w:val="22"/>
              </w:rPr>
            </w:pPr>
            <w:r>
              <w:rPr>
                <w:rFonts w:ascii="Arial" w:hAnsi="Arial" w:cs="Arial"/>
                <w:sz w:val="22"/>
                <w:szCs w:val="22"/>
              </w:rPr>
              <w:t>326</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84362</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90563</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97967</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sidRPr="00E673FB">
              <w:rPr>
                <w:rFonts w:ascii="Arial" w:hAnsi="Arial" w:cs="Arial"/>
                <w:sz w:val="22"/>
                <w:szCs w:val="22"/>
              </w:rPr>
              <w:t>6</w:t>
            </w:r>
          </w:p>
        </w:tc>
        <w:tc>
          <w:tcPr>
            <w:tcW w:w="2126" w:type="dxa"/>
          </w:tcPr>
          <w:p w:rsidR="0012537C" w:rsidRPr="00E673FB" w:rsidRDefault="0012537C" w:rsidP="0012537C">
            <w:pPr>
              <w:rPr>
                <w:rFonts w:ascii="Arial" w:hAnsi="Arial" w:cs="Arial"/>
                <w:sz w:val="22"/>
                <w:szCs w:val="22"/>
              </w:rPr>
            </w:pPr>
            <w:r>
              <w:rPr>
                <w:rFonts w:ascii="Arial" w:hAnsi="Arial" w:cs="Arial"/>
                <w:sz w:val="22"/>
                <w:szCs w:val="22"/>
              </w:rPr>
              <w:t xml:space="preserve">ЗАО «Усть-Уйское» </w:t>
            </w:r>
          </w:p>
        </w:tc>
        <w:tc>
          <w:tcPr>
            <w:tcW w:w="1418" w:type="dxa"/>
          </w:tcPr>
          <w:p w:rsidR="0012537C" w:rsidRPr="00E673FB" w:rsidRDefault="0012537C" w:rsidP="0012537C">
            <w:pPr>
              <w:jc w:val="both"/>
              <w:rPr>
                <w:rFonts w:ascii="Arial" w:hAnsi="Arial" w:cs="Arial"/>
                <w:sz w:val="22"/>
                <w:szCs w:val="22"/>
              </w:rPr>
            </w:pPr>
            <w:r>
              <w:rPr>
                <w:rFonts w:ascii="Arial" w:hAnsi="Arial" w:cs="Arial"/>
                <w:sz w:val="22"/>
                <w:szCs w:val="22"/>
              </w:rPr>
              <w:t>с.Усть-Уйское</w:t>
            </w:r>
          </w:p>
        </w:tc>
        <w:tc>
          <w:tcPr>
            <w:tcW w:w="859" w:type="dxa"/>
          </w:tcPr>
          <w:p w:rsidR="0012537C" w:rsidRPr="00E673FB" w:rsidRDefault="0012537C" w:rsidP="0012537C">
            <w:pPr>
              <w:jc w:val="center"/>
              <w:rPr>
                <w:rFonts w:ascii="Arial" w:hAnsi="Arial" w:cs="Arial"/>
                <w:sz w:val="22"/>
                <w:szCs w:val="22"/>
              </w:rPr>
            </w:pPr>
            <w:r>
              <w:rPr>
                <w:rFonts w:ascii="Arial" w:hAnsi="Arial" w:cs="Arial"/>
                <w:sz w:val="22"/>
                <w:szCs w:val="22"/>
              </w:rPr>
              <w:t>233</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55476</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58119</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55845</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sidRPr="00E673FB">
              <w:rPr>
                <w:rFonts w:ascii="Arial" w:hAnsi="Arial" w:cs="Arial"/>
                <w:sz w:val="22"/>
                <w:szCs w:val="22"/>
              </w:rPr>
              <w:lastRenderedPageBreak/>
              <w:t>7</w:t>
            </w:r>
          </w:p>
        </w:tc>
        <w:tc>
          <w:tcPr>
            <w:tcW w:w="2126" w:type="dxa"/>
          </w:tcPr>
          <w:p w:rsidR="0012537C" w:rsidRPr="007B128C" w:rsidRDefault="0012537C" w:rsidP="0012537C">
            <w:pPr>
              <w:pStyle w:val="6"/>
              <w:spacing w:before="0" w:after="0"/>
              <w:rPr>
                <w:rFonts w:ascii="Arial" w:hAnsi="Arial" w:cs="Arial"/>
                <w:b w:val="0"/>
              </w:rPr>
            </w:pPr>
            <w:r w:rsidRPr="007B128C">
              <w:rPr>
                <w:rFonts w:ascii="Arial" w:hAnsi="Arial" w:cs="Arial"/>
                <w:b w:val="0"/>
              </w:rPr>
              <w:t>ОАО «Комбико</w:t>
            </w:r>
            <w:r w:rsidRPr="007B128C">
              <w:rPr>
                <w:rFonts w:ascii="Arial" w:hAnsi="Arial" w:cs="Arial"/>
                <w:b w:val="0"/>
              </w:rPr>
              <w:t>р</w:t>
            </w:r>
            <w:r w:rsidRPr="007B128C">
              <w:rPr>
                <w:rFonts w:ascii="Arial" w:hAnsi="Arial" w:cs="Arial"/>
                <w:b w:val="0"/>
              </w:rPr>
              <w:t>мовый завод»</w:t>
            </w:r>
          </w:p>
        </w:tc>
        <w:tc>
          <w:tcPr>
            <w:tcW w:w="1418" w:type="dxa"/>
          </w:tcPr>
          <w:p w:rsidR="0012537C" w:rsidRPr="004172DD" w:rsidRDefault="0012537C" w:rsidP="0012537C">
            <w:pPr>
              <w:jc w:val="both"/>
              <w:rPr>
                <w:rFonts w:ascii="Arial" w:hAnsi="Arial" w:cs="Arial"/>
                <w:sz w:val="22"/>
                <w:szCs w:val="22"/>
              </w:rPr>
            </w:pPr>
            <w:r>
              <w:rPr>
                <w:rFonts w:ascii="Arial" w:hAnsi="Arial" w:cs="Arial"/>
                <w:sz w:val="22"/>
                <w:szCs w:val="22"/>
              </w:rPr>
              <w:t>с.Целинное</w:t>
            </w:r>
          </w:p>
        </w:tc>
        <w:tc>
          <w:tcPr>
            <w:tcW w:w="859" w:type="dxa"/>
          </w:tcPr>
          <w:p w:rsidR="0012537C" w:rsidRPr="000F42DF" w:rsidRDefault="0012537C" w:rsidP="0012537C">
            <w:pPr>
              <w:jc w:val="both"/>
              <w:rPr>
                <w:rFonts w:ascii="Arial" w:hAnsi="Arial" w:cs="Arial"/>
                <w:sz w:val="22"/>
                <w:szCs w:val="22"/>
              </w:rPr>
            </w:pPr>
            <w:r w:rsidRPr="000F42DF">
              <w:rPr>
                <w:rFonts w:ascii="Arial" w:hAnsi="Arial" w:cs="Arial"/>
                <w:sz w:val="22"/>
                <w:szCs w:val="22"/>
              </w:rPr>
              <w:t>2</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69796</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58747</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48748</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пр-во зерна</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Pr>
                <w:rFonts w:ascii="Arial" w:hAnsi="Arial" w:cs="Arial"/>
                <w:sz w:val="22"/>
                <w:szCs w:val="22"/>
              </w:rPr>
              <w:t>8</w:t>
            </w:r>
          </w:p>
        </w:tc>
        <w:tc>
          <w:tcPr>
            <w:tcW w:w="2126" w:type="dxa"/>
          </w:tcPr>
          <w:p w:rsidR="0012537C" w:rsidRPr="00E673FB" w:rsidRDefault="0012537C" w:rsidP="0012537C">
            <w:pPr>
              <w:pStyle w:val="6"/>
              <w:spacing w:before="0" w:after="0"/>
              <w:rPr>
                <w:rFonts w:ascii="Arial" w:hAnsi="Arial" w:cs="Arial"/>
                <w:b w:val="0"/>
              </w:rPr>
            </w:pPr>
            <w:r>
              <w:rPr>
                <w:rFonts w:ascii="Arial" w:hAnsi="Arial" w:cs="Arial"/>
                <w:b w:val="0"/>
              </w:rPr>
              <w:t>ООО «Фрегат»</w:t>
            </w:r>
          </w:p>
        </w:tc>
        <w:tc>
          <w:tcPr>
            <w:tcW w:w="1418" w:type="dxa"/>
          </w:tcPr>
          <w:p w:rsidR="0012537C" w:rsidRPr="004172DD" w:rsidRDefault="0012537C" w:rsidP="0012537C">
            <w:pPr>
              <w:jc w:val="both"/>
              <w:rPr>
                <w:rFonts w:ascii="Arial" w:hAnsi="Arial" w:cs="Arial"/>
                <w:sz w:val="22"/>
                <w:szCs w:val="22"/>
              </w:rPr>
            </w:pPr>
            <w:r>
              <w:rPr>
                <w:rFonts w:ascii="Arial" w:hAnsi="Arial" w:cs="Arial"/>
                <w:sz w:val="22"/>
                <w:szCs w:val="22"/>
              </w:rPr>
              <w:t>с.Казак-Кочердык</w:t>
            </w:r>
          </w:p>
        </w:tc>
        <w:tc>
          <w:tcPr>
            <w:tcW w:w="859" w:type="dxa"/>
          </w:tcPr>
          <w:p w:rsidR="0012537C" w:rsidRPr="000F42DF" w:rsidRDefault="0012537C" w:rsidP="0012537C">
            <w:pPr>
              <w:jc w:val="both"/>
              <w:rPr>
                <w:rFonts w:ascii="Arial" w:hAnsi="Arial" w:cs="Arial"/>
                <w:sz w:val="22"/>
                <w:szCs w:val="22"/>
              </w:rPr>
            </w:pPr>
            <w:r w:rsidRPr="000F42DF">
              <w:rPr>
                <w:rFonts w:ascii="Arial" w:hAnsi="Arial" w:cs="Arial"/>
                <w:sz w:val="22"/>
                <w:szCs w:val="22"/>
              </w:rPr>
              <w:t>4</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941</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590</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Pr>
                <w:rFonts w:ascii="Arial" w:hAnsi="Arial" w:cs="Arial"/>
                <w:sz w:val="22"/>
                <w:szCs w:val="22"/>
              </w:rPr>
              <w:t>9</w:t>
            </w:r>
          </w:p>
        </w:tc>
        <w:tc>
          <w:tcPr>
            <w:tcW w:w="2126" w:type="dxa"/>
          </w:tcPr>
          <w:p w:rsidR="0012537C" w:rsidRPr="00E673FB" w:rsidRDefault="0012537C" w:rsidP="0012537C">
            <w:pPr>
              <w:pStyle w:val="6"/>
              <w:spacing w:before="0" w:after="0"/>
              <w:rPr>
                <w:rFonts w:ascii="Arial" w:hAnsi="Arial" w:cs="Arial"/>
                <w:b w:val="0"/>
              </w:rPr>
            </w:pPr>
            <w:r>
              <w:rPr>
                <w:rFonts w:ascii="Arial" w:hAnsi="Arial" w:cs="Arial"/>
                <w:b w:val="0"/>
              </w:rPr>
              <w:t>ООО «Заурал</w:t>
            </w:r>
            <w:r>
              <w:rPr>
                <w:rFonts w:ascii="Arial" w:hAnsi="Arial" w:cs="Arial"/>
                <w:b w:val="0"/>
              </w:rPr>
              <w:t>ь</w:t>
            </w:r>
            <w:r>
              <w:rPr>
                <w:rFonts w:ascii="Arial" w:hAnsi="Arial" w:cs="Arial"/>
                <w:b w:val="0"/>
              </w:rPr>
              <w:t>ехлеб»</w:t>
            </w:r>
          </w:p>
        </w:tc>
        <w:tc>
          <w:tcPr>
            <w:tcW w:w="1418" w:type="dxa"/>
          </w:tcPr>
          <w:p w:rsidR="0012537C" w:rsidRPr="004172DD" w:rsidRDefault="0012537C" w:rsidP="0012537C">
            <w:pPr>
              <w:jc w:val="both"/>
              <w:rPr>
                <w:rFonts w:ascii="Arial" w:hAnsi="Arial" w:cs="Arial"/>
                <w:sz w:val="22"/>
                <w:szCs w:val="22"/>
              </w:rPr>
            </w:pPr>
            <w:r>
              <w:rPr>
                <w:rFonts w:ascii="Arial" w:hAnsi="Arial" w:cs="Arial"/>
                <w:sz w:val="22"/>
                <w:szCs w:val="22"/>
              </w:rPr>
              <w:t>с.Целинное</w:t>
            </w:r>
          </w:p>
        </w:tc>
        <w:tc>
          <w:tcPr>
            <w:tcW w:w="859" w:type="dxa"/>
          </w:tcPr>
          <w:p w:rsidR="0012537C" w:rsidRPr="000F42DF" w:rsidRDefault="0012537C" w:rsidP="0012537C">
            <w:pPr>
              <w:jc w:val="both"/>
              <w:rPr>
                <w:rFonts w:ascii="Arial" w:hAnsi="Arial" w:cs="Arial"/>
                <w:sz w:val="22"/>
                <w:szCs w:val="22"/>
              </w:rPr>
            </w:pPr>
            <w:r w:rsidRPr="000F42DF">
              <w:rPr>
                <w:rFonts w:ascii="Arial" w:hAnsi="Arial" w:cs="Arial"/>
                <w:sz w:val="22"/>
                <w:szCs w:val="22"/>
              </w:rPr>
              <w:t>34</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48099</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73364</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43709</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Pr>
                <w:rFonts w:ascii="Arial" w:hAnsi="Arial" w:cs="Arial"/>
                <w:sz w:val="22"/>
                <w:szCs w:val="22"/>
              </w:rPr>
              <w:t>10</w:t>
            </w:r>
          </w:p>
        </w:tc>
        <w:tc>
          <w:tcPr>
            <w:tcW w:w="2126" w:type="dxa"/>
          </w:tcPr>
          <w:p w:rsidR="0012537C" w:rsidRPr="00E673FB" w:rsidRDefault="0012537C" w:rsidP="0012537C">
            <w:pPr>
              <w:pStyle w:val="6"/>
              <w:spacing w:before="0" w:after="0"/>
              <w:rPr>
                <w:rFonts w:ascii="Arial" w:hAnsi="Arial" w:cs="Arial"/>
                <w:b w:val="0"/>
              </w:rPr>
            </w:pPr>
            <w:r>
              <w:rPr>
                <w:rFonts w:ascii="Arial" w:hAnsi="Arial" w:cs="Arial"/>
                <w:b w:val="0"/>
              </w:rPr>
              <w:t>ФГУП «Южное»</w:t>
            </w:r>
          </w:p>
        </w:tc>
        <w:tc>
          <w:tcPr>
            <w:tcW w:w="1418" w:type="dxa"/>
          </w:tcPr>
          <w:p w:rsidR="0012537C" w:rsidRPr="004172DD" w:rsidRDefault="0012537C" w:rsidP="0012537C">
            <w:pPr>
              <w:jc w:val="both"/>
              <w:rPr>
                <w:rFonts w:ascii="Arial" w:hAnsi="Arial" w:cs="Arial"/>
                <w:sz w:val="22"/>
                <w:szCs w:val="22"/>
              </w:rPr>
            </w:pPr>
            <w:r>
              <w:rPr>
                <w:rFonts w:ascii="Arial" w:hAnsi="Arial" w:cs="Arial"/>
                <w:sz w:val="22"/>
                <w:szCs w:val="22"/>
              </w:rPr>
              <w:t>с.Костыгин Лог</w:t>
            </w:r>
          </w:p>
        </w:tc>
        <w:tc>
          <w:tcPr>
            <w:tcW w:w="859" w:type="dxa"/>
          </w:tcPr>
          <w:p w:rsidR="0012537C" w:rsidRPr="000F42DF" w:rsidRDefault="0012537C" w:rsidP="0012537C">
            <w:pPr>
              <w:jc w:val="both"/>
              <w:rPr>
                <w:rFonts w:ascii="Arial" w:hAnsi="Arial" w:cs="Arial"/>
                <w:sz w:val="22"/>
                <w:szCs w:val="22"/>
              </w:rPr>
            </w:pPr>
            <w:r w:rsidRPr="000F42DF">
              <w:rPr>
                <w:rFonts w:ascii="Arial" w:hAnsi="Arial" w:cs="Arial"/>
                <w:sz w:val="22"/>
                <w:szCs w:val="22"/>
              </w:rPr>
              <w:t>176</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43449</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44468</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37538</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пр-во зерна, молока, мяса</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Pr>
                <w:rFonts w:ascii="Arial" w:hAnsi="Arial" w:cs="Arial"/>
                <w:sz w:val="22"/>
                <w:szCs w:val="22"/>
              </w:rPr>
              <w:t>11</w:t>
            </w:r>
          </w:p>
        </w:tc>
        <w:tc>
          <w:tcPr>
            <w:tcW w:w="2126" w:type="dxa"/>
          </w:tcPr>
          <w:p w:rsidR="0012537C" w:rsidRPr="00E673FB" w:rsidRDefault="0012537C" w:rsidP="0012537C">
            <w:pPr>
              <w:pStyle w:val="6"/>
              <w:spacing w:before="0" w:after="0"/>
              <w:rPr>
                <w:rFonts w:ascii="Arial" w:hAnsi="Arial" w:cs="Arial"/>
                <w:b w:val="0"/>
              </w:rPr>
            </w:pPr>
            <w:r>
              <w:rPr>
                <w:rFonts w:ascii="Arial" w:hAnsi="Arial" w:cs="Arial"/>
                <w:b w:val="0"/>
              </w:rPr>
              <w:t>ЗАО «Колос и К»</w:t>
            </w:r>
          </w:p>
        </w:tc>
        <w:tc>
          <w:tcPr>
            <w:tcW w:w="1418" w:type="dxa"/>
          </w:tcPr>
          <w:p w:rsidR="0012537C" w:rsidRPr="004172DD" w:rsidRDefault="0012537C" w:rsidP="0012537C">
            <w:pPr>
              <w:jc w:val="both"/>
              <w:rPr>
                <w:rFonts w:ascii="Arial" w:hAnsi="Arial" w:cs="Arial"/>
                <w:sz w:val="22"/>
                <w:szCs w:val="22"/>
              </w:rPr>
            </w:pPr>
            <w:r>
              <w:rPr>
                <w:rFonts w:ascii="Arial" w:hAnsi="Arial" w:cs="Arial"/>
                <w:sz w:val="22"/>
                <w:szCs w:val="22"/>
              </w:rPr>
              <w:t>с.Рыбное</w:t>
            </w:r>
          </w:p>
        </w:tc>
        <w:tc>
          <w:tcPr>
            <w:tcW w:w="859" w:type="dxa"/>
          </w:tcPr>
          <w:p w:rsidR="0012537C" w:rsidRPr="000F42DF" w:rsidRDefault="0012537C" w:rsidP="0012537C">
            <w:pPr>
              <w:jc w:val="both"/>
              <w:rPr>
                <w:rFonts w:ascii="Arial" w:hAnsi="Arial" w:cs="Arial"/>
                <w:sz w:val="22"/>
                <w:szCs w:val="22"/>
              </w:rPr>
            </w:pPr>
            <w:r w:rsidRPr="000F42DF">
              <w:rPr>
                <w:rFonts w:ascii="Arial" w:hAnsi="Arial" w:cs="Arial"/>
                <w:sz w:val="22"/>
                <w:szCs w:val="22"/>
              </w:rPr>
              <w:t>3</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1006</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1784</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1917</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пр-во зерна</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Pr>
                <w:rFonts w:ascii="Arial" w:hAnsi="Arial" w:cs="Arial"/>
                <w:sz w:val="22"/>
                <w:szCs w:val="22"/>
              </w:rPr>
              <w:t>12</w:t>
            </w:r>
          </w:p>
        </w:tc>
        <w:tc>
          <w:tcPr>
            <w:tcW w:w="2126" w:type="dxa"/>
          </w:tcPr>
          <w:p w:rsidR="0012537C" w:rsidRPr="00E673FB" w:rsidRDefault="0012537C" w:rsidP="0012537C">
            <w:pPr>
              <w:pStyle w:val="6"/>
              <w:spacing w:before="0" w:after="0"/>
              <w:rPr>
                <w:rFonts w:ascii="Arial" w:hAnsi="Arial" w:cs="Arial"/>
                <w:b w:val="0"/>
              </w:rPr>
            </w:pPr>
            <w:r>
              <w:rPr>
                <w:rFonts w:ascii="Arial" w:hAnsi="Arial" w:cs="Arial"/>
                <w:b w:val="0"/>
              </w:rPr>
              <w:t>ООО»Озерное»</w:t>
            </w:r>
          </w:p>
        </w:tc>
        <w:tc>
          <w:tcPr>
            <w:tcW w:w="1418" w:type="dxa"/>
          </w:tcPr>
          <w:p w:rsidR="0012537C" w:rsidRPr="004172DD" w:rsidRDefault="0012537C" w:rsidP="0012537C">
            <w:pPr>
              <w:jc w:val="both"/>
              <w:rPr>
                <w:rFonts w:ascii="Arial" w:hAnsi="Arial" w:cs="Arial"/>
                <w:sz w:val="22"/>
                <w:szCs w:val="22"/>
              </w:rPr>
            </w:pPr>
            <w:r>
              <w:rPr>
                <w:rFonts w:ascii="Arial" w:hAnsi="Arial" w:cs="Arial"/>
                <w:sz w:val="22"/>
                <w:szCs w:val="22"/>
              </w:rPr>
              <w:t>с.Сетово</w:t>
            </w:r>
          </w:p>
        </w:tc>
        <w:tc>
          <w:tcPr>
            <w:tcW w:w="859" w:type="dxa"/>
          </w:tcPr>
          <w:p w:rsidR="0012537C" w:rsidRPr="000F42DF" w:rsidRDefault="0012537C" w:rsidP="0012537C">
            <w:pPr>
              <w:jc w:val="both"/>
              <w:rPr>
                <w:rFonts w:ascii="Arial" w:hAnsi="Arial" w:cs="Arial"/>
                <w:sz w:val="22"/>
                <w:szCs w:val="22"/>
              </w:rPr>
            </w:pPr>
            <w:r w:rsidRPr="000F42DF">
              <w:rPr>
                <w:rFonts w:ascii="Arial" w:hAnsi="Arial" w:cs="Arial"/>
                <w:sz w:val="22"/>
                <w:szCs w:val="22"/>
              </w:rPr>
              <w:t>51</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33236</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43067</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38083</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пр-во зерна, мяса</w:t>
            </w:r>
          </w:p>
        </w:tc>
      </w:tr>
      <w:tr w:rsidR="0012537C" w:rsidRPr="00E673FB" w:rsidTr="0012537C">
        <w:tc>
          <w:tcPr>
            <w:tcW w:w="439" w:type="dxa"/>
            <w:tcBorders>
              <w:left w:val="double" w:sz="4" w:space="0" w:color="auto"/>
            </w:tcBorders>
          </w:tcPr>
          <w:p w:rsidR="0012537C" w:rsidRPr="00E673FB" w:rsidRDefault="0012537C" w:rsidP="0012537C">
            <w:pPr>
              <w:ind w:right="-108"/>
              <w:jc w:val="center"/>
              <w:rPr>
                <w:rFonts w:ascii="Arial" w:hAnsi="Arial" w:cs="Arial"/>
                <w:sz w:val="22"/>
                <w:szCs w:val="22"/>
              </w:rPr>
            </w:pPr>
            <w:r>
              <w:rPr>
                <w:rFonts w:ascii="Arial" w:hAnsi="Arial" w:cs="Arial"/>
                <w:sz w:val="22"/>
                <w:szCs w:val="22"/>
              </w:rPr>
              <w:t>13</w:t>
            </w:r>
          </w:p>
        </w:tc>
        <w:tc>
          <w:tcPr>
            <w:tcW w:w="2126" w:type="dxa"/>
          </w:tcPr>
          <w:p w:rsidR="0012537C" w:rsidRPr="00E673FB" w:rsidRDefault="0012537C" w:rsidP="0012537C">
            <w:pPr>
              <w:pStyle w:val="6"/>
              <w:spacing w:before="0" w:after="0"/>
              <w:rPr>
                <w:rFonts w:ascii="Arial" w:hAnsi="Arial" w:cs="Arial"/>
                <w:b w:val="0"/>
              </w:rPr>
            </w:pPr>
            <w:r>
              <w:rPr>
                <w:rFonts w:ascii="Arial" w:hAnsi="Arial" w:cs="Arial"/>
                <w:b w:val="0"/>
              </w:rPr>
              <w:t>ООО «Целинная птицефабрика»</w:t>
            </w:r>
          </w:p>
        </w:tc>
        <w:tc>
          <w:tcPr>
            <w:tcW w:w="1418" w:type="dxa"/>
          </w:tcPr>
          <w:p w:rsidR="0012537C" w:rsidRPr="004172DD" w:rsidRDefault="0012537C" w:rsidP="0012537C">
            <w:pPr>
              <w:jc w:val="both"/>
              <w:rPr>
                <w:rFonts w:ascii="Arial" w:hAnsi="Arial" w:cs="Arial"/>
                <w:sz w:val="22"/>
                <w:szCs w:val="22"/>
              </w:rPr>
            </w:pPr>
            <w:r>
              <w:rPr>
                <w:rFonts w:ascii="Arial" w:hAnsi="Arial" w:cs="Arial"/>
                <w:sz w:val="22"/>
                <w:szCs w:val="22"/>
              </w:rPr>
              <w:t>с.Целинное</w:t>
            </w:r>
          </w:p>
        </w:tc>
        <w:tc>
          <w:tcPr>
            <w:tcW w:w="859" w:type="dxa"/>
          </w:tcPr>
          <w:p w:rsidR="0012537C" w:rsidRPr="000F42DF" w:rsidRDefault="0012537C" w:rsidP="0012537C">
            <w:pPr>
              <w:jc w:val="both"/>
              <w:rPr>
                <w:rFonts w:ascii="Arial" w:hAnsi="Arial" w:cs="Arial"/>
                <w:sz w:val="22"/>
                <w:szCs w:val="22"/>
              </w:rPr>
            </w:pPr>
            <w:r w:rsidRPr="000F42DF">
              <w:rPr>
                <w:rFonts w:ascii="Arial" w:hAnsi="Arial" w:cs="Arial"/>
                <w:sz w:val="22"/>
                <w:szCs w:val="22"/>
              </w:rPr>
              <w:t>6</w:t>
            </w:r>
          </w:p>
        </w:tc>
        <w:tc>
          <w:tcPr>
            <w:tcW w:w="858" w:type="dxa"/>
          </w:tcPr>
          <w:p w:rsidR="0012537C" w:rsidRPr="00E673FB" w:rsidRDefault="0012537C" w:rsidP="0012537C">
            <w:pPr>
              <w:jc w:val="center"/>
              <w:rPr>
                <w:rFonts w:ascii="Arial" w:hAnsi="Arial" w:cs="Arial"/>
                <w:sz w:val="22"/>
                <w:szCs w:val="22"/>
              </w:rPr>
            </w:pPr>
            <w:r>
              <w:rPr>
                <w:rFonts w:ascii="Arial" w:hAnsi="Arial" w:cs="Arial"/>
                <w:sz w:val="22"/>
                <w:szCs w:val="22"/>
              </w:rPr>
              <w:t>550</w:t>
            </w:r>
          </w:p>
        </w:tc>
        <w:tc>
          <w:tcPr>
            <w:tcW w:w="993" w:type="dxa"/>
          </w:tcPr>
          <w:p w:rsidR="0012537C" w:rsidRPr="00E673FB" w:rsidRDefault="0012537C" w:rsidP="0012537C">
            <w:pPr>
              <w:jc w:val="center"/>
              <w:rPr>
                <w:rFonts w:ascii="Arial" w:hAnsi="Arial" w:cs="Arial"/>
                <w:sz w:val="22"/>
                <w:szCs w:val="22"/>
              </w:rPr>
            </w:pPr>
            <w:r>
              <w:rPr>
                <w:rFonts w:ascii="Arial" w:hAnsi="Arial" w:cs="Arial"/>
                <w:sz w:val="22"/>
                <w:szCs w:val="22"/>
              </w:rPr>
              <w:t>1482</w:t>
            </w:r>
          </w:p>
        </w:tc>
        <w:tc>
          <w:tcPr>
            <w:tcW w:w="992" w:type="dxa"/>
          </w:tcPr>
          <w:p w:rsidR="0012537C" w:rsidRPr="00E673FB" w:rsidRDefault="0012537C" w:rsidP="0012537C">
            <w:pPr>
              <w:jc w:val="center"/>
              <w:rPr>
                <w:rFonts w:ascii="Arial" w:hAnsi="Arial" w:cs="Arial"/>
                <w:sz w:val="22"/>
                <w:szCs w:val="22"/>
              </w:rPr>
            </w:pPr>
            <w:r>
              <w:rPr>
                <w:rFonts w:ascii="Arial" w:hAnsi="Arial" w:cs="Arial"/>
                <w:sz w:val="22"/>
                <w:szCs w:val="22"/>
              </w:rPr>
              <w:t>-</w:t>
            </w:r>
          </w:p>
        </w:tc>
        <w:tc>
          <w:tcPr>
            <w:tcW w:w="1684" w:type="dxa"/>
            <w:tcBorders>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пр-во гусят</w:t>
            </w:r>
          </w:p>
        </w:tc>
      </w:tr>
      <w:tr w:rsidR="0012537C" w:rsidRPr="00E673FB" w:rsidTr="0012537C">
        <w:tc>
          <w:tcPr>
            <w:tcW w:w="439" w:type="dxa"/>
            <w:tcBorders>
              <w:left w:val="double" w:sz="4" w:space="0" w:color="auto"/>
              <w:bottom w:val="double" w:sz="4" w:space="0" w:color="auto"/>
            </w:tcBorders>
          </w:tcPr>
          <w:p w:rsidR="0012537C" w:rsidRPr="00E673FB" w:rsidRDefault="0012537C" w:rsidP="0012537C">
            <w:pPr>
              <w:ind w:right="-108"/>
              <w:jc w:val="center"/>
              <w:rPr>
                <w:rFonts w:ascii="Arial" w:hAnsi="Arial" w:cs="Arial"/>
                <w:sz w:val="22"/>
                <w:szCs w:val="22"/>
              </w:rPr>
            </w:pPr>
            <w:r>
              <w:rPr>
                <w:rFonts w:ascii="Arial" w:hAnsi="Arial" w:cs="Arial"/>
                <w:sz w:val="22"/>
                <w:szCs w:val="22"/>
              </w:rPr>
              <w:t>14</w:t>
            </w:r>
          </w:p>
        </w:tc>
        <w:tc>
          <w:tcPr>
            <w:tcW w:w="2126" w:type="dxa"/>
            <w:tcBorders>
              <w:bottom w:val="double" w:sz="4" w:space="0" w:color="auto"/>
            </w:tcBorders>
          </w:tcPr>
          <w:p w:rsidR="0012537C" w:rsidRPr="00E673FB" w:rsidRDefault="0012537C" w:rsidP="0012537C">
            <w:pPr>
              <w:pStyle w:val="6"/>
              <w:spacing w:before="0" w:after="0"/>
              <w:rPr>
                <w:rFonts w:ascii="Arial" w:hAnsi="Arial" w:cs="Arial"/>
                <w:b w:val="0"/>
              </w:rPr>
            </w:pPr>
            <w:r>
              <w:rPr>
                <w:rFonts w:ascii="Arial" w:hAnsi="Arial" w:cs="Arial"/>
                <w:b w:val="0"/>
              </w:rPr>
              <w:t>ООО «Птицефа</w:t>
            </w:r>
            <w:r>
              <w:rPr>
                <w:rFonts w:ascii="Arial" w:hAnsi="Arial" w:cs="Arial"/>
                <w:b w:val="0"/>
              </w:rPr>
              <w:t>б</w:t>
            </w:r>
            <w:r>
              <w:rPr>
                <w:rFonts w:ascii="Arial" w:hAnsi="Arial" w:cs="Arial"/>
                <w:b w:val="0"/>
              </w:rPr>
              <w:t>рика»</w:t>
            </w:r>
          </w:p>
        </w:tc>
        <w:tc>
          <w:tcPr>
            <w:tcW w:w="1418" w:type="dxa"/>
            <w:tcBorders>
              <w:bottom w:val="double" w:sz="4" w:space="0" w:color="auto"/>
            </w:tcBorders>
          </w:tcPr>
          <w:p w:rsidR="0012537C" w:rsidRPr="004172DD" w:rsidRDefault="0012537C" w:rsidP="0012537C">
            <w:pPr>
              <w:jc w:val="both"/>
              <w:rPr>
                <w:rFonts w:ascii="Arial" w:hAnsi="Arial" w:cs="Arial"/>
                <w:sz w:val="22"/>
                <w:szCs w:val="22"/>
              </w:rPr>
            </w:pPr>
            <w:r>
              <w:rPr>
                <w:rFonts w:ascii="Arial" w:hAnsi="Arial" w:cs="Arial"/>
                <w:sz w:val="22"/>
                <w:szCs w:val="22"/>
              </w:rPr>
              <w:t>с.Целинное</w:t>
            </w:r>
          </w:p>
        </w:tc>
        <w:tc>
          <w:tcPr>
            <w:tcW w:w="859" w:type="dxa"/>
            <w:tcBorders>
              <w:bottom w:val="double" w:sz="4" w:space="0" w:color="auto"/>
            </w:tcBorders>
          </w:tcPr>
          <w:p w:rsidR="0012537C" w:rsidRPr="000F42DF" w:rsidRDefault="0012537C" w:rsidP="0012537C">
            <w:pPr>
              <w:jc w:val="both"/>
              <w:rPr>
                <w:rFonts w:ascii="Arial" w:hAnsi="Arial" w:cs="Arial"/>
                <w:sz w:val="22"/>
                <w:szCs w:val="22"/>
              </w:rPr>
            </w:pPr>
            <w:r w:rsidRPr="000F42DF">
              <w:rPr>
                <w:rFonts w:ascii="Arial" w:hAnsi="Arial" w:cs="Arial"/>
                <w:sz w:val="22"/>
                <w:szCs w:val="22"/>
              </w:rPr>
              <w:t>6</w:t>
            </w:r>
          </w:p>
        </w:tc>
        <w:tc>
          <w:tcPr>
            <w:tcW w:w="858" w:type="dxa"/>
            <w:tcBorders>
              <w:bottom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w:t>
            </w:r>
          </w:p>
        </w:tc>
        <w:tc>
          <w:tcPr>
            <w:tcW w:w="993" w:type="dxa"/>
            <w:tcBorders>
              <w:bottom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w:t>
            </w:r>
          </w:p>
        </w:tc>
        <w:tc>
          <w:tcPr>
            <w:tcW w:w="992" w:type="dxa"/>
            <w:tcBorders>
              <w:bottom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2033</w:t>
            </w:r>
          </w:p>
        </w:tc>
        <w:tc>
          <w:tcPr>
            <w:tcW w:w="1684" w:type="dxa"/>
            <w:tcBorders>
              <w:bottom w:val="double" w:sz="4" w:space="0" w:color="auto"/>
              <w:right w:val="double" w:sz="4" w:space="0" w:color="auto"/>
            </w:tcBorders>
          </w:tcPr>
          <w:p w:rsidR="0012537C" w:rsidRPr="00E673FB" w:rsidRDefault="0012537C" w:rsidP="0012537C">
            <w:pPr>
              <w:jc w:val="center"/>
              <w:rPr>
                <w:rFonts w:ascii="Arial" w:hAnsi="Arial" w:cs="Arial"/>
                <w:sz w:val="22"/>
                <w:szCs w:val="22"/>
              </w:rPr>
            </w:pPr>
            <w:r>
              <w:rPr>
                <w:rFonts w:ascii="Arial" w:hAnsi="Arial" w:cs="Arial"/>
                <w:sz w:val="22"/>
                <w:szCs w:val="22"/>
              </w:rPr>
              <w:t>пр-во гусят, яиц для инк</w:t>
            </w:r>
            <w:r>
              <w:rPr>
                <w:rFonts w:ascii="Arial" w:hAnsi="Arial" w:cs="Arial"/>
                <w:sz w:val="22"/>
                <w:szCs w:val="22"/>
              </w:rPr>
              <w:t>у</w:t>
            </w:r>
            <w:r>
              <w:rPr>
                <w:rFonts w:ascii="Arial" w:hAnsi="Arial" w:cs="Arial"/>
                <w:sz w:val="22"/>
                <w:szCs w:val="22"/>
              </w:rPr>
              <w:t>бации</w:t>
            </w:r>
          </w:p>
        </w:tc>
      </w:tr>
    </w:tbl>
    <w:p w:rsidR="0012537C" w:rsidRPr="00E673FB" w:rsidRDefault="0012537C" w:rsidP="0012537C">
      <w:pPr>
        <w:ind w:firstLine="709"/>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12537C" w:rsidRPr="00E673FB" w:rsidRDefault="0012537C" w:rsidP="0012537C">
      <w:pPr>
        <w:pStyle w:val="a8"/>
        <w:spacing w:line="240" w:lineRule="auto"/>
        <w:rPr>
          <w:highlight w:val="yellow"/>
        </w:rPr>
      </w:pPr>
    </w:p>
    <w:p w:rsidR="0012537C" w:rsidRDefault="0012537C" w:rsidP="0012537C">
      <w:pPr>
        <w:pStyle w:val="a8"/>
        <w:spacing w:line="240" w:lineRule="auto"/>
        <w:rPr>
          <w:rFonts w:ascii="Arial" w:hAnsi="Arial" w:cs="Arial"/>
          <w:sz w:val="24"/>
          <w:szCs w:val="24"/>
        </w:rPr>
      </w:pPr>
      <w:r>
        <w:rPr>
          <w:rFonts w:ascii="Arial" w:hAnsi="Arial" w:cs="Arial"/>
          <w:sz w:val="24"/>
          <w:szCs w:val="24"/>
        </w:rPr>
        <w:t>В с.Целинное имеется 2 организации по обслуживанию сельского хозяйс</w:t>
      </w:r>
      <w:r>
        <w:rPr>
          <w:rFonts w:ascii="Arial" w:hAnsi="Arial" w:cs="Arial"/>
          <w:sz w:val="24"/>
          <w:szCs w:val="24"/>
        </w:rPr>
        <w:t>т</w:t>
      </w:r>
      <w:r>
        <w:rPr>
          <w:rFonts w:ascii="Arial" w:hAnsi="Arial" w:cs="Arial"/>
          <w:sz w:val="24"/>
          <w:szCs w:val="24"/>
        </w:rPr>
        <w:t>ва: Целинный межрайонный отдел филиала ФГБУ «Россельхозцентр» по Курга</w:t>
      </w:r>
      <w:r>
        <w:rPr>
          <w:rFonts w:ascii="Arial" w:hAnsi="Arial" w:cs="Arial"/>
          <w:sz w:val="24"/>
          <w:szCs w:val="24"/>
        </w:rPr>
        <w:t>н</w:t>
      </w:r>
      <w:r>
        <w:rPr>
          <w:rFonts w:ascii="Arial" w:hAnsi="Arial" w:cs="Arial"/>
          <w:sz w:val="24"/>
          <w:szCs w:val="24"/>
        </w:rPr>
        <w:t>ской области и КГУ «Целинная райСББЖ».</w:t>
      </w:r>
    </w:p>
    <w:p w:rsidR="001D1E27" w:rsidRPr="00E673FB" w:rsidRDefault="001D1E27" w:rsidP="001D1E27">
      <w:pPr>
        <w:autoSpaceDE w:val="0"/>
        <w:autoSpaceDN w:val="0"/>
        <w:adjustRightInd w:val="0"/>
        <w:ind w:firstLine="709"/>
        <w:jc w:val="both"/>
        <w:rPr>
          <w:rFonts w:ascii="Arial" w:hAnsi="Arial" w:cs="Arial"/>
        </w:rPr>
      </w:pPr>
      <w:r w:rsidRPr="00E673FB">
        <w:rPr>
          <w:rFonts w:ascii="Arial" w:hAnsi="Arial" w:cs="Arial"/>
        </w:rPr>
        <w:t>Основную часть пахотных земель составляют чернозёмы.</w:t>
      </w:r>
    </w:p>
    <w:p w:rsidR="001D1E27" w:rsidRPr="00E673FB" w:rsidRDefault="001D1E27" w:rsidP="001D1E27">
      <w:pPr>
        <w:autoSpaceDE w:val="0"/>
        <w:autoSpaceDN w:val="0"/>
        <w:adjustRightInd w:val="0"/>
        <w:ind w:firstLine="709"/>
        <w:jc w:val="both"/>
        <w:rPr>
          <w:rFonts w:ascii="Arial" w:hAnsi="Arial" w:cs="Arial"/>
        </w:rPr>
      </w:pPr>
      <w:r w:rsidRPr="00E673FB">
        <w:rPr>
          <w:rFonts w:ascii="Arial" w:hAnsi="Arial" w:cs="Arial"/>
        </w:rPr>
        <w:t>Имеющиеся в районе земельные ресурсы позволя</w:t>
      </w:r>
      <w:r w:rsidR="0072290D" w:rsidRPr="00E673FB">
        <w:rPr>
          <w:rFonts w:ascii="Arial" w:hAnsi="Arial" w:cs="Arial"/>
        </w:rPr>
        <w:t>ю</w:t>
      </w:r>
      <w:r w:rsidRPr="00E673FB">
        <w:rPr>
          <w:rFonts w:ascii="Arial" w:hAnsi="Arial" w:cs="Arial"/>
        </w:rPr>
        <w:t>т в полном объёме обеспечивать потребности населения в растениеводческой и животноводческой продукции, перерабатывающей</w:t>
      </w:r>
      <w:r w:rsidR="0072290D" w:rsidRPr="00E673FB">
        <w:rPr>
          <w:rFonts w:ascii="Arial" w:hAnsi="Arial" w:cs="Arial"/>
        </w:rPr>
        <w:t xml:space="preserve"> </w:t>
      </w:r>
      <w:r w:rsidRPr="00E673FB">
        <w:rPr>
          <w:rFonts w:ascii="Arial" w:hAnsi="Arial" w:cs="Arial"/>
        </w:rPr>
        <w:t>промышленности в необходимом сырье, а так же вывозить часть производимой продукции за</w:t>
      </w:r>
      <w:r w:rsidR="0072290D" w:rsidRPr="00E673FB">
        <w:rPr>
          <w:rFonts w:ascii="Arial" w:hAnsi="Arial" w:cs="Arial"/>
        </w:rPr>
        <w:t xml:space="preserve"> </w:t>
      </w:r>
      <w:r w:rsidRPr="00E673FB">
        <w:rPr>
          <w:rFonts w:ascii="Arial" w:hAnsi="Arial" w:cs="Arial"/>
        </w:rPr>
        <w:t>пределы района</w:t>
      </w:r>
      <w:r w:rsidR="0072290D" w:rsidRPr="00E673FB">
        <w:rPr>
          <w:rFonts w:ascii="Arial" w:hAnsi="Arial" w:cs="Arial"/>
        </w:rPr>
        <w:t>.</w:t>
      </w:r>
    </w:p>
    <w:p w:rsidR="00C41A33" w:rsidRPr="00C41A33" w:rsidRDefault="00C41A33" w:rsidP="00C41A33">
      <w:pPr>
        <w:tabs>
          <w:tab w:val="left" w:pos="898"/>
        </w:tabs>
        <w:ind w:firstLine="567"/>
        <w:jc w:val="both"/>
        <w:rPr>
          <w:rFonts w:ascii="Arial" w:hAnsi="Arial" w:cs="Arial"/>
        </w:rPr>
      </w:pPr>
      <w:r w:rsidRPr="00C41A33">
        <w:rPr>
          <w:rFonts w:ascii="Arial" w:hAnsi="Arial" w:cs="Arial"/>
        </w:rPr>
        <w:t>В 2010 году произведен яровой сев на площади 100604 га, в том числе зе</w:t>
      </w:r>
      <w:r w:rsidRPr="00C41A33">
        <w:rPr>
          <w:rFonts w:ascii="Arial" w:hAnsi="Arial" w:cs="Arial"/>
        </w:rPr>
        <w:t>р</w:t>
      </w:r>
      <w:r w:rsidRPr="00C41A33">
        <w:rPr>
          <w:rFonts w:ascii="Arial" w:hAnsi="Arial" w:cs="Arial"/>
        </w:rPr>
        <w:t>новые и зернобобовые размещены на площади 86767 га, 684,5 га посажено ка</w:t>
      </w:r>
      <w:r w:rsidRPr="00C41A33">
        <w:rPr>
          <w:rFonts w:ascii="Arial" w:hAnsi="Arial" w:cs="Arial"/>
        </w:rPr>
        <w:t>р</w:t>
      </w:r>
      <w:r w:rsidRPr="00C41A33">
        <w:rPr>
          <w:rFonts w:ascii="Arial" w:hAnsi="Arial" w:cs="Arial"/>
        </w:rPr>
        <w:t>тофеля, овощи на площади 286,8 га.  Кормовые культуры посеяны на площади 16003,8га. Из-за продолжительной атмосферной и почвенной засухи произведено  списание посевов зерновых культур и подсолнечника на площади 15961 га.</w:t>
      </w:r>
    </w:p>
    <w:p w:rsidR="00C41A33" w:rsidRPr="00C41A33" w:rsidRDefault="00C41A33" w:rsidP="00C41A33">
      <w:pPr>
        <w:ind w:firstLine="567"/>
        <w:jc w:val="both"/>
        <w:rPr>
          <w:rFonts w:ascii="Arial" w:hAnsi="Arial" w:cs="Arial"/>
        </w:rPr>
      </w:pPr>
      <w:r w:rsidRPr="00C41A33">
        <w:rPr>
          <w:rFonts w:ascii="Arial" w:hAnsi="Arial" w:cs="Arial"/>
        </w:rPr>
        <w:t>В результате продолжительной засухи хозяйствам всех форм собственности нанесен ущерб в сумме 79,3 млн. руб.</w:t>
      </w:r>
    </w:p>
    <w:p w:rsidR="00C41A33" w:rsidRPr="00C41A33" w:rsidRDefault="00C41A33" w:rsidP="00C41A33">
      <w:pPr>
        <w:ind w:firstLine="567"/>
        <w:jc w:val="both"/>
        <w:rPr>
          <w:rFonts w:ascii="Arial" w:hAnsi="Arial" w:cs="Arial"/>
        </w:rPr>
      </w:pPr>
      <w:r w:rsidRPr="00C41A33">
        <w:rPr>
          <w:rFonts w:ascii="Arial" w:hAnsi="Arial" w:cs="Arial"/>
        </w:rPr>
        <w:t xml:space="preserve"> Государственное возмещение  за засуху по оформленным документам с</w:t>
      </w:r>
      <w:r w:rsidRPr="00C41A33">
        <w:rPr>
          <w:rFonts w:ascii="Arial" w:hAnsi="Arial" w:cs="Arial"/>
        </w:rPr>
        <w:t>о</w:t>
      </w:r>
      <w:r w:rsidRPr="00C41A33">
        <w:rPr>
          <w:rFonts w:ascii="Arial" w:hAnsi="Arial" w:cs="Arial"/>
        </w:rPr>
        <w:t>ставило 30,6 млн. руб.</w:t>
      </w:r>
    </w:p>
    <w:p w:rsidR="00C41A33" w:rsidRPr="00C41A33" w:rsidRDefault="00C41A33" w:rsidP="00C41A33">
      <w:pPr>
        <w:ind w:firstLine="567"/>
        <w:jc w:val="both"/>
        <w:rPr>
          <w:rFonts w:ascii="Arial" w:hAnsi="Arial" w:cs="Arial"/>
        </w:rPr>
      </w:pPr>
      <w:r w:rsidRPr="00C41A33">
        <w:rPr>
          <w:rFonts w:ascii="Arial" w:hAnsi="Arial" w:cs="Arial"/>
        </w:rPr>
        <w:t>В  среднем по району получено по 8,1  ц зерна с  одного гектара  уборочной пло</w:t>
      </w:r>
      <w:r w:rsidR="00C43A5D">
        <w:rPr>
          <w:rFonts w:ascii="Arial" w:hAnsi="Arial" w:cs="Arial"/>
        </w:rPr>
        <w:t>щади:</w:t>
      </w:r>
      <w:r w:rsidRPr="00C41A33">
        <w:rPr>
          <w:rFonts w:ascii="Arial" w:hAnsi="Arial" w:cs="Arial"/>
        </w:rPr>
        <w:t xml:space="preserve"> 13,2 </w:t>
      </w:r>
      <w:r w:rsidR="00C43A5D">
        <w:rPr>
          <w:rFonts w:ascii="Arial" w:hAnsi="Arial" w:cs="Arial"/>
        </w:rPr>
        <w:t>ц/га</w:t>
      </w:r>
      <w:r w:rsidRPr="00C41A33">
        <w:rPr>
          <w:rFonts w:ascii="Arial" w:hAnsi="Arial" w:cs="Arial"/>
        </w:rPr>
        <w:t xml:space="preserve">  намолотили   СПК Рачеево,    10,9 ц/га - ООО Озерное и ЗАО  Матвеевское - 9,9 ц/га.  Валовой сбор зерна составил 57 024 тонн зерна.  </w:t>
      </w:r>
    </w:p>
    <w:p w:rsidR="00C41A33" w:rsidRDefault="00C41A33" w:rsidP="00C41A33">
      <w:pPr>
        <w:ind w:firstLine="567"/>
        <w:jc w:val="both"/>
        <w:rPr>
          <w:rFonts w:ascii="Arial" w:hAnsi="Arial" w:cs="Arial"/>
        </w:rPr>
      </w:pPr>
      <w:r w:rsidRPr="00C41A33">
        <w:rPr>
          <w:rFonts w:ascii="Arial" w:hAnsi="Arial" w:cs="Arial"/>
        </w:rPr>
        <w:t xml:space="preserve">В 2010 году грубых и сочных кормов на условную голову </w:t>
      </w:r>
      <w:r w:rsidR="00953A42" w:rsidRPr="00C41A33">
        <w:rPr>
          <w:rFonts w:ascii="Arial" w:hAnsi="Arial" w:cs="Arial"/>
        </w:rPr>
        <w:t xml:space="preserve">заготовлено </w:t>
      </w:r>
      <w:r w:rsidRPr="00C41A33">
        <w:rPr>
          <w:rFonts w:ascii="Arial" w:hAnsi="Arial" w:cs="Arial"/>
        </w:rPr>
        <w:t xml:space="preserve">17,8 ц кормовых единиц, </w:t>
      </w:r>
      <w:r w:rsidR="00C43A5D">
        <w:rPr>
          <w:rFonts w:ascii="Arial" w:hAnsi="Arial" w:cs="Arial"/>
        </w:rPr>
        <w:t>в</w:t>
      </w:r>
      <w:r w:rsidRPr="00C41A33">
        <w:rPr>
          <w:rFonts w:ascii="Arial" w:hAnsi="Arial" w:cs="Arial"/>
        </w:rPr>
        <w:t xml:space="preserve"> 2009 году-14,8 ц.</w:t>
      </w:r>
    </w:p>
    <w:p w:rsidR="00C41A33" w:rsidRPr="00A936A8" w:rsidRDefault="00C41A33" w:rsidP="00A936A8">
      <w:pPr>
        <w:ind w:firstLine="567"/>
        <w:jc w:val="both"/>
        <w:rPr>
          <w:rFonts w:ascii="Arial" w:hAnsi="Arial" w:cs="Arial"/>
        </w:rPr>
      </w:pPr>
      <w:r w:rsidRPr="00C41A33">
        <w:rPr>
          <w:rFonts w:ascii="Arial" w:hAnsi="Arial" w:cs="Arial"/>
        </w:rPr>
        <w:t xml:space="preserve">Сложная и тяжелая зимовка 2009 -2010 г.г., засушливое лето </w:t>
      </w:r>
      <w:r w:rsidR="00953A42">
        <w:rPr>
          <w:rFonts w:ascii="Arial" w:hAnsi="Arial" w:cs="Arial"/>
        </w:rPr>
        <w:t>2010</w:t>
      </w:r>
      <w:r w:rsidRPr="00C41A33">
        <w:rPr>
          <w:rFonts w:ascii="Arial" w:hAnsi="Arial" w:cs="Arial"/>
        </w:rPr>
        <w:t xml:space="preserve"> года, п</w:t>
      </w:r>
      <w:r w:rsidRPr="00C41A33">
        <w:rPr>
          <w:rFonts w:ascii="Arial" w:hAnsi="Arial" w:cs="Arial"/>
        </w:rPr>
        <w:t>о</w:t>
      </w:r>
      <w:r w:rsidRPr="00C41A33">
        <w:rPr>
          <w:rFonts w:ascii="Arial" w:hAnsi="Arial" w:cs="Arial"/>
        </w:rPr>
        <w:t>влияли на итоги работы, как в растениеводстве, так и животноводстве.</w:t>
      </w:r>
      <w:r w:rsidR="00C43A5D" w:rsidRPr="00A936A8">
        <w:rPr>
          <w:rStyle w:val="afa"/>
          <w:rFonts w:ascii="Arial" w:hAnsi="Arial" w:cs="Arial"/>
        </w:rPr>
        <w:footnoteReference w:id="6"/>
      </w:r>
      <w:r w:rsidRPr="00C41A33">
        <w:rPr>
          <w:b/>
          <w:color w:val="FF0000"/>
        </w:rPr>
        <w:t xml:space="preserve"> </w:t>
      </w:r>
    </w:p>
    <w:p w:rsidR="002C58FE" w:rsidRDefault="002C58FE" w:rsidP="0012537C">
      <w:pPr>
        <w:pStyle w:val="affffffb"/>
        <w:outlineLvl w:val="9"/>
        <w:rPr>
          <w:rFonts w:ascii="Arial" w:hAnsi="Arial" w:cs="Arial"/>
          <w:b/>
          <w:i w:val="0"/>
          <w:sz w:val="22"/>
          <w:szCs w:val="22"/>
        </w:rPr>
      </w:pPr>
    </w:p>
    <w:p w:rsidR="006F1E0F" w:rsidRDefault="006F1E0F" w:rsidP="0012537C">
      <w:pPr>
        <w:pStyle w:val="affffffb"/>
        <w:outlineLvl w:val="9"/>
        <w:rPr>
          <w:rFonts w:ascii="Arial" w:hAnsi="Arial" w:cs="Arial"/>
          <w:b/>
          <w:i w:val="0"/>
          <w:sz w:val="22"/>
          <w:szCs w:val="22"/>
        </w:rPr>
      </w:pPr>
    </w:p>
    <w:p w:rsidR="0012537C" w:rsidRPr="0012537C" w:rsidRDefault="0012537C" w:rsidP="0012537C">
      <w:pPr>
        <w:pStyle w:val="affffffb"/>
        <w:outlineLvl w:val="9"/>
        <w:rPr>
          <w:rFonts w:ascii="Arial" w:hAnsi="Arial" w:cs="Arial"/>
          <w:b/>
          <w:i w:val="0"/>
          <w:sz w:val="22"/>
          <w:szCs w:val="22"/>
        </w:rPr>
      </w:pPr>
      <w:r w:rsidRPr="0012537C">
        <w:rPr>
          <w:rFonts w:ascii="Arial" w:hAnsi="Arial" w:cs="Arial"/>
          <w:b/>
          <w:i w:val="0"/>
          <w:sz w:val="22"/>
          <w:szCs w:val="22"/>
        </w:rPr>
        <w:lastRenderedPageBreak/>
        <w:t xml:space="preserve">Денежная выручка и количество занятых в сельском хозяйстве </w:t>
      </w:r>
    </w:p>
    <w:p w:rsidR="0012537C" w:rsidRPr="0012537C" w:rsidRDefault="000C403C" w:rsidP="0012537C">
      <w:pPr>
        <w:pStyle w:val="affffffb"/>
        <w:jc w:val="right"/>
        <w:outlineLvl w:val="9"/>
        <w:rPr>
          <w:rFonts w:ascii="Arial" w:hAnsi="Arial" w:cs="Arial"/>
          <w:i w:val="0"/>
          <w:sz w:val="22"/>
          <w:szCs w:val="22"/>
        </w:rPr>
      </w:pPr>
      <w:r>
        <w:rPr>
          <w:rFonts w:ascii="Arial" w:hAnsi="Arial" w:cs="Arial"/>
          <w:i w:val="0"/>
          <w:sz w:val="22"/>
          <w:szCs w:val="22"/>
        </w:rPr>
        <w:t>Таблица 8.3.</w:t>
      </w:r>
    </w:p>
    <w:tbl>
      <w:tblPr>
        <w:tblW w:w="9369" w:type="dxa"/>
        <w:tblInd w:w="95" w:type="dxa"/>
        <w:tblLayout w:type="fixed"/>
        <w:tblLook w:val="0000"/>
      </w:tblPr>
      <w:tblGrid>
        <w:gridCol w:w="513"/>
        <w:gridCol w:w="1627"/>
        <w:gridCol w:w="851"/>
        <w:gridCol w:w="850"/>
        <w:gridCol w:w="992"/>
        <w:gridCol w:w="992"/>
        <w:gridCol w:w="851"/>
        <w:gridCol w:w="991"/>
        <w:gridCol w:w="851"/>
        <w:gridCol w:w="851"/>
      </w:tblGrid>
      <w:tr w:rsidR="0012537C" w:rsidRPr="0012537C" w:rsidTr="000C403C">
        <w:trPr>
          <w:trHeight w:val="531"/>
        </w:trPr>
        <w:tc>
          <w:tcPr>
            <w:tcW w:w="513" w:type="dxa"/>
            <w:tcBorders>
              <w:top w:val="single" w:sz="4" w:space="0" w:color="auto"/>
              <w:left w:val="single" w:sz="4" w:space="0" w:color="auto"/>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p>
        </w:tc>
        <w:tc>
          <w:tcPr>
            <w:tcW w:w="1627" w:type="dxa"/>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p>
        </w:tc>
        <w:tc>
          <w:tcPr>
            <w:tcW w:w="3685" w:type="dxa"/>
            <w:gridSpan w:val="4"/>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2009 год</w:t>
            </w:r>
          </w:p>
        </w:tc>
        <w:tc>
          <w:tcPr>
            <w:tcW w:w="3544" w:type="dxa"/>
            <w:gridSpan w:val="4"/>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2010 год</w:t>
            </w:r>
          </w:p>
        </w:tc>
      </w:tr>
      <w:tr w:rsidR="0012537C" w:rsidRPr="0012537C" w:rsidTr="000C403C">
        <w:trPr>
          <w:trHeight w:val="1170"/>
        </w:trPr>
        <w:tc>
          <w:tcPr>
            <w:tcW w:w="513" w:type="dxa"/>
            <w:tcBorders>
              <w:top w:val="single" w:sz="4" w:space="0" w:color="auto"/>
              <w:left w:val="single" w:sz="4" w:space="0" w:color="auto"/>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 п/п</w:t>
            </w:r>
          </w:p>
        </w:tc>
        <w:tc>
          <w:tcPr>
            <w:tcW w:w="1627" w:type="dxa"/>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Наименов</w:t>
            </w:r>
            <w:r w:rsidRPr="0012537C">
              <w:rPr>
                <w:rFonts w:ascii="Arial" w:hAnsi="Arial" w:cs="Arial"/>
                <w:sz w:val="22"/>
                <w:szCs w:val="22"/>
              </w:rPr>
              <w:t>а</w:t>
            </w:r>
            <w:r w:rsidRPr="0012537C">
              <w:rPr>
                <w:rFonts w:ascii="Arial" w:hAnsi="Arial" w:cs="Arial"/>
                <w:sz w:val="22"/>
                <w:szCs w:val="22"/>
              </w:rPr>
              <w:t>ние с/х фо</w:t>
            </w:r>
            <w:r w:rsidRPr="0012537C">
              <w:rPr>
                <w:rFonts w:ascii="Arial" w:hAnsi="Arial" w:cs="Arial"/>
                <w:sz w:val="22"/>
                <w:szCs w:val="22"/>
              </w:rPr>
              <w:t>р</w:t>
            </w:r>
            <w:r w:rsidRPr="0012537C">
              <w:rPr>
                <w:rFonts w:ascii="Arial" w:hAnsi="Arial" w:cs="Arial"/>
                <w:sz w:val="22"/>
                <w:szCs w:val="22"/>
              </w:rPr>
              <w:t>мирований</w:t>
            </w:r>
          </w:p>
        </w:tc>
        <w:tc>
          <w:tcPr>
            <w:tcW w:w="851" w:type="dxa"/>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Пл</w:t>
            </w:r>
            <w:r w:rsidRPr="0012537C">
              <w:rPr>
                <w:rFonts w:ascii="Arial" w:hAnsi="Arial" w:cs="Arial"/>
                <w:sz w:val="22"/>
                <w:szCs w:val="22"/>
              </w:rPr>
              <w:t>о</w:t>
            </w:r>
            <w:r w:rsidRPr="0012537C">
              <w:rPr>
                <w:rFonts w:ascii="Arial" w:hAnsi="Arial" w:cs="Arial"/>
                <w:sz w:val="22"/>
                <w:szCs w:val="22"/>
              </w:rPr>
              <w:t>щадь с/х уг</w:t>
            </w:r>
            <w:r w:rsidRPr="0012537C">
              <w:rPr>
                <w:rFonts w:ascii="Arial" w:hAnsi="Arial" w:cs="Arial"/>
                <w:sz w:val="22"/>
                <w:szCs w:val="22"/>
              </w:rPr>
              <w:t>о</w:t>
            </w:r>
            <w:r w:rsidRPr="0012537C">
              <w:rPr>
                <w:rFonts w:ascii="Arial" w:hAnsi="Arial" w:cs="Arial"/>
                <w:sz w:val="22"/>
                <w:szCs w:val="22"/>
              </w:rPr>
              <w:t>дий (га)</w:t>
            </w:r>
          </w:p>
        </w:tc>
        <w:tc>
          <w:tcPr>
            <w:tcW w:w="850" w:type="dxa"/>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Д</w:t>
            </w:r>
            <w:r w:rsidRPr="0012537C">
              <w:rPr>
                <w:rFonts w:ascii="Arial" w:hAnsi="Arial" w:cs="Arial"/>
                <w:sz w:val="22"/>
                <w:szCs w:val="22"/>
              </w:rPr>
              <w:t>е</w:t>
            </w:r>
            <w:r w:rsidRPr="0012537C">
              <w:rPr>
                <w:rFonts w:ascii="Arial" w:hAnsi="Arial" w:cs="Arial"/>
                <w:sz w:val="22"/>
                <w:szCs w:val="22"/>
              </w:rPr>
              <w:t>не</w:t>
            </w:r>
            <w:r w:rsidRPr="0012537C">
              <w:rPr>
                <w:rFonts w:ascii="Arial" w:hAnsi="Arial" w:cs="Arial"/>
                <w:sz w:val="22"/>
                <w:szCs w:val="22"/>
              </w:rPr>
              <w:t>ж</w:t>
            </w:r>
            <w:r w:rsidRPr="0012537C">
              <w:rPr>
                <w:rFonts w:ascii="Arial" w:hAnsi="Arial" w:cs="Arial"/>
                <w:sz w:val="22"/>
                <w:szCs w:val="22"/>
              </w:rPr>
              <w:t>ная в</w:t>
            </w:r>
            <w:r w:rsidRPr="0012537C">
              <w:rPr>
                <w:rFonts w:ascii="Arial" w:hAnsi="Arial" w:cs="Arial"/>
                <w:sz w:val="22"/>
                <w:szCs w:val="22"/>
              </w:rPr>
              <w:t>ы</w:t>
            </w:r>
            <w:r w:rsidRPr="0012537C">
              <w:rPr>
                <w:rFonts w:ascii="Arial" w:hAnsi="Arial" w:cs="Arial"/>
                <w:sz w:val="22"/>
                <w:szCs w:val="22"/>
              </w:rPr>
              <w:t>ручка всего (т.руб.)</w:t>
            </w:r>
          </w:p>
        </w:tc>
        <w:tc>
          <w:tcPr>
            <w:tcW w:w="992" w:type="dxa"/>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Сре</w:t>
            </w:r>
            <w:r w:rsidRPr="0012537C">
              <w:rPr>
                <w:rFonts w:ascii="Arial" w:hAnsi="Arial" w:cs="Arial"/>
                <w:sz w:val="22"/>
                <w:szCs w:val="22"/>
              </w:rPr>
              <w:t>д</w:t>
            </w:r>
            <w:r w:rsidRPr="0012537C">
              <w:rPr>
                <w:rFonts w:ascii="Arial" w:hAnsi="Arial" w:cs="Arial"/>
                <w:sz w:val="22"/>
                <w:szCs w:val="22"/>
              </w:rPr>
              <w:t>не-год</w:t>
            </w:r>
            <w:r w:rsidRPr="0012537C">
              <w:rPr>
                <w:rFonts w:ascii="Arial" w:hAnsi="Arial" w:cs="Arial"/>
                <w:sz w:val="22"/>
                <w:szCs w:val="22"/>
              </w:rPr>
              <w:t>о</w:t>
            </w:r>
            <w:r w:rsidRPr="0012537C">
              <w:rPr>
                <w:rFonts w:ascii="Arial" w:hAnsi="Arial" w:cs="Arial"/>
                <w:sz w:val="22"/>
                <w:szCs w:val="22"/>
              </w:rPr>
              <w:t>вая числ-ть рабо</w:t>
            </w:r>
            <w:r w:rsidRPr="0012537C">
              <w:rPr>
                <w:rFonts w:ascii="Arial" w:hAnsi="Arial" w:cs="Arial"/>
                <w:sz w:val="22"/>
                <w:szCs w:val="22"/>
              </w:rPr>
              <w:t>т</w:t>
            </w:r>
            <w:r w:rsidRPr="0012537C">
              <w:rPr>
                <w:rFonts w:ascii="Arial" w:hAnsi="Arial" w:cs="Arial"/>
                <w:sz w:val="22"/>
                <w:szCs w:val="22"/>
              </w:rPr>
              <w:t>ников</w:t>
            </w:r>
          </w:p>
        </w:tc>
        <w:tc>
          <w:tcPr>
            <w:tcW w:w="992" w:type="dxa"/>
            <w:tcBorders>
              <w:top w:val="single" w:sz="4" w:space="0" w:color="auto"/>
              <w:left w:val="nil"/>
              <w:bottom w:val="single" w:sz="4" w:space="0" w:color="auto"/>
              <w:right w:val="single" w:sz="4" w:space="0" w:color="auto"/>
            </w:tcBorders>
          </w:tcPr>
          <w:p w:rsidR="0012537C" w:rsidRPr="0012537C" w:rsidRDefault="0012537C" w:rsidP="0012537C">
            <w:pPr>
              <w:jc w:val="center"/>
              <w:rPr>
                <w:rFonts w:ascii="Arial" w:hAnsi="Arial" w:cs="Arial"/>
                <w:sz w:val="22"/>
                <w:szCs w:val="22"/>
              </w:rPr>
            </w:pPr>
            <w:r w:rsidRPr="0012537C">
              <w:rPr>
                <w:rFonts w:ascii="Arial" w:hAnsi="Arial" w:cs="Arial"/>
                <w:sz w:val="22"/>
                <w:szCs w:val="22"/>
              </w:rPr>
              <w:t>Сре</w:t>
            </w:r>
            <w:r w:rsidRPr="0012537C">
              <w:rPr>
                <w:rFonts w:ascii="Arial" w:hAnsi="Arial" w:cs="Arial"/>
                <w:sz w:val="22"/>
                <w:szCs w:val="22"/>
              </w:rPr>
              <w:t>д</w:t>
            </w:r>
            <w:r w:rsidRPr="0012537C">
              <w:rPr>
                <w:rFonts w:ascii="Arial" w:hAnsi="Arial" w:cs="Arial"/>
                <w:sz w:val="22"/>
                <w:szCs w:val="22"/>
              </w:rPr>
              <w:t>нем</w:t>
            </w:r>
            <w:r w:rsidRPr="0012537C">
              <w:rPr>
                <w:rFonts w:ascii="Arial" w:hAnsi="Arial" w:cs="Arial"/>
                <w:sz w:val="22"/>
                <w:szCs w:val="22"/>
              </w:rPr>
              <w:t>е</w:t>
            </w:r>
            <w:r w:rsidRPr="0012537C">
              <w:rPr>
                <w:rFonts w:ascii="Arial" w:hAnsi="Arial" w:cs="Arial"/>
                <w:sz w:val="22"/>
                <w:szCs w:val="22"/>
              </w:rPr>
              <w:t>сячная за</w:t>
            </w:r>
            <w:r w:rsidRPr="0012537C">
              <w:rPr>
                <w:rFonts w:ascii="Arial" w:hAnsi="Arial" w:cs="Arial"/>
                <w:sz w:val="22"/>
                <w:szCs w:val="22"/>
              </w:rPr>
              <w:t>р</w:t>
            </w:r>
            <w:r w:rsidRPr="0012537C">
              <w:rPr>
                <w:rFonts w:ascii="Arial" w:hAnsi="Arial" w:cs="Arial"/>
                <w:sz w:val="22"/>
                <w:szCs w:val="22"/>
              </w:rPr>
              <w:t>плата рабо</w:t>
            </w:r>
            <w:r w:rsidRPr="0012537C">
              <w:rPr>
                <w:rFonts w:ascii="Arial" w:hAnsi="Arial" w:cs="Arial"/>
                <w:sz w:val="22"/>
                <w:szCs w:val="22"/>
              </w:rPr>
              <w:t>т</w:t>
            </w:r>
            <w:r w:rsidRPr="0012537C">
              <w:rPr>
                <w:rFonts w:ascii="Arial" w:hAnsi="Arial" w:cs="Arial"/>
                <w:sz w:val="22"/>
                <w:szCs w:val="22"/>
              </w:rPr>
              <w:t>ников</w:t>
            </w:r>
          </w:p>
        </w:tc>
        <w:tc>
          <w:tcPr>
            <w:tcW w:w="851" w:type="dxa"/>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Пл</w:t>
            </w:r>
            <w:r w:rsidRPr="0012537C">
              <w:rPr>
                <w:rFonts w:ascii="Arial" w:hAnsi="Arial" w:cs="Arial"/>
                <w:sz w:val="22"/>
                <w:szCs w:val="22"/>
              </w:rPr>
              <w:t>о</w:t>
            </w:r>
            <w:r w:rsidRPr="0012537C">
              <w:rPr>
                <w:rFonts w:ascii="Arial" w:hAnsi="Arial" w:cs="Arial"/>
                <w:sz w:val="22"/>
                <w:szCs w:val="22"/>
              </w:rPr>
              <w:t>щадь с/х уг</w:t>
            </w:r>
            <w:r w:rsidRPr="0012537C">
              <w:rPr>
                <w:rFonts w:ascii="Arial" w:hAnsi="Arial" w:cs="Arial"/>
                <w:sz w:val="22"/>
                <w:szCs w:val="22"/>
              </w:rPr>
              <w:t>о</w:t>
            </w:r>
            <w:r w:rsidRPr="0012537C">
              <w:rPr>
                <w:rFonts w:ascii="Arial" w:hAnsi="Arial" w:cs="Arial"/>
                <w:sz w:val="22"/>
                <w:szCs w:val="22"/>
              </w:rPr>
              <w:t>дий (га)</w:t>
            </w:r>
          </w:p>
        </w:tc>
        <w:tc>
          <w:tcPr>
            <w:tcW w:w="991" w:type="dxa"/>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Д</w:t>
            </w:r>
            <w:r w:rsidRPr="0012537C">
              <w:rPr>
                <w:rFonts w:ascii="Arial" w:hAnsi="Arial" w:cs="Arial"/>
                <w:sz w:val="22"/>
                <w:szCs w:val="22"/>
              </w:rPr>
              <w:t>е</w:t>
            </w:r>
            <w:r w:rsidRPr="0012537C">
              <w:rPr>
                <w:rFonts w:ascii="Arial" w:hAnsi="Arial" w:cs="Arial"/>
                <w:sz w:val="22"/>
                <w:szCs w:val="22"/>
              </w:rPr>
              <w:t>нежная выру</w:t>
            </w:r>
            <w:r w:rsidRPr="0012537C">
              <w:rPr>
                <w:rFonts w:ascii="Arial" w:hAnsi="Arial" w:cs="Arial"/>
                <w:sz w:val="22"/>
                <w:szCs w:val="22"/>
              </w:rPr>
              <w:t>ч</w:t>
            </w:r>
            <w:r w:rsidRPr="0012537C">
              <w:rPr>
                <w:rFonts w:ascii="Arial" w:hAnsi="Arial" w:cs="Arial"/>
                <w:sz w:val="22"/>
                <w:szCs w:val="22"/>
              </w:rPr>
              <w:t>ка вс</w:t>
            </w:r>
            <w:r w:rsidRPr="0012537C">
              <w:rPr>
                <w:rFonts w:ascii="Arial" w:hAnsi="Arial" w:cs="Arial"/>
                <w:sz w:val="22"/>
                <w:szCs w:val="22"/>
              </w:rPr>
              <w:t>е</w:t>
            </w:r>
            <w:r w:rsidRPr="0012537C">
              <w:rPr>
                <w:rFonts w:ascii="Arial" w:hAnsi="Arial" w:cs="Arial"/>
                <w:sz w:val="22"/>
                <w:szCs w:val="22"/>
              </w:rPr>
              <w:t>го (т.руб.)</w:t>
            </w:r>
          </w:p>
        </w:tc>
        <w:tc>
          <w:tcPr>
            <w:tcW w:w="851" w:type="dxa"/>
            <w:tcBorders>
              <w:top w:val="single" w:sz="4" w:space="0" w:color="auto"/>
              <w:left w:val="nil"/>
              <w:bottom w:val="single" w:sz="4" w:space="0" w:color="auto"/>
              <w:right w:val="single" w:sz="4" w:space="0" w:color="auto"/>
            </w:tcBorders>
            <w:vAlign w:val="center"/>
          </w:tcPr>
          <w:p w:rsidR="0012537C" w:rsidRPr="0012537C" w:rsidRDefault="0012537C" w:rsidP="0012537C">
            <w:pPr>
              <w:jc w:val="center"/>
              <w:rPr>
                <w:rFonts w:ascii="Arial" w:hAnsi="Arial" w:cs="Arial"/>
                <w:sz w:val="22"/>
                <w:szCs w:val="22"/>
              </w:rPr>
            </w:pPr>
            <w:r w:rsidRPr="0012537C">
              <w:rPr>
                <w:rFonts w:ascii="Arial" w:hAnsi="Arial" w:cs="Arial"/>
                <w:sz w:val="22"/>
                <w:szCs w:val="22"/>
              </w:rPr>
              <w:t>Средне-год</w:t>
            </w:r>
            <w:r w:rsidRPr="0012537C">
              <w:rPr>
                <w:rFonts w:ascii="Arial" w:hAnsi="Arial" w:cs="Arial"/>
                <w:sz w:val="22"/>
                <w:szCs w:val="22"/>
              </w:rPr>
              <w:t>о</w:t>
            </w:r>
            <w:r w:rsidRPr="0012537C">
              <w:rPr>
                <w:rFonts w:ascii="Arial" w:hAnsi="Arial" w:cs="Arial"/>
                <w:sz w:val="22"/>
                <w:szCs w:val="22"/>
              </w:rPr>
              <w:t>вая числ-ть р</w:t>
            </w:r>
            <w:r w:rsidRPr="0012537C">
              <w:rPr>
                <w:rFonts w:ascii="Arial" w:hAnsi="Arial" w:cs="Arial"/>
                <w:sz w:val="22"/>
                <w:szCs w:val="22"/>
              </w:rPr>
              <w:t>а</w:t>
            </w:r>
            <w:r w:rsidRPr="0012537C">
              <w:rPr>
                <w:rFonts w:ascii="Arial" w:hAnsi="Arial" w:cs="Arial"/>
                <w:sz w:val="22"/>
                <w:szCs w:val="22"/>
              </w:rPr>
              <w:t>бо</w:t>
            </w:r>
            <w:r w:rsidRPr="0012537C">
              <w:rPr>
                <w:rFonts w:ascii="Arial" w:hAnsi="Arial" w:cs="Arial"/>
                <w:sz w:val="22"/>
                <w:szCs w:val="22"/>
              </w:rPr>
              <w:t>т</w:t>
            </w:r>
            <w:r w:rsidRPr="0012537C">
              <w:rPr>
                <w:rFonts w:ascii="Arial" w:hAnsi="Arial" w:cs="Arial"/>
                <w:sz w:val="22"/>
                <w:szCs w:val="22"/>
              </w:rPr>
              <w:t>ников</w:t>
            </w:r>
          </w:p>
        </w:tc>
        <w:tc>
          <w:tcPr>
            <w:tcW w:w="851" w:type="dxa"/>
            <w:tcBorders>
              <w:top w:val="single" w:sz="4" w:space="0" w:color="auto"/>
              <w:left w:val="nil"/>
              <w:bottom w:val="single" w:sz="4" w:space="0" w:color="auto"/>
              <w:right w:val="single" w:sz="4" w:space="0" w:color="auto"/>
            </w:tcBorders>
          </w:tcPr>
          <w:p w:rsidR="0012537C" w:rsidRPr="0012537C" w:rsidRDefault="0012537C" w:rsidP="0012537C">
            <w:pPr>
              <w:jc w:val="center"/>
              <w:rPr>
                <w:rFonts w:ascii="Arial" w:hAnsi="Arial" w:cs="Arial"/>
                <w:sz w:val="22"/>
                <w:szCs w:val="22"/>
              </w:rPr>
            </w:pPr>
            <w:r w:rsidRPr="0012537C">
              <w:rPr>
                <w:rFonts w:ascii="Arial" w:hAnsi="Arial" w:cs="Arial"/>
                <w:sz w:val="22"/>
                <w:szCs w:val="22"/>
              </w:rPr>
              <w:t>Среднем</w:t>
            </w:r>
            <w:r w:rsidRPr="0012537C">
              <w:rPr>
                <w:rFonts w:ascii="Arial" w:hAnsi="Arial" w:cs="Arial"/>
                <w:sz w:val="22"/>
                <w:szCs w:val="22"/>
              </w:rPr>
              <w:t>е</w:t>
            </w:r>
            <w:r w:rsidRPr="0012537C">
              <w:rPr>
                <w:rFonts w:ascii="Arial" w:hAnsi="Arial" w:cs="Arial"/>
                <w:sz w:val="22"/>
                <w:szCs w:val="22"/>
              </w:rPr>
              <w:t>ся</w:t>
            </w:r>
            <w:r w:rsidRPr="0012537C">
              <w:rPr>
                <w:rFonts w:ascii="Arial" w:hAnsi="Arial" w:cs="Arial"/>
                <w:sz w:val="22"/>
                <w:szCs w:val="22"/>
              </w:rPr>
              <w:t>ч</w:t>
            </w:r>
            <w:r w:rsidRPr="0012537C">
              <w:rPr>
                <w:rFonts w:ascii="Arial" w:hAnsi="Arial" w:cs="Arial"/>
                <w:sz w:val="22"/>
                <w:szCs w:val="22"/>
              </w:rPr>
              <w:t>ная за</w:t>
            </w:r>
            <w:r w:rsidRPr="0012537C">
              <w:rPr>
                <w:rFonts w:ascii="Arial" w:hAnsi="Arial" w:cs="Arial"/>
                <w:sz w:val="22"/>
                <w:szCs w:val="22"/>
              </w:rPr>
              <w:t>р</w:t>
            </w:r>
            <w:r w:rsidRPr="0012537C">
              <w:rPr>
                <w:rFonts w:ascii="Arial" w:hAnsi="Arial" w:cs="Arial"/>
                <w:sz w:val="22"/>
                <w:szCs w:val="22"/>
              </w:rPr>
              <w:t>плата р</w:t>
            </w:r>
            <w:r w:rsidRPr="0012537C">
              <w:rPr>
                <w:rFonts w:ascii="Arial" w:hAnsi="Arial" w:cs="Arial"/>
                <w:sz w:val="22"/>
                <w:szCs w:val="22"/>
              </w:rPr>
              <w:t>а</w:t>
            </w:r>
            <w:r w:rsidRPr="0012537C">
              <w:rPr>
                <w:rFonts w:ascii="Arial" w:hAnsi="Arial" w:cs="Arial"/>
                <w:sz w:val="22"/>
                <w:szCs w:val="22"/>
              </w:rPr>
              <w:t>бо</w:t>
            </w:r>
            <w:r w:rsidRPr="0012537C">
              <w:rPr>
                <w:rFonts w:ascii="Arial" w:hAnsi="Arial" w:cs="Arial"/>
                <w:sz w:val="22"/>
                <w:szCs w:val="22"/>
              </w:rPr>
              <w:t>т</w:t>
            </w:r>
            <w:r w:rsidRPr="0012537C">
              <w:rPr>
                <w:rFonts w:ascii="Arial" w:hAnsi="Arial" w:cs="Arial"/>
                <w:sz w:val="22"/>
                <w:szCs w:val="22"/>
              </w:rPr>
              <w:t>ников</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1</w:t>
            </w:r>
          </w:p>
        </w:tc>
        <w:tc>
          <w:tcPr>
            <w:tcW w:w="1627" w:type="dxa"/>
            <w:tcBorders>
              <w:top w:val="nil"/>
              <w:left w:val="nil"/>
              <w:bottom w:val="single" w:sz="4" w:space="0" w:color="auto"/>
              <w:right w:val="single" w:sz="4" w:space="0" w:color="auto"/>
            </w:tcBorders>
          </w:tcPr>
          <w:p w:rsidR="0012537C" w:rsidRPr="00E673FB" w:rsidRDefault="0012537C" w:rsidP="0012537C">
            <w:pPr>
              <w:rPr>
                <w:rFonts w:ascii="Arial" w:hAnsi="Arial" w:cs="Arial"/>
                <w:sz w:val="22"/>
                <w:szCs w:val="22"/>
              </w:rPr>
            </w:pPr>
            <w:r>
              <w:rPr>
                <w:rFonts w:ascii="Arial" w:hAnsi="Arial" w:cs="Arial"/>
                <w:sz w:val="22"/>
                <w:szCs w:val="22"/>
              </w:rPr>
              <w:t>ЗАО «Матв</w:t>
            </w:r>
            <w:r>
              <w:rPr>
                <w:rFonts w:ascii="Arial" w:hAnsi="Arial" w:cs="Arial"/>
                <w:sz w:val="22"/>
                <w:szCs w:val="22"/>
              </w:rPr>
              <w:t>е</w:t>
            </w:r>
            <w:r>
              <w:rPr>
                <w:rFonts w:ascii="Arial" w:hAnsi="Arial" w:cs="Arial"/>
                <w:sz w:val="22"/>
                <w:szCs w:val="22"/>
              </w:rPr>
              <w:t>евское»</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8302</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25257</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101</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7480</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7932</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28352</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101</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7816</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2</w:t>
            </w:r>
          </w:p>
        </w:tc>
        <w:tc>
          <w:tcPr>
            <w:tcW w:w="1627" w:type="dxa"/>
            <w:tcBorders>
              <w:top w:val="nil"/>
              <w:left w:val="nil"/>
              <w:bottom w:val="single" w:sz="4" w:space="0" w:color="auto"/>
              <w:right w:val="single" w:sz="4" w:space="0" w:color="auto"/>
            </w:tcBorders>
          </w:tcPr>
          <w:p w:rsidR="0012537C" w:rsidRPr="00E673FB" w:rsidRDefault="0012537C" w:rsidP="0012537C">
            <w:pPr>
              <w:rPr>
                <w:rFonts w:ascii="Arial" w:hAnsi="Arial" w:cs="Arial"/>
                <w:sz w:val="22"/>
                <w:szCs w:val="22"/>
              </w:rPr>
            </w:pPr>
            <w:r>
              <w:rPr>
                <w:rFonts w:ascii="Arial" w:hAnsi="Arial" w:cs="Arial"/>
                <w:sz w:val="22"/>
                <w:szCs w:val="22"/>
              </w:rPr>
              <w:t>ООО «Сте</w:t>
            </w:r>
            <w:r>
              <w:rPr>
                <w:rFonts w:ascii="Arial" w:hAnsi="Arial" w:cs="Arial"/>
                <w:sz w:val="22"/>
                <w:szCs w:val="22"/>
              </w:rPr>
              <w:t>п</w:t>
            </w:r>
            <w:r>
              <w:rPr>
                <w:rFonts w:ascii="Arial" w:hAnsi="Arial" w:cs="Arial"/>
                <w:sz w:val="22"/>
                <w:szCs w:val="22"/>
              </w:rPr>
              <w:t>ное»</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4366</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7473</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37</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w:t>
            </w:r>
            <w:r w:rsidR="0012537C">
              <w:rPr>
                <w:rFonts w:ascii="Arial" w:hAnsi="Arial" w:cs="Arial"/>
                <w:sz w:val="22"/>
                <w:szCs w:val="22"/>
              </w:rPr>
              <w:t>002</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4516</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6219</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33</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3606</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3</w:t>
            </w:r>
          </w:p>
        </w:tc>
        <w:tc>
          <w:tcPr>
            <w:tcW w:w="1627" w:type="dxa"/>
            <w:tcBorders>
              <w:top w:val="nil"/>
              <w:left w:val="nil"/>
              <w:bottom w:val="single" w:sz="4" w:space="0" w:color="auto"/>
              <w:right w:val="single" w:sz="4" w:space="0" w:color="auto"/>
            </w:tcBorders>
          </w:tcPr>
          <w:p w:rsidR="0012537C" w:rsidRPr="00E673FB" w:rsidRDefault="0012537C" w:rsidP="0012537C">
            <w:pPr>
              <w:rPr>
                <w:rFonts w:ascii="Arial" w:hAnsi="Arial" w:cs="Arial"/>
                <w:sz w:val="22"/>
                <w:szCs w:val="22"/>
              </w:rPr>
            </w:pPr>
            <w:r>
              <w:rPr>
                <w:rFonts w:ascii="Arial" w:hAnsi="Arial" w:cs="Arial"/>
                <w:sz w:val="22"/>
                <w:szCs w:val="22"/>
              </w:rPr>
              <w:t>ЗАО «Искра»</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744</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437</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3</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2611</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100</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38</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3</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2500</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4</w:t>
            </w:r>
          </w:p>
        </w:tc>
        <w:tc>
          <w:tcPr>
            <w:tcW w:w="1627" w:type="dxa"/>
            <w:tcBorders>
              <w:top w:val="nil"/>
              <w:left w:val="nil"/>
              <w:bottom w:val="single" w:sz="4" w:space="0" w:color="auto"/>
              <w:right w:val="single" w:sz="4" w:space="0" w:color="auto"/>
            </w:tcBorders>
          </w:tcPr>
          <w:p w:rsidR="0012537C" w:rsidRPr="00E673FB" w:rsidRDefault="0012537C" w:rsidP="0012537C">
            <w:pPr>
              <w:rPr>
                <w:rFonts w:ascii="Arial" w:hAnsi="Arial" w:cs="Arial"/>
                <w:sz w:val="22"/>
                <w:szCs w:val="22"/>
              </w:rPr>
            </w:pPr>
            <w:r>
              <w:rPr>
                <w:rFonts w:ascii="Arial" w:hAnsi="Arial" w:cs="Arial"/>
                <w:sz w:val="22"/>
                <w:szCs w:val="22"/>
              </w:rPr>
              <w:t>СПК «Раче</w:t>
            </w:r>
            <w:r>
              <w:rPr>
                <w:rFonts w:ascii="Arial" w:hAnsi="Arial" w:cs="Arial"/>
                <w:sz w:val="22"/>
                <w:szCs w:val="22"/>
              </w:rPr>
              <w:t>е</w:t>
            </w:r>
            <w:r>
              <w:rPr>
                <w:rFonts w:ascii="Arial" w:hAnsi="Arial" w:cs="Arial"/>
                <w:sz w:val="22"/>
                <w:szCs w:val="22"/>
              </w:rPr>
              <w:t>во»</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8296</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17835</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82</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6666</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8488</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22378</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80</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7747</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5</w:t>
            </w:r>
          </w:p>
        </w:tc>
        <w:tc>
          <w:tcPr>
            <w:tcW w:w="1627" w:type="dxa"/>
            <w:tcBorders>
              <w:top w:val="nil"/>
              <w:left w:val="nil"/>
              <w:bottom w:val="single" w:sz="4" w:space="0" w:color="auto"/>
              <w:right w:val="single" w:sz="4" w:space="0" w:color="auto"/>
            </w:tcBorders>
          </w:tcPr>
          <w:p w:rsidR="0012537C" w:rsidRPr="00E673FB" w:rsidRDefault="0012537C" w:rsidP="0012537C">
            <w:pPr>
              <w:rPr>
                <w:rFonts w:ascii="Arial" w:hAnsi="Arial" w:cs="Arial"/>
                <w:sz w:val="22"/>
                <w:szCs w:val="22"/>
              </w:rPr>
            </w:pPr>
            <w:r>
              <w:rPr>
                <w:rFonts w:ascii="Arial" w:hAnsi="Arial" w:cs="Arial"/>
                <w:sz w:val="22"/>
                <w:szCs w:val="22"/>
              </w:rPr>
              <w:t>ЗАО «Ку</w:t>
            </w:r>
            <w:r>
              <w:rPr>
                <w:rFonts w:ascii="Arial" w:hAnsi="Arial" w:cs="Arial"/>
                <w:sz w:val="22"/>
                <w:szCs w:val="22"/>
              </w:rPr>
              <w:t>й</w:t>
            </w:r>
            <w:r>
              <w:rPr>
                <w:rFonts w:ascii="Arial" w:hAnsi="Arial" w:cs="Arial"/>
                <w:sz w:val="22"/>
                <w:szCs w:val="22"/>
              </w:rPr>
              <w:t>бышевское»</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19426</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62356</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378</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5094</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19426</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59544</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326</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5623</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6</w:t>
            </w:r>
          </w:p>
        </w:tc>
        <w:tc>
          <w:tcPr>
            <w:tcW w:w="1627" w:type="dxa"/>
            <w:tcBorders>
              <w:top w:val="nil"/>
              <w:left w:val="nil"/>
              <w:bottom w:val="single" w:sz="4" w:space="0" w:color="auto"/>
              <w:right w:val="single" w:sz="4" w:space="0" w:color="auto"/>
            </w:tcBorders>
          </w:tcPr>
          <w:p w:rsidR="0012537C" w:rsidRPr="00E673FB" w:rsidRDefault="0012537C" w:rsidP="0012537C">
            <w:pPr>
              <w:rPr>
                <w:rFonts w:ascii="Arial" w:hAnsi="Arial" w:cs="Arial"/>
                <w:sz w:val="22"/>
                <w:szCs w:val="22"/>
              </w:rPr>
            </w:pPr>
            <w:r>
              <w:rPr>
                <w:rFonts w:ascii="Arial" w:hAnsi="Arial" w:cs="Arial"/>
                <w:sz w:val="22"/>
                <w:szCs w:val="22"/>
              </w:rPr>
              <w:t xml:space="preserve">ЗАО «Усть-Уйское» </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16973</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47239</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243</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7085</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16737</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50569</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233</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6824</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7</w:t>
            </w:r>
          </w:p>
        </w:tc>
        <w:tc>
          <w:tcPr>
            <w:tcW w:w="1627" w:type="dxa"/>
            <w:tcBorders>
              <w:top w:val="nil"/>
              <w:left w:val="nil"/>
              <w:bottom w:val="single" w:sz="4" w:space="0" w:color="auto"/>
              <w:right w:val="single" w:sz="4" w:space="0" w:color="auto"/>
            </w:tcBorders>
          </w:tcPr>
          <w:p w:rsidR="0012537C" w:rsidRPr="007B128C" w:rsidRDefault="0012537C" w:rsidP="0012537C">
            <w:pPr>
              <w:pStyle w:val="6"/>
              <w:spacing w:before="0" w:after="0"/>
              <w:rPr>
                <w:rFonts w:ascii="Arial" w:hAnsi="Arial" w:cs="Arial"/>
                <w:b w:val="0"/>
              </w:rPr>
            </w:pPr>
            <w:r w:rsidRPr="007B128C">
              <w:rPr>
                <w:rFonts w:ascii="Arial" w:hAnsi="Arial" w:cs="Arial"/>
                <w:b w:val="0"/>
              </w:rPr>
              <w:t>ОАО «Ко</w:t>
            </w:r>
            <w:r w:rsidRPr="007B128C">
              <w:rPr>
                <w:rFonts w:ascii="Arial" w:hAnsi="Arial" w:cs="Arial"/>
                <w:b w:val="0"/>
              </w:rPr>
              <w:t>м</w:t>
            </w:r>
            <w:r w:rsidRPr="007B128C">
              <w:rPr>
                <w:rFonts w:ascii="Arial" w:hAnsi="Arial" w:cs="Arial"/>
                <w:b w:val="0"/>
              </w:rPr>
              <w:t>бикормовый завод»</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19777</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64831</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48</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5554</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16447</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48542</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28</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6473</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8</w:t>
            </w:r>
          </w:p>
        </w:tc>
        <w:tc>
          <w:tcPr>
            <w:tcW w:w="1627" w:type="dxa"/>
            <w:tcBorders>
              <w:top w:val="nil"/>
              <w:left w:val="nil"/>
              <w:bottom w:val="single" w:sz="4" w:space="0" w:color="auto"/>
              <w:right w:val="single" w:sz="4" w:space="0" w:color="auto"/>
            </w:tcBorders>
          </w:tcPr>
          <w:p w:rsidR="0012537C" w:rsidRPr="00E673FB" w:rsidRDefault="0012537C" w:rsidP="0012537C">
            <w:pPr>
              <w:pStyle w:val="6"/>
              <w:spacing w:before="0" w:after="0"/>
              <w:rPr>
                <w:rFonts w:ascii="Arial" w:hAnsi="Arial" w:cs="Arial"/>
                <w:b w:val="0"/>
              </w:rPr>
            </w:pPr>
            <w:r>
              <w:rPr>
                <w:rFonts w:ascii="Arial" w:hAnsi="Arial" w:cs="Arial"/>
                <w:b w:val="0"/>
              </w:rPr>
              <w:t>ООО «Фр</w:t>
            </w:r>
            <w:r>
              <w:rPr>
                <w:rFonts w:ascii="Arial" w:hAnsi="Arial" w:cs="Arial"/>
                <w:b w:val="0"/>
              </w:rPr>
              <w:t>е</w:t>
            </w:r>
            <w:r>
              <w:rPr>
                <w:rFonts w:ascii="Arial" w:hAnsi="Arial" w:cs="Arial"/>
                <w:b w:val="0"/>
              </w:rPr>
              <w:t>гат»</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205</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177</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4</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5125</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526</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9</w:t>
            </w:r>
          </w:p>
        </w:tc>
        <w:tc>
          <w:tcPr>
            <w:tcW w:w="1627" w:type="dxa"/>
            <w:tcBorders>
              <w:top w:val="nil"/>
              <w:left w:val="nil"/>
              <w:bottom w:val="single" w:sz="4" w:space="0" w:color="auto"/>
              <w:right w:val="single" w:sz="4" w:space="0" w:color="auto"/>
            </w:tcBorders>
          </w:tcPr>
          <w:p w:rsidR="0012537C" w:rsidRPr="00E673FB" w:rsidRDefault="0012537C" w:rsidP="0012537C">
            <w:pPr>
              <w:pStyle w:val="6"/>
              <w:spacing w:before="0" w:after="0"/>
              <w:rPr>
                <w:rFonts w:ascii="Arial" w:hAnsi="Arial" w:cs="Arial"/>
                <w:b w:val="0"/>
              </w:rPr>
            </w:pPr>
            <w:r>
              <w:rPr>
                <w:rFonts w:ascii="Arial" w:hAnsi="Arial" w:cs="Arial"/>
                <w:b w:val="0"/>
              </w:rPr>
              <w:t>ООО «З</w:t>
            </w:r>
            <w:r>
              <w:rPr>
                <w:rFonts w:ascii="Arial" w:hAnsi="Arial" w:cs="Arial"/>
                <w:b w:val="0"/>
              </w:rPr>
              <w:t>а</w:t>
            </w:r>
            <w:r>
              <w:rPr>
                <w:rFonts w:ascii="Arial" w:hAnsi="Arial" w:cs="Arial"/>
                <w:b w:val="0"/>
              </w:rPr>
              <w:t>уральехлеб»</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20044</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83193</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84</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5839</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14634</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41320</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34</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6402</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10</w:t>
            </w:r>
          </w:p>
        </w:tc>
        <w:tc>
          <w:tcPr>
            <w:tcW w:w="1627" w:type="dxa"/>
            <w:tcBorders>
              <w:top w:val="nil"/>
              <w:left w:val="nil"/>
              <w:bottom w:val="single" w:sz="4" w:space="0" w:color="auto"/>
              <w:right w:val="single" w:sz="4" w:space="0" w:color="auto"/>
            </w:tcBorders>
          </w:tcPr>
          <w:p w:rsidR="0012537C" w:rsidRPr="00E673FB" w:rsidRDefault="0012537C" w:rsidP="0012537C">
            <w:pPr>
              <w:pStyle w:val="6"/>
              <w:spacing w:before="0" w:after="0"/>
              <w:rPr>
                <w:rFonts w:ascii="Arial" w:hAnsi="Arial" w:cs="Arial"/>
                <w:b w:val="0"/>
              </w:rPr>
            </w:pPr>
            <w:r>
              <w:rPr>
                <w:rFonts w:ascii="Arial" w:hAnsi="Arial" w:cs="Arial"/>
                <w:b w:val="0"/>
              </w:rPr>
              <w:t>ФГУП «Ю</w:t>
            </w:r>
            <w:r>
              <w:rPr>
                <w:rFonts w:ascii="Arial" w:hAnsi="Arial" w:cs="Arial"/>
                <w:b w:val="0"/>
              </w:rPr>
              <w:t>ж</w:t>
            </w:r>
            <w:r>
              <w:rPr>
                <w:rFonts w:ascii="Arial" w:hAnsi="Arial" w:cs="Arial"/>
                <w:b w:val="0"/>
              </w:rPr>
              <w:t>ное»</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21757</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33202</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193</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6232</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21757</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28447</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176</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5151</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11</w:t>
            </w:r>
          </w:p>
        </w:tc>
        <w:tc>
          <w:tcPr>
            <w:tcW w:w="1627" w:type="dxa"/>
            <w:tcBorders>
              <w:top w:val="nil"/>
              <w:left w:val="nil"/>
              <w:bottom w:val="single" w:sz="4" w:space="0" w:color="auto"/>
              <w:right w:val="single" w:sz="4" w:space="0" w:color="auto"/>
            </w:tcBorders>
          </w:tcPr>
          <w:p w:rsidR="0012537C" w:rsidRPr="00E673FB" w:rsidRDefault="0012537C" w:rsidP="0012537C">
            <w:pPr>
              <w:pStyle w:val="6"/>
              <w:spacing w:before="0" w:after="0"/>
              <w:rPr>
                <w:rFonts w:ascii="Arial" w:hAnsi="Arial" w:cs="Arial"/>
                <w:b w:val="0"/>
              </w:rPr>
            </w:pPr>
            <w:r>
              <w:rPr>
                <w:rFonts w:ascii="Arial" w:hAnsi="Arial" w:cs="Arial"/>
                <w:b w:val="0"/>
              </w:rPr>
              <w:t>ЗАО «Колос и К»</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678</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292</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3</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5417</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678</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1688</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3</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5667</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12</w:t>
            </w:r>
          </w:p>
        </w:tc>
        <w:tc>
          <w:tcPr>
            <w:tcW w:w="1627" w:type="dxa"/>
            <w:tcBorders>
              <w:top w:val="nil"/>
              <w:left w:val="nil"/>
              <w:bottom w:val="single" w:sz="4" w:space="0" w:color="auto"/>
              <w:right w:val="single" w:sz="4" w:space="0" w:color="auto"/>
            </w:tcBorders>
          </w:tcPr>
          <w:p w:rsidR="0012537C" w:rsidRPr="00E673FB" w:rsidRDefault="0012537C" w:rsidP="00F4131E">
            <w:pPr>
              <w:pStyle w:val="6"/>
              <w:spacing w:before="0" w:after="0"/>
              <w:rPr>
                <w:rFonts w:ascii="Arial" w:hAnsi="Arial" w:cs="Arial"/>
                <w:b w:val="0"/>
              </w:rPr>
            </w:pPr>
            <w:r>
              <w:rPr>
                <w:rFonts w:ascii="Arial" w:hAnsi="Arial" w:cs="Arial"/>
                <w:b w:val="0"/>
              </w:rPr>
              <w:t>ООО</w:t>
            </w:r>
            <w:r w:rsidR="00F4131E">
              <w:rPr>
                <w:rFonts w:ascii="Arial" w:hAnsi="Arial" w:cs="Arial"/>
                <w:b w:val="0"/>
              </w:rPr>
              <w:t xml:space="preserve"> «</w:t>
            </w:r>
            <w:r>
              <w:rPr>
                <w:rFonts w:ascii="Arial" w:hAnsi="Arial" w:cs="Arial"/>
                <w:b w:val="0"/>
              </w:rPr>
              <w:t>Озе</w:t>
            </w:r>
            <w:r>
              <w:rPr>
                <w:rFonts w:ascii="Arial" w:hAnsi="Arial" w:cs="Arial"/>
                <w:b w:val="0"/>
              </w:rPr>
              <w:t>р</w:t>
            </w:r>
            <w:r>
              <w:rPr>
                <w:rFonts w:ascii="Arial" w:hAnsi="Arial" w:cs="Arial"/>
                <w:b w:val="0"/>
              </w:rPr>
              <w:t>ное»</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13049</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44433</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54</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6216</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12419</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34073</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51</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7380</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13</w:t>
            </w:r>
          </w:p>
        </w:tc>
        <w:tc>
          <w:tcPr>
            <w:tcW w:w="1627" w:type="dxa"/>
            <w:tcBorders>
              <w:top w:val="nil"/>
              <w:left w:val="nil"/>
              <w:bottom w:val="single" w:sz="4" w:space="0" w:color="auto"/>
              <w:right w:val="single" w:sz="4" w:space="0" w:color="auto"/>
            </w:tcBorders>
          </w:tcPr>
          <w:p w:rsidR="0012537C" w:rsidRPr="00E673FB" w:rsidRDefault="0012537C" w:rsidP="0012537C">
            <w:pPr>
              <w:pStyle w:val="6"/>
              <w:spacing w:before="0" w:after="0"/>
              <w:rPr>
                <w:rFonts w:ascii="Arial" w:hAnsi="Arial" w:cs="Arial"/>
                <w:b w:val="0"/>
              </w:rPr>
            </w:pPr>
            <w:r>
              <w:rPr>
                <w:rFonts w:ascii="Arial" w:hAnsi="Arial" w:cs="Arial"/>
                <w:b w:val="0"/>
              </w:rPr>
              <w:t>ООО «Ц</w:t>
            </w:r>
            <w:r>
              <w:rPr>
                <w:rFonts w:ascii="Arial" w:hAnsi="Arial" w:cs="Arial"/>
                <w:b w:val="0"/>
              </w:rPr>
              <w:t>е</w:t>
            </w:r>
            <w:r>
              <w:rPr>
                <w:rFonts w:ascii="Arial" w:hAnsi="Arial" w:cs="Arial"/>
                <w:b w:val="0"/>
              </w:rPr>
              <w:t>линная пт</w:t>
            </w:r>
            <w:r>
              <w:rPr>
                <w:rFonts w:ascii="Arial" w:hAnsi="Arial" w:cs="Arial"/>
                <w:b w:val="0"/>
              </w:rPr>
              <w:t>и</w:t>
            </w:r>
            <w:r>
              <w:rPr>
                <w:rFonts w:ascii="Arial" w:hAnsi="Arial" w:cs="Arial"/>
                <w:b w:val="0"/>
              </w:rPr>
              <w:t>цефабрика»</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250</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6</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4625</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w:t>
            </w:r>
          </w:p>
        </w:tc>
      </w:tr>
      <w:tr w:rsidR="0012537C" w:rsidRPr="0012537C" w:rsidTr="000C403C">
        <w:trPr>
          <w:trHeight w:val="300"/>
        </w:trPr>
        <w:tc>
          <w:tcPr>
            <w:tcW w:w="513" w:type="dxa"/>
            <w:tcBorders>
              <w:top w:val="nil"/>
              <w:left w:val="single" w:sz="4" w:space="0" w:color="auto"/>
              <w:bottom w:val="single" w:sz="4" w:space="0" w:color="auto"/>
              <w:right w:val="single" w:sz="4" w:space="0" w:color="auto"/>
            </w:tcBorders>
            <w:vAlign w:val="bottom"/>
          </w:tcPr>
          <w:p w:rsidR="0012537C" w:rsidRPr="0012537C" w:rsidRDefault="0012537C" w:rsidP="0012537C">
            <w:pPr>
              <w:jc w:val="center"/>
              <w:rPr>
                <w:rFonts w:ascii="Arial" w:hAnsi="Arial" w:cs="Arial"/>
                <w:sz w:val="22"/>
                <w:szCs w:val="22"/>
              </w:rPr>
            </w:pPr>
            <w:r>
              <w:rPr>
                <w:rFonts w:ascii="Arial" w:hAnsi="Arial" w:cs="Arial"/>
                <w:sz w:val="22"/>
                <w:szCs w:val="22"/>
              </w:rPr>
              <w:t>14</w:t>
            </w:r>
          </w:p>
        </w:tc>
        <w:tc>
          <w:tcPr>
            <w:tcW w:w="1627" w:type="dxa"/>
            <w:tcBorders>
              <w:top w:val="nil"/>
              <w:left w:val="nil"/>
              <w:bottom w:val="single" w:sz="4" w:space="0" w:color="auto"/>
              <w:right w:val="single" w:sz="4" w:space="0" w:color="auto"/>
            </w:tcBorders>
          </w:tcPr>
          <w:p w:rsidR="0012537C" w:rsidRPr="00E673FB" w:rsidRDefault="0012537C" w:rsidP="0012537C">
            <w:pPr>
              <w:pStyle w:val="6"/>
              <w:spacing w:before="0" w:after="0"/>
              <w:rPr>
                <w:rFonts w:ascii="Arial" w:hAnsi="Arial" w:cs="Arial"/>
                <w:b w:val="0"/>
              </w:rPr>
            </w:pPr>
            <w:r>
              <w:rPr>
                <w:rFonts w:ascii="Arial" w:hAnsi="Arial" w:cs="Arial"/>
                <w:b w:val="0"/>
              </w:rPr>
              <w:t>ООО «Пт</w:t>
            </w:r>
            <w:r>
              <w:rPr>
                <w:rFonts w:ascii="Arial" w:hAnsi="Arial" w:cs="Arial"/>
                <w:b w:val="0"/>
              </w:rPr>
              <w:t>и</w:t>
            </w:r>
            <w:r>
              <w:rPr>
                <w:rFonts w:ascii="Arial" w:hAnsi="Arial" w:cs="Arial"/>
                <w:b w:val="0"/>
              </w:rPr>
              <w:t>цефабрика»</w:t>
            </w:r>
          </w:p>
        </w:tc>
        <w:tc>
          <w:tcPr>
            <w:tcW w:w="851"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w:t>
            </w:r>
          </w:p>
        </w:tc>
        <w:tc>
          <w:tcPr>
            <w:tcW w:w="850"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w:t>
            </w:r>
          </w:p>
        </w:tc>
        <w:tc>
          <w:tcPr>
            <w:tcW w:w="992" w:type="dxa"/>
            <w:tcBorders>
              <w:top w:val="nil"/>
              <w:left w:val="nil"/>
              <w:bottom w:val="single" w:sz="4" w:space="0" w:color="auto"/>
              <w:right w:val="single" w:sz="4" w:space="0" w:color="auto"/>
            </w:tcBorders>
          </w:tcPr>
          <w:p w:rsidR="0012537C" w:rsidRPr="0012537C" w:rsidRDefault="0012537C" w:rsidP="00212E54">
            <w:pPr>
              <w:jc w:val="center"/>
              <w:rPr>
                <w:rFonts w:ascii="Arial" w:hAnsi="Arial" w:cs="Arial"/>
                <w:sz w:val="22"/>
                <w:szCs w:val="22"/>
              </w:rPr>
            </w:pPr>
            <w:r>
              <w:rPr>
                <w:rFonts w:ascii="Arial" w:hAnsi="Arial" w:cs="Arial"/>
                <w:sz w:val="22"/>
                <w:szCs w:val="22"/>
              </w:rPr>
              <w:t>-</w:t>
            </w:r>
          </w:p>
        </w:tc>
        <w:tc>
          <w:tcPr>
            <w:tcW w:w="992"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w:t>
            </w:r>
          </w:p>
        </w:tc>
        <w:tc>
          <w:tcPr>
            <w:tcW w:w="99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2815</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6</w:t>
            </w:r>
          </w:p>
        </w:tc>
        <w:tc>
          <w:tcPr>
            <w:tcW w:w="851" w:type="dxa"/>
            <w:tcBorders>
              <w:top w:val="nil"/>
              <w:left w:val="nil"/>
              <w:bottom w:val="single" w:sz="4" w:space="0" w:color="auto"/>
              <w:right w:val="single" w:sz="4" w:space="0" w:color="auto"/>
            </w:tcBorders>
          </w:tcPr>
          <w:p w:rsidR="0012537C" w:rsidRPr="0012537C" w:rsidRDefault="00212E54" w:rsidP="00212E54">
            <w:pPr>
              <w:jc w:val="center"/>
              <w:rPr>
                <w:rFonts w:ascii="Arial" w:hAnsi="Arial" w:cs="Arial"/>
                <w:sz w:val="22"/>
                <w:szCs w:val="22"/>
              </w:rPr>
            </w:pPr>
            <w:r>
              <w:rPr>
                <w:rFonts w:ascii="Arial" w:hAnsi="Arial" w:cs="Arial"/>
                <w:sz w:val="22"/>
                <w:szCs w:val="22"/>
              </w:rPr>
              <w:t>3667</w:t>
            </w:r>
          </w:p>
        </w:tc>
      </w:tr>
      <w:tr w:rsidR="008C09F2" w:rsidRPr="008C09F2" w:rsidTr="000C403C">
        <w:trPr>
          <w:trHeight w:val="300"/>
        </w:trPr>
        <w:tc>
          <w:tcPr>
            <w:tcW w:w="513" w:type="dxa"/>
            <w:tcBorders>
              <w:top w:val="single" w:sz="4" w:space="0" w:color="auto"/>
              <w:left w:val="single" w:sz="4" w:space="0" w:color="auto"/>
              <w:bottom w:val="single" w:sz="4" w:space="0" w:color="auto"/>
              <w:right w:val="single" w:sz="4" w:space="0" w:color="auto"/>
            </w:tcBorders>
            <w:vAlign w:val="bottom"/>
          </w:tcPr>
          <w:p w:rsidR="008C09F2" w:rsidRPr="008C09F2" w:rsidRDefault="008C09F2" w:rsidP="0012537C">
            <w:pPr>
              <w:jc w:val="center"/>
              <w:rPr>
                <w:rFonts w:ascii="Arial" w:hAnsi="Arial" w:cs="Arial"/>
                <w:b/>
                <w:i/>
                <w:sz w:val="22"/>
                <w:szCs w:val="22"/>
              </w:rPr>
            </w:pPr>
          </w:p>
        </w:tc>
        <w:tc>
          <w:tcPr>
            <w:tcW w:w="1627" w:type="dxa"/>
            <w:tcBorders>
              <w:top w:val="single" w:sz="4" w:space="0" w:color="auto"/>
              <w:left w:val="nil"/>
              <w:bottom w:val="single" w:sz="4" w:space="0" w:color="auto"/>
              <w:right w:val="single" w:sz="4" w:space="0" w:color="auto"/>
            </w:tcBorders>
          </w:tcPr>
          <w:p w:rsidR="008C09F2" w:rsidRPr="008C09F2" w:rsidRDefault="008C09F2" w:rsidP="008C09F2">
            <w:pPr>
              <w:pStyle w:val="6"/>
              <w:spacing w:before="0" w:after="0"/>
              <w:rPr>
                <w:rFonts w:ascii="Arial" w:hAnsi="Arial" w:cs="Arial"/>
                <w:i/>
              </w:rPr>
            </w:pPr>
            <w:r w:rsidRPr="008C09F2">
              <w:rPr>
                <w:rFonts w:ascii="Arial" w:hAnsi="Arial" w:cs="Arial"/>
                <w:i/>
              </w:rPr>
              <w:t>Всего:</w:t>
            </w:r>
          </w:p>
        </w:tc>
        <w:tc>
          <w:tcPr>
            <w:tcW w:w="851" w:type="dxa"/>
            <w:tcBorders>
              <w:top w:val="single" w:sz="4" w:space="0" w:color="auto"/>
              <w:left w:val="nil"/>
              <w:bottom w:val="single" w:sz="4" w:space="0" w:color="auto"/>
              <w:right w:val="single" w:sz="4" w:space="0" w:color="auto"/>
            </w:tcBorders>
          </w:tcPr>
          <w:p w:rsidR="008C09F2" w:rsidRPr="008C09F2" w:rsidRDefault="008C09F2" w:rsidP="008C09F2">
            <w:pPr>
              <w:ind w:left="-108"/>
              <w:jc w:val="center"/>
              <w:rPr>
                <w:rFonts w:ascii="Arial" w:hAnsi="Arial" w:cs="Arial"/>
                <w:b/>
                <w:i/>
                <w:sz w:val="22"/>
                <w:szCs w:val="22"/>
              </w:rPr>
            </w:pPr>
            <w:r w:rsidRPr="008C09F2">
              <w:rPr>
                <w:rFonts w:ascii="Arial" w:hAnsi="Arial" w:cs="Arial"/>
                <w:b/>
                <w:i/>
                <w:sz w:val="22"/>
                <w:szCs w:val="22"/>
              </w:rPr>
              <w:t>133617</w:t>
            </w:r>
          </w:p>
        </w:tc>
        <w:tc>
          <w:tcPr>
            <w:tcW w:w="850" w:type="dxa"/>
            <w:tcBorders>
              <w:top w:val="single" w:sz="4" w:space="0" w:color="auto"/>
              <w:left w:val="nil"/>
              <w:bottom w:val="single" w:sz="4" w:space="0" w:color="auto"/>
              <w:right w:val="single" w:sz="4" w:space="0" w:color="auto"/>
            </w:tcBorders>
          </w:tcPr>
          <w:p w:rsidR="008C09F2" w:rsidRPr="008C09F2" w:rsidRDefault="008C09F2" w:rsidP="008C09F2">
            <w:pPr>
              <w:ind w:left="-108"/>
              <w:jc w:val="center"/>
              <w:rPr>
                <w:rFonts w:ascii="Arial" w:hAnsi="Arial" w:cs="Arial"/>
                <w:b/>
                <w:i/>
                <w:sz w:val="22"/>
                <w:szCs w:val="22"/>
              </w:rPr>
            </w:pPr>
            <w:r w:rsidRPr="008C09F2">
              <w:rPr>
                <w:rFonts w:ascii="Arial" w:hAnsi="Arial" w:cs="Arial"/>
                <w:b/>
                <w:i/>
                <w:sz w:val="22"/>
                <w:szCs w:val="22"/>
              </w:rPr>
              <w:t>386975</w:t>
            </w:r>
          </w:p>
        </w:tc>
        <w:tc>
          <w:tcPr>
            <w:tcW w:w="992" w:type="dxa"/>
            <w:tcBorders>
              <w:top w:val="single" w:sz="4" w:space="0" w:color="auto"/>
              <w:left w:val="nil"/>
              <w:bottom w:val="single" w:sz="4" w:space="0" w:color="auto"/>
              <w:right w:val="single" w:sz="4" w:space="0" w:color="auto"/>
            </w:tcBorders>
          </w:tcPr>
          <w:p w:rsidR="008C09F2" w:rsidRPr="008C09F2" w:rsidRDefault="008C09F2" w:rsidP="00212E54">
            <w:pPr>
              <w:jc w:val="center"/>
              <w:rPr>
                <w:rFonts w:ascii="Arial" w:hAnsi="Arial" w:cs="Arial"/>
                <w:b/>
                <w:i/>
                <w:sz w:val="22"/>
                <w:szCs w:val="22"/>
              </w:rPr>
            </w:pPr>
            <w:r w:rsidRPr="008C09F2">
              <w:rPr>
                <w:rFonts w:ascii="Arial" w:hAnsi="Arial" w:cs="Arial"/>
                <w:b/>
                <w:i/>
                <w:sz w:val="22"/>
                <w:szCs w:val="22"/>
              </w:rPr>
              <w:t>1236</w:t>
            </w:r>
          </w:p>
        </w:tc>
        <w:tc>
          <w:tcPr>
            <w:tcW w:w="992" w:type="dxa"/>
            <w:tcBorders>
              <w:top w:val="single" w:sz="4" w:space="0" w:color="auto"/>
              <w:left w:val="nil"/>
              <w:bottom w:val="single" w:sz="4" w:space="0" w:color="auto"/>
              <w:right w:val="single" w:sz="4" w:space="0" w:color="auto"/>
            </w:tcBorders>
          </w:tcPr>
          <w:p w:rsidR="008C09F2" w:rsidRPr="008C09F2" w:rsidRDefault="008C09F2" w:rsidP="00212E54">
            <w:pPr>
              <w:jc w:val="center"/>
              <w:rPr>
                <w:rFonts w:ascii="Arial" w:hAnsi="Arial" w:cs="Arial"/>
                <w:b/>
                <w:i/>
                <w:sz w:val="22"/>
                <w:szCs w:val="22"/>
              </w:rPr>
            </w:pPr>
            <w:r w:rsidRPr="008C09F2">
              <w:rPr>
                <w:rFonts w:ascii="Arial" w:hAnsi="Arial" w:cs="Arial"/>
                <w:b/>
                <w:i/>
                <w:sz w:val="22"/>
                <w:szCs w:val="22"/>
              </w:rPr>
              <w:t>6070</w:t>
            </w:r>
          </w:p>
        </w:tc>
        <w:tc>
          <w:tcPr>
            <w:tcW w:w="851" w:type="dxa"/>
            <w:tcBorders>
              <w:top w:val="single" w:sz="4" w:space="0" w:color="auto"/>
              <w:left w:val="nil"/>
              <w:bottom w:val="single" w:sz="4" w:space="0" w:color="auto"/>
              <w:right w:val="single" w:sz="4" w:space="0" w:color="auto"/>
            </w:tcBorders>
          </w:tcPr>
          <w:p w:rsidR="008C09F2" w:rsidRPr="008C09F2" w:rsidRDefault="008C09F2" w:rsidP="008C09F2">
            <w:pPr>
              <w:ind w:left="-107"/>
              <w:jc w:val="center"/>
              <w:rPr>
                <w:rFonts w:ascii="Arial" w:hAnsi="Arial" w:cs="Arial"/>
                <w:b/>
                <w:i/>
                <w:sz w:val="22"/>
                <w:szCs w:val="22"/>
              </w:rPr>
            </w:pPr>
            <w:r w:rsidRPr="008C09F2">
              <w:rPr>
                <w:rFonts w:ascii="Arial" w:hAnsi="Arial" w:cs="Arial"/>
                <w:b/>
                <w:i/>
                <w:sz w:val="22"/>
                <w:szCs w:val="22"/>
              </w:rPr>
              <w:t>123134</w:t>
            </w:r>
          </w:p>
        </w:tc>
        <w:tc>
          <w:tcPr>
            <w:tcW w:w="991" w:type="dxa"/>
            <w:tcBorders>
              <w:top w:val="single" w:sz="4" w:space="0" w:color="auto"/>
              <w:left w:val="nil"/>
              <w:bottom w:val="single" w:sz="4" w:space="0" w:color="auto"/>
              <w:right w:val="single" w:sz="4" w:space="0" w:color="auto"/>
            </w:tcBorders>
          </w:tcPr>
          <w:p w:rsidR="008C09F2" w:rsidRPr="008C09F2" w:rsidRDefault="008C09F2" w:rsidP="00212E54">
            <w:pPr>
              <w:jc w:val="center"/>
              <w:rPr>
                <w:rFonts w:ascii="Arial" w:hAnsi="Arial" w:cs="Arial"/>
                <w:b/>
                <w:i/>
                <w:sz w:val="22"/>
                <w:szCs w:val="22"/>
              </w:rPr>
            </w:pPr>
            <w:r w:rsidRPr="008C09F2">
              <w:rPr>
                <w:rFonts w:ascii="Arial" w:hAnsi="Arial" w:cs="Arial"/>
                <w:b/>
                <w:i/>
                <w:sz w:val="22"/>
                <w:szCs w:val="22"/>
              </w:rPr>
              <w:t>324511</w:t>
            </w:r>
          </w:p>
        </w:tc>
        <w:tc>
          <w:tcPr>
            <w:tcW w:w="851" w:type="dxa"/>
            <w:tcBorders>
              <w:top w:val="single" w:sz="4" w:space="0" w:color="auto"/>
              <w:left w:val="nil"/>
              <w:bottom w:val="single" w:sz="4" w:space="0" w:color="auto"/>
              <w:right w:val="single" w:sz="4" w:space="0" w:color="auto"/>
            </w:tcBorders>
          </w:tcPr>
          <w:p w:rsidR="008C09F2" w:rsidRPr="008C09F2" w:rsidRDefault="008C09F2" w:rsidP="00212E54">
            <w:pPr>
              <w:jc w:val="center"/>
              <w:rPr>
                <w:rFonts w:ascii="Arial" w:hAnsi="Arial" w:cs="Arial"/>
                <w:b/>
                <w:i/>
                <w:sz w:val="22"/>
                <w:szCs w:val="22"/>
              </w:rPr>
            </w:pPr>
            <w:r w:rsidRPr="008C09F2">
              <w:rPr>
                <w:rFonts w:ascii="Arial" w:hAnsi="Arial" w:cs="Arial"/>
                <w:b/>
                <w:i/>
                <w:sz w:val="22"/>
                <w:szCs w:val="22"/>
              </w:rPr>
              <w:t>1074</w:t>
            </w:r>
          </w:p>
        </w:tc>
        <w:tc>
          <w:tcPr>
            <w:tcW w:w="851" w:type="dxa"/>
            <w:tcBorders>
              <w:top w:val="single" w:sz="4" w:space="0" w:color="auto"/>
              <w:left w:val="nil"/>
              <w:bottom w:val="single" w:sz="4" w:space="0" w:color="auto"/>
              <w:right w:val="single" w:sz="4" w:space="0" w:color="auto"/>
            </w:tcBorders>
          </w:tcPr>
          <w:p w:rsidR="008C09F2" w:rsidRPr="008C09F2" w:rsidRDefault="008C09F2" w:rsidP="00212E54">
            <w:pPr>
              <w:jc w:val="center"/>
              <w:rPr>
                <w:rFonts w:ascii="Arial" w:hAnsi="Arial" w:cs="Arial"/>
                <w:b/>
                <w:i/>
                <w:sz w:val="22"/>
                <w:szCs w:val="22"/>
              </w:rPr>
            </w:pPr>
            <w:r w:rsidRPr="008C09F2">
              <w:rPr>
                <w:rFonts w:ascii="Arial" w:hAnsi="Arial" w:cs="Arial"/>
                <w:b/>
                <w:i/>
                <w:sz w:val="22"/>
                <w:szCs w:val="22"/>
              </w:rPr>
              <w:t>6220</w:t>
            </w:r>
          </w:p>
        </w:tc>
      </w:tr>
    </w:tbl>
    <w:p w:rsidR="0012537C" w:rsidRPr="00E673FB" w:rsidRDefault="0012537C" w:rsidP="0012537C">
      <w:pPr>
        <w:ind w:firstLine="709"/>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067074" w:rsidRPr="00CD7D0D" w:rsidRDefault="00067074" w:rsidP="00067074">
      <w:pPr>
        <w:pStyle w:val="a8"/>
        <w:spacing w:line="240" w:lineRule="auto"/>
        <w:rPr>
          <w:rFonts w:ascii="Arial" w:hAnsi="Arial" w:cs="Arial"/>
          <w:sz w:val="24"/>
          <w:szCs w:val="24"/>
        </w:rPr>
      </w:pPr>
      <w:r w:rsidRPr="00CD7D0D">
        <w:rPr>
          <w:rFonts w:ascii="Arial" w:hAnsi="Arial" w:cs="Arial"/>
          <w:sz w:val="24"/>
          <w:szCs w:val="24"/>
        </w:rPr>
        <w:t>Финансово – экономические результаты деятельности сельскохозяйстве</w:t>
      </w:r>
      <w:r w:rsidRPr="00CD7D0D">
        <w:rPr>
          <w:rFonts w:ascii="Arial" w:hAnsi="Arial" w:cs="Arial"/>
          <w:sz w:val="24"/>
          <w:szCs w:val="24"/>
        </w:rPr>
        <w:t>н</w:t>
      </w:r>
      <w:r w:rsidRPr="00CD7D0D">
        <w:rPr>
          <w:rFonts w:ascii="Arial" w:hAnsi="Arial" w:cs="Arial"/>
          <w:sz w:val="24"/>
          <w:szCs w:val="24"/>
        </w:rPr>
        <w:t>ных формирований района характеризуются следующими показателями:</w:t>
      </w:r>
    </w:p>
    <w:p w:rsidR="00067074" w:rsidRPr="00CD7D0D" w:rsidRDefault="00067074" w:rsidP="00067074">
      <w:pPr>
        <w:pStyle w:val="a8"/>
        <w:spacing w:line="240" w:lineRule="auto"/>
        <w:rPr>
          <w:rFonts w:ascii="Arial" w:hAnsi="Arial" w:cs="Arial"/>
          <w:sz w:val="24"/>
          <w:szCs w:val="24"/>
        </w:rPr>
      </w:pPr>
      <w:r w:rsidRPr="00CD7D0D">
        <w:rPr>
          <w:rFonts w:ascii="Arial" w:hAnsi="Arial" w:cs="Arial"/>
          <w:sz w:val="24"/>
          <w:szCs w:val="24"/>
        </w:rPr>
        <w:t xml:space="preserve">Денежная выручка от реализации сельскохозяйственной продукции в 2010 году снизилась и составила  324,5 млн.рублей, что составляет 83,9% к уровню 2009 года,   в расчете на одного работника – </w:t>
      </w:r>
      <w:r w:rsidR="00CD7D0D" w:rsidRPr="00CD7D0D">
        <w:rPr>
          <w:rFonts w:ascii="Arial" w:hAnsi="Arial" w:cs="Arial"/>
          <w:sz w:val="24"/>
          <w:szCs w:val="24"/>
        </w:rPr>
        <w:t>302,2</w:t>
      </w:r>
      <w:r w:rsidRPr="00CD7D0D">
        <w:rPr>
          <w:rFonts w:ascii="Arial" w:hAnsi="Arial" w:cs="Arial"/>
          <w:sz w:val="24"/>
          <w:szCs w:val="24"/>
        </w:rPr>
        <w:t xml:space="preserve"> тыс.рублей (</w:t>
      </w:r>
      <w:r w:rsidR="00CD7D0D" w:rsidRPr="00CD7D0D">
        <w:rPr>
          <w:rFonts w:ascii="Arial" w:hAnsi="Arial" w:cs="Arial"/>
          <w:sz w:val="24"/>
          <w:szCs w:val="24"/>
        </w:rPr>
        <w:t>96,5</w:t>
      </w:r>
      <w:r w:rsidRPr="00CD7D0D">
        <w:rPr>
          <w:rFonts w:ascii="Arial" w:hAnsi="Arial" w:cs="Arial"/>
          <w:sz w:val="24"/>
          <w:szCs w:val="24"/>
        </w:rPr>
        <w:t>% к уровню 200</w:t>
      </w:r>
      <w:r w:rsidR="00CD7D0D" w:rsidRPr="00CD7D0D">
        <w:rPr>
          <w:rFonts w:ascii="Arial" w:hAnsi="Arial" w:cs="Arial"/>
          <w:sz w:val="24"/>
          <w:szCs w:val="24"/>
        </w:rPr>
        <w:t>9</w:t>
      </w:r>
      <w:r w:rsidRPr="00CD7D0D">
        <w:rPr>
          <w:rFonts w:ascii="Arial" w:hAnsi="Arial" w:cs="Arial"/>
          <w:sz w:val="24"/>
          <w:szCs w:val="24"/>
        </w:rPr>
        <w:t xml:space="preserve"> года).</w:t>
      </w:r>
    </w:p>
    <w:p w:rsidR="00067074" w:rsidRPr="003B7E81" w:rsidRDefault="00067074" w:rsidP="00067074">
      <w:pPr>
        <w:pStyle w:val="a8"/>
        <w:spacing w:line="240" w:lineRule="auto"/>
        <w:rPr>
          <w:rFonts w:ascii="Arial" w:hAnsi="Arial" w:cs="Arial"/>
          <w:sz w:val="24"/>
          <w:szCs w:val="24"/>
        </w:rPr>
      </w:pPr>
      <w:r w:rsidRPr="003B7E81">
        <w:rPr>
          <w:rFonts w:ascii="Arial" w:hAnsi="Arial" w:cs="Arial"/>
          <w:sz w:val="24"/>
          <w:szCs w:val="24"/>
        </w:rPr>
        <w:lastRenderedPageBreak/>
        <w:t>Среднемесячная заработная плата работников сельского хозяйства в ц</w:t>
      </w:r>
      <w:r w:rsidRPr="003B7E81">
        <w:rPr>
          <w:rFonts w:ascii="Arial" w:hAnsi="Arial" w:cs="Arial"/>
          <w:sz w:val="24"/>
          <w:szCs w:val="24"/>
        </w:rPr>
        <w:t>е</w:t>
      </w:r>
      <w:r w:rsidRPr="003B7E81">
        <w:rPr>
          <w:rFonts w:ascii="Arial" w:hAnsi="Arial" w:cs="Arial"/>
          <w:sz w:val="24"/>
          <w:szCs w:val="24"/>
        </w:rPr>
        <w:t xml:space="preserve">лом по </w:t>
      </w:r>
      <w:r w:rsidR="003B7E81" w:rsidRPr="003B7E81">
        <w:rPr>
          <w:rFonts w:ascii="Arial" w:hAnsi="Arial" w:cs="Arial"/>
          <w:sz w:val="24"/>
          <w:szCs w:val="24"/>
        </w:rPr>
        <w:t>Целинн</w:t>
      </w:r>
      <w:r w:rsidRPr="003B7E81">
        <w:rPr>
          <w:rFonts w:ascii="Arial" w:hAnsi="Arial" w:cs="Arial"/>
          <w:sz w:val="24"/>
          <w:szCs w:val="24"/>
        </w:rPr>
        <w:t>ому району в 200</w:t>
      </w:r>
      <w:r w:rsidR="003B7E81" w:rsidRPr="003B7E81">
        <w:rPr>
          <w:rFonts w:ascii="Arial" w:hAnsi="Arial" w:cs="Arial"/>
          <w:sz w:val="24"/>
          <w:szCs w:val="24"/>
        </w:rPr>
        <w:t>9</w:t>
      </w:r>
      <w:r w:rsidRPr="003B7E81">
        <w:rPr>
          <w:rFonts w:ascii="Arial" w:hAnsi="Arial" w:cs="Arial"/>
          <w:sz w:val="24"/>
          <w:szCs w:val="24"/>
        </w:rPr>
        <w:t xml:space="preserve"> году составляла </w:t>
      </w:r>
      <w:r w:rsidR="003B7E81" w:rsidRPr="003B7E81">
        <w:rPr>
          <w:rFonts w:ascii="Arial" w:hAnsi="Arial" w:cs="Arial"/>
          <w:sz w:val="24"/>
          <w:szCs w:val="24"/>
        </w:rPr>
        <w:t>6070 рублей, в 2010</w:t>
      </w:r>
      <w:r w:rsidRPr="003B7E81">
        <w:rPr>
          <w:rFonts w:ascii="Arial" w:hAnsi="Arial" w:cs="Arial"/>
          <w:sz w:val="24"/>
          <w:szCs w:val="24"/>
        </w:rPr>
        <w:t xml:space="preserve"> году – </w:t>
      </w:r>
      <w:r w:rsidR="003B7E81" w:rsidRPr="003B7E81">
        <w:rPr>
          <w:rFonts w:ascii="Arial" w:hAnsi="Arial" w:cs="Arial"/>
          <w:sz w:val="24"/>
          <w:szCs w:val="24"/>
        </w:rPr>
        <w:t>6220 рублей (рост на 2,5%)</w:t>
      </w:r>
      <w:r w:rsidRPr="003B7E81">
        <w:rPr>
          <w:rFonts w:ascii="Arial" w:hAnsi="Arial" w:cs="Arial"/>
          <w:sz w:val="24"/>
          <w:szCs w:val="24"/>
        </w:rPr>
        <w:t>.</w:t>
      </w:r>
    </w:p>
    <w:p w:rsidR="00067074" w:rsidRDefault="00067074" w:rsidP="00067074">
      <w:pPr>
        <w:pStyle w:val="a8"/>
        <w:spacing w:line="240" w:lineRule="auto"/>
        <w:rPr>
          <w:rFonts w:ascii="Arial" w:hAnsi="Arial" w:cs="Arial"/>
          <w:sz w:val="24"/>
          <w:szCs w:val="24"/>
        </w:rPr>
      </w:pPr>
      <w:r w:rsidRPr="00F4131E">
        <w:rPr>
          <w:rFonts w:ascii="Arial" w:hAnsi="Arial" w:cs="Arial"/>
          <w:sz w:val="24"/>
          <w:szCs w:val="24"/>
        </w:rPr>
        <w:t xml:space="preserve">Самая высокая заработная плата в </w:t>
      </w:r>
      <w:r w:rsidR="00F4131E">
        <w:rPr>
          <w:rFonts w:ascii="Arial" w:hAnsi="Arial" w:cs="Arial"/>
          <w:sz w:val="24"/>
          <w:szCs w:val="24"/>
        </w:rPr>
        <w:t>ЗАО «Матвеевское</w:t>
      </w:r>
      <w:r w:rsidRPr="00F4131E">
        <w:rPr>
          <w:rFonts w:ascii="Arial" w:hAnsi="Arial" w:cs="Arial"/>
          <w:sz w:val="24"/>
          <w:szCs w:val="24"/>
        </w:rPr>
        <w:t xml:space="preserve">» - </w:t>
      </w:r>
      <w:r w:rsidR="00F4131E">
        <w:rPr>
          <w:rFonts w:ascii="Arial" w:hAnsi="Arial" w:cs="Arial"/>
          <w:sz w:val="24"/>
          <w:szCs w:val="24"/>
        </w:rPr>
        <w:t>7816</w:t>
      </w:r>
      <w:r w:rsidRPr="00F4131E">
        <w:rPr>
          <w:rFonts w:ascii="Arial" w:hAnsi="Arial" w:cs="Arial"/>
          <w:sz w:val="24"/>
          <w:szCs w:val="24"/>
        </w:rPr>
        <w:t xml:space="preserve"> рубл</w:t>
      </w:r>
      <w:r w:rsidR="00F4131E">
        <w:rPr>
          <w:rFonts w:ascii="Arial" w:hAnsi="Arial" w:cs="Arial"/>
          <w:sz w:val="24"/>
          <w:szCs w:val="24"/>
        </w:rPr>
        <w:t>ей</w:t>
      </w:r>
      <w:r w:rsidRPr="00F4131E">
        <w:rPr>
          <w:rFonts w:ascii="Arial" w:hAnsi="Arial" w:cs="Arial"/>
          <w:sz w:val="24"/>
          <w:szCs w:val="24"/>
        </w:rPr>
        <w:t xml:space="preserve"> (</w:t>
      </w:r>
      <w:r w:rsidR="00F4131E">
        <w:rPr>
          <w:rFonts w:ascii="Arial" w:hAnsi="Arial" w:cs="Arial"/>
          <w:sz w:val="24"/>
          <w:szCs w:val="24"/>
        </w:rPr>
        <w:t>104,5</w:t>
      </w:r>
      <w:r w:rsidRPr="00F4131E">
        <w:rPr>
          <w:rFonts w:ascii="Arial" w:hAnsi="Arial" w:cs="Arial"/>
          <w:sz w:val="24"/>
          <w:szCs w:val="24"/>
        </w:rPr>
        <w:t>% к уровню 200</w:t>
      </w:r>
      <w:r w:rsidR="00F4131E">
        <w:rPr>
          <w:rFonts w:ascii="Arial" w:hAnsi="Arial" w:cs="Arial"/>
          <w:sz w:val="24"/>
          <w:szCs w:val="24"/>
        </w:rPr>
        <w:t>9</w:t>
      </w:r>
      <w:r w:rsidRPr="00F4131E">
        <w:rPr>
          <w:rFonts w:ascii="Arial" w:hAnsi="Arial" w:cs="Arial"/>
          <w:sz w:val="24"/>
          <w:szCs w:val="24"/>
        </w:rPr>
        <w:t xml:space="preserve"> года</w:t>
      </w:r>
      <w:r w:rsidR="00F4131E">
        <w:rPr>
          <w:rFonts w:ascii="Arial" w:hAnsi="Arial" w:cs="Arial"/>
          <w:sz w:val="24"/>
          <w:szCs w:val="24"/>
        </w:rPr>
        <w:t>)</w:t>
      </w:r>
      <w:r w:rsidRPr="00F4131E">
        <w:rPr>
          <w:rFonts w:ascii="Arial" w:hAnsi="Arial" w:cs="Arial"/>
          <w:sz w:val="24"/>
          <w:szCs w:val="24"/>
        </w:rPr>
        <w:t xml:space="preserve">, </w:t>
      </w:r>
      <w:r w:rsidR="00F4131E">
        <w:rPr>
          <w:rFonts w:ascii="Arial" w:hAnsi="Arial" w:cs="Arial"/>
          <w:sz w:val="24"/>
          <w:szCs w:val="24"/>
        </w:rPr>
        <w:t>СПК</w:t>
      </w:r>
      <w:r w:rsidR="00F4131E" w:rsidRPr="00F4131E">
        <w:rPr>
          <w:rFonts w:ascii="Arial" w:hAnsi="Arial" w:cs="Arial"/>
          <w:sz w:val="24"/>
          <w:szCs w:val="24"/>
        </w:rPr>
        <w:t xml:space="preserve"> «</w:t>
      </w:r>
      <w:r w:rsidR="00F4131E">
        <w:rPr>
          <w:rFonts w:ascii="Arial" w:hAnsi="Arial" w:cs="Arial"/>
          <w:sz w:val="24"/>
          <w:szCs w:val="24"/>
        </w:rPr>
        <w:t>Рачеево</w:t>
      </w:r>
      <w:r w:rsidR="00F4131E" w:rsidRPr="00F4131E">
        <w:rPr>
          <w:rFonts w:ascii="Arial" w:hAnsi="Arial" w:cs="Arial"/>
          <w:sz w:val="24"/>
          <w:szCs w:val="24"/>
        </w:rPr>
        <w:t xml:space="preserve">» - </w:t>
      </w:r>
      <w:r w:rsidR="00F4131E">
        <w:rPr>
          <w:rFonts w:ascii="Arial" w:hAnsi="Arial" w:cs="Arial"/>
          <w:sz w:val="24"/>
          <w:szCs w:val="24"/>
        </w:rPr>
        <w:t>7747</w:t>
      </w:r>
      <w:r w:rsidR="00F4131E" w:rsidRPr="00F4131E">
        <w:rPr>
          <w:rFonts w:ascii="Arial" w:hAnsi="Arial" w:cs="Arial"/>
          <w:sz w:val="24"/>
          <w:szCs w:val="24"/>
        </w:rPr>
        <w:t xml:space="preserve"> рубл</w:t>
      </w:r>
      <w:r w:rsidR="00F4131E">
        <w:rPr>
          <w:rFonts w:ascii="Arial" w:hAnsi="Arial" w:cs="Arial"/>
          <w:sz w:val="24"/>
          <w:szCs w:val="24"/>
        </w:rPr>
        <w:t>ей</w:t>
      </w:r>
      <w:r w:rsidR="00F4131E" w:rsidRPr="00F4131E">
        <w:rPr>
          <w:rFonts w:ascii="Arial" w:hAnsi="Arial" w:cs="Arial"/>
          <w:sz w:val="24"/>
          <w:szCs w:val="24"/>
        </w:rPr>
        <w:t xml:space="preserve"> (1</w:t>
      </w:r>
      <w:r w:rsidR="00F4131E">
        <w:rPr>
          <w:rFonts w:ascii="Arial" w:hAnsi="Arial" w:cs="Arial"/>
          <w:sz w:val="24"/>
          <w:szCs w:val="24"/>
        </w:rPr>
        <w:t>16</w:t>
      </w:r>
      <w:r w:rsidR="00F4131E" w:rsidRPr="00F4131E">
        <w:rPr>
          <w:rFonts w:ascii="Arial" w:hAnsi="Arial" w:cs="Arial"/>
          <w:sz w:val="24"/>
          <w:szCs w:val="24"/>
        </w:rPr>
        <w:t>,</w:t>
      </w:r>
      <w:r w:rsidR="00F4131E">
        <w:rPr>
          <w:rFonts w:ascii="Arial" w:hAnsi="Arial" w:cs="Arial"/>
          <w:sz w:val="24"/>
          <w:szCs w:val="24"/>
        </w:rPr>
        <w:t>2</w:t>
      </w:r>
      <w:r w:rsidR="00F4131E" w:rsidRPr="00F4131E">
        <w:rPr>
          <w:rFonts w:ascii="Arial" w:hAnsi="Arial" w:cs="Arial"/>
          <w:sz w:val="24"/>
          <w:szCs w:val="24"/>
        </w:rPr>
        <w:t>% к уровню 200</w:t>
      </w:r>
      <w:r w:rsidR="00F4131E">
        <w:rPr>
          <w:rFonts w:ascii="Arial" w:hAnsi="Arial" w:cs="Arial"/>
          <w:sz w:val="24"/>
          <w:szCs w:val="24"/>
        </w:rPr>
        <w:t>9</w:t>
      </w:r>
      <w:r w:rsidR="00F4131E" w:rsidRPr="00F4131E">
        <w:rPr>
          <w:rFonts w:ascii="Arial" w:hAnsi="Arial" w:cs="Arial"/>
          <w:sz w:val="24"/>
          <w:szCs w:val="24"/>
        </w:rPr>
        <w:t xml:space="preserve"> года)</w:t>
      </w:r>
      <w:r w:rsidR="00F4131E">
        <w:rPr>
          <w:rFonts w:ascii="Arial" w:hAnsi="Arial" w:cs="Arial"/>
          <w:sz w:val="24"/>
          <w:szCs w:val="24"/>
        </w:rPr>
        <w:t>,</w:t>
      </w:r>
      <w:r w:rsidR="00F4131E" w:rsidRPr="00F4131E">
        <w:rPr>
          <w:rFonts w:ascii="Arial" w:hAnsi="Arial" w:cs="Arial"/>
          <w:sz w:val="24"/>
          <w:szCs w:val="24"/>
        </w:rPr>
        <w:t xml:space="preserve">  </w:t>
      </w:r>
      <w:r w:rsidR="00F4131E">
        <w:rPr>
          <w:rFonts w:ascii="Arial" w:hAnsi="Arial" w:cs="Arial"/>
          <w:sz w:val="24"/>
          <w:szCs w:val="24"/>
        </w:rPr>
        <w:t>ООО</w:t>
      </w:r>
      <w:r w:rsidRPr="00F4131E">
        <w:rPr>
          <w:rFonts w:ascii="Arial" w:hAnsi="Arial" w:cs="Arial"/>
          <w:sz w:val="24"/>
          <w:szCs w:val="24"/>
        </w:rPr>
        <w:t xml:space="preserve"> «</w:t>
      </w:r>
      <w:r w:rsidR="00F4131E">
        <w:rPr>
          <w:rFonts w:ascii="Arial" w:hAnsi="Arial" w:cs="Arial"/>
          <w:sz w:val="24"/>
          <w:szCs w:val="24"/>
        </w:rPr>
        <w:t>Заря</w:t>
      </w:r>
      <w:r w:rsidRPr="00F4131E">
        <w:rPr>
          <w:rFonts w:ascii="Arial" w:hAnsi="Arial" w:cs="Arial"/>
          <w:sz w:val="24"/>
          <w:szCs w:val="24"/>
        </w:rPr>
        <w:t xml:space="preserve">» </w:t>
      </w:r>
      <w:r w:rsidR="00F4131E">
        <w:rPr>
          <w:rFonts w:ascii="Arial" w:hAnsi="Arial" w:cs="Arial"/>
          <w:sz w:val="24"/>
          <w:szCs w:val="24"/>
        </w:rPr>
        <w:t>7380 рублей</w:t>
      </w:r>
      <w:r w:rsidRPr="00F4131E">
        <w:rPr>
          <w:rFonts w:ascii="Arial" w:hAnsi="Arial" w:cs="Arial"/>
          <w:sz w:val="24"/>
          <w:szCs w:val="24"/>
        </w:rPr>
        <w:t xml:space="preserve"> (</w:t>
      </w:r>
      <w:r w:rsidR="00F4131E">
        <w:rPr>
          <w:rFonts w:ascii="Arial" w:hAnsi="Arial" w:cs="Arial"/>
          <w:sz w:val="24"/>
          <w:szCs w:val="24"/>
        </w:rPr>
        <w:t>118,7</w:t>
      </w:r>
      <w:r w:rsidRPr="00F4131E">
        <w:rPr>
          <w:rFonts w:ascii="Arial" w:hAnsi="Arial" w:cs="Arial"/>
          <w:sz w:val="24"/>
          <w:szCs w:val="24"/>
        </w:rPr>
        <w:t>% к уровню 200</w:t>
      </w:r>
      <w:r w:rsidR="00F4131E">
        <w:rPr>
          <w:rFonts w:ascii="Arial" w:hAnsi="Arial" w:cs="Arial"/>
          <w:sz w:val="24"/>
          <w:szCs w:val="24"/>
        </w:rPr>
        <w:t>9</w:t>
      </w:r>
      <w:r w:rsidRPr="00F4131E">
        <w:rPr>
          <w:rFonts w:ascii="Arial" w:hAnsi="Arial" w:cs="Arial"/>
          <w:sz w:val="24"/>
          <w:szCs w:val="24"/>
        </w:rPr>
        <w:t xml:space="preserve"> го</w:t>
      </w:r>
      <w:r w:rsidR="00F4131E">
        <w:rPr>
          <w:rFonts w:ascii="Arial" w:hAnsi="Arial" w:cs="Arial"/>
          <w:sz w:val="24"/>
          <w:szCs w:val="24"/>
        </w:rPr>
        <w:t>да)</w:t>
      </w:r>
      <w:r w:rsidRPr="00F4131E">
        <w:rPr>
          <w:rFonts w:ascii="Arial" w:hAnsi="Arial" w:cs="Arial"/>
          <w:sz w:val="24"/>
          <w:szCs w:val="24"/>
        </w:rPr>
        <w:t xml:space="preserve"> и др.</w:t>
      </w:r>
    </w:p>
    <w:p w:rsidR="00F4131E" w:rsidRPr="00F4131E" w:rsidRDefault="00F4131E" w:rsidP="00067074">
      <w:pPr>
        <w:pStyle w:val="a8"/>
        <w:spacing w:line="240" w:lineRule="auto"/>
        <w:rPr>
          <w:rFonts w:ascii="Arial" w:hAnsi="Arial" w:cs="Arial"/>
          <w:sz w:val="24"/>
          <w:szCs w:val="24"/>
        </w:rPr>
      </w:pPr>
      <w:r>
        <w:rPr>
          <w:rFonts w:ascii="Arial" w:hAnsi="Arial" w:cs="Arial"/>
          <w:sz w:val="24"/>
          <w:szCs w:val="24"/>
        </w:rPr>
        <w:t xml:space="preserve">Самая низкая заработная плата в 2010 году в </w:t>
      </w:r>
      <w:r w:rsidR="001B51A0">
        <w:rPr>
          <w:rFonts w:ascii="Arial" w:hAnsi="Arial" w:cs="Arial"/>
          <w:sz w:val="24"/>
          <w:szCs w:val="24"/>
        </w:rPr>
        <w:t>ЗАО «Искра» составляет 2500 рублей (95,7% к уровню 2009 года), ООО «Степное» - 3606 рублей (72,1% к уро</w:t>
      </w:r>
      <w:r w:rsidR="001B51A0">
        <w:rPr>
          <w:rFonts w:ascii="Arial" w:hAnsi="Arial" w:cs="Arial"/>
          <w:sz w:val="24"/>
          <w:szCs w:val="24"/>
        </w:rPr>
        <w:t>в</w:t>
      </w:r>
      <w:r w:rsidR="001B51A0">
        <w:rPr>
          <w:rFonts w:ascii="Arial" w:hAnsi="Arial" w:cs="Arial"/>
          <w:sz w:val="24"/>
          <w:szCs w:val="24"/>
        </w:rPr>
        <w:t>ню 2009 года), ООО «Птицефабрика»  - 3667 рублей.</w:t>
      </w:r>
    </w:p>
    <w:p w:rsidR="00067074" w:rsidRPr="00E673FB" w:rsidRDefault="00067074" w:rsidP="00067074">
      <w:pPr>
        <w:pStyle w:val="a8"/>
        <w:spacing w:line="240" w:lineRule="auto"/>
        <w:rPr>
          <w:rFonts w:ascii="Arial" w:hAnsi="Arial" w:cs="Arial"/>
          <w:sz w:val="24"/>
          <w:szCs w:val="24"/>
        </w:rPr>
      </w:pPr>
      <w:r w:rsidRPr="003B7E81">
        <w:rPr>
          <w:rFonts w:ascii="Arial" w:hAnsi="Arial" w:cs="Arial"/>
          <w:sz w:val="24"/>
          <w:szCs w:val="24"/>
        </w:rPr>
        <w:t>Среднегодовая численность  занятых в сельском хозяйстве снизилась на 1</w:t>
      </w:r>
      <w:r w:rsidR="003B7E81" w:rsidRPr="003B7E81">
        <w:rPr>
          <w:rFonts w:ascii="Arial" w:hAnsi="Arial" w:cs="Arial"/>
          <w:sz w:val="24"/>
          <w:szCs w:val="24"/>
        </w:rPr>
        <w:t>3</w:t>
      </w:r>
      <w:r w:rsidRPr="003B7E81">
        <w:rPr>
          <w:rFonts w:ascii="Arial" w:hAnsi="Arial" w:cs="Arial"/>
          <w:sz w:val="24"/>
          <w:szCs w:val="24"/>
        </w:rPr>
        <w:t>,</w:t>
      </w:r>
      <w:r w:rsidR="003B7E81" w:rsidRPr="003B7E81">
        <w:rPr>
          <w:rFonts w:ascii="Arial" w:hAnsi="Arial" w:cs="Arial"/>
          <w:sz w:val="24"/>
          <w:szCs w:val="24"/>
        </w:rPr>
        <w:t>1</w:t>
      </w:r>
      <w:r w:rsidRPr="003B7E81">
        <w:rPr>
          <w:rFonts w:ascii="Arial" w:hAnsi="Arial" w:cs="Arial"/>
          <w:sz w:val="24"/>
          <w:szCs w:val="24"/>
        </w:rPr>
        <w:t xml:space="preserve">% и составила </w:t>
      </w:r>
      <w:r w:rsidR="003B7E81" w:rsidRPr="003B7E81">
        <w:rPr>
          <w:rFonts w:ascii="Arial" w:hAnsi="Arial" w:cs="Arial"/>
          <w:sz w:val="24"/>
          <w:szCs w:val="24"/>
        </w:rPr>
        <w:t>1074</w:t>
      </w:r>
      <w:r w:rsidRPr="003B7E81">
        <w:rPr>
          <w:rFonts w:ascii="Arial" w:hAnsi="Arial" w:cs="Arial"/>
          <w:sz w:val="24"/>
          <w:szCs w:val="24"/>
        </w:rPr>
        <w:t xml:space="preserve"> человек</w:t>
      </w:r>
      <w:r w:rsidR="003B7E81" w:rsidRPr="003B7E81">
        <w:rPr>
          <w:rFonts w:ascii="Arial" w:hAnsi="Arial" w:cs="Arial"/>
          <w:sz w:val="24"/>
          <w:szCs w:val="24"/>
        </w:rPr>
        <w:t>а</w:t>
      </w:r>
      <w:r w:rsidRPr="003B7E81">
        <w:rPr>
          <w:rFonts w:ascii="Arial" w:hAnsi="Arial" w:cs="Arial"/>
          <w:sz w:val="24"/>
          <w:szCs w:val="24"/>
        </w:rPr>
        <w:t>.</w:t>
      </w:r>
    </w:p>
    <w:p w:rsidR="009A78EB" w:rsidRPr="00E673FB" w:rsidRDefault="009A78EB" w:rsidP="00EE4983">
      <w:pPr>
        <w:pStyle w:val="a8"/>
        <w:spacing w:line="240" w:lineRule="auto"/>
        <w:rPr>
          <w:rFonts w:ascii="Arial" w:hAnsi="Arial" w:cs="Arial"/>
          <w:sz w:val="24"/>
          <w:szCs w:val="24"/>
        </w:rPr>
      </w:pPr>
    </w:p>
    <w:p w:rsidR="00E30B05" w:rsidRPr="00E673FB" w:rsidRDefault="00E30B05" w:rsidP="00E30B05">
      <w:pPr>
        <w:pStyle w:val="affffffb"/>
        <w:rPr>
          <w:rFonts w:ascii="Arial" w:hAnsi="Arial" w:cs="Arial"/>
          <w:b/>
          <w:i w:val="0"/>
          <w:sz w:val="22"/>
          <w:szCs w:val="22"/>
        </w:rPr>
      </w:pPr>
      <w:r w:rsidRPr="00E673FB">
        <w:rPr>
          <w:rFonts w:ascii="Arial" w:hAnsi="Arial" w:cs="Arial"/>
          <w:b/>
          <w:i w:val="0"/>
          <w:sz w:val="22"/>
          <w:szCs w:val="22"/>
        </w:rPr>
        <w:t>Характеристика складских помещений, 20</w:t>
      </w:r>
      <w:r w:rsidR="00393FCA">
        <w:rPr>
          <w:rFonts w:ascii="Arial" w:hAnsi="Arial" w:cs="Arial"/>
          <w:b/>
          <w:i w:val="0"/>
          <w:sz w:val="22"/>
          <w:szCs w:val="22"/>
        </w:rPr>
        <w:t>10</w:t>
      </w:r>
      <w:r w:rsidRPr="00E673FB">
        <w:rPr>
          <w:rFonts w:ascii="Arial" w:hAnsi="Arial" w:cs="Arial"/>
          <w:b/>
          <w:i w:val="0"/>
          <w:sz w:val="22"/>
          <w:szCs w:val="22"/>
        </w:rPr>
        <w:t xml:space="preserve"> г.</w:t>
      </w:r>
    </w:p>
    <w:p w:rsidR="00E30B05" w:rsidRPr="00E673FB" w:rsidRDefault="00E30B05" w:rsidP="00E30B05">
      <w:pPr>
        <w:pStyle w:val="affffffb"/>
        <w:jc w:val="right"/>
        <w:rPr>
          <w:rFonts w:ascii="Arial" w:hAnsi="Arial" w:cs="Arial"/>
          <w:i w:val="0"/>
          <w:sz w:val="22"/>
          <w:szCs w:val="22"/>
        </w:rPr>
      </w:pPr>
      <w:r w:rsidRPr="00E673FB">
        <w:rPr>
          <w:rFonts w:ascii="Arial" w:hAnsi="Arial" w:cs="Arial"/>
          <w:i w:val="0"/>
          <w:sz w:val="22"/>
          <w:szCs w:val="22"/>
        </w:rPr>
        <w:t xml:space="preserve">Таблица </w:t>
      </w:r>
      <w:r w:rsidR="000C403C">
        <w:rPr>
          <w:rFonts w:ascii="Arial" w:hAnsi="Arial" w:cs="Arial"/>
          <w:i w:val="0"/>
          <w:sz w:val="22"/>
          <w:szCs w:val="22"/>
        </w:rPr>
        <w:t>8.4.</w:t>
      </w:r>
    </w:p>
    <w:tbl>
      <w:tblPr>
        <w:tblW w:w="9453" w:type="dxa"/>
        <w:tblInd w:w="-3" w:type="dxa"/>
        <w:tblLayout w:type="fixed"/>
        <w:tblCellMar>
          <w:left w:w="0" w:type="dxa"/>
          <w:right w:w="0" w:type="dxa"/>
        </w:tblCellMar>
        <w:tblLook w:val="0000"/>
      </w:tblPr>
      <w:tblGrid>
        <w:gridCol w:w="580"/>
        <w:gridCol w:w="1565"/>
        <w:gridCol w:w="1265"/>
        <w:gridCol w:w="1003"/>
        <w:gridCol w:w="887"/>
        <w:gridCol w:w="887"/>
        <w:gridCol w:w="1061"/>
        <w:gridCol w:w="1339"/>
        <w:gridCol w:w="866"/>
      </w:tblGrid>
      <w:tr w:rsidR="00393FCA" w:rsidRPr="00E673FB" w:rsidTr="00613033">
        <w:trPr>
          <w:cantSplit/>
          <w:trHeight w:val="944"/>
        </w:trPr>
        <w:tc>
          <w:tcPr>
            <w:tcW w:w="580" w:type="dxa"/>
            <w:vMerge w:val="restart"/>
            <w:tcBorders>
              <w:top w:val="double" w:sz="4" w:space="0" w:color="auto"/>
              <w:left w:val="double" w:sz="4" w:space="0" w:color="auto"/>
              <w:bottom w:val="single" w:sz="4" w:space="0" w:color="auto"/>
              <w:right w:val="single" w:sz="8" w:space="0" w:color="auto"/>
            </w:tcBorders>
            <w:vAlign w:val="center"/>
          </w:tcPr>
          <w:p w:rsidR="00393FCA" w:rsidRPr="00E673FB" w:rsidRDefault="00393FCA" w:rsidP="006E4350">
            <w:pPr>
              <w:jc w:val="center"/>
              <w:rPr>
                <w:rFonts w:ascii="Arial" w:hAnsi="Arial" w:cs="Arial"/>
                <w:sz w:val="22"/>
                <w:szCs w:val="22"/>
              </w:rPr>
            </w:pPr>
            <w:r w:rsidRPr="00E673FB">
              <w:rPr>
                <w:rFonts w:ascii="Arial" w:hAnsi="Arial" w:cs="Arial"/>
                <w:sz w:val="22"/>
                <w:szCs w:val="22"/>
              </w:rPr>
              <w:t>№п/п</w:t>
            </w:r>
          </w:p>
        </w:tc>
        <w:tc>
          <w:tcPr>
            <w:tcW w:w="1565" w:type="dxa"/>
            <w:vMerge w:val="restart"/>
            <w:tcBorders>
              <w:top w:val="double" w:sz="4" w:space="0" w:color="auto"/>
              <w:left w:val="single" w:sz="8" w:space="0" w:color="auto"/>
              <w:bottom w:val="single" w:sz="4" w:space="0" w:color="auto"/>
              <w:right w:val="single" w:sz="8" w:space="0" w:color="auto"/>
            </w:tcBorders>
            <w:vAlign w:val="center"/>
          </w:tcPr>
          <w:p w:rsidR="00393FCA" w:rsidRPr="00E673FB" w:rsidRDefault="00393FCA" w:rsidP="006E4350">
            <w:pPr>
              <w:jc w:val="center"/>
              <w:rPr>
                <w:rFonts w:ascii="Arial" w:hAnsi="Arial" w:cs="Arial"/>
                <w:sz w:val="22"/>
                <w:szCs w:val="22"/>
              </w:rPr>
            </w:pPr>
            <w:r w:rsidRPr="00E673FB">
              <w:rPr>
                <w:rFonts w:ascii="Arial" w:hAnsi="Arial" w:cs="Arial"/>
                <w:sz w:val="22"/>
                <w:szCs w:val="22"/>
              </w:rPr>
              <w:t>Наименование хозяйств</w:t>
            </w:r>
          </w:p>
        </w:tc>
        <w:tc>
          <w:tcPr>
            <w:tcW w:w="1265" w:type="dxa"/>
            <w:vMerge w:val="restart"/>
            <w:tcBorders>
              <w:top w:val="double" w:sz="4" w:space="0" w:color="auto"/>
              <w:left w:val="nil"/>
              <w:bottom w:val="single" w:sz="4" w:space="0" w:color="auto"/>
              <w:right w:val="single" w:sz="4" w:space="0" w:color="auto"/>
            </w:tcBorders>
            <w:vAlign w:val="center"/>
          </w:tcPr>
          <w:p w:rsidR="00393FCA" w:rsidRPr="00E673FB" w:rsidRDefault="00393FCA" w:rsidP="006E4350">
            <w:pPr>
              <w:jc w:val="center"/>
              <w:rPr>
                <w:rFonts w:ascii="Arial" w:hAnsi="Arial" w:cs="Arial"/>
                <w:sz w:val="22"/>
                <w:szCs w:val="22"/>
              </w:rPr>
            </w:pPr>
            <w:r w:rsidRPr="00E673FB">
              <w:rPr>
                <w:rFonts w:ascii="Arial" w:hAnsi="Arial" w:cs="Arial"/>
                <w:sz w:val="22"/>
                <w:szCs w:val="22"/>
              </w:rPr>
              <w:t>Наимен</w:t>
            </w:r>
            <w:r w:rsidRPr="00E673FB">
              <w:rPr>
                <w:rFonts w:ascii="Arial" w:hAnsi="Arial" w:cs="Arial"/>
                <w:sz w:val="22"/>
                <w:szCs w:val="22"/>
              </w:rPr>
              <w:t>о</w:t>
            </w:r>
            <w:r w:rsidRPr="00E673FB">
              <w:rPr>
                <w:rFonts w:ascii="Arial" w:hAnsi="Arial" w:cs="Arial"/>
                <w:sz w:val="22"/>
                <w:szCs w:val="22"/>
              </w:rPr>
              <w:t>вание н</w:t>
            </w:r>
            <w:r w:rsidRPr="00E673FB">
              <w:rPr>
                <w:rFonts w:ascii="Arial" w:hAnsi="Arial" w:cs="Arial"/>
                <w:sz w:val="22"/>
                <w:szCs w:val="22"/>
              </w:rPr>
              <w:t>а</w:t>
            </w:r>
            <w:r w:rsidRPr="00E673FB">
              <w:rPr>
                <w:rFonts w:ascii="Arial" w:hAnsi="Arial" w:cs="Arial"/>
                <w:sz w:val="22"/>
                <w:szCs w:val="22"/>
              </w:rPr>
              <w:t>селённого пункта, а</w:t>
            </w:r>
            <w:r w:rsidRPr="00E673FB">
              <w:rPr>
                <w:rFonts w:ascii="Arial" w:hAnsi="Arial" w:cs="Arial"/>
                <w:sz w:val="22"/>
                <w:szCs w:val="22"/>
              </w:rPr>
              <w:t>д</w:t>
            </w:r>
            <w:r w:rsidRPr="00E673FB">
              <w:rPr>
                <w:rFonts w:ascii="Arial" w:hAnsi="Arial" w:cs="Arial"/>
                <w:sz w:val="22"/>
                <w:szCs w:val="22"/>
              </w:rPr>
              <w:t>рес</w:t>
            </w:r>
          </w:p>
        </w:tc>
        <w:tc>
          <w:tcPr>
            <w:tcW w:w="1890" w:type="dxa"/>
            <w:gridSpan w:val="2"/>
            <w:tcBorders>
              <w:top w:val="double" w:sz="4" w:space="0" w:color="auto"/>
              <w:left w:val="single" w:sz="4" w:space="0" w:color="auto"/>
              <w:bottom w:val="single" w:sz="8" w:space="0" w:color="auto"/>
              <w:right w:val="single" w:sz="4" w:space="0" w:color="auto"/>
            </w:tcBorders>
          </w:tcPr>
          <w:p w:rsidR="00393FCA" w:rsidRPr="00E673FB" w:rsidRDefault="00393FCA" w:rsidP="006E4350">
            <w:pPr>
              <w:jc w:val="center"/>
              <w:rPr>
                <w:rFonts w:ascii="Arial" w:hAnsi="Arial" w:cs="Arial"/>
                <w:sz w:val="22"/>
                <w:szCs w:val="22"/>
              </w:rPr>
            </w:pPr>
            <w:r>
              <w:rPr>
                <w:rFonts w:ascii="Arial" w:hAnsi="Arial" w:cs="Arial"/>
                <w:sz w:val="22"/>
                <w:szCs w:val="22"/>
              </w:rPr>
              <w:t>Склады сущес</w:t>
            </w:r>
            <w:r>
              <w:rPr>
                <w:rFonts w:ascii="Arial" w:hAnsi="Arial" w:cs="Arial"/>
                <w:sz w:val="22"/>
                <w:szCs w:val="22"/>
              </w:rPr>
              <w:t>т</w:t>
            </w:r>
            <w:r>
              <w:rPr>
                <w:rFonts w:ascii="Arial" w:hAnsi="Arial" w:cs="Arial"/>
                <w:sz w:val="22"/>
                <w:szCs w:val="22"/>
              </w:rPr>
              <w:t>вующие (тонн единовременного хранения)</w:t>
            </w:r>
          </w:p>
        </w:tc>
        <w:tc>
          <w:tcPr>
            <w:tcW w:w="4153" w:type="dxa"/>
            <w:gridSpan w:val="4"/>
            <w:tcBorders>
              <w:top w:val="double" w:sz="4" w:space="0" w:color="auto"/>
              <w:left w:val="single" w:sz="4" w:space="0" w:color="auto"/>
              <w:bottom w:val="single" w:sz="8" w:space="0" w:color="auto"/>
              <w:right w:val="double" w:sz="4" w:space="0" w:color="auto"/>
            </w:tcBorders>
            <w:vAlign w:val="center"/>
          </w:tcPr>
          <w:p w:rsidR="00393FCA" w:rsidRPr="00E673FB" w:rsidRDefault="00393FCA" w:rsidP="006E4350">
            <w:pPr>
              <w:jc w:val="center"/>
              <w:rPr>
                <w:rFonts w:ascii="Arial" w:hAnsi="Arial" w:cs="Arial"/>
                <w:sz w:val="22"/>
                <w:szCs w:val="22"/>
              </w:rPr>
            </w:pPr>
            <w:r w:rsidRPr="00E673FB">
              <w:rPr>
                <w:rFonts w:ascii="Arial" w:hAnsi="Arial" w:cs="Arial"/>
                <w:sz w:val="22"/>
                <w:szCs w:val="22"/>
              </w:rPr>
              <w:t>Склады для хранения сельскохозяйс</w:t>
            </w:r>
            <w:r w:rsidRPr="00E673FB">
              <w:rPr>
                <w:rFonts w:ascii="Arial" w:hAnsi="Arial" w:cs="Arial"/>
                <w:sz w:val="22"/>
                <w:szCs w:val="22"/>
              </w:rPr>
              <w:t>т</w:t>
            </w:r>
            <w:r w:rsidRPr="00E673FB">
              <w:rPr>
                <w:rFonts w:ascii="Arial" w:hAnsi="Arial" w:cs="Arial"/>
                <w:sz w:val="22"/>
                <w:szCs w:val="22"/>
              </w:rPr>
              <w:t>венной продукции (тыс.тонн единовр</w:t>
            </w:r>
            <w:r w:rsidRPr="00E673FB">
              <w:rPr>
                <w:rFonts w:ascii="Arial" w:hAnsi="Arial" w:cs="Arial"/>
                <w:sz w:val="22"/>
                <w:szCs w:val="22"/>
              </w:rPr>
              <w:t>е</w:t>
            </w:r>
            <w:r w:rsidRPr="00E673FB">
              <w:rPr>
                <w:rFonts w:ascii="Arial" w:hAnsi="Arial" w:cs="Arial"/>
                <w:sz w:val="22"/>
                <w:szCs w:val="22"/>
              </w:rPr>
              <w:t>менного хранения)</w:t>
            </w:r>
          </w:p>
        </w:tc>
      </w:tr>
      <w:tr w:rsidR="00393FCA" w:rsidRPr="00E673FB" w:rsidTr="00613033">
        <w:trPr>
          <w:cantSplit/>
          <w:trHeight w:val="1133"/>
        </w:trPr>
        <w:tc>
          <w:tcPr>
            <w:tcW w:w="580" w:type="dxa"/>
            <w:vMerge/>
            <w:tcBorders>
              <w:top w:val="single" w:sz="8" w:space="0" w:color="auto"/>
              <w:left w:val="double" w:sz="4" w:space="0" w:color="auto"/>
              <w:bottom w:val="double" w:sz="4" w:space="0" w:color="auto"/>
              <w:right w:val="single" w:sz="8" w:space="0" w:color="auto"/>
            </w:tcBorders>
            <w:vAlign w:val="center"/>
          </w:tcPr>
          <w:p w:rsidR="00393FCA" w:rsidRPr="00E673FB" w:rsidRDefault="00393FCA" w:rsidP="006E4350">
            <w:pPr>
              <w:rPr>
                <w:rFonts w:ascii="Arial" w:hAnsi="Arial" w:cs="Arial"/>
                <w:strike/>
                <w:sz w:val="22"/>
                <w:szCs w:val="22"/>
              </w:rPr>
            </w:pPr>
          </w:p>
        </w:tc>
        <w:tc>
          <w:tcPr>
            <w:tcW w:w="1565" w:type="dxa"/>
            <w:vMerge/>
            <w:tcBorders>
              <w:top w:val="single" w:sz="8" w:space="0" w:color="auto"/>
              <w:left w:val="single" w:sz="8" w:space="0" w:color="auto"/>
              <w:bottom w:val="double" w:sz="4" w:space="0" w:color="auto"/>
              <w:right w:val="single" w:sz="8" w:space="0" w:color="auto"/>
            </w:tcBorders>
            <w:vAlign w:val="center"/>
          </w:tcPr>
          <w:p w:rsidR="00393FCA" w:rsidRPr="00E673FB" w:rsidRDefault="00393FCA" w:rsidP="006E4350">
            <w:pPr>
              <w:rPr>
                <w:rFonts w:ascii="Arial" w:hAnsi="Arial" w:cs="Arial"/>
                <w:strike/>
                <w:sz w:val="22"/>
                <w:szCs w:val="22"/>
              </w:rPr>
            </w:pPr>
          </w:p>
        </w:tc>
        <w:tc>
          <w:tcPr>
            <w:tcW w:w="1265" w:type="dxa"/>
            <w:vMerge/>
            <w:tcBorders>
              <w:top w:val="single" w:sz="8" w:space="0" w:color="auto"/>
              <w:left w:val="nil"/>
              <w:bottom w:val="double" w:sz="4" w:space="0" w:color="auto"/>
              <w:right w:val="single" w:sz="4" w:space="0" w:color="auto"/>
            </w:tcBorders>
            <w:vAlign w:val="center"/>
          </w:tcPr>
          <w:p w:rsidR="00393FCA" w:rsidRPr="00E673FB" w:rsidRDefault="00393FCA" w:rsidP="006E4350">
            <w:pPr>
              <w:rPr>
                <w:rFonts w:ascii="Arial" w:hAnsi="Arial" w:cs="Arial"/>
                <w:strike/>
                <w:sz w:val="22"/>
                <w:szCs w:val="22"/>
              </w:rPr>
            </w:pPr>
          </w:p>
        </w:tc>
        <w:tc>
          <w:tcPr>
            <w:tcW w:w="1003" w:type="dxa"/>
            <w:tcBorders>
              <w:top w:val="nil"/>
              <w:left w:val="single" w:sz="4" w:space="0" w:color="auto"/>
              <w:bottom w:val="double" w:sz="4" w:space="0" w:color="auto"/>
              <w:right w:val="single" w:sz="4" w:space="0" w:color="auto"/>
            </w:tcBorders>
          </w:tcPr>
          <w:p w:rsidR="00393FCA" w:rsidRPr="00E673FB" w:rsidRDefault="00393FCA" w:rsidP="00D7067B">
            <w:pPr>
              <w:jc w:val="center"/>
              <w:rPr>
                <w:rFonts w:ascii="Arial" w:hAnsi="Arial" w:cs="Arial"/>
                <w:sz w:val="22"/>
                <w:szCs w:val="22"/>
              </w:rPr>
            </w:pPr>
            <w:r>
              <w:rPr>
                <w:rFonts w:ascii="Arial" w:hAnsi="Arial" w:cs="Arial"/>
                <w:sz w:val="22"/>
                <w:szCs w:val="22"/>
              </w:rPr>
              <w:t>Ядох</w:t>
            </w:r>
            <w:r>
              <w:rPr>
                <w:rFonts w:ascii="Arial" w:hAnsi="Arial" w:cs="Arial"/>
                <w:sz w:val="22"/>
                <w:szCs w:val="22"/>
              </w:rPr>
              <w:t>и</w:t>
            </w:r>
            <w:r>
              <w:rPr>
                <w:rFonts w:ascii="Arial" w:hAnsi="Arial" w:cs="Arial"/>
                <w:sz w:val="22"/>
                <w:szCs w:val="22"/>
              </w:rPr>
              <w:t>микатов и мин.</w:t>
            </w:r>
            <w:r w:rsidR="00D7067B">
              <w:rPr>
                <w:rFonts w:ascii="Arial" w:hAnsi="Arial" w:cs="Arial"/>
                <w:sz w:val="22"/>
                <w:szCs w:val="22"/>
              </w:rPr>
              <w:t>у</w:t>
            </w:r>
            <w:r>
              <w:rPr>
                <w:rFonts w:ascii="Arial" w:hAnsi="Arial" w:cs="Arial"/>
                <w:sz w:val="22"/>
                <w:szCs w:val="22"/>
              </w:rPr>
              <w:t>добрений</w:t>
            </w:r>
          </w:p>
        </w:tc>
        <w:tc>
          <w:tcPr>
            <w:tcW w:w="887" w:type="dxa"/>
            <w:tcBorders>
              <w:top w:val="nil"/>
              <w:left w:val="single" w:sz="4" w:space="0" w:color="auto"/>
              <w:bottom w:val="double" w:sz="4" w:space="0" w:color="auto"/>
              <w:right w:val="single" w:sz="4" w:space="0" w:color="auto"/>
            </w:tcBorders>
          </w:tcPr>
          <w:p w:rsidR="00393FCA" w:rsidRPr="00E673FB" w:rsidRDefault="00393FCA" w:rsidP="006E4350">
            <w:pPr>
              <w:jc w:val="center"/>
              <w:rPr>
                <w:rFonts w:ascii="Arial" w:hAnsi="Arial" w:cs="Arial"/>
                <w:sz w:val="22"/>
                <w:szCs w:val="22"/>
              </w:rPr>
            </w:pPr>
            <w:r>
              <w:rPr>
                <w:rFonts w:ascii="Arial" w:hAnsi="Arial" w:cs="Arial"/>
                <w:sz w:val="22"/>
                <w:szCs w:val="22"/>
              </w:rPr>
              <w:t>Тип</w:t>
            </w:r>
            <w:r>
              <w:rPr>
                <w:rFonts w:ascii="Arial" w:hAnsi="Arial" w:cs="Arial"/>
                <w:sz w:val="22"/>
                <w:szCs w:val="22"/>
              </w:rPr>
              <w:t>о</w:t>
            </w:r>
            <w:r>
              <w:rPr>
                <w:rFonts w:ascii="Arial" w:hAnsi="Arial" w:cs="Arial"/>
                <w:sz w:val="22"/>
                <w:szCs w:val="22"/>
              </w:rPr>
              <w:t>вой, присп</w:t>
            </w:r>
            <w:r>
              <w:rPr>
                <w:rFonts w:ascii="Arial" w:hAnsi="Arial" w:cs="Arial"/>
                <w:sz w:val="22"/>
                <w:szCs w:val="22"/>
              </w:rPr>
              <w:t>о</w:t>
            </w:r>
            <w:r>
              <w:rPr>
                <w:rFonts w:ascii="Arial" w:hAnsi="Arial" w:cs="Arial"/>
                <w:sz w:val="22"/>
                <w:szCs w:val="22"/>
              </w:rPr>
              <w:t>собле</w:t>
            </w:r>
            <w:r>
              <w:rPr>
                <w:rFonts w:ascii="Arial" w:hAnsi="Arial" w:cs="Arial"/>
                <w:sz w:val="22"/>
                <w:szCs w:val="22"/>
              </w:rPr>
              <w:t>н</w:t>
            </w:r>
            <w:r>
              <w:rPr>
                <w:rFonts w:ascii="Arial" w:hAnsi="Arial" w:cs="Arial"/>
                <w:sz w:val="22"/>
                <w:szCs w:val="22"/>
              </w:rPr>
              <w:t>ный</w:t>
            </w:r>
          </w:p>
        </w:tc>
        <w:tc>
          <w:tcPr>
            <w:tcW w:w="887" w:type="dxa"/>
            <w:tcBorders>
              <w:top w:val="nil"/>
              <w:left w:val="single" w:sz="4" w:space="0" w:color="auto"/>
              <w:bottom w:val="double" w:sz="4" w:space="0" w:color="auto"/>
              <w:right w:val="single" w:sz="4" w:space="0" w:color="auto"/>
            </w:tcBorders>
            <w:vAlign w:val="center"/>
          </w:tcPr>
          <w:p w:rsidR="00393FCA" w:rsidRPr="00E673FB" w:rsidRDefault="00393FCA" w:rsidP="006E4350">
            <w:pPr>
              <w:jc w:val="center"/>
              <w:rPr>
                <w:rFonts w:ascii="Arial" w:hAnsi="Arial" w:cs="Arial"/>
                <w:sz w:val="22"/>
                <w:szCs w:val="22"/>
              </w:rPr>
            </w:pPr>
            <w:r w:rsidRPr="00E673FB">
              <w:rPr>
                <w:rFonts w:ascii="Arial" w:hAnsi="Arial" w:cs="Arial"/>
                <w:sz w:val="22"/>
                <w:szCs w:val="22"/>
              </w:rPr>
              <w:t>Зерна, семян</w:t>
            </w:r>
          </w:p>
        </w:tc>
        <w:tc>
          <w:tcPr>
            <w:tcW w:w="1061" w:type="dxa"/>
            <w:tcBorders>
              <w:top w:val="nil"/>
              <w:left w:val="nil"/>
              <w:bottom w:val="double" w:sz="4" w:space="0" w:color="auto"/>
              <w:right w:val="single" w:sz="4" w:space="0" w:color="auto"/>
            </w:tcBorders>
            <w:vAlign w:val="center"/>
          </w:tcPr>
          <w:p w:rsidR="00393FCA" w:rsidRPr="00E673FB" w:rsidRDefault="00393FCA" w:rsidP="006E4350">
            <w:pPr>
              <w:jc w:val="center"/>
              <w:rPr>
                <w:rFonts w:ascii="Arial" w:hAnsi="Arial" w:cs="Arial"/>
                <w:sz w:val="22"/>
                <w:szCs w:val="22"/>
              </w:rPr>
            </w:pPr>
            <w:r w:rsidRPr="00E673FB">
              <w:rPr>
                <w:rFonts w:ascii="Arial" w:hAnsi="Arial" w:cs="Arial"/>
                <w:sz w:val="22"/>
                <w:szCs w:val="22"/>
              </w:rPr>
              <w:t>Овощей, картоф</w:t>
            </w:r>
            <w:r w:rsidRPr="00E673FB">
              <w:rPr>
                <w:rFonts w:ascii="Arial" w:hAnsi="Arial" w:cs="Arial"/>
                <w:sz w:val="22"/>
                <w:szCs w:val="22"/>
              </w:rPr>
              <w:t>е</w:t>
            </w:r>
            <w:r w:rsidRPr="00E673FB">
              <w:rPr>
                <w:rFonts w:ascii="Arial" w:hAnsi="Arial" w:cs="Arial"/>
                <w:sz w:val="22"/>
                <w:szCs w:val="22"/>
              </w:rPr>
              <w:t>ля</w:t>
            </w:r>
          </w:p>
        </w:tc>
        <w:tc>
          <w:tcPr>
            <w:tcW w:w="1339" w:type="dxa"/>
            <w:tcBorders>
              <w:top w:val="nil"/>
              <w:left w:val="nil"/>
              <w:bottom w:val="double" w:sz="4" w:space="0" w:color="auto"/>
              <w:right w:val="single" w:sz="4" w:space="0" w:color="auto"/>
            </w:tcBorders>
            <w:vAlign w:val="center"/>
          </w:tcPr>
          <w:p w:rsidR="00393FCA" w:rsidRPr="00E673FB" w:rsidRDefault="00393FCA" w:rsidP="006E4350">
            <w:pPr>
              <w:jc w:val="center"/>
              <w:rPr>
                <w:rFonts w:ascii="Arial" w:hAnsi="Arial" w:cs="Arial"/>
                <w:sz w:val="22"/>
                <w:szCs w:val="22"/>
              </w:rPr>
            </w:pPr>
            <w:r w:rsidRPr="00E673FB">
              <w:rPr>
                <w:rFonts w:ascii="Arial" w:hAnsi="Arial" w:cs="Arial"/>
                <w:sz w:val="22"/>
                <w:szCs w:val="22"/>
              </w:rPr>
              <w:t>Силоса, с</w:t>
            </w:r>
            <w:r w:rsidRPr="00E673FB">
              <w:rPr>
                <w:rFonts w:ascii="Arial" w:hAnsi="Arial" w:cs="Arial"/>
                <w:sz w:val="22"/>
                <w:szCs w:val="22"/>
              </w:rPr>
              <w:t>е</w:t>
            </w:r>
            <w:r w:rsidRPr="00E673FB">
              <w:rPr>
                <w:rFonts w:ascii="Arial" w:hAnsi="Arial" w:cs="Arial"/>
                <w:sz w:val="22"/>
                <w:szCs w:val="22"/>
              </w:rPr>
              <w:t>нажные с</w:t>
            </w:r>
            <w:r w:rsidRPr="00E673FB">
              <w:rPr>
                <w:rFonts w:ascii="Arial" w:hAnsi="Arial" w:cs="Arial"/>
                <w:sz w:val="22"/>
                <w:szCs w:val="22"/>
              </w:rPr>
              <w:t>о</w:t>
            </w:r>
            <w:r w:rsidRPr="00E673FB">
              <w:rPr>
                <w:rFonts w:ascii="Arial" w:hAnsi="Arial" w:cs="Arial"/>
                <w:sz w:val="22"/>
                <w:szCs w:val="22"/>
              </w:rPr>
              <w:t>оружения</w:t>
            </w:r>
          </w:p>
        </w:tc>
        <w:tc>
          <w:tcPr>
            <w:tcW w:w="866" w:type="dxa"/>
            <w:tcBorders>
              <w:top w:val="nil"/>
              <w:left w:val="nil"/>
              <w:bottom w:val="double" w:sz="4" w:space="0" w:color="auto"/>
              <w:right w:val="double" w:sz="4" w:space="0" w:color="auto"/>
            </w:tcBorders>
            <w:vAlign w:val="center"/>
          </w:tcPr>
          <w:p w:rsidR="00393FCA" w:rsidRPr="00E673FB" w:rsidRDefault="00393FCA" w:rsidP="006E4350">
            <w:pPr>
              <w:jc w:val="center"/>
              <w:rPr>
                <w:rFonts w:ascii="Arial" w:hAnsi="Arial" w:cs="Arial"/>
                <w:sz w:val="22"/>
                <w:szCs w:val="22"/>
              </w:rPr>
            </w:pPr>
            <w:r w:rsidRPr="00E673FB">
              <w:rPr>
                <w:rFonts w:ascii="Arial" w:hAnsi="Arial" w:cs="Arial"/>
                <w:sz w:val="22"/>
                <w:szCs w:val="22"/>
              </w:rPr>
              <w:t>Сена</w:t>
            </w:r>
          </w:p>
        </w:tc>
      </w:tr>
      <w:tr w:rsidR="00393FCA" w:rsidRPr="00E673FB" w:rsidTr="00613033">
        <w:trPr>
          <w:trHeight w:val="294"/>
        </w:trPr>
        <w:tc>
          <w:tcPr>
            <w:tcW w:w="580" w:type="dxa"/>
            <w:tcBorders>
              <w:top w:val="double" w:sz="4" w:space="0" w:color="auto"/>
              <w:left w:val="double" w:sz="4" w:space="0" w:color="auto"/>
              <w:bottom w:val="single" w:sz="4" w:space="0" w:color="auto"/>
              <w:right w:val="single" w:sz="8" w:space="0" w:color="auto"/>
            </w:tcBorders>
          </w:tcPr>
          <w:p w:rsidR="00393FCA" w:rsidRPr="00E673FB" w:rsidRDefault="00393FCA" w:rsidP="00E30B05">
            <w:pPr>
              <w:jc w:val="center"/>
              <w:rPr>
                <w:rFonts w:ascii="Arial" w:hAnsi="Arial" w:cs="Arial"/>
                <w:sz w:val="22"/>
                <w:szCs w:val="22"/>
              </w:rPr>
            </w:pPr>
            <w:r w:rsidRPr="00E673FB">
              <w:rPr>
                <w:rFonts w:ascii="Arial" w:hAnsi="Arial" w:cs="Arial"/>
                <w:sz w:val="22"/>
                <w:szCs w:val="22"/>
              </w:rPr>
              <w:t>1</w:t>
            </w:r>
          </w:p>
        </w:tc>
        <w:tc>
          <w:tcPr>
            <w:tcW w:w="1565" w:type="dxa"/>
            <w:tcBorders>
              <w:top w:val="double" w:sz="4" w:space="0" w:color="auto"/>
              <w:left w:val="nil"/>
              <w:bottom w:val="single" w:sz="4" w:space="0" w:color="auto"/>
              <w:right w:val="single" w:sz="8" w:space="0" w:color="auto"/>
            </w:tcBorders>
          </w:tcPr>
          <w:p w:rsidR="00393FCA" w:rsidRPr="00E673FB" w:rsidRDefault="00393FCA" w:rsidP="009A2E50">
            <w:pPr>
              <w:rPr>
                <w:rFonts w:ascii="Arial" w:hAnsi="Arial" w:cs="Arial"/>
                <w:sz w:val="22"/>
                <w:szCs w:val="22"/>
              </w:rPr>
            </w:pPr>
            <w:r>
              <w:rPr>
                <w:rFonts w:ascii="Arial" w:hAnsi="Arial" w:cs="Arial"/>
                <w:sz w:val="22"/>
                <w:szCs w:val="22"/>
              </w:rPr>
              <w:t>ЗАО «Матв</w:t>
            </w:r>
            <w:r>
              <w:rPr>
                <w:rFonts w:ascii="Arial" w:hAnsi="Arial" w:cs="Arial"/>
                <w:sz w:val="22"/>
                <w:szCs w:val="22"/>
              </w:rPr>
              <w:t>е</w:t>
            </w:r>
            <w:r>
              <w:rPr>
                <w:rFonts w:ascii="Arial" w:hAnsi="Arial" w:cs="Arial"/>
                <w:sz w:val="22"/>
                <w:szCs w:val="22"/>
              </w:rPr>
              <w:t>евское»</w:t>
            </w:r>
          </w:p>
        </w:tc>
        <w:tc>
          <w:tcPr>
            <w:tcW w:w="1265" w:type="dxa"/>
            <w:tcBorders>
              <w:top w:val="double" w:sz="4" w:space="0" w:color="auto"/>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с.Матвеевка</w:t>
            </w:r>
          </w:p>
        </w:tc>
        <w:tc>
          <w:tcPr>
            <w:tcW w:w="1003" w:type="dxa"/>
            <w:tcBorders>
              <w:top w:val="doub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doub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doub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4,0</w:t>
            </w:r>
          </w:p>
        </w:tc>
        <w:tc>
          <w:tcPr>
            <w:tcW w:w="1061" w:type="dxa"/>
            <w:tcBorders>
              <w:top w:val="double" w:sz="4" w:space="0" w:color="auto"/>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double" w:sz="4" w:space="0" w:color="auto"/>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4,0</w:t>
            </w:r>
          </w:p>
        </w:tc>
        <w:tc>
          <w:tcPr>
            <w:tcW w:w="866" w:type="dxa"/>
            <w:tcBorders>
              <w:top w:val="double" w:sz="4" w:space="0" w:color="auto"/>
              <w:left w:val="nil"/>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476"/>
        </w:trPr>
        <w:tc>
          <w:tcPr>
            <w:tcW w:w="580" w:type="dxa"/>
            <w:tcBorders>
              <w:top w:val="nil"/>
              <w:left w:val="double" w:sz="4" w:space="0" w:color="auto"/>
              <w:bottom w:val="single" w:sz="4" w:space="0" w:color="auto"/>
              <w:right w:val="single" w:sz="8" w:space="0" w:color="auto"/>
            </w:tcBorders>
          </w:tcPr>
          <w:p w:rsidR="00393FCA" w:rsidRPr="00E673FB" w:rsidRDefault="00393FCA" w:rsidP="00E30B05">
            <w:pPr>
              <w:jc w:val="center"/>
              <w:rPr>
                <w:rFonts w:ascii="Arial" w:hAnsi="Arial" w:cs="Arial"/>
                <w:sz w:val="22"/>
                <w:szCs w:val="22"/>
              </w:rPr>
            </w:pPr>
            <w:r w:rsidRPr="00E673FB">
              <w:rPr>
                <w:rFonts w:ascii="Arial" w:hAnsi="Arial" w:cs="Arial"/>
                <w:sz w:val="22"/>
                <w:szCs w:val="22"/>
              </w:rPr>
              <w:t>2</w:t>
            </w:r>
          </w:p>
        </w:tc>
        <w:tc>
          <w:tcPr>
            <w:tcW w:w="1565" w:type="dxa"/>
            <w:tcBorders>
              <w:top w:val="nil"/>
              <w:left w:val="nil"/>
              <w:bottom w:val="single" w:sz="4" w:space="0" w:color="auto"/>
              <w:right w:val="single" w:sz="8" w:space="0" w:color="auto"/>
            </w:tcBorders>
          </w:tcPr>
          <w:p w:rsidR="00393FCA" w:rsidRPr="00E673FB" w:rsidRDefault="00393FCA" w:rsidP="009A2E50">
            <w:pPr>
              <w:rPr>
                <w:rFonts w:ascii="Arial" w:hAnsi="Arial" w:cs="Arial"/>
                <w:sz w:val="22"/>
                <w:szCs w:val="22"/>
              </w:rPr>
            </w:pPr>
            <w:r>
              <w:rPr>
                <w:rFonts w:ascii="Arial" w:hAnsi="Arial" w:cs="Arial"/>
                <w:sz w:val="22"/>
                <w:szCs w:val="22"/>
              </w:rPr>
              <w:t>ООО «Сте</w:t>
            </w:r>
            <w:r>
              <w:rPr>
                <w:rFonts w:ascii="Arial" w:hAnsi="Arial" w:cs="Arial"/>
                <w:sz w:val="22"/>
                <w:szCs w:val="22"/>
              </w:rPr>
              <w:t>п</w:t>
            </w:r>
            <w:r>
              <w:rPr>
                <w:rFonts w:ascii="Arial" w:hAnsi="Arial" w:cs="Arial"/>
                <w:sz w:val="22"/>
                <w:szCs w:val="22"/>
              </w:rPr>
              <w:t>ное»</w:t>
            </w:r>
          </w:p>
        </w:tc>
        <w:tc>
          <w:tcPr>
            <w:tcW w:w="1265"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с.Иванково</w:t>
            </w:r>
          </w:p>
        </w:tc>
        <w:tc>
          <w:tcPr>
            <w:tcW w:w="1003"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2,0</w:t>
            </w:r>
          </w:p>
        </w:tc>
        <w:tc>
          <w:tcPr>
            <w:tcW w:w="1061"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66" w:type="dxa"/>
            <w:tcBorders>
              <w:top w:val="nil"/>
              <w:left w:val="nil"/>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490"/>
        </w:trPr>
        <w:tc>
          <w:tcPr>
            <w:tcW w:w="580" w:type="dxa"/>
            <w:tcBorders>
              <w:top w:val="nil"/>
              <w:left w:val="double" w:sz="4" w:space="0" w:color="auto"/>
              <w:bottom w:val="single" w:sz="4" w:space="0" w:color="auto"/>
              <w:right w:val="single" w:sz="8" w:space="0" w:color="auto"/>
            </w:tcBorders>
          </w:tcPr>
          <w:p w:rsidR="00393FCA" w:rsidRPr="00E673FB" w:rsidRDefault="00393FCA" w:rsidP="00E30B05">
            <w:pPr>
              <w:jc w:val="center"/>
              <w:rPr>
                <w:rFonts w:ascii="Arial" w:hAnsi="Arial" w:cs="Arial"/>
                <w:sz w:val="22"/>
                <w:szCs w:val="22"/>
              </w:rPr>
            </w:pPr>
            <w:r w:rsidRPr="00E673FB">
              <w:rPr>
                <w:rFonts w:ascii="Arial" w:hAnsi="Arial" w:cs="Arial"/>
                <w:sz w:val="22"/>
                <w:szCs w:val="22"/>
              </w:rPr>
              <w:t>3</w:t>
            </w:r>
          </w:p>
        </w:tc>
        <w:tc>
          <w:tcPr>
            <w:tcW w:w="1565" w:type="dxa"/>
            <w:tcBorders>
              <w:top w:val="nil"/>
              <w:left w:val="nil"/>
              <w:bottom w:val="single" w:sz="4" w:space="0" w:color="auto"/>
              <w:right w:val="single" w:sz="8" w:space="0" w:color="auto"/>
            </w:tcBorders>
          </w:tcPr>
          <w:p w:rsidR="00393FCA" w:rsidRPr="00E673FB" w:rsidRDefault="00393FCA" w:rsidP="009A2E50">
            <w:pPr>
              <w:rPr>
                <w:rFonts w:ascii="Arial" w:hAnsi="Arial" w:cs="Arial"/>
                <w:sz w:val="22"/>
                <w:szCs w:val="22"/>
              </w:rPr>
            </w:pPr>
            <w:r>
              <w:rPr>
                <w:rFonts w:ascii="Arial" w:hAnsi="Arial" w:cs="Arial"/>
                <w:sz w:val="22"/>
                <w:szCs w:val="22"/>
              </w:rPr>
              <w:t>СПК «Раче</w:t>
            </w:r>
            <w:r>
              <w:rPr>
                <w:rFonts w:ascii="Arial" w:hAnsi="Arial" w:cs="Arial"/>
                <w:sz w:val="22"/>
                <w:szCs w:val="22"/>
              </w:rPr>
              <w:t>е</w:t>
            </w:r>
            <w:r>
              <w:rPr>
                <w:rFonts w:ascii="Arial" w:hAnsi="Arial" w:cs="Arial"/>
                <w:sz w:val="22"/>
                <w:szCs w:val="22"/>
              </w:rPr>
              <w:t>во»</w:t>
            </w:r>
          </w:p>
        </w:tc>
        <w:tc>
          <w:tcPr>
            <w:tcW w:w="1265"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с.Рачеево</w:t>
            </w:r>
          </w:p>
        </w:tc>
        <w:tc>
          <w:tcPr>
            <w:tcW w:w="1003"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2,5</w:t>
            </w:r>
          </w:p>
        </w:tc>
        <w:tc>
          <w:tcPr>
            <w:tcW w:w="1061"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66" w:type="dxa"/>
            <w:tcBorders>
              <w:top w:val="nil"/>
              <w:left w:val="nil"/>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280"/>
        </w:trPr>
        <w:tc>
          <w:tcPr>
            <w:tcW w:w="580" w:type="dxa"/>
            <w:tcBorders>
              <w:top w:val="nil"/>
              <w:left w:val="double" w:sz="4" w:space="0" w:color="auto"/>
              <w:bottom w:val="single" w:sz="4" w:space="0" w:color="auto"/>
              <w:right w:val="single" w:sz="8" w:space="0" w:color="auto"/>
            </w:tcBorders>
          </w:tcPr>
          <w:p w:rsidR="00393FCA" w:rsidRPr="00E673FB" w:rsidRDefault="00393FCA" w:rsidP="00E30B05">
            <w:pPr>
              <w:jc w:val="center"/>
              <w:rPr>
                <w:rFonts w:ascii="Arial" w:hAnsi="Arial" w:cs="Arial"/>
                <w:sz w:val="22"/>
                <w:szCs w:val="22"/>
              </w:rPr>
            </w:pPr>
            <w:r w:rsidRPr="00E673FB">
              <w:rPr>
                <w:rFonts w:ascii="Arial" w:hAnsi="Arial" w:cs="Arial"/>
                <w:sz w:val="22"/>
                <w:szCs w:val="22"/>
              </w:rPr>
              <w:t>4</w:t>
            </w:r>
          </w:p>
        </w:tc>
        <w:tc>
          <w:tcPr>
            <w:tcW w:w="1565" w:type="dxa"/>
            <w:tcBorders>
              <w:top w:val="nil"/>
              <w:left w:val="nil"/>
              <w:bottom w:val="single" w:sz="4" w:space="0" w:color="auto"/>
              <w:right w:val="single" w:sz="8" w:space="0" w:color="auto"/>
            </w:tcBorders>
          </w:tcPr>
          <w:p w:rsidR="00393FCA" w:rsidRPr="00E673FB" w:rsidRDefault="00393FCA" w:rsidP="009A2E50">
            <w:pPr>
              <w:rPr>
                <w:rFonts w:ascii="Arial" w:hAnsi="Arial" w:cs="Arial"/>
                <w:sz w:val="22"/>
                <w:szCs w:val="22"/>
              </w:rPr>
            </w:pPr>
            <w:r>
              <w:rPr>
                <w:rFonts w:ascii="Arial" w:hAnsi="Arial" w:cs="Arial"/>
                <w:sz w:val="22"/>
                <w:szCs w:val="22"/>
              </w:rPr>
              <w:t>ЗАО «Куйб</w:t>
            </w:r>
            <w:r>
              <w:rPr>
                <w:rFonts w:ascii="Arial" w:hAnsi="Arial" w:cs="Arial"/>
                <w:sz w:val="22"/>
                <w:szCs w:val="22"/>
              </w:rPr>
              <w:t>ы</w:t>
            </w:r>
            <w:r>
              <w:rPr>
                <w:rFonts w:ascii="Arial" w:hAnsi="Arial" w:cs="Arial"/>
                <w:sz w:val="22"/>
                <w:szCs w:val="22"/>
              </w:rPr>
              <w:t>шевское»</w:t>
            </w:r>
          </w:p>
        </w:tc>
        <w:tc>
          <w:tcPr>
            <w:tcW w:w="1265"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с.Кислянка</w:t>
            </w:r>
          </w:p>
        </w:tc>
        <w:tc>
          <w:tcPr>
            <w:tcW w:w="1003" w:type="dxa"/>
            <w:tcBorders>
              <w:top w:val="nil"/>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5,0</w:t>
            </w:r>
          </w:p>
        </w:tc>
        <w:tc>
          <w:tcPr>
            <w:tcW w:w="887"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типовой</w:t>
            </w:r>
          </w:p>
        </w:tc>
        <w:tc>
          <w:tcPr>
            <w:tcW w:w="887" w:type="dxa"/>
            <w:tcBorders>
              <w:top w:val="nil"/>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8,0</w:t>
            </w:r>
          </w:p>
        </w:tc>
        <w:tc>
          <w:tcPr>
            <w:tcW w:w="1061"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23,4</w:t>
            </w:r>
          </w:p>
        </w:tc>
        <w:tc>
          <w:tcPr>
            <w:tcW w:w="866" w:type="dxa"/>
            <w:tcBorders>
              <w:top w:val="nil"/>
              <w:left w:val="nil"/>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308"/>
        </w:trPr>
        <w:tc>
          <w:tcPr>
            <w:tcW w:w="580" w:type="dxa"/>
            <w:tcBorders>
              <w:top w:val="nil"/>
              <w:left w:val="double" w:sz="4" w:space="0" w:color="auto"/>
              <w:bottom w:val="single" w:sz="4" w:space="0" w:color="auto"/>
              <w:right w:val="single" w:sz="8" w:space="0" w:color="auto"/>
            </w:tcBorders>
          </w:tcPr>
          <w:p w:rsidR="00393FCA" w:rsidRPr="00E673FB" w:rsidRDefault="00393FCA" w:rsidP="00E30B05">
            <w:pPr>
              <w:jc w:val="center"/>
              <w:rPr>
                <w:rFonts w:ascii="Arial" w:hAnsi="Arial" w:cs="Arial"/>
                <w:sz w:val="22"/>
                <w:szCs w:val="22"/>
              </w:rPr>
            </w:pPr>
            <w:r w:rsidRPr="00E673FB">
              <w:rPr>
                <w:rFonts w:ascii="Arial" w:hAnsi="Arial" w:cs="Arial"/>
                <w:sz w:val="22"/>
                <w:szCs w:val="22"/>
              </w:rPr>
              <w:t>5</w:t>
            </w:r>
          </w:p>
        </w:tc>
        <w:tc>
          <w:tcPr>
            <w:tcW w:w="1565" w:type="dxa"/>
            <w:tcBorders>
              <w:top w:val="nil"/>
              <w:left w:val="nil"/>
              <w:bottom w:val="single" w:sz="4" w:space="0" w:color="auto"/>
              <w:right w:val="single" w:sz="8" w:space="0" w:color="auto"/>
            </w:tcBorders>
          </w:tcPr>
          <w:p w:rsidR="00393FCA" w:rsidRPr="00E673FB" w:rsidRDefault="00393FCA" w:rsidP="009A2E50">
            <w:pPr>
              <w:rPr>
                <w:rFonts w:ascii="Arial" w:hAnsi="Arial" w:cs="Arial"/>
                <w:sz w:val="22"/>
                <w:szCs w:val="22"/>
              </w:rPr>
            </w:pPr>
            <w:r>
              <w:rPr>
                <w:rFonts w:ascii="Arial" w:hAnsi="Arial" w:cs="Arial"/>
                <w:sz w:val="22"/>
                <w:szCs w:val="22"/>
              </w:rPr>
              <w:t xml:space="preserve">ЗАО «Усть-Уйское» </w:t>
            </w:r>
          </w:p>
        </w:tc>
        <w:tc>
          <w:tcPr>
            <w:tcW w:w="1265"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с.Усть-Уйское</w:t>
            </w:r>
          </w:p>
        </w:tc>
        <w:tc>
          <w:tcPr>
            <w:tcW w:w="1003"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12,2</w:t>
            </w:r>
          </w:p>
        </w:tc>
        <w:tc>
          <w:tcPr>
            <w:tcW w:w="1061"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nil"/>
              <w:left w:val="nil"/>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4,5</w:t>
            </w:r>
          </w:p>
        </w:tc>
        <w:tc>
          <w:tcPr>
            <w:tcW w:w="866" w:type="dxa"/>
            <w:tcBorders>
              <w:top w:val="nil"/>
              <w:left w:val="nil"/>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308"/>
        </w:trPr>
        <w:tc>
          <w:tcPr>
            <w:tcW w:w="580" w:type="dxa"/>
            <w:tcBorders>
              <w:top w:val="single" w:sz="4" w:space="0" w:color="auto"/>
              <w:left w:val="doub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6</w:t>
            </w:r>
          </w:p>
        </w:tc>
        <w:tc>
          <w:tcPr>
            <w:tcW w:w="1565"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rPr>
                <w:rFonts w:ascii="Arial" w:hAnsi="Arial" w:cs="Arial"/>
                <w:sz w:val="22"/>
                <w:szCs w:val="22"/>
              </w:rPr>
            </w:pPr>
            <w:r>
              <w:rPr>
                <w:rFonts w:ascii="Arial" w:hAnsi="Arial" w:cs="Arial"/>
                <w:sz w:val="22"/>
                <w:szCs w:val="22"/>
              </w:rPr>
              <w:t>ООО «З</w:t>
            </w:r>
            <w:r>
              <w:rPr>
                <w:rFonts w:ascii="Arial" w:hAnsi="Arial" w:cs="Arial"/>
                <w:sz w:val="22"/>
                <w:szCs w:val="22"/>
              </w:rPr>
              <w:t>а</w:t>
            </w:r>
            <w:r>
              <w:rPr>
                <w:rFonts w:ascii="Arial" w:hAnsi="Arial" w:cs="Arial"/>
                <w:sz w:val="22"/>
                <w:szCs w:val="22"/>
              </w:rPr>
              <w:t>ураль</w:t>
            </w:r>
            <w:r w:rsidR="00D7067B">
              <w:rPr>
                <w:rFonts w:ascii="Arial" w:hAnsi="Arial" w:cs="Arial"/>
                <w:sz w:val="22"/>
                <w:szCs w:val="22"/>
              </w:rPr>
              <w:t>е</w:t>
            </w:r>
            <w:r>
              <w:rPr>
                <w:rFonts w:ascii="Arial" w:hAnsi="Arial" w:cs="Arial"/>
                <w:sz w:val="22"/>
                <w:szCs w:val="22"/>
              </w:rPr>
              <w:t>хлеб»</w:t>
            </w:r>
          </w:p>
        </w:tc>
        <w:tc>
          <w:tcPr>
            <w:tcW w:w="1265"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с.Целинное</w:t>
            </w:r>
          </w:p>
        </w:tc>
        <w:tc>
          <w:tcPr>
            <w:tcW w:w="1003"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1,0</w:t>
            </w:r>
          </w:p>
        </w:tc>
        <w:tc>
          <w:tcPr>
            <w:tcW w:w="1061"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66" w:type="dxa"/>
            <w:tcBorders>
              <w:top w:val="single" w:sz="4" w:space="0" w:color="auto"/>
              <w:left w:val="single" w:sz="4" w:space="0" w:color="auto"/>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308"/>
        </w:trPr>
        <w:tc>
          <w:tcPr>
            <w:tcW w:w="580" w:type="dxa"/>
            <w:tcBorders>
              <w:top w:val="single" w:sz="4" w:space="0" w:color="auto"/>
              <w:left w:val="doub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7</w:t>
            </w:r>
          </w:p>
        </w:tc>
        <w:tc>
          <w:tcPr>
            <w:tcW w:w="1565"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ФГУП «Ю</w:t>
            </w:r>
            <w:r>
              <w:rPr>
                <w:rFonts w:ascii="Arial" w:hAnsi="Arial" w:cs="Arial"/>
                <w:sz w:val="22"/>
                <w:szCs w:val="22"/>
              </w:rPr>
              <w:t>ж</w:t>
            </w:r>
            <w:r>
              <w:rPr>
                <w:rFonts w:ascii="Arial" w:hAnsi="Arial" w:cs="Arial"/>
                <w:sz w:val="22"/>
                <w:szCs w:val="22"/>
              </w:rPr>
              <w:t>ное</w:t>
            </w:r>
            <w:r w:rsidR="00124CC8">
              <w:rPr>
                <w:rFonts w:ascii="Arial" w:hAnsi="Arial" w:cs="Arial"/>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с.Костыгин Лог</w:t>
            </w:r>
          </w:p>
        </w:tc>
        <w:tc>
          <w:tcPr>
            <w:tcW w:w="1003"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15,0</w:t>
            </w: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типовой</w:t>
            </w: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15,0</w:t>
            </w:r>
          </w:p>
        </w:tc>
        <w:tc>
          <w:tcPr>
            <w:tcW w:w="1061"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2,7</w:t>
            </w:r>
          </w:p>
        </w:tc>
        <w:tc>
          <w:tcPr>
            <w:tcW w:w="866" w:type="dxa"/>
            <w:tcBorders>
              <w:top w:val="single" w:sz="4" w:space="0" w:color="auto"/>
              <w:left w:val="single" w:sz="4" w:space="0" w:color="auto"/>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308"/>
        </w:trPr>
        <w:tc>
          <w:tcPr>
            <w:tcW w:w="580" w:type="dxa"/>
            <w:tcBorders>
              <w:top w:val="single" w:sz="4" w:space="0" w:color="auto"/>
              <w:left w:val="doub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8</w:t>
            </w:r>
          </w:p>
        </w:tc>
        <w:tc>
          <w:tcPr>
            <w:tcW w:w="1565"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ООО «Озе</w:t>
            </w:r>
            <w:r>
              <w:rPr>
                <w:rFonts w:ascii="Arial" w:hAnsi="Arial" w:cs="Arial"/>
                <w:sz w:val="22"/>
                <w:szCs w:val="22"/>
              </w:rPr>
              <w:t>р</w:t>
            </w:r>
            <w:r>
              <w:rPr>
                <w:rFonts w:ascii="Arial" w:hAnsi="Arial" w:cs="Arial"/>
                <w:sz w:val="22"/>
                <w:szCs w:val="22"/>
              </w:rPr>
              <w:t>ное»</w:t>
            </w:r>
          </w:p>
        </w:tc>
        <w:tc>
          <w:tcPr>
            <w:tcW w:w="1265"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с.Сетово</w:t>
            </w:r>
          </w:p>
        </w:tc>
        <w:tc>
          <w:tcPr>
            <w:tcW w:w="1003"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20,0</w:t>
            </w:r>
          </w:p>
        </w:tc>
        <w:tc>
          <w:tcPr>
            <w:tcW w:w="1061"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66" w:type="dxa"/>
            <w:tcBorders>
              <w:top w:val="single" w:sz="4" w:space="0" w:color="auto"/>
              <w:left w:val="single" w:sz="4" w:space="0" w:color="auto"/>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308"/>
        </w:trPr>
        <w:tc>
          <w:tcPr>
            <w:tcW w:w="580" w:type="dxa"/>
            <w:tcBorders>
              <w:top w:val="single" w:sz="4" w:space="0" w:color="auto"/>
              <w:left w:val="doub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9</w:t>
            </w:r>
          </w:p>
        </w:tc>
        <w:tc>
          <w:tcPr>
            <w:tcW w:w="1565"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ОАО ККЗ</w:t>
            </w:r>
          </w:p>
        </w:tc>
        <w:tc>
          <w:tcPr>
            <w:tcW w:w="1265"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с.Целинное</w:t>
            </w:r>
          </w:p>
        </w:tc>
        <w:tc>
          <w:tcPr>
            <w:tcW w:w="1003"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393FCA">
            <w:pPr>
              <w:jc w:val="center"/>
              <w:rPr>
                <w:rFonts w:ascii="Arial" w:hAnsi="Arial" w:cs="Arial"/>
                <w:sz w:val="22"/>
                <w:szCs w:val="22"/>
              </w:rPr>
            </w:pPr>
            <w:r>
              <w:rPr>
                <w:rFonts w:ascii="Arial" w:hAnsi="Arial" w:cs="Arial"/>
                <w:sz w:val="22"/>
                <w:szCs w:val="22"/>
              </w:rPr>
              <w:t>2,5</w:t>
            </w:r>
          </w:p>
        </w:tc>
        <w:tc>
          <w:tcPr>
            <w:tcW w:w="1061"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66" w:type="dxa"/>
            <w:tcBorders>
              <w:top w:val="single" w:sz="4" w:space="0" w:color="auto"/>
              <w:left w:val="single" w:sz="4" w:space="0" w:color="auto"/>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308"/>
        </w:trPr>
        <w:tc>
          <w:tcPr>
            <w:tcW w:w="580" w:type="dxa"/>
            <w:tcBorders>
              <w:top w:val="single" w:sz="4" w:space="0" w:color="auto"/>
              <w:left w:val="doub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10</w:t>
            </w:r>
          </w:p>
        </w:tc>
        <w:tc>
          <w:tcPr>
            <w:tcW w:w="1565"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Итого СХП</w:t>
            </w:r>
          </w:p>
        </w:tc>
        <w:tc>
          <w:tcPr>
            <w:tcW w:w="1265"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003"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20,0</w:t>
            </w: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67,2</w:t>
            </w:r>
          </w:p>
        </w:tc>
        <w:tc>
          <w:tcPr>
            <w:tcW w:w="1061"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34,6</w:t>
            </w:r>
          </w:p>
        </w:tc>
        <w:tc>
          <w:tcPr>
            <w:tcW w:w="866" w:type="dxa"/>
            <w:tcBorders>
              <w:top w:val="single" w:sz="4" w:space="0" w:color="auto"/>
              <w:left w:val="single" w:sz="4" w:space="0" w:color="auto"/>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308"/>
        </w:trPr>
        <w:tc>
          <w:tcPr>
            <w:tcW w:w="580" w:type="dxa"/>
            <w:tcBorders>
              <w:top w:val="single" w:sz="4" w:space="0" w:color="auto"/>
              <w:left w:val="doub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11</w:t>
            </w:r>
          </w:p>
        </w:tc>
        <w:tc>
          <w:tcPr>
            <w:tcW w:w="1565"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КФХ</w:t>
            </w:r>
          </w:p>
        </w:tc>
        <w:tc>
          <w:tcPr>
            <w:tcW w:w="1265"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003"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37,3</w:t>
            </w:r>
          </w:p>
        </w:tc>
        <w:tc>
          <w:tcPr>
            <w:tcW w:w="1061"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66" w:type="dxa"/>
            <w:tcBorders>
              <w:top w:val="single" w:sz="4" w:space="0" w:color="auto"/>
              <w:left w:val="single" w:sz="4" w:space="0" w:color="auto"/>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308"/>
        </w:trPr>
        <w:tc>
          <w:tcPr>
            <w:tcW w:w="580" w:type="dxa"/>
            <w:tcBorders>
              <w:top w:val="single" w:sz="4" w:space="0" w:color="auto"/>
              <w:left w:val="doub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12</w:t>
            </w:r>
          </w:p>
        </w:tc>
        <w:tc>
          <w:tcPr>
            <w:tcW w:w="1565"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ЛПХ</w:t>
            </w:r>
          </w:p>
        </w:tc>
        <w:tc>
          <w:tcPr>
            <w:tcW w:w="1265"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003"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sing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1,5</w:t>
            </w:r>
          </w:p>
        </w:tc>
        <w:tc>
          <w:tcPr>
            <w:tcW w:w="1061"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single" w:sz="4" w:space="0" w:color="auto"/>
              <w:left w:val="single" w:sz="4" w:space="0" w:color="auto"/>
              <w:bottom w:val="sing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66" w:type="dxa"/>
            <w:tcBorders>
              <w:top w:val="single" w:sz="4" w:space="0" w:color="auto"/>
              <w:left w:val="single" w:sz="4" w:space="0" w:color="auto"/>
              <w:bottom w:val="single" w:sz="4" w:space="0" w:color="auto"/>
              <w:right w:val="double" w:sz="4" w:space="0" w:color="auto"/>
            </w:tcBorders>
          </w:tcPr>
          <w:p w:rsidR="00393FCA" w:rsidRPr="00E673FB" w:rsidRDefault="00393FCA" w:rsidP="00E30B05">
            <w:pPr>
              <w:jc w:val="center"/>
              <w:rPr>
                <w:rFonts w:ascii="Arial" w:hAnsi="Arial" w:cs="Arial"/>
                <w:sz w:val="22"/>
                <w:szCs w:val="22"/>
              </w:rPr>
            </w:pPr>
          </w:p>
        </w:tc>
      </w:tr>
      <w:tr w:rsidR="00393FCA" w:rsidRPr="00E673FB" w:rsidTr="00613033">
        <w:trPr>
          <w:trHeight w:val="308"/>
        </w:trPr>
        <w:tc>
          <w:tcPr>
            <w:tcW w:w="580" w:type="dxa"/>
            <w:tcBorders>
              <w:top w:val="single" w:sz="4" w:space="0" w:color="auto"/>
              <w:left w:val="double" w:sz="4" w:space="0" w:color="auto"/>
              <w:bottom w:val="doub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13</w:t>
            </w:r>
          </w:p>
        </w:tc>
        <w:tc>
          <w:tcPr>
            <w:tcW w:w="1565" w:type="dxa"/>
            <w:tcBorders>
              <w:top w:val="single" w:sz="4" w:space="0" w:color="auto"/>
              <w:left w:val="single" w:sz="4" w:space="0" w:color="auto"/>
              <w:bottom w:val="doub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Всего по ра</w:t>
            </w:r>
            <w:r>
              <w:rPr>
                <w:rFonts w:ascii="Arial" w:hAnsi="Arial" w:cs="Arial"/>
                <w:sz w:val="22"/>
                <w:szCs w:val="22"/>
              </w:rPr>
              <w:t>й</w:t>
            </w:r>
            <w:r>
              <w:rPr>
                <w:rFonts w:ascii="Arial" w:hAnsi="Arial" w:cs="Arial"/>
                <w:sz w:val="22"/>
                <w:szCs w:val="22"/>
              </w:rPr>
              <w:t>ону</w:t>
            </w:r>
          </w:p>
        </w:tc>
        <w:tc>
          <w:tcPr>
            <w:tcW w:w="1265" w:type="dxa"/>
            <w:tcBorders>
              <w:top w:val="single" w:sz="4" w:space="0" w:color="auto"/>
              <w:left w:val="single" w:sz="4" w:space="0" w:color="auto"/>
              <w:bottom w:val="doub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003" w:type="dxa"/>
            <w:tcBorders>
              <w:top w:val="single" w:sz="4" w:space="0" w:color="auto"/>
              <w:left w:val="single" w:sz="4" w:space="0" w:color="auto"/>
              <w:bottom w:val="doub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20,0</w:t>
            </w:r>
          </w:p>
        </w:tc>
        <w:tc>
          <w:tcPr>
            <w:tcW w:w="887" w:type="dxa"/>
            <w:tcBorders>
              <w:top w:val="single" w:sz="4" w:space="0" w:color="auto"/>
              <w:left w:val="single" w:sz="4" w:space="0" w:color="auto"/>
              <w:bottom w:val="doub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887" w:type="dxa"/>
            <w:tcBorders>
              <w:top w:val="single" w:sz="4" w:space="0" w:color="auto"/>
              <w:left w:val="single" w:sz="4" w:space="0" w:color="auto"/>
              <w:bottom w:val="double" w:sz="4" w:space="0" w:color="auto"/>
              <w:right w:val="single" w:sz="4" w:space="0" w:color="auto"/>
            </w:tcBorders>
          </w:tcPr>
          <w:p w:rsidR="00393FCA" w:rsidRPr="00E673FB" w:rsidRDefault="00393FCA" w:rsidP="009A2E50">
            <w:pPr>
              <w:jc w:val="center"/>
              <w:rPr>
                <w:rFonts w:ascii="Arial" w:hAnsi="Arial" w:cs="Arial"/>
                <w:sz w:val="22"/>
                <w:szCs w:val="22"/>
              </w:rPr>
            </w:pPr>
            <w:r>
              <w:rPr>
                <w:rFonts w:ascii="Arial" w:hAnsi="Arial" w:cs="Arial"/>
                <w:sz w:val="22"/>
                <w:szCs w:val="22"/>
              </w:rPr>
              <w:t>106</w:t>
            </w:r>
          </w:p>
        </w:tc>
        <w:tc>
          <w:tcPr>
            <w:tcW w:w="1061" w:type="dxa"/>
            <w:tcBorders>
              <w:top w:val="single" w:sz="4" w:space="0" w:color="auto"/>
              <w:left w:val="single" w:sz="4" w:space="0" w:color="auto"/>
              <w:bottom w:val="double" w:sz="4" w:space="0" w:color="auto"/>
              <w:right w:val="single" w:sz="4" w:space="0" w:color="auto"/>
            </w:tcBorders>
          </w:tcPr>
          <w:p w:rsidR="00393FCA" w:rsidRPr="00E673FB" w:rsidRDefault="00393FCA" w:rsidP="00E30B05">
            <w:pPr>
              <w:jc w:val="center"/>
              <w:rPr>
                <w:rFonts w:ascii="Arial" w:hAnsi="Arial" w:cs="Arial"/>
                <w:sz w:val="22"/>
                <w:szCs w:val="22"/>
              </w:rPr>
            </w:pPr>
          </w:p>
        </w:tc>
        <w:tc>
          <w:tcPr>
            <w:tcW w:w="1339" w:type="dxa"/>
            <w:tcBorders>
              <w:top w:val="single" w:sz="4" w:space="0" w:color="auto"/>
              <w:left w:val="single" w:sz="4" w:space="0" w:color="auto"/>
              <w:bottom w:val="double" w:sz="4" w:space="0" w:color="auto"/>
              <w:right w:val="single" w:sz="4" w:space="0" w:color="auto"/>
            </w:tcBorders>
          </w:tcPr>
          <w:p w:rsidR="00393FCA" w:rsidRPr="00E673FB" w:rsidRDefault="00393FCA" w:rsidP="00E30B05">
            <w:pPr>
              <w:jc w:val="center"/>
              <w:rPr>
                <w:rFonts w:ascii="Arial" w:hAnsi="Arial" w:cs="Arial"/>
                <w:sz w:val="22"/>
                <w:szCs w:val="22"/>
              </w:rPr>
            </w:pPr>
            <w:r>
              <w:rPr>
                <w:rFonts w:ascii="Arial" w:hAnsi="Arial" w:cs="Arial"/>
                <w:sz w:val="22"/>
                <w:szCs w:val="22"/>
              </w:rPr>
              <w:t>34,6</w:t>
            </w:r>
          </w:p>
        </w:tc>
        <w:tc>
          <w:tcPr>
            <w:tcW w:w="866" w:type="dxa"/>
            <w:tcBorders>
              <w:top w:val="single" w:sz="4" w:space="0" w:color="auto"/>
              <w:left w:val="single" w:sz="4" w:space="0" w:color="auto"/>
              <w:bottom w:val="double" w:sz="4" w:space="0" w:color="auto"/>
              <w:right w:val="double" w:sz="4" w:space="0" w:color="auto"/>
            </w:tcBorders>
          </w:tcPr>
          <w:p w:rsidR="00393FCA" w:rsidRPr="00E673FB" w:rsidRDefault="00393FCA" w:rsidP="00E30B05">
            <w:pPr>
              <w:jc w:val="center"/>
              <w:rPr>
                <w:rFonts w:ascii="Arial" w:hAnsi="Arial" w:cs="Arial"/>
                <w:sz w:val="22"/>
                <w:szCs w:val="22"/>
              </w:rPr>
            </w:pPr>
          </w:p>
        </w:tc>
      </w:tr>
    </w:tbl>
    <w:p w:rsidR="000F4563" w:rsidRPr="00E673FB" w:rsidRDefault="000F4563" w:rsidP="000F4563">
      <w:pPr>
        <w:ind w:firstLine="709"/>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9D76A6" w:rsidRPr="00E673FB" w:rsidRDefault="009D76A6" w:rsidP="00097145">
      <w:pPr>
        <w:pStyle w:val="a8"/>
        <w:spacing w:line="240" w:lineRule="auto"/>
        <w:rPr>
          <w:rFonts w:ascii="Arial" w:hAnsi="Arial" w:cs="Arial"/>
          <w:sz w:val="18"/>
          <w:szCs w:val="18"/>
        </w:rPr>
      </w:pPr>
    </w:p>
    <w:p w:rsidR="00F60B5C" w:rsidRPr="00E673FB" w:rsidRDefault="00B2333A" w:rsidP="00F60B5C">
      <w:pPr>
        <w:pStyle w:val="a8"/>
        <w:spacing w:line="240" w:lineRule="auto"/>
        <w:rPr>
          <w:rFonts w:ascii="Arial" w:hAnsi="Arial" w:cs="Arial"/>
          <w:sz w:val="24"/>
          <w:szCs w:val="24"/>
        </w:rPr>
      </w:pPr>
      <w:r w:rsidRPr="00EF5886">
        <w:rPr>
          <w:rFonts w:ascii="Arial" w:hAnsi="Arial" w:cs="Arial"/>
          <w:sz w:val="24"/>
          <w:szCs w:val="24"/>
        </w:rPr>
        <w:t xml:space="preserve">На территории района в </w:t>
      </w:r>
      <w:r w:rsidR="00EF5886" w:rsidRPr="00EF5886">
        <w:rPr>
          <w:rFonts w:ascii="Arial" w:hAnsi="Arial" w:cs="Arial"/>
          <w:sz w:val="24"/>
          <w:szCs w:val="24"/>
        </w:rPr>
        <w:t>9</w:t>
      </w:r>
      <w:r w:rsidRPr="00EF5886">
        <w:rPr>
          <w:rFonts w:ascii="Arial" w:hAnsi="Arial" w:cs="Arial"/>
          <w:sz w:val="24"/>
          <w:szCs w:val="24"/>
        </w:rPr>
        <w:t xml:space="preserve"> хозяйствах имеются  склады</w:t>
      </w:r>
      <w:r w:rsidR="00F60B5C" w:rsidRPr="00EF5886">
        <w:rPr>
          <w:rFonts w:ascii="Arial" w:hAnsi="Arial" w:cs="Arial"/>
          <w:sz w:val="24"/>
          <w:szCs w:val="24"/>
        </w:rPr>
        <w:t xml:space="preserve"> для хранения сел</w:t>
      </w:r>
      <w:r w:rsidR="00F60B5C" w:rsidRPr="00EF5886">
        <w:rPr>
          <w:rFonts w:ascii="Arial" w:hAnsi="Arial" w:cs="Arial"/>
          <w:sz w:val="24"/>
          <w:szCs w:val="24"/>
        </w:rPr>
        <w:t>ь</w:t>
      </w:r>
      <w:r w:rsidR="00F60B5C" w:rsidRPr="00EF5886">
        <w:rPr>
          <w:rFonts w:ascii="Arial" w:hAnsi="Arial" w:cs="Arial"/>
          <w:sz w:val="24"/>
          <w:szCs w:val="24"/>
        </w:rPr>
        <w:t xml:space="preserve">скохозяйственной продукции  </w:t>
      </w:r>
      <w:r w:rsidR="00EF5886">
        <w:rPr>
          <w:rFonts w:ascii="Arial" w:hAnsi="Arial" w:cs="Arial"/>
          <w:sz w:val="24"/>
          <w:szCs w:val="24"/>
        </w:rPr>
        <w:t>ядохимикатов и минеральных удобрений.</w:t>
      </w:r>
    </w:p>
    <w:p w:rsidR="009D76A6" w:rsidRPr="00E673FB" w:rsidRDefault="009D76A6" w:rsidP="00097145">
      <w:pPr>
        <w:jc w:val="right"/>
        <w:rPr>
          <w:rFonts w:ascii="Arial" w:hAnsi="Arial" w:cs="Arial"/>
          <w:sz w:val="22"/>
          <w:szCs w:val="22"/>
        </w:rPr>
      </w:pPr>
      <w:bookmarkStart w:id="177" w:name="_Toc195439076"/>
      <w:r w:rsidRPr="00E673FB">
        <w:rPr>
          <w:rFonts w:ascii="Arial" w:hAnsi="Arial" w:cs="Arial"/>
          <w:sz w:val="22"/>
          <w:szCs w:val="22"/>
        </w:rPr>
        <w:t xml:space="preserve">Таблица </w:t>
      </w:r>
      <w:r w:rsidR="000C403C">
        <w:rPr>
          <w:rFonts w:ascii="Arial" w:hAnsi="Arial" w:cs="Arial"/>
          <w:sz w:val="22"/>
          <w:szCs w:val="22"/>
        </w:rPr>
        <w:t>8.5</w:t>
      </w:r>
      <w:r w:rsidRPr="00E673FB">
        <w:rPr>
          <w:rFonts w:ascii="Arial" w:hAnsi="Arial" w:cs="Arial"/>
          <w:sz w:val="22"/>
          <w:szCs w:val="22"/>
        </w:rPr>
        <w:t>.</w:t>
      </w:r>
      <w:bookmarkEnd w:id="177"/>
    </w:p>
    <w:p w:rsidR="000F4563" w:rsidRPr="00E673FB" w:rsidRDefault="009D76A6" w:rsidP="00097145">
      <w:pPr>
        <w:pStyle w:val="affffffb"/>
        <w:rPr>
          <w:rFonts w:ascii="Arial" w:hAnsi="Arial" w:cs="Arial"/>
          <w:b/>
          <w:i w:val="0"/>
          <w:sz w:val="22"/>
          <w:szCs w:val="22"/>
        </w:rPr>
      </w:pPr>
      <w:r w:rsidRPr="00E673FB">
        <w:rPr>
          <w:rFonts w:ascii="Arial" w:hAnsi="Arial" w:cs="Arial"/>
          <w:b/>
          <w:i w:val="0"/>
          <w:sz w:val="22"/>
          <w:szCs w:val="22"/>
        </w:rPr>
        <w:lastRenderedPageBreak/>
        <w:t xml:space="preserve">Валовая продукция растениеводства </w:t>
      </w:r>
      <w:r w:rsidR="00CC1FA6">
        <w:rPr>
          <w:rFonts w:ascii="Arial" w:hAnsi="Arial" w:cs="Arial"/>
          <w:b/>
          <w:i w:val="0"/>
          <w:sz w:val="22"/>
          <w:szCs w:val="22"/>
        </w:rPr>
        <w:t>Целинн</w:t>
      </w:r>
      <w:r w:rsidR="005C1F1E" w:rsidRPr="00E673FB">
        <w:rPr>
          <w:rFonts w:ascii="Arial" w:hAnsi="Arial" w:cs="Arial"/>
          <w:b/>
          <w:i w:val="0"/>
          <w:sz w:val="22"/>
          <w:szCs w:val="22"/>
        </w:rPr>
        <w:t xml:space="preserve">ого </w:t>
      </w:r>
      <w:r w:rsidRPr="00E673FB">
        <w:rPr>
          <w:rFonts w:ascii="Arial" w:hAnsi="Arial" w:cs="Arial"/>
          <w:b/>
          <w:i w:val="0"/>
          <w:sz w:val="22"/>
          <w:szCs w:val="22"/>
        </w:rPr>
        <w:t xml:space="preserve"> района</w:t>
      </w:r>
    </w:p>
    <w:p w:rsidR="009D76A6" w:rsidRPr="00E673FB" w:rsidRDefault="009D76A6" w:rsidP="00097145">
      <w:pPr>
        <w:pStyle w:val="affffffb"/>
        <w:rPr>
          <w:rFonts w:ascii="Arial" w:hAnsi="Arial" w:cs="Arial"/>
          <w:b/>
          <w:i w:val="0"/>
          <w:sz w:val="22"/>
          <w:szCs w:val="22"/>
        </w:rPr>
      </w:pPr>
      <w:r w:rsidRPr="00E673FB">
        <w:rPr>
          <w:rFonts w:ascii="Arial" w:hAnsi="Arial" w:cs="Arial"/>
          <w:b/>
          <w:i w:val="0"/>
          <w:sz w:val="22"/>
          <w:szCs w:val="22"/>
        </w:rPr>
        <w:t xml:space="preserve"> (в фактически действующих ценах;</w:t>
      </w:r>
      <w:r w:rsidR="00FC78C5" w:rsidRPr="00E673FB">
        <w:rPr>
          <w:rFonts w:ascii="Arial" w:hAnsi="Arial" w:cs="Arial"/>
          <w:b/>
          <w:i w:val="0"/>
          <w:sz w:val="22"/>
          <w:szCs w:val="22"/>
        </w:rPr>
        <w:t xml:space="preserve"> </w:t>
      </w:r>
      <w:r w:rsidR="00C67FBC" w:rsidRPr="00E673FB">
        <w:rPr>
          <w:rFonts w:ascii="Arial" w:hAnsi="Arial" w:cs="Arial"/>
          <w:b/>
          <w:i w:val="0"/>
          <w:sz w:val="22"/>
          <w:szCs w:val="22"/>
        </w:rPr>
        <w:t>тыс</w:t>
      </w:r>
      <w:r w:rsidRPr="00E673FB">
        <w:rPr>
          <w:rFonts w:ascii="Arial" w:hAnsi="Arial" w:cs="Arial"/>
          <w:b/>
          <w:i w:val="0"/>
          <w:sz w:val="22"/>
          <w:szCs w:val="22"/>
        </w:rPr>
        <w:t>. руб.)</w:t>
      </w:r>
    </w:p>
    <w:p w:rsidR="009D76A6" w:rsidRPr="00E673FB" w:rsidRDefault="009D76A6" w:rsidP="00097145">
      <w:pPr>
        <w:pStyle w:val="affffffb"/>
        <w:rPr>
          <w:rFonts w:ascii="Arial" w:hAnsi="Arial" w:cs="Arial"/>
          <w:sz w:val="22"/>
          <w:szCs w:val="22"/>
        </w:rPr>
      </w:pPr>
    </w:p>
    <w:tbl>
      <w:tblPr>
        <w:tblW w:w="0" w:type="auto"/>
        <w:tblLayout w:type="fixed"/>
        <w:tblCellMar>
          <w:left w:w="30" w:type="dxa"/>
          <w:right w:w="30" w:type="dxa"/>
        </w:tblCellMar>
        <w:tblLook w:val="0000"/>
      </w:tblPr>
      <w:tblGrid>
        <w:gridCol w:w="4141"/>
        <w:gridCol w:w="3177"/>
      </w:tblGrid>
      <w:tr w:rsidR="00143AD5" w:rsidRPr="00E673FB" w:rsidTr="009D48D2">
        <w:trPr>
          <w:cantSplit/>
          <w:trHeight w:val="378"/>
        </w:trPr>
        <w:tc>
          <w:tcPr>
            <w:tcW w:w="4141" w:type="dxa"/>
            <w:tcBorders>
              <w:top w:val="double" w:sz="4" w:space="0" w:color="auto"/>
              <w:left w:val="double" w:sz="4" w:space="0" w:color="auto"/>
              <w:right w:val="single" w:sz="6" w:space="0" w:color="auto"/>
            </w:tcBorders>
          </w:tcPr>
          <w:p w:rsidR="00143AD5" w:rsidRPr="00E673FB" w:rsidRDefault="00143AD5" w:rsidP="00143AD5">
            <w:pPr>
              <w:jc w:val="center"/>
              <w:rPr>
                <w:rFonts w:ascii="Arial" w:hAnsi="Arial" w:cs="Arial"/>
                <w:snapToGrid w:val="0"/>
                <w:sz w:val="22"/>
                <w:szCs w:val="22"/>
              </w:rPr>
            </w:pPr>
            <w:r w:rsidRPr="00E673FB">
              <w:rPr>
                <w:rFonts w:ascii="Arial" w:hAnsi="Arial" w:cs="Arial"/>
                <w:snapToGrid w:val="0"/>
                <w:sz w:val="22"/>
                <w:szCs w:val="22"/>
              </w:rPr>
              <w:t>Год</w:t>
            </w:r>
          </w:p>
        </w:tc>
        <w:tc>
          <w:tcPr>
            <w:tcW w:w="3177" w:type="dxa"/>
            <w:tcBorders>
              <w:top w:val="double" w:sz="4" w:space="0" w:color="auto"/>
              <w:left w:val="single" w:sz="6" w:space="0" w:color="auto"/>
              <w:right w:val="double" w:sz="4" w:space="0" w:color="auto"/>
            </w:tcBorders>
          </w:tcPr>
          <w:p w:rsidR="00143AD5" w:rsidRPr="00E673FB" w:rsidRDefault="00143AD5" w:rsidP="00143AD5">
            <w:pPr>
              <w:jc w:val="center"/>
              <w:rPr>
                <w:rFonts w:ascii="Arial" w:hAnsi="Arial" w:cs="Arial"/>
                <w:snapToGrid w:val="0"/>
                <w:sz w:val="22"/>
                <w:szCs w:val="22"/>
              </w:rPr>
            </w:pPr>
            <w:r w:rsidRPr="00E673FB">
              <w:rPr>
                <w:rFonts w:ascii="Arial" w:hAnsi="Arial" w:cs="Arial"/>
                <w:snapToGrid w:val="0"/>
                <w:sz w:val="22"/>
                <w:szCs w:val="22"/>
              </w:rPr>
              <w:t>в сельхозорганизациях</w:t>
            </w:r>
          </w:p>
        </w:tc>
      </w:tr>
      <w:tr w:rsidR="00143AD5" w:rsidRPr="00E673FB" w:rsidTr="009D48D2">
        <w:trPr>
          <w:trHeight w:val="305"/>
        </w:trPr>
        <w:tc>
          <w:tcPr>
            <w:tcW w:w="4141" w:type="dxa"/>
            <w:tcBorders>
              <w:top w:val="double" w:sz="4" w:space="0" w:color="auto"/>
              <w:left w:val="double" w:sz="4" w:space="0" w:color="auto"/>
              <w:bottom w:val="single" w:sz="6" w:space="0" w:color="auto"/>
              <w:right w:val="single" w:sz="6" w:space="0" w:color="auto"/>
            </w:tcBorders>
          </w:tcPr>
          <w:p w:rsidR="00143AD5" w:rsidRPr="00E673FB" w:rsidRDefault="00143AD5" w:rsidP="00143AD5">
            <w:pPr>
              <w:jc w:val="center"/>
              <w:rPr>
                <w:rFonts w:ascii="Arial" w:hAnsi="Arial" w:cs="Arial"/>
                <w:snapToGrid w:val="0"/>
                <w:sz w:val="22"/>
                <w:szCs w:val="22"/>
              </w:rPr>
            </w:pPr>
            <w:r w:rsidRPr="00E673FB">
              <w:rPr>
                <w:rFonts w:ascii="Arial" w:hAnsi="Arial" w:cs="Arial"/>
                <w:snapToGrid w:val="0"/>
                <w:sz w:val="22"/>
                <w:szCs w:val="22"/>
              </w:rPr>
              <w:t>2003</w:t>
            </w:r>
          </w:p>
        </w:tc>
        <w:tc>
          <w:tcPr>
            <w:tcW w:w="3177" w:type="dxa"/>
            <w:tcBorders>
              <w:top w:val="double" w:sz="4" w:space="0" w:color="auto"/>
              <w:left w:val="single" w:sz="6" w:space="0" w:color="auto"/>
              <w:bottom w:val="single" w:sz="6" w:space="0" w:color="auto"/>
              <w:right w:val="double" w:sz="4" w:space="0" w:color="auto"/>
            </w:tcBorders>
          </w:tcPr>
          <w:p w:rsidR="00143AD5" w:rsidRPr="00E673FB" w:rsidRDefault="009D48D2" w:rsidP="00143AD5">
            <w:pPr>
              <w:jc w:val="center"/>
              <w:rPr>
                <w:rFonts w:ascii="Arial" w:hAnsi="Arial" w:cs="Arial"/>
                <w:snapToGrid w:val="0"/>
                <w:sz w:val="22"/>
                <w:szCs w:val="22"/>
              </w:rPr>
            </w:pPr>
            <w:r>
              <w:rPr>
                <w:rFonts w:ascii="Arial" w:hAnsi="Arial" w:cs="Arial"/>
                <w:snapToGrid w:val="0"/>
                <w:sz w:val="22"/>
                <w:szCs w:val="22"/>
              </w:rPr>
              <w:t>98994</w:t>
            </w:r>
          </w:p>
        </w:tc>
      </w:tr>
      <w:tr w:rsidR="00143AD5" w:rsidRPr="00E673FB" w:rsidTr="009D48D2">
        <w:trPr>
          <w:trHeight w:val="305"/>
        </w:trPr>
        <w:tc>
          <w:tcPr>
            <w:tcW w:w="4141" w:type="dxa"/>
            <w:tcBorders>
              <w:top w:val="single" w:sz="6" w:space="0" w:color="auto"/>
              <w:left w:val="double" w:sz="4" w:space="0" w:color="auto"/>
              <w:bottom w:val="single" w:sz="6" w:space="0" w:color="auto"/>
              <w:right w:val="single" w:sz="6" w:space="0" w:color="auto"/>
            </w:tcBorders>
          </w:tcPr>
          <w:p w:rsidR="00143AD5" w:rsidRPr="00E673FB" w:rsidRDefault="00143AD5" w:rsidP="00143AD5">
            <w:pPr>
              <w:jc w:val="center"/>
              <w:rPr>
                <w:rFonts w:ascii="Arial" w:hAnsi="Arial" w:cs="Arial"/>
                <w:snapToGrid w:val="0"/>
                <w:sz w:val="22"/>
                <w:szCs w:val="22"/>
              </w:rPr>
            </w:pPr>
            <w:r w:rsidRPr="00E673FB">
              <w:rPr>
                <w:rFonts w:ascii="Arial" w:hAnsi="Arial" w:cs="Arial"/>
                <w:snapToGrid w:val="0"/>
                <w:sz w:val="22"/>
                <w:szCs w:val="22"/>
              </w:rPr>
              <w:t>2004</w:t>
            </w:r>
          </w:p>
        </w:tc>
        <w:tc>
          <w:tcPr>
            <w:tcW w:w="3177" w:type="dxa"/>
            <w:tcBorders>
              <w:top w:val="single" w:sz="6" w:space="0" w:color="auto"/>
              <w:left w:val="single" w:sz="6" w:space="0" w:color="auto"/>
              <w:bottom w:val="single" w:sz="6" w:space="0" w:color="auto"/>
              <w:right w:val="double" w:sz="4" w:space="0" w:color="auto"/>
            </w:tcBorders>
          </w:tcPr>
          <w:p w:rsidR="00143AD5" w:rsidRPr="00E673FB" w:rsidRDefault="009D48D2" w:rsidP="00143AD5">
            <w:pPr>
              <w:jc w:val="center"/>
              <w:rPr>
                <w:rFonts w:ascii="Arial" w:hAnsi="Arial" w:cs="Arial"/>
                <w:snapToGrid w:val="0"/>
                <w:sz w:val="22"/>
                <w:szCs w:val="22"/>
              </w:rPr>
            </w:pPr>
            <w:r>
              <w:rPr>
                <w:rFonts w:ascii="Arial" w:hAnsi="Arial" w:cs="Arial"/>
                <w:snapToGrid w:val="0"/>
                <w:sz w:val="22"/>
                <w:szCs w:val="22"/>
              </w:rPr>
              <w:t>165136</w:t>
            </w:r>
          </w:p>
        </w:tc>
      </w:tr>
      <w:tr w:rsidR="00143AD5" w:rsidRPr="00E673FB" w:rsidTr="009D48D2">
        <w:trPr>
          <w:trHeight w:val="305"/>
        </w:trPr>
        <w:tc>
          <w:tcPr>
            <w:tcW w:w="4141" w:type="dxa"/>
            <w:tcBorders>
              <w:top w:val="single" w:sz="6" w:space="0" w:color="auto"/>
              <w:left w:val="double" w:sz="4" w:space="0" w:color="auto"/>
              <w:bottom w:val="single" w:sz="6" w:space="0" w:color="auto"/>
              <w:right w:val="single" w:sz="6" w:space="0" w:color="auto"/>
            </w:tcBorders>
          </w:tcPr>
          <w:p w:rsidR="00143AD5" w:rsidRPr="00E673FB" w:rsidRDefault="00143AD5" w:rsidP="00143AD5">
            <w:pPr>
              <w:jc w:val="center"/>
              <w:rPr>
                <w:rFonts w:ascii="Arial" w:hAnsi="Arial" w:cs="Arial"/>
                <w:snapToGrid w:val="0"/>
                <w:sz w:val="22"/>
                <w:szCs w:val="22"/>
              </w:rPr>
            </w:pPr>
            <w:r w:rsidRPr="00E673FB">
              <w:rPr>
                <w:rFonts w:ascii="Arial" w:hAnsi="Arial" w:cs="Arial"/>
                <w:snapToGrid w:val="0"/>
                <w:sz w:val="22"/>
                <w:szCs w:val="22"/>
              </w:rPr>
              <w:t>2005</w:t>
            </w:r>
          </w:p>
        </w:tc>
        <w:tc>
          <w:tcPr>
            <w:tcW w:w="3177" w:type="dxa"/>
            <w:tcBorders>
              <w:top w:val="single" w:sz="6" w:space="0" w:color="auto"/>
              <w:left w:val="single" w:sz="6" w:space="0" w:color="auto"/>
              <w:bottom w:val="single" w:sz="6" w:space="0" w:color="auto"/>
              <w:right w:val="double" w:sz="4" w:space="0" w:color="auto"/>
            </w:tcBorders>
          </w:tcPr>
          <w:p w:rsidR="00143AD5" w:rsidRPr="00E673FB" w:rsidRDefault="009D48D2" w:rsidP="00143AD5">
            <w:pPr>
              <w:jc w:val="center"/>
              <w:rPr>
                <w:rFonts w:ascii="Arial" w:hAnsi="Arial" w:cs="Arial"/>
                <w:snapToGrid w:val="0"/>
                <w:sz w:val="22"/>
                <w:szCs w:val="22"/>
              </w:rPr>
            </w:pPr>
            <w:r>
              <w:rPr>
                <w:rFonts w:ascii="Arial" w:hAnsi="Arial" w:cs="Arial"/>
                <w:snapToGrid w:val="0"/>
                <w:sz w:val="22"/>
                <w:szCs w:val="22"/>
              </w:rPr>
              <w:t>208147</w:t>
            </w:r>
          </w:p>
        </w:tc>
      </w:tr>
      <w:tr w:rsidR="00143AD5" w:rsidRPr="00E673FB" w:rsidTr="009D48D2">
        <w:trPr>
          <w:trHeight w:val="305"/>
        </w:trPr>
        <w:tc>
          <w:tcPr>
            <w:tcW w:w="4141" w:type="dxa"/>
            <w:tcBorders>
              <w:top w:val="single" w:sz="6" w:space="0" w:color="auto"/>
              <w:left w:val="double" w:sz="4" w:space="0" w:color="auto"/>
              <w:bottom w:val="single" w:sz="6" w:space="0" w:color="auto"/>
              <w:right w:val="single" w:sz="6" w:space="0" w:color="auto"/>
            </w:tcBorders>
          </w:tcPr>
          <w:p w:rsidR="00143AD5" w:rsidRPr="00E673FB" w:rsidRDefault="00143AD5" w:rsidP="00143AD5">
            <w:pPr>
              <w:jc w:val="center"/>
              <w:rPr>
                <w:rFonts w:ascii="Arial" w:hAnsi="Arial" w:cs="Arial"/>
                <w:snapToGrid w:val="0"/>
                <w:sz w:val="22"/>
                <w:szCs w:val="22"/>
              </w:rPr>
            </w:pPr>
            <w:r w:rsidRPr="00E673FB">
              <w:rPr>
                <w:rFonts w:ascii="Arial" w:hAnsi="Arial" w:cs="Arial"/>
                <w:snapToGrid w:val="0"/>
                <w:sz w:val="22"/>
                <w:szCs w:val="22"/>
              </w:rPr>
              <w:t>2006</w:t>
            </w:r>
          </w:p>
        </w:tc>
        <w:tc>
          <w:tcPr>
            <w:tcW w:w="3177" w:type="dxa"/>
            <w:tcBorders>
              <w:top w:val="single" w:sz="6" w:space="0" w:color="auto"/>
              <w:left w:val="single" w:sz="6" w:space="0" w:color="auto"/>
              <w:bottom w:val="single" w:sz="6" w:space="0" w:color="auto"/>
              <w:right w:val="double" w:sz="4" w:space="0" w:color="auto"/>
            </w:tcBorders>
          </w:tcPr>
          <w:p w:rsidR="00143AD5" w:rsidRPr="00E673FB" w:rsidRDefault="009D48D2" w:rsidP="00143AD5">
            <w:pPr>
              <w:jc w:val="center"/>
              <w:rPr>
                <w:rFonts w:ascii="Arial" w:hAnsi="Arial" w:cs="Arial"/>
                <w:snapToGrid w:val="0"/>
                <w:sz w:val="22"/>
                <w:szCs w:val="22"/>
              </w:rPr>
            </w:pPr>
            <w:r>
              <w:rPr>
                <w:rFonts w:ascii="Arial" w:hAnsi="Arial" w:cs="Arial"/>
                <w:snapToGrid w:val="0"/>
                <w:sz w:val="22"/>
                <w:szCs w:val="22"/>
              </w:rPr>
              <w:t>253088</w:t>
            </w:r>
          </w:p>
        </w:tc>
      </w:tr>
      <w:tr w:rsidR="00143AD5" w:rsidRPr="00E673FB" w:rsidTr="009D48D2">
        <w:trPr>
          <w:trHeight w:val="305"/>
        </w:trPr>
        <w:tc>
          <w:tcPr>
            <w:tcW w:w="4141" w:type="dxa"/>
            <w:tcBorders>
              <w:top w:val="single" w:sz="6" w:space="0" w:color="auto"/>
              <w:left w:val="double" w:sz="4" w:space="0" w:color="auto"/>
              <w:bottom w:val="single" w:sz="6" w:space="0" w:color="auto"/>
              <w:right w:val="single" w:sz="6" w:space="0" w:color="auto"/>
            </w:tcBorders>
          </w:tcPr>
          <w:p w:rsidR="00143AD5" w:rsidRPr="00E673FB" w:rsidRDefault="00143AD5" w:rsidP="00143AD5">
            <w:pPr>
              <w:jc w:val="center"/>
              <w:rPr>
                <w:rFonts w:ascii="Arial" w:hAnsi="Arial" w:cs="Arial"/>
                <w:snapToGrid w:val="0"/>
                <w:sz w:val="22"/>
                <w:szCs w:val="22"/>
              </w:rPr>
            </w:pPr>
            <w:r w:rsidRPr="00E673FB">
              <w:rPr>
                <w:rFonts w:ascii="Arial" w:hAnsi="Arial" w:cs="Arial"/>
                <w:snapToGrid w:val="0"/>
                <w:sz w:val="22"/>
                <w:szCs w:val="22"/>
              </w:rPr>
              <w:t>2007</w:t>
            </w:r>
          </w:p>
        </w:tc>
        <w:tc>
          <w:tcPr>
            <w:tcW w:w="3177" w:type="dxa"/>
            <w:tcBorders>
              <w:top w:val="single" w:sz="6" w:space="0" w:color="auto"/>
              <w:left w:val="single" w:sz="6" w:space="0" w:color="auto"/>
              <w:bottom w:val="single" w:sz="6" w:space="0" w:color="auto"/>
              <w:right w:val="double" w:sz="4" w:space="0" w:color="auto"/>
            </w:tcBorders>
          </w:tcPr>
          <w:p w:rsidR="00143AD5" w:rsidRPr="00E673FB" w:rsidRDefault="009D48D2" w:rsidP="00143AD5">
            <w:pPr>
              <w:jc w:val="center"/>
              <w:rPr>
                <w:rFonts w:ascii="Arial" w:hAnsi="Arial" w:cs="Arial"/>
                <w:snapToGrid w:val="0"/>
                <w:sz w:val="22"/>
                <w:szCs w:val="22"/>
              </w:rPr>
            </w:pPr>
            <w:r>
              <w:rPr>
                <w:rFonts w:ascii="Arial" w:hAnsi="Arial" w:cs="Arial"/>
                <w:snapToGrid w:val="0"/>
                <w:sz w:val="22"/>
                <w:szCs w:val="22"/>
              </w:rPr>
              <w:t>279166</w:t>
            </w:r>
          </w:p>
        </w:tc>
      </w:tr>
      <w:tr w:rsidR="00143AD5" w:rsidRPr="00E673FB" w:rsidTr="009D48D2">
        <w:trPr>
          <w:trHeight w:val="305"/>
        </w:trPr>
        <w:tc>
          <w:tcPr>
            <w:tcW w:w="4141" w:type="dxa"/>
            <w:tcBorders>
              <w:top w:val="single" w:sz="6" w:space="0" w:color="auto"/>
              <w:left w:val="double" w:sz="4" w:space="0" w:color="auto"/>
              <w:bottom w:val="single" w:sz="6" w:space="0" w:color="auto"/>
              <w:right w:val="single" w:sz="6" w:space="0" w:color="auto"/>
            </w:tcBorders>
          </w:tcPr>
          <w:p w:rsidR="00143AD5" w:rsidRPr="00E673FB" w:rsidRDefault="00143AD5" w:rsidP="00143AD5">
            <w:pPr>
              <w:jc w:val="center"/>
              <w:rPr>
                <w:rFonts w:ascii="Arial" w:hAnsi="Arial" w:cs="Arial"/>
                <w:snapToGrid w:val="0"/>
                <w:sz w:val="22"/>
                <w:szCs w:val="22"/>
              </w:rPr>
            </w:pPr>
            <w:r w:rsidRPr="00E673FB">
              <w:rPr>
                <w:rFonts w:ascii="Arial" w:hAnsi="Arial" w:cs="Arial"/>
                <w:snapToGrid w:val="0"/>
                <w:sz w:val="22"/>
                <w:szCs w:val="22"/>
              </w:rPr>
              <w:t>2008</w:t>
            </w:r>
          </w:p>
        </w:tc>
        <w:tc>
          <w:tcPr>
            <w:tcW w:w="3177" w:type="dxa"/>
            <w:tcBorders>
              <w:top w:val="single" w:sz="6" w:space="0" w:color="auto"/>
              <w:left w:val="single" w:sz="6" w:space="0" w:color="auto"/>
              <w:bottom w:val="single" w:sz="6" w:space="0" w:color="auto"/>
              <w:right w:val="double" w:sz="4" w:space="0" w:color="auto"/>
            </w:tcBorders>
          </w:tcPr>
          <w:p w:rsidR="00143AD5" w:rsidRPr="00E673FB" w:rsidRDefault="009D48D2" w:rsidP="00143AD5">
            <w:pPr>
              <w:jc w:val="center"/>
              <w:rPr>
                <w:rFonts w:ascii="Arial" w:hAnsi="Arial" w:cs="Arial"/>
                <w:snapToGrid w:val="0"/>
                <w:sz w:val="22"/>
                <w:szCs w:val="22"/>
              </w:rPr>
            </w:pPr>
            <w:r>
              <w:rPr>
                <w:rFonts w:ascii="Arial" w:hAnsi="Arial" w:cs="Arial"/>
                <w:snapToGrid w:val="0"/>
                <w:sz w:val="22"/>
                <w:szCs w:val="22"/>
              </w:rPr>
              <w:t>275027</w:t>
            </w:r>
          </w:p>
        </w:tc>
      </w:tr>
      <w:tr w:rsidR="00143AD5" w:rsidRPr="00E673FB" w:rsidTr="009D48D2">
        <w:trPr>
          <w:trHeight w:val="305"/>
        </w:trPr>
        <w:tc>
          <w:tcPr>
            <w:tcW w:w="4141" w:type="dxa"/>
            <w:tcBorders>
              <w:top w:val="single" w:sz="6" w:space="0" w:color="auto"/>
              <w:left w:val="double" w:sz="4" w:space="0" w:color="auto"/>
              <w:bottom w:val="single" w:sz="6" w:space="0" w:color="auto"/>
              <w:right w:val="single" w:sz="6" w:space="0" w:color="auto"/>
            </w:tcBorders>
          </w:tcPr>
          <w:p w:rsidR="00143AD5" w:rsidRPr="00E673FB" w:rsidRDefault="00143AD5" w:rsidP="00143AD5">
            <w:pPr>
              <w:jc w:val="center"/>
              <w:rPr>
                <w:rFonts w:ascii="Arial" w:hAnsi="Arial" w:cs="Arial"/>
                <w:snapToGrid w:val="0"/>
                <w:sz w:val="22"/>
                <w:szCs w:val="22"/>
              </w:rPr>
            </w:pPr>
            <w:r w:rsidRPr="00E673FB">
              <w:rPr>
                <w:rFonts w:ascii="Arial" w:hAnsi="Arial" w:cs="Arial"/>
                <w:snapToGrid w:val="0"/>
                <w:sz w:val="22"/>
                <w:szCs w:val="22"/>
              </w:rPr>
              <w:t>2009</w:t>
            </w:r>
          </w:p>
        </w:tc>
        <w:tc>
          <w:tcPr>
            <w:tcW w:w="3177" w:type="dxa"/>
            <w:tcBorders>
              <w:top w:val="single" w:sz="6" w:space="0" w:color="auto"/>
              <w:left w:val="single" w:sz="6" w:space="0" w:color="auto"/>
              <w:bottom w:val="single" w:sz="6" w:space="0" w:color="auto"/>
              <w:right w:val="double" w:sz="4" w:space="0" w:color="auto"/>
            </w:tcBorders>
          </w:tcPr>
          <w:p w:rsidR="00143AD5" w:rsidRPr="00E673FB" w:rsidRDefault="009D48D2" w:rsidP="00143AD5">
            <w:pPr>
              <w:jc w:val="center"/>
              <w:rPr>
                <w:rFonts w:ascii="Arial" w:hAnsi="Arial" w:cs="Arial"/>
                <w:snapToGrid w:val="0"/>
                <w:sz w:val="22"/>
                <w:szCs w:val="22"/>
              </w:rPr>
            </w:pPr>
            <w:r>
              <w:rPr>
                <w:rFonts w:ascii="Arial" w:hAnsi="Arial" w:cs="Arial"/>
                <w:snapToGrid w:val="0"/>
                <w:sz w:val="22"/>
                <w:szCs w:val="22"/>
              </w:rPr>
              <w:t>293959</w:t>
            </w:r>
          </w:p>
        </w:tc>
      </w:tr>
      <w:tr w:rsidR="00143AD5" w:rsidRPr="00E673FB" w:rsidTr="009D48D2">
        <w:trPr>
          <w:trHeight w:val="305"/>
        </w:trPr>
        <w:tc>
          <w:tcPr>
            <w:tcW w:w="4141" w:type="dxa"/>
            <w:tcBorders>
              <w:top w:val="single" w:sz="6" w:space="0" w:color="auto"/>
              <w:left w:val="double" w:sz="4" w:space="0" w:color="auto"/>
              <w:bottom w:val="double" w:sz="4" w:space="0" w:color="auto"/>
              <w:right w:val="single" w:sz="6" w:space="0" w:color="auto"/>
            </w:tcBorders>
          </w:tcPr>
          <w:p w:rsidR="00143AD5" w:rsidRPr="00E673FB" w:rsidRDefault="00143AD5" w:rsidP="00143AD5">
            <w:pPr>
              <w:jc w:val="center"/>
              <w:rPr>
                <w:rFonts w:ascii="Arial" w:hAnsi="Arial" w:cs="Arial"/>
                <w:snapToGrid w:val="0"/>
                <w:sz w:val="22"/>
                <w:szCs w:val="22"/>
              </w:rPr>
            </w:pPr>
            <w:r>
              <w:rPr>
                <w:rFonts w:ascii="Arial" w:hAnsi="Arial" w:cs="Arial"/>
                <w:snapToGrid w:val="0"/>
                <w:sz w:val="22"/>
                <w:szCs w:val="22"/>
              </w:rPr>
              <w:t>2010</w:t>
            </w:r>
          </w:p>
        </w:tc>
        <w:tc>
          <w:tcPr>
            <w:tcW w:w="3177" w:type="dxa"/>
            <w:tcBorders>
              <w:top w:val="single" w:sz="6" w:space="0" w:color="auto"/>
              <w:left w:val="single" w:sz="6" w:space="0" w:color="auto"/>
              <w:bottom w:val="double" w:sz="4" w:space="0" w:color="auto"/>
              <w:right w:val="double" w:sz="4" w:space="0" w:color="auto"/>
            </w:tcBorders>
          </w:tcPr>
          <w:p w:rsidR="00143AD5" w:rsidRPr="00E673FB" w:rsidRDefault="009D48D2" w:rsidP="00143AD5">
            <w:pPr>
              <w:jc w:val="center"/>
              <w:rPr>
                <w:rFonts w:ascii="Arial" w:hAnsi="Arial" w:cs="Arial"/>
                <w:snapToGrid w:val="0"/>
                <w:sz w:val="22"/>
                <w:szCs w:val="22"/>
              </w:rPr>
            </w:pPr>
            <w:r>
              <w:rPr>
                <w:rFonts w:ascii="Arial" w:hAnsi="Arial" w:cs="Arial"/>
                <w:snapToGrid w:val="0"/>
                <w:sz w:val="22"/>
                <w:szCs w:val="22"/>
              </w:rPr>
              <w:t>250119</w:t>
            </w:r>
          </w:p>
        </w:tc>
      </w:tr>
    </w:tbl>
    <w:p w:rsidR="000F4563" w:rsidRDefault="000F4563" w:rsidP="000F4563">
      <w:pPr>
        <w:ind w:firstLine="709"/>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9D48D2" w:rsidRPr="009D48D2" w:rsidRDefault="009D48D2" w:rsidP="000F4563">
      <w:pPr>
        <w:ind w:firstLine="709"/>
        <w:jc w:val="both"/>
        <w:rPr>
          <w:rFonts w:ascii="Arial" w:hAnsi="Arial" w:cs="Arial"/>
        </w:rPr>
      </w:pPr>
    </w:p>
    <w:p w:rsidR="009D48D2" w:rsidRPr="00E673FB" w:rsidRDefault="009D48D2" w:rsidP="000F4563">
      <w:pPr>
        <w:ind w:firstLine="709"/>
        <w:jc w:val="both"/>
        <w:rPr>
          <w:rFonts w:ascii="Arial" w:hAnsi="Arial" w:cs="Arial"/>
          <w:i/>
          <w:sz w:val="18"/>
          <w:szCs w:val="18"/>
        </w:rPr>
      </w:pP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В настоящее время в районе главн</w:t>
      </w:r>
      <w:r w:rsidR="003E5391" w:rsidRPr="00E673FB">
        <w:rPr>
          <w:rFonts w:ascii="Arial" w:hAnsi="Arial" w:cs="Arial"/>
          <w:sz w:val="24"/>
          <w:szCs w:val="24"/>
        </w:rPr>
        <w:t>ой отраслью</w:t>
      </w:r>
      <w:r w:rsidRPr="00E673FB">
        <w:rPr>
          <w:rFonts w:ascii="Arial" w:hAnsi="Arial" w:cs="Arial"/>
          <w:sz w:val="24"/>
          <w:szCs w:val="24"/>
        </w:rPr>
        <w:t xml:space="preserve"> животноводства явля</w:t>
      </w:r>
      <w:r w:rsidR="003E5391" w:rsidRPr="00E673FB">
        <w:rPr>
          <w:rFonts w:ascii="Arial" w:hAnsi="Arial" w:cs="Arial"/>
          <w:sz w:val="24"/>
          <w:szCs w:val="24"/>
        </w:rPr>
        <w:t>е</w:t>
      </w:r>
      <w:r w:rsidRPr="00E673FB">
        <w:rPr>
          <w:rFonts w:ascii="Arial" w:hAnsi="Arial" w:cs="Arial"/>
          <w:sz w:val="24"/>
          <w:szCs w:val="24"/>
        </w:rPr>
        <w:t>тся молоч</w:t>
      </w:r>
      <w:r w:rsidR="004A0C36" w:rsidRPr="00E673FB">
        <w:rPr>
          <w:rFonts w:ascii="Arial" w:hAnsi="Arial" w:cs="Arial"/>
          <w:sz w:val="24"/>
          <w:szCs w:val="24"/>
        </w:rPr>
        <w:t>ное скотоводство.</w:t>
      </w:r>
      <w:r w:rsidRPr="00E673FB">
        <w:rPr>
          <w:rFonts w:ascii="Arial" w:hAnsi="Arial" w:cs="Arial"/>
          <w:sz w:val="24"/>
          <w:szCs w:val="24"/>
        </w:rPr>
        <w:t xml:space="preserve"> Структура животноводства, по хозяйствам района, от</w:t>
      </w:r>
      <w:r w:rsidRPr="00E673FB">
        <w:rPr>
          <w:rFonts w:ascii="Arial" w:hAnsi="Arial" w:cs="Arial"/>
          <w:sz w:val="24"/>
          <w:szCs w:val="24"/>
        </w:rPr>
        <w:t>о</w:t>
      </w:r>
      <w:r w:rsidRPr="00E673FB">
        <w:rPr>
          <w:rFonts w:ascii="Arial" w:hAnsi="Arial" w:cs="Arial"/>
          <w:sz w:val="24"/>
          <w:szCs w:val="24"/>
        </w:rPr>
        <w:t>бражена в следующей таблице:</w:t>
      </w:r>
    </w:p>
    <w:p w:rsidR="009D76A6" w:rsidRPr="00E673FB" w:rsidRDefault="009D76A6" w:rsidP="00097145">
      <w:pPr>
        <w:jc w:val="right"/>
        <w:rPr>
          <w:rFonts w:ascii="Arial" w:hAnsi="Arial" w:cs="Arial"/>
          <w:sz w:val="22"/>
          <w:szCs w:val="22"/>
        </w:rPr>
      </w:pPr>
      <w:bookmarkStart w:id="178" w:name="_Toc195439077"/>
      <w:r w:rsidRPr="00E673FB">
        <w:rPr>
          <w:rFonts w:ascii="Arial" w:hAnsi="Arial" w:cs="Arial"/>
          <w:sz w:val="22"/>
          <w:szCs w:val="22"/>
        </w:rPr>
        <w:t xml:space="preserve">Таблица </w:t>
      </w:r>
      <w:r w:rsidR="000C403C">
        <w:rPr>
          <w:rFonts w:ascii="Arial" w:hAnsi="Arial" w:cs="Arial"/>
          <w:sz w:val="22"/>
          <w:szCs w:val="22"/>
        </w:rPr>
        <w:t>8.6</w:t>
      </w:r>
      <w:r w:rsidRPr="00E673FB">
        <w:rPr>
          <w:rFonts w:ascii="Arial" w:hAnsi="Arial" w:cs="Arial"/>
          <w:sz w:val="22"/>
          <w:szCs w:val="22"/>
        </w:rPr>
        <w:t>.</w:t>
      </w:r>
      <w:bookmarkEnd w:id="178"/>
    </w:p>
    <w:p w:rsidR="009D76A6" w:rsidRPr="00E673FB" w:rsidRDefault="009D76A6" w:rsidP="00097145">
      <w:pPr>
        <w:pStyle w:val="affffffb"/>
        <w:rPr>
          <w:rFonts w:ascii="Arial" w:hAnsi="Arial" w:cs="Arial"/>
          <w:b/>
          <w:i w:val="0"/>
          <w:sz w:val="22"/>
          <w:szCs w:val="22"/>
        </w:rPr>
      </w:pPr>
      <w:r w:rsidRPr="00E673FB">
        <w:rPr>
          <w:rFonts w:ascii="Arial" w:hAnsi="Arial" w:cs="Arial"/>
          <w:b/>
          <w:i w:val="0"/>
          <w:sz w:val="22"/>
          <w:szCs w:val="22"/>
        </w:rPr>
        <w:t>Структура животноводства по сельхозпредприятиям, (голов)</w:t>
      </w:r>
    </w:p>
    <w:tbl>
      <w:tblPr>
        <w:tblW w:w="9386" w:type="dxa"/>
        <w:tblLayout w:type="fixed"/>
        <w:tblCellMar>
          <w:left w:w="30" w:type="dxa"/>
          <w:right w:w="30" w:type="dxa"/>
        </w:tblCellMar>
        <w:tblLook w:val="0000"/>
      </w:tblPr>
      <w:tblGrid>
        <w:gridCol w:w="425"/>
        <w:gridCol w:w="2724"/>
        <w:gridCol w:w="850"/>
        <w:gridCol w:w="831"/>
        <w:gridCol w:w="1011"/>
        <w:gridCol w:w="795"/>
        <w:gridCol w:w="777"/>
        <w:gridCol w:w="1011"/>
        <w:gridCol w:w="962"/>
      </w:tblGrid>
      <w:tr w:rsidR="009D48D2" w:rsidRPr="00E673FB" w:rsidTr="000223D0">
        <w:trPr>
          <w:trHeight w:val="315"/>
        </w:trPr>
        <w:tc>
          <w:tcPr>
            <w:tcW w:w="425" w:type="dxa"/>
            <w:vMerge w:val="restart"/>
            <w:tcBorders>
              <w:top w:val="double" w:sz="4" w:space="0" w:color="auto"/>
              <w:left w:val="double" w:sz="4" w:space="0" w:color="auto"/>
              <w:right w:val="single" w:sz="6" w:space="0" w:color="auto"/>
            </w:tcBorders>
          </w:tcPr>
          <w:p w:rsidR="009D48D2" w:rsidRPr="00E673FB" w:rsidRDefault="009D48D2" w:rsidP="00097145">
            <w:pPr>
              <w:jc w:val="center"/>
              <w:rPr>
                <w:rFonts w:ascii="Arial" w:hAnsi="Arial" w:cs="Arial"/>
                <w:snapToGrid w:val="0"/>
                <w:sz w:val="22"/>
                <w:szCs w:val="22"/>
              </w:rPr>
            </w:pPr>
            <w:r w:rsidRPr="00E673FB">
              <w:rPr>
                <w:rFonts w:ascii="Arial" w:hAnsi="Arial" w:cs="Arial"/>
                <w:snapToGrid w:val="0"/>
                <w:sz w:val="22"/>
                <w:szCs w:val="22"/>
              </w:rPr>
              <w:t>№</w:t>
            </w:r>
          </w:p>
        </w:tc>
        <w:tc>
          <w:tcPr>
            <w:tcW w:w="2724" w:type="dxa"/>
            <w:vMerge w:val="restart"/>
            <w:tcBorders>
              <w:top w:val="double" w:sz="4" w:space="0" w:color="auto"/>
              <w:left w:val="single" w:sz="6" w:space="0" w:color="auto"/>
              <w:right w:val="single" w:sz="6" w:space="0" w:color="auto"/>
            </w:tcBorders>
          </w:tcPr>
          <w:p w:rsidR="009D48D2" w:rsidRPr="00E673FB" w:rsidRDefault="009D48D2" w:rsidP="00097145">
            <w:pPr>
              <w:jc w:val="center"/>
              <w:rPr>
                <w:rFonts w:ascii="Arial" w:hAnsi="Arial" w:cs="Arial"/>
                <w:snapToGrid w:val="0"/>
                <w:sz w:val="22"/>
                <w:szCs w:val="22"/>
              </w:rPr>
            </w:pPr>
            <w:r w:rsidRPr="00E673FB">
              <w:rPr>
                <w:rFonts w:ascii="Arial" w:hAnsi="Arial" w:cs="Arial"/>
                <w:snapToGrid w:val="0"/>
                <w:sz w:val="22"/>
                <w:szCs w:val="22"/>
              </w:rPr>
              <w:t>Наименование хозяйств</w:t>
            </w:r>
          </w:p>
        </w:tc>
        <w:tc>
          <w:tcPr>
            <w:tcW w:w="3487" w:type="dxa"/>
            <w:gridSpan w:val="4"/>
            <w:tcBorders>
              <w:top w:val="double" w:sz="4" w:space="0" w:color="auto"/>
              <w:left w:val="single" w:sz="6" w:space="0" w:color="auto"/>
              <w:bottom w:val="single" w:sz="4" w:space="0" w:color="auto"/>
              <w:right w:val="single" w:sz="6" w:space="0" w:color="auto"/>
            </w:tcBorders>
          </w:tcPr>
          <w:p w:rsidR="009D48D2" w:rsidRPr="00E673FB" w:rsidRDefault="009D48D2" w:rsidP="00097145">
            <w:pPr>
              <w:jc w:val="center"/>
              <w:rPr>
                <w:rFonts w:ascii="Arial" w:hAnsi="Arial" w:cs="Arial"/>
                <w:snapToGrid w:val="0"/>
                <w:sz w:val="22"/>
                <w:szCs w:val="22"/>
              </w:rPr>
            </w:pPr>
            <w:r>
              <w:rPr>
                <w:rFonts w:ascii="Arial" w:hAnsi="Arial" w:cs="Arial"/>
                <w:snapToGrid w:val="0"/>
                <w:sz w:val="22"/>
                <w:szCs w:val="22"/>
              </w:rPr>
              <w:t>2009 год</w:t>
            </w:r>
          </w:p>
        </w:tc>
        <w:tc>
          <w:tcPr>
            <w:tcW w:w="2750" w:type="dxa"/>
            <w:gridSpan w:val="3"/>
            <w:tcBorders>
              <w:top w:val="double" w:sz="4" w:space="0" w:color="auto"/>
              <w:left w:val="single" w:sz="6" w:space="0" w:color="auto"/>
              <w:bottom w:val="single" w:sz="4" w:space="0" w:color="auto"/>
              <w:right w:val="double" w:sz="4" w:space="0" w:color="auto"/>
            </w:tcBorders>
          </w:tcPr>
          <w:p w:rsidR="009D48D2" w:rsidRPr="00E673FB" w:rsidRDefault="009D48D2" w:rsidP="00097145">
            <w:pPr>
              <w:jc w:val="center"/>
              <w:rPr>
                <w:rFonts w:ascii="Arial" w:hAnsi="Arial" w:cs="Arial"/>
                <w:snapToGrid w:val="0"/>
                <w:sz w:val="22"/>
                <w:szCs w:val="22"/>
              </w:rPr>
            </w:pPr>
            <w:r>
              <w:rPr>
                <w:rFonts w:ascii="Arial" w:hAnsi="Arial" w:cs="Arial"/>
                <w:snapToGrid w:val="0"/>
                <w:sz w:val="22"/>
                <w:szCs w:val="22"/>
              </w:rPr>
              <w:t>2010 год</w:t>
            </w:r>
          </w:p>
        </w:tc>
      </w:tr>
      <w:tr w:rsidR="009D48D2" w:rsidRPr="00E673FB" w:rsidTr="000223D0">
        <w:trPr>
          <w:trHeight w:val="664"/>
        </w:trPr>
        <w:tc>
          <w:tcPr>
            <w:tcW w:w="425" w:type="dxa"/>
            <w:vMerge/>
            <w:tcBorders>
              <w:left w:val="double" w:sz="4" w:space="0" w:color="auto"/>
              <w:bottom w:val="double" w:sz="4" w:space="0" w:color="auto"/>
              <w:right w:val="single" w:sz="6" w:space="0" w:color="auto"/>
            </w:tcBorders>
          </w:tcPr>
          <w:p w:rsidR="009D48D2" w:rsidRPr="00E673FB" w:rsidRDefault="009D48D2" w:rsidP="00097145">
            <w:pPr>
              <w:jc w:val="center"/>
              <w:rPr>
                <w:rFonts w:ascii="Arial" w:hAnsi="Arial" w:cs="Arial"/>
                <w:snapToGrid w:val="0"/>
                <w:sz w:val="22"/>
                <w:szCs w:val="22"/>
              </w:rPr>
            </w:pPr>
          </w:p>
        </w:tc>
        <w:tc>
          <w:tcPr>
            <w:tcW w:w="2724" w:type="dxa"/>
            <w:vMerge/>
            <w:tcBorders>
              <w:left w:val="single" w:sz="6" w:space="0" w:color="auto"/>
              <w:bottom w:val="double" w:sz="4" w:space="0" w:color="auto"/>
              <w:right w:val="single" w:sz="6" w:space="0" w:color="auto"/>
            </w:tcBorders>
          </w:tcPr>
          <w:p w:rsidR="009D48D2" w:rsidRPr="00E673FB" w:rsidRDefault="009D48D2" w:rsidP="00097145">
            <w:pPr>
              <w:jc w:val="center"/>
              <w:rPr>
                <w:rFonts w:ascii="Arial" w:hAnsi="Arial" w:cs="Arial"/>
                <w:snapToGrid w:val="0"/>
                <w:sz w:val="22"/>
                <w:szCs w:val="22"/>
              </w:rPr>
            </w:pPr>
          </w:p>
        </w:tc>
        <w:tc>
          <w:tcPr>
            <w:tcW w:w="850" w:type="dxa"/>
            <w:tcBorders>
              <w:top w:val="single" w:sz="4" w:space="0" w:color="auto"/>
              <w:left w:val="single" w:sz="6" w:space="0" w:color="auto"/>
              <w:bottom w:val="double" w:sz="4" w:space="0" w:color="auto"/>
              <w:right w:val="single" w:sz="6" w:space="0" w:color="auto"/>
            </w:tcBorders>
          </w:tcPr>
          <w:p w:rsidR="009D48D2" w:rsidRPr="00E673FB" w:rsidRDefault="009D48D2" w:rsidP="0012537C">
            <w:pPr>
              <w:jc w:val="center"/>
              <w:rPr>
                <w:rFonts w:ascii="Arial" w:hAnsi="Arial" w:cs="Arial"/>
                <w:snapToGrid w:val="0"/>
                <w:sz w:val="22"/>
                <w:szCs w:val="22"/>
              </w:rPr>
            </w:pPr>
            <w:r w:rsidRPr="00E673FB">
              <w:rPr>
                <w:rFonts w:ascii="Arial" w:hAnsi="Arial" w:cs="Arial"/>
                <w:snapToGrid w:val="0"/>
                <w:sz w:val="22"/>
                <w:szCs w:val="22"/>
              </w:rPr>
              <w:t>КРС  всего</w:t>
            </w:r>
          </w:p>
        </w:tc>
        <w:tc>
          <w:tcPr>
            <w:tcW w:w="831" w:type="dxa"/>
            <w:tcBorders>
              <w:top w:val="single" w:sz="4" w:space="0" w:color="auto"/>
              <w:left w:val="single" w:sz="6" w:space="0" w:color="auto"/>
              <w:bottom w:val="double" w:sz="4" w:space="0" w:color="auto"/>
              <w:right w:val="single" w:sz="6" w:space="0" w:color="auto"/>
            </w:tcBorders>
          </w:tcPr>
          <w:p w:rsidR="009D48D2" w:rsidRPr="00E673FB" w:rsidRDefault="009D48D2" w:rsidP="0012537C">
            <w:pPr>
              <w:jc w:val="center"/>
              <w:rPr>
                <w:rFonts w:ascii="Arial" w:hAnsi="Arial" w:cs="Arial"/>
                <w:snapToGrid w:val="0"/>
                <w:sz w:val="22"/>
                <w:szCs w:val="22"/>
              </w:rPr>
            </w:pPr>
            <w:r w:rsidRPr="00E673FB">
              <w:rPr>
                <w:rFonts w:ascii="Arial" w:hAnsi="Arial" w:cs="Arial"/>
                <w:snapToGrid w:val="0"/>
                <w:sz w:val="22"/>
                <w:szCs w:val="22"/>
              </w:rPr>
              <w:t xml:space="preserve">в т.ч. коровы </w:t>
            </w:r>
          </w:p>
        </w:tc>
        <w:tc>
          <w:tcPr>
            <w:tcW w:w="1011" w:type="dxa"/>
            <w:tcBorders>
              <w:top w:val="single" w:sz="4" w:space="0" w:color="auto"/>
              <w:left w:val="single" w:sz="6" w:space="0" w:color="auto"/>
              <w:bottom w:val="double" w:sz="4" w:space="0" w:color="auto"/>
              <w:right w:val="single" w:sz="6" w:space="0" w:color="auto"/>
            </w:tcBorders>
          </w:tcPr>
          <w:p w:rsidR="009D48D2" w:rsidRPr="00E673FB" w:rsidRDefault="009D48D2" w:rsidP="0012537C">
            <w:pPr>
              <w:jc w:val="center"/>
              <w:rPr>
                <w:rFonts w:ascii="Arial" w:hAnsi="Arial" w:cs="Arial"/>
                <w:snapToGrid w:val="0"/>
                <w:sz w:val="22"/>
                <w:szCs w:val="22"/>
              </w:rPr>
            </w:pPr>
            <w:r w:rsidRPr="00E673FB">
              <w:rPr>
                <w:rFonts w:ascii="Arial" w:hAnsi="Arial" w:cs="Arial"/>
                <w:snapToGrid w:val="0"/>
                <w:sz w:val="22"/>
                <w:szCs w:val="22"/>
              </w:rPr>
              <w:t>Свиньи всего</w:t>
            </w:r>
          </w:p>
        </w:tc>
        <w:tc>
          <w:tcPr>
            <w:tcW w:w="795" w:type="dxa"/>
            <w:tcBorders>
              <w:top w:val="single" w:sz="4" w:space="0" w:color="auto"/>
              <w:left w:val="single" w:sz="6" w:space="0" w:color="auto"/>
              <w:bottom w:val="double" w:sz="4" w:space="0" w:color="auto"/>
              <w:right w:val="single" w:sz="6" w:space="0" w:color="auto"/>
            </w:tcBorders>
          </w:tcPr>
          <w:p w:rsidR="009D48D2" w:rsidRPr="00E673FB" w:rsidRDefault="009D48D2" w:rsidP="00097145">
            <w:pPr>
              <w:jc w:val="center"/>
              <w:rPr>
                <w:rFonts w:ascii="Arial" w:hAnsi="Arial" w:cs="Arial"/>
                <w:snapToGrid w:val="0"/>
                <w:sz w:val="22"/>
                <w:szCs w:val="22"/>
              </w:rPr>
            </w:pPr>
            <w:r w:rsidRPr="00E673FB">
              <w:rPr>
                <w:rFonts w:ascii="Arial" w:hAnsi="Arial" w:cs="Arial"/>
                <w:snapToGrid w:val="0"/>
                <w:sz w:val="22"/>
                <w:szCs w:val="22"/>
              </w:rPr>
              <w:t>Лош</w:t>
            </w:r>
            <w:r w:rsidRPr="00E673FB">
              <w:rPr>
                <w:rFonts w:ascii="Arial" w:hAnsi="Arial" w:cs="Arial"/>
                <w:snapToGrid w:val="0"/>
                <w:sz w:val="22"/>
                <w:szCs w:val="22"/>
              </w:rPr>
              <w:t>а</w:t>
            </w:r>
            <w:r w:rsidRPr="00E673FB">
              <w:rPr>
                <w:rFonts w:ascii="Arial" w:hAnsi="Arial" w:cs="Arial"/>
                <w:snapToGrid w:val="0"/>
                <w:sz w:val="22"/>
                <w:szCs w:val="22"/>
              </w:rPr>
              <w:t>ди</w:t>
            </w:r>
          </w:p>
        </w:tc>
        <w:tc>
          <w:tcPr>
            <w:tcW w:w="777" w:type="dxa"/>
            <w:tcBorders>
              <w:top w:val="single" w:sz="4" w:space="0" w:color="auto"/>
              <w:left w:val="single" w:sz="6" w:space="0" w:color="auto"/>
              <w:bottom w:val="double" w:sz="4" w:space="0" w:color="auto"/>
              <w:right w:val="single" w:sz="6" w:space="0" w:color="auto"/>
            </w:tcBorders>
          </w:tcPr>
          <w:p w:rsidR="009D48D2" w:rsidRPr="00E673FB" w:rsidRDefault="009D48D2" w:rsidP="0012537C">
            <w:pPr>
              <w:jc w:val="center"/>
              <w:rPr>
                <w:rFonts w:ascii="Arial" w:hAnsi="Arial" w:cs="Arial"/>
                <w:snapToGrid w:val="0"/>
                <w:sz w:val="22"/>
                <w:szCs w:val="22"/>
              </w:rPr>
            </w:pPr>
            <w:r w:rsidRPr="00E673FB">
              <w:rPr>
                <w:rFonts w:ascii="Arial" w:hAnsi="Arial" w:cs="Arial"/>
                <w:snapToGrid w:val="0"/>
                <w:sz w:val="22"/>
                <w:szCs w:val="22"/>
              </w:rPr>
              <w:t>КРС  всего</w:t>
            </w:r>
          </w:p>
        </w:tc>
        <w:tc>
          <w:tcPr>
            <w:tcW w:w="1011" w:type="dxa"/>
            <w:tcBorders>
              <w:top w:val="single" w:sz="4" w:space="0" w:color="auto"/>
              <w:left w:val="single" w:sz="6" w:space="0" w:color="auto"/>
              <w:bottom w:val="double" w:sz="4" w:space="0" w:color="auto"/>
              <w:right w:val="single" w:sz="6" w:space="0" w:color="auto"/>
            </w:tcBorders>
          </w:tcPr>
          <w:p w:rsidR="009D48D2" w:rsidRPr="00E673FB" w:rsidRDefault="009D48D2" w:rsidP="0012537C">
            <w:pPr>
              <w:jc w:val="center"/>
              <w:rPr>
                <w:rFonts w:ascii="Arial" w:hAnsi="Arial" w:cs="Arial"/>
                <w:snapToGrid w:val="0"/>
                <w:sz w:val="22"/>
                <w:szCs w:val="22"/>
              </w:rPr>
            </w:pPr>
            <w:r w:rsidRPr="00E673FB">
              <w:rPr>
                <w:rFonts w:ascii="Arial" w:hAnsi="Arial" w:cs="Arial"/>
                <w:snapToGrid w:val="0"/>
                <w:sz w:val="22"/>
                <w:szCs w:val="22"/>
              </w:rPr>
              <w:t>в т.ч. к</w:t>
            </w:r>
            <w:r w:rsidRPr="00E673FB">
              <w:rPr>
                <w:rFonts w:ascii="Arial" w:hAnsi="Arial" w:cs="Arial"/>
                <w:snapToGrid w:val="0"/>
                <w:sz w:val="22"/>
                <w:szCs w:val="22"/>
              </w:rPr>
              <w:t>о</w:t>
            </w:r>
            <w:r w:rsidRPr="00E673FB">
              <w:rPr>
                <w:rFonts w:ascii="Arial" w:hAnsi="Arial" w:cs="Arial"/>
                <w:snapToGrid w:val="0"/>
                <w:sz w:val="22"/>
                <w:szCs w:val="22"/>
              </w:rPr>
              <w:t xml:space="preserve">ровы </w:t>
            </w:r>
          </w:p>
        </w:tc>
        <w:tc>
          <w:tcPr>
            <w:tcW w:w="962" w:type="dxa"/>
            <w:tcBorders>
              <w:top w:val="single" w:sz="4" w:space="0" w:color="auto"/>
              <w:left w:val="single" w:sz="6" w:space="0" w:color="auto"/>
              <w:bottom w:val="double" w:sz="4" w:space="0" w:color="auto"/>
              <w:right w:val="double" w:sz="4" w:space="0" w:color="auto"/>
            </w:tcBorders>
          </w:tcPr>
          <w:p w:rsidR="009D48D2" w:rsidRPr="00E673FB" w:rsidRDefault="009D48D2" w:rsidP="00097145">
            <w:pPr>
              <w:jc w:val="center"/>
              <w:rPr>
                <w:rFonts w:ascii="Arial" w:hAnsi="Arial" w:cs="Arial"/>
                <w:snapToGrid w:val="0"/>
                <w:sz w:val="22"/>
                <w:szCs w:val="22"/>
              </w:rPr>
            </w:pPr>
            <w:r w:rsidRPr="00E673FB">
              <w:rPr>
                <w:rFonts w:ascii="Arial" w:hAnsi="Arial" w:cs="Arial"/>
                <w:snapToGrid w:val="0"/>
                <w:sz w:val="22"/>
                <w:szCs w:val="22"/>
              </w:rPr>
              <w:t>Лошади</w:t>
            </w:r>
          </w:p>
        </w:tc>
      </w:tr>
      <w:tr w:rsidR="00A366EE" w:rsidRPr="00E673FB" w:rsidTr="000223D0">
        <w:trPr>
          <w:trHeight w:val="305"/>
        </w:trPr>
        <w:tc>
          <w:tcPr>
            <w:tcW w:w="425" w:type="dxa"/>
            <w:tcBorders>
              <w:top w:val="double" w:sz="4" w:space="0" w:color="auto"/>
              <w:left w:val="double" w:sz="4"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sidRPr="00E673FB">
              <w:rPr>
                <w:rFonts w:ascii="Arial" w:hAnsi="Arial" w:cs="Arial"/>
                <w:snapToGrid w:val="0"/>
                <w:sz w:val="22"/>
                <w:szCs w:val="22"/>
              </w:rPr>
              <w:t>1</w:t>
            </w:r>
          </w:p>
        </w:tc>
        <w:tc>
          <w:tcPr>
            <w:tcW w:w="2724" w:type="dxa"/>
            <w:tcBorders>
              <w:top w:val="double" w:sz="4" w:space="0" w:color="auto"/>
              <w:left w:val="single" w:sz="6" w:space="0" w:color="auto"/>
              <w:bottom w:val="single" w:sz="6" w:space="0" w:color="auto"/>
              <w:right w:val="single" w:sz="6" w:space="0" w:color="auto"/>
            </w:tcBorders>
          </w:tcPr>
          <w:p w:rsidR="00A366EE" w:rsidRPr="00E673FB" w:rsidRDefault="00A366EE" w:rsidP="0012537C">
            <w:pPr>
              <w:rPr>
                <w:rFonts w:ascii="Arial" w:hAnsi="Arial" w:cs="Arial"/>
                <w:sz w:val="22"/>
                <w:szCs w:val="22"/>
              </w:rPr>
            </w:pPr>
            <w:r>
              <w:rPr>
                <w:rFonts w:ascii="Arial" w:hAnsi="Arial" w:cs="Arial"/>
                <w:sz w:val="22"/>
                <w:szCs w:val="22"/>
              </w:rPr>
              <w:t>ЗАО «Матвеевское»</w:t>
            </w:r>
          </w:p>
        </w:tc>
        <w:tc>
          <w:tcPr>
            <w:tcW w:w="850" w:type="dxa"/>
            <w:tcBorders>
              <w:top w:val="double" w:sz="4"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1450</w:t>
            </w:r>
          </w:p>
        </w:tc>
        <w:tc>
          <w:tcPr>
            <w:tcW w:w="831" w:type="dxa"/>
            <w:tcBorders>
              <w:top w:val="double" w:sz="4"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400</w:t>
            </w:r>
          </w:p>
        </w:tc>
        <w:tc>
          <w:tcPr>
            <w:tcW w:w="1011" w:type="dxa"/>
            <w:tcBorders>
              <w:top w:val="double" w:sz="4"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795" w:type="dxa"/>
            <w:tcBorders>
              <w:top w:val="double" w:sz="4" w:space="0" w:color="auto"/>
              <w:left w:val="single" w:sz="6" w:space="0" w:color="auto"/>
              <w:bottom w:val="single" w:sz="4"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61</w:t>
            </w:r>
          </w:p>
        </w:tc>
        <w:tc>
          <w:tcPr>
            <w:tcW w:w="777" w:type="dxa"/>
            <w:tcBorders>
              <w:top w:val="double" w:sz="4"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1175</w:t>
            </w:r>
          </w:p>
        </w:tc>
        <w:tc>
          <w:tcPr>
            <w:tcW w:w="1011" w:type="dxa"/>
            <w:tcBorders>
              <w:top w:val="double" w:sz="4"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400</w:t>
            </w:r>
          </w:p>
        </w:tc>
        <w:tc>
          <w:tcPr>
            <w:tcW w:w="962" w:type="dxa"/>
            <w:tcBorders>
              <w:top w:val="double" w:sz="4" w:space="0" w:color="auto"/>
              <w:left w:val="single" w:sz="6" w:space="0" w:color="auto"/>
              <w:bottom w:val="single" w:sz="6" w:space="0" w:color="auto"/>
              <w:right w:val="double" w:sz="4"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73</w:t>
            </w:r>
          </w:p>
        </w:tc>
      </w:tr>
      <w:tr w:rsidR="00A366EE" w:rsidRPr="00E673FB" w:rsidTr="000223D0">
        <w:trPr>
          <w:trHeight w:val="305"/>
        </w:trPr>
        <w:tc>
          <w:tcPr>
            <w:tcW w:w="425" w:type="dxa"/>
            <w:tcBorders>
              <w:top w:val="single" w:sz="6" w:space="0" w:color="auto"/>
              <w:left w:val="double" w:sz="4"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sidRPr="00E673FB">
              <w:rPr>
                <w:rFonts w:ascii="Arial" w:hAnsi="Arial" w:cs="Arial"/>
                <w:snapToGrid w:val="0"/>
                <w:sz w:val="22"/>
                <w:szCs w:val="22"/>
              </w:rPr>
              <w:t>2</w:t>
            </w:r>
          </w:p>
        </w:tc>
        <w:tc>
          <w:tcPr>
            <w:tcW w:w="2724" w:type="dxa"/>
            <w:tcBorders>
              <w:top w:val="single" w:sz="6" w:space="0" w:color="auto"/>
              <w:left w:val="single" w:sz="6" w:space="0" w:color="auto"/>
              <w:bottom w:val="single" w:sz="6" w:space="0" w:color="auto"/>
              <w:right w:val="single" w:sz="6" w:space="0" w:color="auto"/>
            </w:tcBorders>
          </w:tcPr>
          <w:p w:rsidR="00A366EE" w:rsidRPr="00E673FB" w:rsidRDefault="00A366EE" w:rsidP="0012537C">
            <w:pPr>
              <w:rPr>
                <w:rFonts w:ascii="Arial" w:hAnsi="Arial" w:cs="Arial"/>
                <w:sz w:val="22"/>
                <w:szCs w:val="22"/>
              </w:rPr>
            </w:pPr>
            <w:r>
              <w:rPr>
                <w:rFonts w:ascii="Arial" w:hAnsi="Arial" w:cs="Arial"/>
                <w:sz w:val="22"/>
                <w:szCs w:val="22"/>
              </w:rPr>
              <w:t>ООО «Степное»</w:t>
            </w:r>
          </w:p>
        </w:tc>
        <w:tc>
          <w:tcPr>
            <w:tcW w:w="850"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83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78</w:t>
            </w:r>
          </w:p>
        </w:tc>
        <w:tc>
          <w:tcPr>
            <w:tcW w:w="795" w:type="dxa"/>
            <w:tcBorders>
              <w:top w:val="single" w:sz="4"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5</w:t>
            </w:r>
          </w:p>
        </w:tc>
        <w:tc>
          <w:tcPr>
            <w:tcW w:w="777"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962" w:type="dxa"/>
            <w:tcBorders>
              <w:top w:val="single" w:sz="6" w:space="0" w:color="auto"/>
              <w:left w:val="single" w:sz="6" w:space="0" w:color="auto"/>
              <w:bottom w:val="single" w:sz="6" w:space="0" w:color="auto"/>
              <w:right w:val="double" w:sz="4"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2</w:t>
            </w:r>
          </w:p>
        </w:tc>
      </w:tr>
      <w:tr w:rsidR="00A366EE" w:rsidRPr="00E673FB" w:rsidTr="0012537C">
        <w:trPr>
          <w:trHeight w:val="305"/>
        </w:trPr>
        <w:tc>
          <w:tcPr>
            <w:tcW w:w="425" w:type="dxa"/>
            <w:tcBorders>
              <w:top w:val="single" w:sz="6" w:space="0" w:color="auto"/>
              <w:left w:val="double" w:sz="4"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sidRPr="00E673FB">
              <w:rPr>
                <w:rFonts w:ascii="Arial" w:hAnsi="Arial" w:cs="Arial"/>
                <w:snapToGrid w:val="0"/>
                <w:sz w:val="22"/>
                <w:szCs w:val="22"/>
              </w:rPr>
              <w:t>3</w:t>
            </w:r>
          </w:p>
        </w:tc>
        <w:tc>
          <w:tcPr>
            <w:tcW w:w="2724" w:type="dxa"/>
            <w:tcBorders>
              <w:top w:val="single" w:sz="6" w:space="0" w:color="auto"/>
              <w:left w:val="single" w:sz="6" w:space="0" w:color="auto"/>
              <w:bottom w:val="single" w:sz="6" w:space="0" w:color="auto"/>
              <w:right w:val="single" w:sz="6" w:space="0" w:color="auto"/>
            </w:tcBorders>
          </w:tcPr>
          <w:p w:rsidR="00A366EE" w:rsidRPr="00E673FB" w:rsidRDefault="00A366EE" w:rsidP="0012537C">
            <w:pPr>
              <w:rPr>
                <w:rFonts w:ascii="Arial" w:hAnsi="Arial" w:cs="Arial"/>
                <w:sz w:val="22"/>
                <w:szCs w:val="22"/>
              </w:rPr>
            </w:pPr>
            <w:r>
              <w:rPr>
                <w:rFonts w:ascii="Arial" w:hAnsi="Arial" w:cs="Arial"/>
                <w:sz w:val="22"/>
                <w:szCs w:val="22"/>
              </w:rPr>
              <w:t>СПК «Рачеево»</w:t>
            </w:r>
          </w:p>
        </w:tc>
        <w:tc>
          <w:tcPr>
            <w:tcW w:w="850"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808</w:t>
            </w:r>
          </w:p>
        </w:tc>
        <w:tc>
          <w:tcPr>
            <w:tcW w:w="83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195</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795"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56</w:t>
            </w:r>
          </w:p>
        </w:tc>
        <w:tc>
          <w:tcPr>
            <w:tcW w:w="777"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811</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200</w:t>
            </w:r>
          </w:p>
        </w:tc>
        <w:tc>
          <w:tcPr>
            <w:tcW w:w="962" w:type="dxa"/>
            <w:tcBorders>
              <w:top w:val="single" w:sz="6" w:space="0" w:color="auto"/>
              <w:left w:val="single" w:sz="6" w:space="0" w:color="auto"/>
              <w:bottom w:val="single" w:sz="6" w:space="0" w:color="auto"/>
              <w:right w:val="double" w:sz="4"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59</w:t>
            </w:r>
          </w:p>
        </w:tc>
      </w:tr>
      <w:tr w:rsidR="00A366EE" w:rsidRPr="00E673FB" w:rsidTr="0012537C">
        <w:trPr>
          <w:trHeight w:val="305"/>
        </w:trPr>
        <w:tc>
          <w:tcPr>
            <w:tcW w:w="425" w:type="dxa"/>
            <w:tcBorders>
              <w:top w:val="single" w:sz="6" w:space="0" w:color="auto"/>
              <w:left w:val="double" w:sz="4"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sidRPr="00E673FB">
              <w:rPr>
                <w:rFonts w:ascii="Arial" w:hAnsi="Arial" w:cs="Arial"/>
                <w:snapToGrid w:val="0"/>
                <w:sz w:val="22"/>
                <w:szCs w:val="22"/>
              </w:rPr>
              <w:t>4</w:t>
            </w:r>
          </w:p>
        </w:tc>
        <w:tc>
          <w:tcPr>
            <w:tcW w:w="2724" w:type="dxa"/>
            <w:tcBorders>
              <w:top w:val="single" w:sz="6" w:space="0" w:color="auto"/>
              <w:left w:val="single" w:sz="6" w:space="0" w:color="auto"/>
              <w:bottom w:val="single" w:sz="6" w:space="0" w:color="auto"/>
              <w:right w:val="single" w:sz="6" w:space="0" w:color="auto"/>
            </w:tcBorders>
          </w:tcPr>
          <w:p w:rsidR="00A366EE" w:rsidRPr="00E673FB" w:rsidRDefault="00A366EE" w:rsidP="0012537C">
            <w:pPr>
              <w:rPr>
                <w:rFonts w:ascii="Arial" w:hAnsi="Arial" w:cs="Arial"/>
                <w:sz w:val="22"/>
                <w:szCs w:val="22"/>
              </w:rPr>
            </w:pPr>
            <w:r>
              <w:rPr>
                <w:rFonts w:ascii="Arial" w:hAnsi="Arial" w:cs="Arial"/>
                <w:sz w:val="22"/>
                <w:szCs w:val="22"/>
              </w:rPr>
              <w:t>ЗАО «Куйбышевское»</w:t>
            </w:r>
          </w:p>
        </w:tc>
        <w:tc>
          <w:tcPr>
            <w:tcW w:w="850"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3181</w:t>
            </w:r>
          </w:p>
        </w:tc>
        <w:tc>
          <w:tcPr>
            <w:tcW w:w="83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860</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795"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107</w:t>
            </w:r>
          </w:p>
        </w:tc>
        <w:tc>
          <w:tcPr>
            <w:tcW w:w="777"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3088</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860</w:t>
            </w:r>
          </w:p>
        </w:tc>
        <w:tc>
          <w:tcPr>
            <w:tcW w:w="962" w:type="dxa"/>
            <w:tcBorders>
              <w:top w:val="single" w:sz="6" w:space="0" w:color="auto"/>
              <w:left w:val="single" w:sz="6" w:space="0" w:color="auto"/>
              <w:bottom w:val="single" w:sz="6" w:space="0" w:color="auto"/>
              <w:right w:val="double" w:sz="4"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92</w:t>
            </w:r>
          </w:p>
        </w:tc>
      </w:tr>
      <w:tr w:rsidR="00A366EE" w:rsidRPr="00E673FB" w:rsidTr="0012537C">
        <w:trPr>
          <w:trHeight w:val="305"/>
        </w:trPr>
        <w:tc>
          <w:tcPr>
            <w:tcW w:w="425" w:type="dxa"/>
            <w:tcBorders>
              <w:top w:val="single" w:sz="6" w:space="0" w:color="auto"/>
              <w:left w:val="double" w:sz="4"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sidRPr="00E673FB">
              <w:rPr>
                <w:rFonts w:ascii="Arial" w:hAnsi="Arial" w:cs="Arial"/>
                <w:snapToGrid w:val="0"/>
                <w:sz w:val="22"/>
                <w:szCs w:val="22"/>
              </w:rPr>
              <w:t>5</w:t>
            </w:r>
          </w:p>
        </w:tc>
        <w:tc>
          <w:tcPr>
            <w:tcW w:w="2724" w:type="dxa"/>
            <w:tcBorders>
              <w:top w:val="single" w:sz="6" w:space="0" w:color="auto"/>
              <w:left w:val="single" w:sz="6" w:space="0" w:color="auto"/>
              <w:bottom w:val="single" w:sz="6" w:space="0" w:color="auto"/>
              <w:right w:val="single" w:sz="6" w:space="0" w:color="auto"/>
            </w:tcBorders>
          </w:tcPr>
          <w:p w:rsidR="00A366EE" w:rsidRPr="00E673FB" w:rsidRDefault="00A366EE" w:rsidP="0012537C">
            <w:pPr>
              <w:rPr>
                <w:rFonts w:ascii="Arial" w:hAnsi="Arial" w:cs="Arial"/>
                <w:sz w:val="22"/>
                <w:szCs w:val="22"/>
              </w:rPr>
            </w:pPr>
            <w:r>
              <w:rPr>
                <w:rFonts w:ascii="Arial" w:hAnsi="Arial" w:cs="Arial"/>
                <w:sz w:val="22"/>
                <w:szCs w:val="22"/>
              </w:rPr>
              <w:t xml:space="preserve">ЗАО «Усть-Уйское» </w:t>
            </w:r>
          </w:p>
        </w:tc>
        <w:tc>
          <w:tcPr>
            <w:tcW w:w="850" w:type="dxa"/>
            <w:tcBorders>
              <w:top w:val="single" w:sz="6" w:space="0" w:color="auto"/>
              <w:left w:val="single" w:sz="6" w:space="0" w:color="auto"/>
              <w:bottom w:val="single" w:sz="6" w:space="0" w:color="auto"/>
              <w:right w:val="single" w:sz="6" w:space="0" w:color="auto"/>
            </w:tcBorders>
          </w:tcPr>
          <w:p w:rsidR="00A366EE" w:rsidRPr="00E673FB" w:rsidRDefault="00A366EE" w:rsidP="001A3BE1">
            <w:pPr>
              <w:jc w:val="center"/>
              <w:rPr>
                <w:rFonts w:ascii="Arial" w:hAnsi="Arial" w:cs="Arial"/>
                <w:snapToGrid w:val="0"/>
                <w:sz w:val="22"/>
                <w:szCs w:val="22"/>
              </w:rPr>
            </w:pPr>
            <w:r>
              <w:rPr>
                <w:rFonts w:ascii="Arial" w:hAnsi="Arial" w:cs="Arial"/>
                <w:snapToGrid w:val="0"/>
                <w:sz w:val="22"/>
                <w:szCs w:val="22"/>
              </w:rPr>
              <w:t>1364</w:t>
            </w:r>
          </w:p>
        </w:tc>
        <w:tc>
          <w:tcPr>
            <w:tcW w:w="83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450</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795"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142</w:t>
            </w:r>
          </w:p>
        </w:tc>
        <w:tc>
          <w:tcPr>
            <w:tcW w:w="777"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1269</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450</w:t>
            </w:r>
          </w:p>
        </w:tc>
        <w:tc>
          <w:tcPr>
            <w:tcW w:w="962" w:type="dxa"/>
            <w:tcBorders>
              <w:top w:val="single" w:sz="6" w:space="0" w:color="auto"/>
              <w:left w:val="single" w:sz="6" w:space="0" w:color="auto"/>
              <w:bottom w:val="single" w:sz="6" w:space="0" w:color="auto"/>
              <w:right w:val="double" w:sz="4"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117</w:t>
            </w:r>
          </w:p>
        </w:tc>
      </w:tr>
      <w:tr w:rsidR="00A366EE" w:rsidRPr="00E673FB" w:rsidTr="0012537C">
        <w:trPr>
          <w:trHeight w:val="305"/>
        </w:trPr>
        <w:tc>
          <w:tcPr>
            <w:tcW w:w="425" w:type="dxa"/>
            <w:tcBorders>
              <w:top w:val="single" w:sz="6" w:space="0" w:color="auto"/>
              <w:left w:val="double" w:sz="4"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6</w:t>
            </w:r>
          </w:p>
        </w:tc>
        <w:tc>
          <w:tcPr>
            <w:tcW w:w="2724" w:type="dxa"/>
            <w:tcBorders>
              <w:top w:val="single" w:sz="6" w:space="0" w:color="auto"/>
              <w:left w:val="single" w:sz="6" w:space="0" w:color="auto"/>
              <w:bottom w:val="single" w:sz="6" w:space="0" w:color="auto"/>
              <w:right w:val="single" w:sz="6" w:space="0" w:color="auto"/>
            </w:tcBorders>
          </w:tcPr>
          <w:p w:rsidR="00A366EE" w:rsidRPr="00E673FB" w:rsidRDefault="00A366EE" w:rsidP="0012537C">
            <w:pPr>
              <w:rPr>
                <w:rFonts w:ascii="Arial" w:hAnsi="Arial" w:cs="Arial"/>
                <w:sz w:val="22"/>
                <w:szCs w:val="22"/>
              </w:rPr>
            </w:pPr>
            <w:r>
              <w:rPr>
                <w:rFonts w:ascii="Arial" w:hAnsi="Arial" w:cs="Arial"/>
                <w:sz w:val="22"/>
                <w:szCs w:val="22"/>
              </w:rPr>
              <w:t>ООО «Зауральхлеб»</w:t>
            </w:r>
          </w:p>
        </w:tc>
        <w:tc>
          <w:tcPr>
            <w:tcW w:w="850" w:type="dxa"/>
            <w:tcBorders>
              <w:top w:val="single" w:sz="6" w:space="0" w:color="auto"/>
              <w:left w:val="single" w:sz="6" w:space="0" w:color="auto"/>
              <w:bottom w:val="single" w:sz="6" w:space="0" w:color="auto"/>
              <w:right w:val="single" w:sz="6" w:space="0" w:color="auto"/>
            </w:tcBorders>
          </w:tcPr>
          <w:p w:rsidR="00A366EE" w:rsidRPr="00E673FB" w:rsidRDefault="00A366EE" w:rsidP="001A3BE1">
            <w:pPr>
              <w:jc w:val="center"/>
              <w:rPr>
                <w:rFonts w:ascii="Arial" w:hAnsi="Arial" w:cs="Arial"/>
                <w:snapToGrid w:val="0"/>
                <w:sz w:val="22"/>
                <w:szCs w:val="22"/>
              </w:rPr>
            </w:pPr>
            <w:r>
              <w:rPr>
                <w:rFonts w:ascii="Arial" w:hAnsi="Arial" w:cs="Arial"/>
                <w:snapToGrid w:val="0"/>
                <w:sz w:val="22"/>
                <w:szCs w:val="22"/>
              </w:rPr>
              <w:t>470</w:t>
            </w:r>
          </w:p>
        </w:tc>
        <w:tc>
          <w:tcPr>
            <w:tcW w:w="83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295</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795"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37</w:t>
            </w:r>
          </w:p>
        </w:tc>
        <w:tc>
          <w:tcPr>
            <w:tcW w:w="777"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962" w:type="dxa"/>
            <w:tcBorders>
              <w:top w:val="single" w:sz="6" w:space="0" w:color="auto"/>
              <w:left w:val="single" w:sz="6" w:space="0" w:color="auto"/>
              <w:bottom w:val="single" w:sz="6" w:space="0" w:color="auto"/>
              <w:right w:val="double" w:sz="4" w:space="0" w:color="auto"/>
            </w:tcBorders>
          </w:tcPr>
          <w:p w:rsidR="00A366EE" w:rsidRPr="00E673FB" w:rsidRDefault="00A366EE" w:rsidP="00097145">
            <w:pPr>
              <w:jc w:val="center"/>
              <w:rPr>
                <w:rFonts w:ascii="Arial" w:hAnsi="Arial" w:cs="Arial"/>
                <w:snapToGrid w:val="0"/>
                <w:sz w:val="22"/>
                <w:szCs w:val="22"/>
              </w:rPr>
            </w:pPr>
          </w:p>
        </w:tc>
      </w:tr>
      <w:tr w:rsidR="00A366EE" w:rsidRPr="00E673FB" w:rsidTr="0012537C">
        <w:trPr>
          <w:trHeight w:val="305"/>
        </w:trPr>
        <w:tc>
          <w:tcPr>
            <w:tcW w:w="425" w:type="dxa"/>
            <w:tcBorders>
              <w:top w:val="single" w:sz="6" w:space="0" w:color="auto"/>
              <w:left w:val="double" w:sz="4"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7</w:t>
            </w:r>
          </w:p>
        </w:tc>
        <w:tc>
          <w:tcPr>
            <w:tcW w:w="2724" w:type="dxa"/>
            <w:tcBorders>
              <w:top w:val="single" w:sz="6" w:space="0" w:color="auto"/>
              <w:left w:val="single" w:sz="6" w:space="0" w:color="auto"/>
              <w:bottom w:val="single" w:sz="6" w:space="0" w:color="auto"/>
              <w:right w:val="single" w:sz="6" w:space="0" w:color="auto"/>
            </w:tcBorders>
          </w:tcPr>
          <w:p w:rsidR="00A366EE" w:rsidRPr="00E673FB" w:rsidRDefault="00A366EE" w:rsidP="00A366EE">
            <w:pPr>
              <w:rPr>
                <w:rFonts w:ascii="Arial" w:hAnsi="Arial" w:cs="Arial"/>
                <w:sz w:val="22"/>
                <w:szCs w:val="22"/>
              </w:rPr>
            </w:pPr>
            <w:r>
              <w:rPr>
                <w:rFonts w:ascii="Arial" w:hAnsi="Arial" w:cs="Arial"/>
                <w:sz w:val="22"/>
                <w:szCs w:val="22"/>
              </w:rPr>
              <w:t>ФГУП «Южное</w:t>
            </w:r>
            <w:r w:rsidR="00124CC8">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A366EE" w:rsidRPr="00E673FB" w:rsidRDefault="00A366EE" w:rsidP="001A3BE1">
            <w:pPr>
              <w:jc w:val="center"/>
              <w:rPr>
                <w:rFonts w:ascii="Arial" w:hAnsi="Arial" w:cs="Arial"/>
                <w:snapToGrid w:val="0"/>
                <w:sz w:val="22"/>
                <w:szCs w:val="22"/>
              </w:rPr>
            </w:pPr>
            <w:r>
              <w:rPr>
                <w:rFonts w:ascii="Arial" w:hAnsi="Arial" w:cs="Arial"/>
                <w:snapToGrid w:val="0"/>
                <w:sz w:val="22"/>
                <w:szCs w:val="22"/>
              </w:rPr>
              <w:t>1028</w:t>
            </w:r>
          </w:p>
        </w:tc>
        <w:tc>
          <w:tcPr>
            <w:tcW w:w="83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400</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795"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58</w:t>
            </w:r>
          </w:p>
        </w:tc>
        <w:tc>
          <w:tcPr>
            <w:tcW w:w="777"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632</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361</w:t>
            </w:r>
          </w:p>
        </w:tc>
        <w:tc>
          <w:tcPr>
            <w:tcW w:w="962" w:type="dxa"/>
            <w:tcBorders>
              <w:top w:val="single" w:sz="6" w:space="0" w:color="auto"/>
              <w:left w:val="single" w:sz="6" w:space="0" w:color="auto"/>
              <w:bottom w:val="single" w:sz="6" w:space="0" w:color="auto"/>
              <w:right w:val="double" w:sz="4"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24</w:t>
            </w:r>
          </w:p>
        </w:tc>
      </w:tr>
      <w:tr w:rsidR="00A366EE" w:rsidRPr="00E673FB" w:rsidTr="0012537C">
        <w:trPr>
          <w:trHeight w:val="305"/>
        </w:trPr>
        <w:tc>
          <w:tcPr>
            <w:tcW w:w="425" w:type="dxa"/>
            <w:tcBorders>
              <w:top w:val="single" w:sz="6" w:space="0" w:color="auto"/>
              <w:left w:val="double" w:sz="4"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8</w:t>
            </w:r>
          </w:p>
        </w:tc>
        <w:tc>
          <w:tcPr>
            <w:tcW w:w="2724" w:type="dxa"/>
            <w:tcBorders>
              <w:top w:val="single" w:sz="6" w:space="0" w:color="auto"/>
              <w:left w:val="single" w:sz="6" w:space="0" w:color="auto"/>
              <w:bottom w:val="single" w:sz="6" w:space="0" w:color="auto"/>
              <w:right w:val="single" w:sz="6" w:space="0" w:color="auto"/>
            </w:tcBorders>
          </w:tcPr>
          <w:p w:rsidR="00A366EE" w:rsidRPr="00E673FB" w:rsidRDefault="00A366EE" w:rsidP="00A366EE">
            <w:pPr>
              <w:rPr>
                <w:rFonts w:ascii="Arial" w:hAnsi="Arial" w:cs="Arial"/>
                <w:sz w:val="22"/>
                <w:szCs w:val="22"/>
              </w:rPr>
            </w:pPr>
            <w:r>
              <w:rPr>
                <w:rFonts w:ascii="Arial" w:hAnsi="Arial" w:cs="Arial"/>
                <w:sz w:val="22"/>
                <w:szCs w:val="22"/>
              </w:rPr>
              <w:t>ООО «Озерное»</w:t>
            </w:r>
          </w:p>
        </w:tc>
        <w:tc>
          <w:tcPr>
            <w:tcW w:w="850" w:type="dxa"/>
            <w:tcBorders>
              <w:top w:val="single" w:sz="6" w:space="0" w:color="auto"/>
              <w:left w:val="single" w:sz="6" w:space="0" w:color="auto"/>
              <w:bottom w:val="single" w:sz="6" w:space="0" w:color="auto"/>
              <w:right w:val="single" w:sz="6" w:space="0" w:color="auto"/>
            </w:tcBorders>
          </w:tcPr>
          <w:p w:rsidR="00A366EE" w:rsidRPr="00E673FB" w:rsidRDefault="00A366EE" w:rsidP="001A3BE1">
            <w:pPr>
              <w:jc w:val="center"/>
              <w:rPr>
                <w:rFonts w:ascii="Arial" w:hAnsi="Arial" w:cs="Arial"/>
                <w:snapToGrid w:val="0"/>
                <w:sz w:val="22"/>
                <w:szCs w:val="22"/>
              </w:rPr>
            </w:pPr>
            <w:r>
              <w:rPr>
                <w:rFonts w:ascii="Arial" w:hAnsi="Arial" w:cs="Arial"/>
                <w:snapToGrid w:val="0"/>
                <w:sz w:val="22"/>
                <w:szCs w:val="22"/>
              </w:rPr>
              <w:t>100</w:t>
            </w:r>
          </w:p>
        </w:tc>
        <w:tc>
          <w:tcPr>
            <w:tcW w:w="83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43</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795"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156</w:t>
            </w:r>
          </w:p>
        </w:tc>
        <w:tc>
          <w:tcPr>
            <w:tcW w:w="777"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80</w:t>
            </w:r>
          </w:p>
        </w:tc>
        <w:tc>
          <w:tcPr>
            <w:tcW w:w="1011" w:type="dxa"/>
            <w:tcBorders>
              <w:top w:val="single" w:sz="6" w:space="0" w:color="auto"/>
              <w:left w:val="single" w:sz="6" w:space="0" w:color="auto"/>
              <w:bottom w:val="single" w:sz="6"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962" w:type="dxa"/>
            <w:tcBorders>
              <w:top w:val="single" w:sz="6" w:space="0" w:color="auto"/>
              <w:left w:val="single" w:sz="6" w:space="0" w:color="auto"/>
              <w:bottom w:val="single" w:sz="6" w:space="0" w:color="auto"/>
              <w:right w:val="double" w:sz="4"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158</w:t>
            </w:r>
          </w:p>
        </w:tc>
      </w:tr>
      <w:tr w:rsidR="00A366EE" w:rsidRPr="00E673FB" w:rsidTr="009D48D2">
        <w:trPr>
          <w:trHeight w:val="305"/>
        </w:trPr>
        <w:tc>
          <w:tcPr>
            <w:tcW w:w="425" w:type="dxa"/>
            <w:tcBorders>
              <w:top w:val="single" w:sz="6" w:space="0" w:color="auto"/>
              <w:left w:val="double" w:sz="4" w:space="0" w:color="auto"/>
              <w:bottom w:val="double" w:sz="4" w:space="0" w:color="auto"/>
              <w:right w:val="single" w:sz="6" w:space="0" w:color="auto"/>
            </w:tcBorders>
          </w:tcPr>
          <w:p w:rsidR="00A366EE" w:rsidRPr="00E673FB" w:rsidRDefault="00A366EE" w:rsidP="00097145">
            <w:pPr>
              <w:jc w:val="center"/>
              <w:rPr>
                <w:rFonts w:ascii="Arial" w:hAnsi="Arial" w:cs="Arial"/>
                <w:snapToGrid w:val="0"/>
                <w:sz w:val="22"/>
                <w:szCs w:val="22"/>
              </w:rPr>
            </w:pPr>
          </w:p>
        </w:tc>
        <w:tc>
          <w:tcPr>
            <w:tcW w:w="2724" w:type="dxa"/>
            <w:tcBorders>
              <w:top w:val="single" w:sz="6" w:space="0" w:color="auto"/>
              <w:left w:val="single" w:sz="6" w:space="0" w:color="auto"/>
              <w:bottom w:val="double" w:sz="4" w:space="0" w:color="auto"/>
              <w:right w:val="single" w:sz="6" w:space="0" w:color="auto"/>
            </w:tcBorders>
          </w:tcPr>
          <w:p w:rsidR="00A366EE" w:rsidRPr="00E673FB" w:rsidRDefault="00A366EE" w:rsidP="00097145">
            <w:pPr>
              <w:rPr>
                <w:rFonts w:ascii="Arial" w:hAnsi="Arial" w:cs="Arial"/>
                <w:snapToGrid w:val="0"/>
                <w:sz w:val="22"/>
                <w:szCs w:val="22"/>
              </w:rPr>
            </w:pPr>
            <w:r w:rsidRPr="00E673FB">
              <w:rPr>
                <w:rFonts w:ascii="Arial" w:hAnsi="Arial" w:cs="Arial"/>
                <w:sz w:val="22"/>
                <w:szCs w:val="22"/>
              </w:rPr>
              <w:t>Всего:</w:t>
            </w:r>
          </w:p>
        </w:tc>
        <w:tc>
          <w:tcPr>
            <w:tcW w:w="850" w:type="dxa"/>
            <w:tcBorders>
              <w:top w:val="single" w:sz="6" w:space="0" w:color="auto"/>
              <w:left w:val="single" w:sz="6" w:space="0" w:color="auto"/>
              <w:bottom w:val="double" w:sz="4"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8401</w:t>
            </w:r>
          </w:p>
        </w:tc>
        <w:tc>
          <w:tcPr>
            <w:tcW w:w="831" w:type="dxa"/>
            <w:tcBorders>
              <w:top w:val="single" w:sz="6" w:space="0" w:color="auto"/>
              <w:left w:val="single" w:sz="6" w:space="0" w:color="auto"/>
              <w:bottom w:val="double" w:sz="4"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2643</w:t>
            </w:r>
          </w:p>
        </w:tc>
        <w:tc>
          <w:tcPr>
            <w:tcW w:w="1011" w:type="dxa"/>
            <w:tcBorders>
              <w:top w:val="single" w:sz="6" w:space="0" w:color="auto"/>
              <w:left w:val="single" w:sz="6" w:space="0" w:color="auto"/>
              <w:bottom w:val="double" w:sz="4"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78</w:t>
            </w:r>
          </w:p>
        </w:tc>
        <w:tc>
          <w:tcPr>
            <w:tcW w:w="795" w:type="dxa"/>
            <w:tcBorders>
              <w:top w:val="single" w:sz="6" w:space="0" w:color="auto"/>
              <w:left w:val="single" w:sz="6" w:space="0" w:color="auto"/>
              <w:bottom w:val="double" w:sz="4"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622</w:t>
            </w:r>
          </w:p>
        </w:tc>
        <w:tc>
          <w:tcPr>
            <w:tcW w:w="777" w:type="dxa"/>
            <w:tcBorders>
              <w:top w:val="single" w:sz="6" w:space="0" w:color="auto"/>
              <w:left w:val="single" w:sz="6" w:space="0" w:color="auto"/>
              <w:bottom w:val="double" w:sz="4"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7055</w:t>
            </w:r>
          </w:p>
        </w:tc>
        <w:tc>
          <w:tcPr>
            <w:tcW w:w="1011" w:type="dxa"/>
            <w:tcBorders>
              <w:top w:val="single" w:sz="6" w:space="0" w:color="auto"/>
              <w:left w:val="single" w:sz="6" w:space="0" w:color="auto"/>
              <w:bottom w:val="double" w:sz="4" w:space="0" w:color="auto"/>
              <w:right w:val="single" w:sz="6"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2271</w:t>
            </w:r>
          </w:p>
        </w:tc>
        <w:tc>
          <w:tcPr>
            <w:tcW w:w="962" w:type="dxa"/>
            <w:tcBorders>
              <w:top w:val="single" w:sz="6" w:space="0" w:color="auto"/>
              <w:left w:val="single" w:sz="6" w:space="0" w:color="auto"/>
              <w:bottom w:val="double" w:sz="4" w:space="0" w:color="auto"/>
              <w:right w:val="double" w:sz="4" w:space="0" w:color="auto"/>
            </w:tcBorders>
          </w:tcPr>
          <w:p w:rsidR="00A366EE" w:rsidRPr="00E673FB" w:rsidRDefault="00A366EE" w:rsidP="00097145">
            <w:pPr>
              <w:jc w:val="center"/>
              <w:rPr>
                <w:rFonts w:ascii="Arial" w:hAnsi="Arial" w:cs="Arial"/>
                <w:snapToGrid w:val="0"/>
                <w:sz w:val="22"/>
                <w:szCs w:val="22"/>
              </w:rPr>
            </w:pPr>
            <w:r>
              <w:rPr>
                <w:rFonts w:ascii="Arial" w:hAnsi="Arial" w:cs="Arial"/>
                <w:snapToGrid w:val="0"/>
                <w:sz w:val="22"/>
                <w:szCs w:val="22"/>
              </w:rPr>
              <w:t>525</w:t>
            </w:r>
          </w:p>
        </w:tc>
      </w:tr>
    </w:tbl>
    <w:p w:rsidR="000F4563" w:rsidRPr="00E673FB" w:rsidRDefault="000F4563" w:rsidP="000F4563">
      <w:pPr>
        <w:ind w:firstLine="709"/>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9D76A6" w:rsidRPr="00E673FB" w:rsidRDefault="009D76A6" w:rsidP="000F4563">
      <w:pPr>
        <w:pStyle w:val="a8"/>
        <w:spacing w:line="240" w:lineRule="auto"/>
        <w:rPr>
          <w:rFonts w:ascii="Arial" w:hAnsi="Arial" w:cs="Arial"/>
          <w:sz w:val="24"/>
          <w:szCs w:val="24"/>
          <w:highlight w:val="yellow"/>
        </w:rPr>
      </w:pPr>
    </w:p>
    <w:p w:rsidR="00613033" w:rsidRPr="00C41A33" w:rsidRDefault="00613033" w:rsidP="00613033">
      <w:pPr>
        <w:ind w:firstLine="567"/>
        <w:jc w:val="both"/>
        <w:rPr>
          <w:rFonts w:ascii="Arial" w:hAnsi="Arial" w:cs="Arial"/>
        </w:rPr>
      </w:pPr>
      <w:r>
        <w:rPr>
          <w:rFonts w:ascii="Arial" w:hAnsi="Arial" w:cs="Arial"/>
        </w:rPr>
        <w:t>Снижение</w:t>
      </w:r>
      <w:r w:rsidRPr="00C41A33">
        <w:rPr>
          <w:rFonts w:ascii="Arial" w:hAnsi="Arial" w:cs="Arial"/>
        </w:rPr>
        <w:t xml:space="preserve"> </w:t>
      </w:r>
      <w:r>
        <w:rPr>
          <w:rFonts w:ascii="Arial" w:hAnsi="Arial" w:cs="Arial"/>
        </w:rPr>
        <w:t>по</w:t>
      </w:r>
      <w:r w:rsidRPr="00C41A33">
        <w:rPr>
          <w:rFonts w:ascii="Arial" w:hAnsi="Arial" w:cs="Arial"/>
        </w:rPr>
        <w:t>голов</w:t>
      </w:r>
      <w:r>
        <w:rPr>
          <w:rFonts w:ascii="Arial" w:hAnsi="Arial" w:cs="Arial"/>
        </w:rPr>
        <w:t>ья</w:t>
      </w:r>
      <w:r w:rsidRPr="00C41A33">
        <w:rPr>
          <w:rFonts w:ascii="Arial" w:hAnsi="Arial" w:cs="Arial"/>
        </w:rPr>
        <w:t xml:space="preserve"> крупного рогатого ско</w:t>
      </w:r>
      <w:r>
        <w:rPr>
          <w:rFonts w:ascii="Arial" w:hAnsi="Arial" w:cs="Arial"/>
        </w:rPr>
        <w:t xml:space="preserve">та произошло в </w:t>
      </w:r>
      <w:r w:rsidRPr="00C41A33">
        <w:rPr>
          <w:rFonts w:ascii="Arial" w:hAnsi="Arial" w:cs="Arial"/>
        </w:rPr>
        <w:t>ООО «Зауралье</w:t>
      </w:r>
      <w:r w:rsidRPr="00C41A33">
        <w:rPr>
          <w:rFonts w:ascii="Arial" w:hAnsi="Arial" w:cs="Arial"/>
        </w:rPr>
        <w:t>х</w:t>
      </w:r>
      <w:r>
        <w:rPr>
          <w:rFonts w:ascii="Arial" w:hAnsi="Arial" w:cs="Arial"/>
        </w:rPr>
        <w:t>леб»</w:t>
      </w:r>
      <w:r w:rsidRPr="00C41A33">
        <w:rPr>
          <w:rFonts w:ascii="Arial" w:hAnsi="Arial" w:cs="Arial"/>
        </w:rPr>
        <w:t xml:space="preserve"> </w:t>
      </w:r>
      <w:r>
        <w:rPr>
          <w:rFonts w:ascii="Arial" w:hAnsi="Arial" w:cs="Arial"/>
        </w:rPr>
        <w:t>и</w:t>
      </w:r>
      <w:r w:rsidRPr="00C41A33">
        <w:rPr>
          <w:rFonts w:ascii="Arial" w:hAnsi="Arial" w:cs="Arial"/>
        </w:rPr>
        <w:t xml:space="preserve"> в Ф</w:t>
      </w:r>
      <w:r>
        <w:rPr>
          <w:rFonts w:ascii="Arial" w:hAnsi="Arial" w:cs="Arial"/>
        </w:rPr>
        <w:t>ГУП «Южное»</w:t>
      </w:r>
      <w:r w:rsidRPr="00C41A33">
        <w:rPr>
          <w:rFonts w:ascii="Arial" w:hAnsi="Arial" w:cs="Arial"/>
        </w:rPr>
        <w:t>.</w:t>
      </w:r>
    </w:p>
    <w:p w:rsidR="00613033" w:rsidRPr="00C41A33" w:rsidRDefault="00613033" w:rsidP="00613033">
      <w:pPr>
        <w:ind w:firstLine="567"/>
        <w:jc w:val="both"/>
        <w:rPr>
          <w:rFonts w:ascii="Arial" w:hAnsi="Arial" w:cs="Arial"/>
        </w:rPr>
      </w:pPr>
      <w:r w:rsidRPr="00C41A33">
        <w:rPr>
          <w:rFonts w:ascii="Arial" w:hAnsi="Arial" w:cs="Arial"/>
        </w:rPr>
        <w:t>В остальных хозяйствах района, занимающихся производством молока, м</w:t>
      </w:r>
      <w:r w:rsidRPr="00C41A33">
        <w:rPr>
          <w:rFonts w:ascii="Arial" w:hAnsi="Arial" w:cs="Arial"/>
        </w:rPr>
        <w:t>а</w:t>
      </w:r>
      <w:r w:rsidRPr="00C41A33">
        <w:rPr>
          <w:rFonts w:ascii="Arial" w:hAnsi="Arial" w:cs="Arial"/>
        </w:rPr>
        <w:t>точное поголовье коров не сокращено.</w:t>
      </w:r>
    </w:p>
    <w:p w:rsidR="00613033" w:rsidRPr="00C41A33" w:rsidRDefault="00613033" w:rsidP="00613033">
      <w:pPr>
        <w:ind w:firstLine="567"/>
        <w:jc w:val="both"/>
        <w:rPr>
          <w:rFonts w:ascii="Arial" w:hAnsi="Arial" w:cs="Arial"/>
        </w:rPr>
      </w:pPr>
      <w:r w:rsidRPr="00C41A33">
        <w:rPr>
          <w:rFonts w:ascii="Arial" w:hAnsi="Arial" w:cs="Arial"/>
        </w:rPr>
        <w:t>Поголовье крупного рогатого на 01.01.2011 года  составляет 13600 гол., в том числе коров 5400 гол., из них поголовье в сельхозпредприятиях – 6545 гол., в том числе коров – 3078 гол.</w:t>
      </w:r>
    </w:p>
    <w:p w:rsidR="00613033" w:rsidRPr="00C41A33" w:rsidRDefault="00613033" w:rsidP="00613033">
      <w:pPr>
        <w:ind w:firstLine="567"/>
        <w:jc w:val="both"/>
        <w:rPr>
          <w:rFonts w:ascii="Arial" w:hAnsi="Arial" w:cs="Arial"/>
        </w:rPr>
      </w:pPr>
      <w:r w:rsidRPr="00C41A33">
        <w:rPr>
          <w:rFonts w:ascii="Arial" w:hAnsi="Arial" w:cs="Arial"/>
        </w:rPr>
        <w:t>В целях сохранения и стабилизации поголовья КРС, в период заготовки ко</w:t>
      </w:r>
      <w:r w:rsidRPr="00C41A33">
        <w:rPr>
          <w:rFonts w:ascii="Arial" w:hAnsi="Arial" w:cs="Arial"/>
        </w:rPr>
        <w:t>р</w:t>
      </w:r>
      <w:r w:rsidRPr="00C41A33">
        <w:rPr>
          <w:rFonts w:ascii="Arial" w:hAnsi="Arial" w:cs="Arial"/>
        </w:rPr>
        <w:t>мов было проведено перераспределение сенокосных угодий между хозяйствами; что позволило заготовить хозяйствам района вступить в зимовку с обеспеченн</w:t>
      </w:r>
      <w:r w:rsidRPr="00C41A33">
        <w:rPr>
          <w:rFonts w:ascii="Arial" w:hAnsi="Arial" w:cs="Arial"/>
        </w:rPr>
        <w:t>о</w:t>
      </w:r>
      <w:r w:rsidRPr="00C41A33">
        <w:rPr>
          <w:rFonts w:ascii="Arial" w:hAnsi="Arial" w:cs="Arial"/>
        </w:rPr>
        <w:t>стью грубыми и сочными  кормами.</w:t>
      </w:r>
    </w:p>
    <w:p w:rsidR="00613033" w:rsidRPr="00C41A33" w:rsidRDefault="00613033" w:rsidP="00613033">
      <w:pPr>
        <w:ind w:firstLine="567"/>
        <w:jc w:val="both"/>
        <w:rPr>
          <w:rFonts w:ascii="Arial" w:hAnsi="Arial" w:cs="Arial"/>
        </w:rPr>
      </w:pPr>
      <w:r w:rsidRPr="00C41A33">
        <w:rPr>
          <w:rFonts w:ascii="Arial" w:hAnsi="Arial" w:cs="Arial"/>
        </w:rPr>
        <w:lastRenderedPageBreak/>
        <w:t>До всех сельских советов доведены условия по субсидированию личных подсобных хозяйств по кредитам на приобретение сельскохозяйственной техники и инвентаря, за реализацию сельскохозяйственной продукции (молока), содерж</w:t>
      </w:r>
      <w:r w:rsidRPr="00C41A33">
        <w:rPr>
          <w:rFonts w:ascii="Arial" w:hAnsi="Arial" w:cs="Arial"/>
        </w:rPr>
        <w:t>а</w:t>
      </w:r>
      <w:r w:rsidRPr="00C41A33">
        <w:rPr>
          <w:rFonts w:ascii="Arial" w:hAnsi="Arial" w:cs="Arial"/>
        </w:rPr>
        <w:t>ние маточного поголовья КРС, свиней, областные условия на лучшее личное по</w:t>
      </w:r>
      <w:r w:rsidRPr="00C41A33">
        <w:rPr>
          <w:rFonts w:ascii="Arial" w:hAnsi="Arial" w:cs="Arial"/>
        </w:rPr>
        <w:t>д</w:t>
      </w:r>
      <w:r w:rsidRPr="00C41A33">
        <w:rPr>
          <w:rFonts w:ascii="Arial" w:hAnsi="Arial" w:cs="Arial"/>
        </w:rPr>
        <w:t>собное хозяйство (ЛПХ). По итогам 2010 года лучшим по области признано хозя</w:t>
      </w:r>
      <w:r w:rsidRPr="00C41A33">
        <w:rPr>
          <w:rFonts w:ascii="Arial" w:hAnsi="Arial" w:cs="Arial"/>
        </w:rPr>
        <w:t>й</w:t>
      </w:r>
      <w:r w:rsidRPr="00C41A33">
        <w:rPr>
          <w:rFonts w:ascii="Arial" w:hAnsi="Arial" w:cs="Arial"/>
        </w:rPr>
        <w:t>ство Богдажевских Т.Е. (Усть – Уйский сельсовет), реализовавшее со своего по</w:t>
      </w:r>
      <w:r w:rsidRPr="00C41A33">
        <w:rPr>
          <w:rFonts w:ascii="Arial" w:hAnsi="Arial" w:cs="Arial"/>
        </w:rPr>
        <w:t>д</w:t>
      </w:r>
      <w:r>
        <w:rPr>
          <w:rFonts w:ascii="Arial" w:hAnsi="Arial" w:cs="Arial"/>
        </w:rPr>
        <w:t>ворья 51365 кг</w:t>
      </w:r>
      <w:r w:rsidRPr="00C41A33">
        <w:rPr>
          <w:rFonts w:ascii="Arial" w:hAnsi="Arial" w:cs="Arial"/>
        </w:rPr>
        <w:t xml:space="preserve"> молока и 1</w:t>
      </w:r>
      <w:r>
        <w:rPr>
          <w:rFonts w:ascii="Arial" w:hAnsi="Arial" w:cs="Arial"/>
        </w:rPr>
        <w:t>700 кг</w:t>
      </w:r>
      <w:r w:rsidRPr="00C41A33">
        <w:rPr>
          <w:rFonts w:ascii="Arial" w:hAnsi="Arial" w:cs="Arial"/>
        </w:rPr>
        <w:t xml:space="preserve"> мяса говядины. Сумма за реализованную проду</w:t>
      </w:r>
      <w:r w:rsidRPr="00C41A33">
        <w:rPr>
          <w:rFonts w:ascii="Arial" w:hAnsi="Arial" w:cs="Arial"/>
        </w:rPr>
        <w:t>к</w:t>
      </w:r>
      <w:r w:rsidRPr="00C41A33">
        <w:rPr>
          <w:rFonts w:ascii="Arial" w:hAnsi="Arial" w:cs="Arial"/>
        </w:rPr>
        <w:t>цию составила 615 тысяч рублей.</w:t>
      </w:r>
    </w:p>
    <w:p w:rsidR="00613033" w:rsidRPr="00C41A33" w:rsidRDefault="00613033" w:rsidP="00613033">
      <w:pPr>
        <w:ind w:firstLine="567"/>
        <w:jc w:val="both"/>
        <w:rPr>
          <w:rFonts w:ascii="Arial" w:hAnsi="Arial" w:cs="Arial"/>
        </w:rPr>
      </w:pPr>
      <w:r w:rsidRPr="00C41A33">
        <w:rPr>
          <w:rFonts w:ascii="Arial" w:hAnsi="Arial" w:cs="Arial"/>
        </w:rPr>
        <w:t>По итогам 2010 года в частном секторе получено субсидий на развитие х</w:t>
      </w:r>
      <w:r w:rsidRPr="00C41A33">
        <w:rPr>
          <w:rFonts w:ascii="Arial" w:hAnsi="Arial" w:cs="Arial"/>
        </w:rPr>
        <w:t>о</w:t>
      </w:r>
      <w:r w:rsidRPr="00C41A33">
        <w:rPr>
          <w:rFonts w:ascii="Arial" w:hAnsi="Arial" w:cs="Arial"/>
        </w:rPr>
        <w:t>зяйства более 13 млн. рублей.</w:t>
      </w:r>
    </w:p>
    <w:p w:rsidR="00613033" w:rsidRPr="00BE3244" w:rsidRDefault="00613033" w:rsidP="00BE3244">
      <w:pPr>
        <w:ind w:firstLine="567"/>
        <w:jc w:val="both"/>
        <w:rPr>
          <w:rFonts w:ascii="Arial" w:hAnsi="Arial" w:cs="Arial"/>
        </w:rPr>
      </w:pPr>
      <w:r w:rsidRPr="00BE3244">
        <w:rPr>
          <w:rFonts w:ascii="Arial" w:hAnsi="Arial" w:cs="Arial"/>
        </w:rPr>
        <w:t>За 2010 год уровень производства молока снижен на 16%, объем составил 7448 т.  Производство привесов составило 81,6% к уровню 2009 года, или  728,9 т.  Наибольшее снижение производства молока допущено в ЗАО «Матвеевское» и ЗАО «Куйбышевское». Снижение объемов производства произошло за счет сн</w:t>
      </w:r>
      <w:r w:rsidRPr="00BE3244">
        <w:rPr>
          <w:rFonts w:ascii="Arial" w:hAnsi="Arial" w:cs="Arial"/>
        </w:rPr>
        <w:t>и</w:t>
      </w:r>
      <w:r w:rsidRPr="00BE3244">
        <w:rPr>
          <w:rFonts w:ascii="Arial" w:hAnsi="Arial" w:cs="Arial"/>
        </w:rPr>
        <w:t>жения  продуктивности. 39,5% производимого в хозяйствах молока приходится на ЗАО «Куйбышевское» - (2942,4т.). Лучший показатель продуктивности коров в СПК «Рачеево» - 3517 кг.  Наиболее высокий среднесуточный привес крупного рогатого скота  получен в ЗАО «Усть-Уйское» - 479 г.</w:t>
      </w:r>
      <w:r w:rsidRPr="00BE3244">
        <w:rPr>
          <w:rFonts w:ascii="Arial" w:hAnsi="Arial" w:cs="Arial"/>
          <w:vertAlign w:val="superscript"/>
        </w:rPr>
        <w:footnoteReference w:id="7"/>
      </w:r>
      <w:r w:rsidRPr="00BE3244">
        <w:rPr>
          <w:rFonts w:ascii="Arial" w:hAnsi="Arial" w:cs="Arial"/>
        </w:rPr>
        <w:t xml:space="preserve"> </w:t>
      </w:r>
    </w:p>
    <w:p w:rsidR="00D526A5" w:rsidRPr="00E673FB" w:rsidRDefault="00D526A5" w:rsidP="00097145">
      <w:pPr>
        <w:pStyle w:val="a8"/>
        <w:spacing w:line="240" w:lineRule="auto"/>
        <w:rPr>
          <w:rFonts w:ascii="Arial" w:hAnsi="Arial" w:cs="Arial"/>
          <w:sz w:val="24"/>
          <w:szCs w:val="24"/>
        </w:rPr>
      </w:pP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Основными проблемами, сдерживающими развитие агропромышленного комплекса </w:t>
      </w:r>
      <w:r w:rsidR="00D67154">
        <w:rPr>
          <w:rFonts w:ascii="Arial" w:hAnsi="Arial" w:cs="Arial"/>
          <w:sz w:val="24"/>
          <w:szCs w:val="24"/>
        </w:rPr>
        <w:t>Целинн</w:t>
      </w:r>
      <w:r w:rsidR="009D7A25" w:rsidRPr="00E673FB">
        <w:rPr>
          <w:rFonts w:ascii="Arial" w:hAnsi="Arial" w:cs="Arial"/>
          <w:sz w:val="24"/>
          <w:szCs w:val="24"/>
        </w:rPr>
        <w:t>ого</w:t>
      </w:r>
      <w:r w:rsidRPr="00E673FB">
        <w:rPr>
          <w:rFonts w:ascii="Arial" w:hAnsi="Arial" w:cs="Arial"/>
          <w:sz w:val="24"/>
          <w:szCs w:val="24"/>
        </w:rPr>
        <w:t xml:space="preserve"> района, являются:</w:t>
      </w:r>
    </w:p>
    <w:p w:rsidR="009D76A6" w:rsidRPr="00E673FB" w:rsidRDefault="009D76A6" w:rsidP="008A7F2C">
      <w:pPr>
        <w:pStyle w:val="afd"/>
        <w:numPr>
          <w:ilvl w:val="0"/>
          <w:numId w:val="12"/>
        </w:numPr>
        <w:spacing w:line="240" w:lineRule="auto"/>
        <w:ind w:left="1134" w:firstLine="0"/>
        <w:rPr>
          <w:rFonts w:ascii="Arial" w:hAnsi="Arial" w:cs="Arial"/>
          <w:sz w:val="24"/>
          <w:szCs w:val="24"/>
        </w:rPr>
      </w:pPr>
      <w:r w:rsidRPr="00E673FB">
        <w:rPr>
          <w:rFonts w:ascii="Arial" w:hAnsi="Arial" w:cs="Arial"/>
          <w:sz w:val="24"/>
          <w:szCs w:val="24"/>
        </w:rPr>
        <w:t>Незавершенность, неполнота и непоследовательность аграрных, з</w:t>
      </w:r>
      <w:r w:rsidRPr="00E673FB">
        <w:rPr>
          <w:rFonts w:ascii="Arial" w:hAnsi="Arial" w:cs="Arial"/>
          <w:sz w:val="24"/>
          <w:szCs w:val="24"/>
        </w:rPr>
        <w:t>е</w:t>
      </w:r>
      <w:r w:rsidRPr="00E673FB">
        <w:rPr>
          <w:rFonts w:ascii="Arial" w:hAnsi="Arial" w:cs="Arial"/>
          <w:sz w:val="24"/>
          <w:szCs w:val="24"/>
        </w:rPr>
        <w:t>мельных реформ, недостаточная финансовая обеспеченность.</w:t>
      </w:r>
    </w:p>
    <w:p w:rsidR="009D76A6" w:rsidRPr="00E673FB" w:rsidRDefault="009D76A6" w:rsidP="008A7F2C">
      <w:pPr>
        <w:pStyle w:val="afd"/>
        <w:numPr>
          <w:ilvl w:val="0"/>
          <w:numId w:val="12"/>
        </w:numPr>
        <w:spacing w:line="240" w:lineRule="auto"/>
        <w:ind w:left="1134" w:firstLine="0"/>
        <w:rPr>
          <w:rFonts w:ascii="Arial" w:hAnsi="Arial" w:cs="Arial"/>
          <w:sz w:val="24"/>
          <w:szCs w:val="24"/>
        </w:rPr>
      </w:pPr>
      <w:r w:rsidRPr="00E673FB">
        <w:rPr>
          <w:rFonts w:ascii="Arial" w:hAnsi="Arial" w:cs="Arial"/>
          <w:sz w:val="24"/>
          <w:szCs w:val="24"/>
        </w:rPr>
        <w:t>Недостаточный объем финансирования, необходимый для инвест</w:t>
      </w:r>
      <w:r w:rsidRPr="00E673FB">
        <w:rPr>
          <w:rFonts w:ascii="Arial" w:hAnsi="Arial" w:cs="Arial"/>
          <w:sz w:val="24"/>
          <w:szCs w:val="24"/>
        </w:rPr>
        <w:t>и</w:t>
      </w:r>
      <w:r w:rsidRPr="00E673FB">
        <w:rPr>
          <w:rFonts w:ascii="Arial" w:hAnsi="Arial" w:cs="Arial"/>
          <w:sz w:val="24"/>
          <w:szCs w:val="24"/>
        </w:rPr>
        <w:t xml:space="preserve">рования в оборотные и внеоборотные активы сельскохозяйственных предприятий. </w:t>
      </w:r>
    </w:p>
    <w:p w:rsidR="009D76A6" w:rsidRPr="00E673FB" w:rsidRDefault="009D76A6" w:rsidP="008A7F2C">
      <w:pPr>
        <w:pStyle w:val="afd"/>
        <w:numPr>
          <w:ilvl w:val="0"/>
          <w:numId w:val="12"/>
        </w:numPr>
        <w:spacing w:line="240" w:lineRule="auto"/>
        <w:ind w:left="1134" w:firstLine="0"/>
        <w:rPr>
          <w:rFonts w:ascii="Arial" w:hAnsi="Arial" w:cs="Arial"/>
          <w:sz w:val="24"/>
          <w:szCs w:val="24"/>
        </w:rPr>
      </w:pPr>
      <w:r w:rsidRPr="00E673FB">
        <w:rPr>
          <w:rFonts w:ascii="Arial" w:hAnsi="Arial" w:cs="Arial"/>
          <w:sz w:val="24"/>
          <w:szCs w:val="24"/>
        </w:rPr>
        <w:t>Отсутствие системы госзаказа и гарантированного сбыта определе</w:t>
      </w:r>
      <w:r w:rsidRPr="00E673FB">
        <w:rPr>
          <w:rFonts w:ascii="Arial" w:hAnsi="Arial" w:cs="Arial"/>
          <w:sz w:val="24"/>
          <w:szCs w:val="24"/>
        </w:rPr>
        <w:t>н</w:t>
      </w:r>
      <w:r w:rsidRPr="00E673FB">
        <w:rPr>
          <w:rFonts w:ascii="Arial" w:hAnsi="Arial" w:cs="Arial"/>
          <w:sz w:val="24"/>
          <w:szCs w:val="24"/>
        </w:rPr>
        <w:t>ного объема сельхозпродукции государству по фиксированным ценам в условиях регулирования рынков важнейших сельскохозяйственных пр</w:t>
      </w:r>
      <w:r w:rsidRPr="00E673FB">
        <w:rPr>
          <w:rFonts w:ascii="Arial" w:hAnsi="Arial" w:cs="Arial"/>
          <w:sz w:val="24"/>
          <w:szCs w:val="24"/>
        </w:rPr>
        <w:t>о</w:t>
      </w:r>
      <w:r w:rsidRPr="00E673FB">
        <w:rPr>
          <w:rFonts w:ascii="Arial" w:hAnsi="Arial" w:cs="Arial"/>
          <w:sz w:val="24"/>
          <w:szCs w:val="24"/>
        </w:rPr>
        <w:t>дуктов при замораживании цен на сельхозпродукцию, что определяет низкую доходность сельскохозяйственных предприятий, низкую зар</w:t>
      </w:r>
      <w:r w:rsidRPr="00E673FB">
        <w:rPr>
          <w:rFonts w:ascii="Arial" w:hAnsi="Arial" w:cs="Arial"/>
          <w:sz w:val="24"/>
          <w:szCs w:val="24"/>
        </w:rPr>
        <w:t>а</w:t>
      </w:r>
      <w:r w:rsidRPr="00E673FB">
        <w:rPr>
          <w:rFonts w:ascii="Arial" w:hAnsi="Arial" w:cs="Arial"/>
          <w:sz w:val="24"/>
          <w:szCs w:val="24"/>
        </w:rPr>
        <w:t>ботную плату работников сельского хозяйства, непривлекательность сельскохозяйственного труда в целом.</w:t>
      </w:r>
    </w:p>
    <w:p w:rsidR="009D76A6" w:rsidRPr="00E673FB" w:rsidRDefault="009D76A6" w:rsidP="008A7F2C">
      <w:pPr>
        <w:pStyle w:val="afd"/>
        <w:numPr>
          <w:ilvl w:val="0"/>
          <w:numId w:val="12"/>
        </w:numPr>
        <w:spacing w:line="240" w:lineRule="auto"/>
        <w:ind w:left="1134" w:firstLine="0"/>
        <w:rPr>
          <w:rFonts w:ascii="Arial" w:hAnsi="Arial" w:cs="Arial"/>
          <w:sz w:val="24"/>
          <w:szCs w:val="24"/>
        </w:rPr>
      </w:pPr>
      <w:r w:rsidRPr="00E673FB">
        <w:rPr>
          <w:rFonts w:ascii="Arial" w:hAnsi="Arial" w:cs="Arial"/>
          <w:sz w:val="24"/>
          <w:szCs w:val="24"/>
        </w:rPr>
        <w:t>Отсутствие средств для внедрения малозатратных и ресурсосбер</w:t>
      </w:r>
      <w:r w:rsidRPr="00E673FB">
        <w:rPr>
          <w:rFonts w:ascii="Arial" w:hAnsi="Arial" w:cs="Arial"/>
          <w:sz w:val="24"/>
          <w:szCs w:val="24"/>
        </w:rPr>
        <w:t>е</w:t>
      </w:r>
      <w:r w:rsidRPr="00E673FB">
        <w:rPr>
          <w:rFonts w:ascii="Arial" w:hAnsi="Arial" w:cs="Arial"/>
          <w:sz w:val="24"/>
          <w:szCs w:val="24"/>
        </w:rPr>
        <w:t>гающих технологий, систем, машин и оборудования, обеспечивающих рост производительности труда и производство высококачественной сельскохозяйственной продукции.</w:t>
      </w:r>
    </w:p>
    <w:p w:rsidR="009D76A6" w:rsidRPr="00E673FB" w:rsidRDefault="009D76A6" w:rsidP="008A7F2C">
      <w:pPr>
        <w:pStyle w:val="afd"/>
        <w:numPr>
          <w:ilvl w:val="0"/>
          <w:numId w:val="12"/>
        </w:numPr>
        <w:spacing w:line="240" w:lineRule="auto"/>
        <w:ind w:left="1134" w:firstLine="0"/>
        <w:rPr>
          <w:rFonts w:ascii="Arial" w:hAnsi="Arial" w:cs="Arial"/>
          <w:sz w:val="24"/>
          <w:szCs w:val="24"/>
        </w:rPr>
      </w:pPr>
      <w:r w:rsidRPr="00E673FB">
        <w:rPr>
          <w:rFonts w:ascii="Arial" w:hAnsi="Arial" w:cs="Arial"/>
          <w:sz w:val="24"/>
          <w:szCs w:val="24"/>
        </w:rPr>
        <w:t>Высокий уровень износа сельскохозяйственной техники, автомоб</w:t>
      </w:r>
      <w:r w:rsidRPr="00E673FB">
        <w:rPr>
          <w:rFonts w:ascii="Arial" w:hAnsi="Arial" w:cs="Arial"/>
          <w:sz w:val="24"/>
          <w:szCs w:val="24"/>
        </w:rPr>
        <w:t>и</w:t>
      </w:r>
      <w:r w:rsidRPr="00E673FB">
        <w:rPr>
          <w:rFonts w:ascii="Arial" w:hAnsi="Arial" w:cs="Arial"/>
          <w:sz w:val="24"/>
          <w:szCs w:val="24"/>
        </w:rPr>
        <w:t>лей, оборудования, зданий и сооружений.</w:t>
      </w:r>
    </w:p>
    <w:p w:rsidR="009D76A6" w:rsidRPr="00E673FB" w:rsidRDefault="009D76A6" w:rsidP="008A7F2C">
      <w:pPr>
        <w:pStyle w:val="afd"/>
        <w:numPr>
          <w:ilvl w:val="0"/>
          <w:numId w:val="12"/>
        </w:numPr>
        <w:spacing w:line="240" w:lineRule="auto"/>
        <w:ind w:left="1134" w:firstLine="0"/>
        <w:rPr>
          <w:rFonts w:ascii="Arial" w:hAnsi="Arial" w:cs="Arial"/>
          <w:sz w:val="24"/>
          <w:szCs w:val="24"/>
        </w:rPr>
      </w:pPr>
      <w:r w:rsidRPr="00E673FB">
        <w:rPr>
          <w:rFonts w:ascii="Arial" w:hAnsi="Arial" w:cs="Arial"/>
          <w:sz w:val="24"/>
          <w:szCs w:val="24"/>
        </w:rPr>
        <w:t>Концентрация предприятий перерабатывающей промышленности в холдингах, тем самым ограничение числа участников рынка сбыта о</w:t>
      </w:r>
      <w:r w:rsidRPr="00E673FB">
        <w:rPr>
          <w:rFonts w:ascii="Arial" w:hAnsi="Arial" w:cs="Arial"/>
          <w:sz w:val="24"/>
          <w:szCs w:val="24"/>
        </w:rPr>
        <w:t>т</w:t>
      </w:r>
      <w:r w:rsidRPr="00E673FB">
        <w:rPr>
          <w:rFonts w:ascii="Arial" w:hAnsi="Arial" w:cs="Arial"/>
          <w:sz w:val="24"/>
          <w:szCs w:val="24"/>
        </w:rPr>
        <w:t>дельных видов сельскохозяйственной продукции, что препятствует ра</w:t>
      </w:r>
      <w:r w:rsidRPr="00E673FB">
        <w:rPr>
          <w:rFonts w:ascii="Arial" w:hAnsi="Arial" w:cs="Arial"/>
          <w:sz w:val="24"/>
          <w:szCs w:val="24"/>
        </w:rPr>
        <w:t>з</w:t>
      </w:r>
      <w:r w:rsidRPr="00E673FB">
        <w:rPr>
          <w:rFonts w:ascii="Arial" w:hAnsi="Arial" w:cs="Arial"/>
          <w:sz w:val="24"/>
          <w:szCs w:val="24"/>
        </w:rPr>
        <w:lastRenderedPageBreak/>
        <w:t>витию конкуренции, приводит к необоснованному снижению закупочных цен или искусственному сдерживанию их роста.</w:t>
      </w:r>
    </w:p>
    <w:p w:rsidR="009D76A6" w:rsidRPr="00E673FB" w:rsidRDefault="009D76A6" w:rsidP="008A7F2C">
      <w:pPr>
        <w:pStyle w:val="afd"/>
        <w:numPr>
          <w:ilvl w:val="0"/>
          <w:numId w:val="12"/>
        </w:numPr>
        <w:spacing w:line="240" w:lineRule="auto"/>
        <w:ind w:left="1134" w:firstLine="0"/>
        <w:rPr>
          <w:rFonts w:ascii="Arial" w:hAnsi="Arial" w:cs="Arial"/>
          <w:sz w:val="24"/>
          <w:szCs w:val="24"/>
        </w:rPr>
      </w:pPr>
      <w:r w:rsidRPr="00E673FB">
        <w:rPr>
          <w:rFonts w:ascii="Arial" w:hAnsi="Arial" w:cs="Arial"/>
          <w:sz w:val="24"/>
          <w:szCs w:val="24"/>
        </w:rPr>
        <w:t>Обостряющаяся кадровая проблема, нехватка квалифицированных специалистов, ИТР и кадров массовых профессий, в том числе вследс</w:t>
      </w:r>
      <w:r w:rsidRPr="00E673FB">
        <w:rPr>
          <w:rFonts w:ascii="Arial" w:hAnsi="Arial" w:cs="Arial"/>
          <w:sz w:val="24"/>
          <w:szCs w:val="24"/>
        </w:rPr>
        <w:t>т</w:t>
      </w:r>
      <w:r w:rsidRPr="00E673FB">
        <w:rPr>
          <w:rFonts w:ascii="Arial" w:hAnsi="Arial" w:cs="Arial"/>
          <w:sz w:val="24"/>
          <w:szCs w:val="24"/>
        </w:rPr>
        <w:t>вие ухудшения демографической ситуации на селе.</w:t>
      </w:r>
    </w:p>
    <w:p w:rsidR="009D76A6" w:rsidRPr="00E673FB" w:rsidRDefault="009D76A6" w:rsidP="008A7F2C">
      <w:pPr>
        <w:pStyle w:val="afd"/>
        <w:numPr>
          <w:ilvl w:val="0"/>
          <w:numId w:val="12"/>
        </w:numPr>
        <w:spacing w:line="240" w:lineRule="auto"/>
        <w:ind w:left="1134" w:firstLine="0"/>
        <w:rPr>
          <w:rFonts w:ascii="Arial" w:hAnsi="Arial" w:cs="Arial"/>
          <w:sz w:val="24"/>
          <w:szCs w:val="24"/>
        </w:rPr>
      </w:pPr>
      <w:r w:rsidRPr="00E673FB">
        <w:rPr>
          <w:rFonts w:ascii="Arial" w:hAnsi="Arial" w:cs="Arial"/>
          <w:sz w:val="24"/>
          <w:szCs w:val="24"/>
        </w:rPr>
        <w:t>Недостаточное выделение бюджетных средств на приобретение и применение в современном з</w:t>
      </w:r>
      <w:r w:rsidR="00873E82" w:rsidRPr="00E673FB">
        <w:rPr>
          <w:rFonts w:ascii="Arial" w:hAnsi="Arial" w:cs="Arial"/>
          <w:sz w:val="24"/>
          <w:szCs w:val="24"/>
        </w:rPr>
        <w:t>емледелии минеральных удобрений</w:t>
      </w:r>
      <w:r w:rsidR="00FE1EF7" w:rsidRPr="00E673FB">
        <w:rPr>
          <w:rFonts w:ascii="Arial" w:hAnsi="Arial" w:cs="Arial"/>
          <w:sz w:val="24"/>
          <w:szCs w:val="24"/>
        </w:rPr>
        <w:t>.</w:t>
      </w:r>
    </w:p>
    <w:p w:rsidR="009D76A6" w:rsidRPr="00E673FB" w:rsidRDefault="009D76A6" w:rsidP="008A7F2C">
      <w:pPr>
        <w:pStyle w:val="afd"/>
        <w:numPr>
          <w:ilvl w:val="0"/>
          <w:numId w:val="13"/>
        </w:numPr>
        <w:spacing w:line="240" w:lineRule="auto"/>
        <w:ind w:left="1134" w:firstLine="0"/>
        <w:rPr>
          <w:rFonts w:ascii="Arial" w:hAnsi="Arial" w:cs="Arial"/>
          <w:sz w:val="24"/>
          <w:szCs w:val="24"/>
        </w:rPr>
      </w:pPr>
      <w:r w:rsidRPr="00E673FB">
        <w:rPr>
          <w:rFonts w:ascii="Arial" w:hAnsi="Arial" w:cs="Arial"/>
          <w:sz w:val="24"/>
          <w:szCs w:val="24"/>
        </w:rPr>
        <w:t>Незавершенность рыночных реформ – отсутствие полной оценки ко</w:t>
      </w:r>
      <w:r w:rsidRPr="00E673FB">
        <w:rPr>
          <w:rFonts w:ascii="Arial" w:hAnsi="Arial" w:cs="Arial"/>
          <w:sz w:val="24"/>
          <w:szCs w:val="24"/>
        </w:rPr>
        <w:t>н</w:t>
      </w:r>
      <w:r w:rsidRPr="00E673FB">
        <w:rPr>
          <w:rFonts w:ascii="Arial" w:hAnsi="Arial" w:cs="Arial"/>
          <w:sz w:val="24"/>
          <w:szCs w:val="24"/>
        </w:rPr>
        <w:t>кретных участков земли для их использования как инструмент привл</w:t>
      </w:r>
      <w:r w:rsidRPr="00E673FB">
        <w:rPr>
          <w:rFonts w:ascii="Arial" w:hAnsi="Arial" w:cs="Arial"/>
          <w:sz w:val="24"/>
          <w:szCs w:val="24"/>
        </w:rPr>
        <w:t>е</w:t>
      </w:r>
      <w:r w:rsidRPr="00E673FB">
        <w:rPr>
          <w:rFonts w:ascii="Arial" w:hAnsi="Arial" w:cs="Arial"/>
          <w:sz w:val="24"/>
          <w:szCs w:val="24"/>
        </w:rPr>
        <w:t>чения инвестиций.</w:t>
      </w:r>
    </w:p>
    <w:p w:rsidR="008D3C53" w:rsidRPr="00E673FB" w:rsidRDefault="008D3C53" w:rsidP="009046B7">
      <w:pPr>
        <w:pStyle w:val="a4"/>
        <w:ind w:left="0" w:firstLine="652"/>
        <w:jc w:val="both"/>
        <w:rPr>
          <w:rFonts w:ascii="Arial" w:hAnsi="Arial" w:cs="Arial"/>
        </w:rPr>
      </w:pPr>
      <w:r w:rsidRPr="00E673FB">
        <w:rPr>
          <w:rFonts w:ascii="Arial" w:hAnsi="Arial" w:cs="Arial"/>
        </w:rPr>
        <w:t>Развитие сельскохозяйственного производства основывается на внедрении новых технологий с использованием техники нового поколения, достижений нау</w:t>
      </w:r>
      <w:r w:rsidRPr="00E673FB">
        <w:rPr>
          <w:rFonts w:ascii="Arial" w:hAnsi="Arial" w:cs="Arial"/>
        </w:rPr>
        <w:t>ч</w:t>
      </w:r>
      <w:r w:rsidRPr="00E673FB">
        <w:rPr>
          <w:rFonts w:ascii="Arial" w:hAnsi="Arial" w:cs="Arial"/>
        </w:rPr>
        <w:t xml:space="preserve">но-технического прогресса. </w:t>
      </w:r>
    </w:p>
    <w:p w:rsidR="009046B7" w:rsidRPr="00E673FB" w:rsidRDefault="009046B7" w:rsidP="00097145">
      <w:pPr>
        <w:pStyle w:val="a8"/>
        <w:spacing w:line="240" w:lineRule="auto"/>
        <w:outlineLvl w:val="2"/>
        <w:rPr>
          <w:highlight w:val="yellow"/>
        </w:rPr>
      </w:pPr>
    </w:p>
    <w:p w:rsidR="008A018B" w:rsidRPr="00E673FB" w:rsidRDefault="008A018B" w:rsidP="00C21A14">
      <w:pPr>
        <w:pStyle w:val="39"/>
        <w:ind w:left="0"/>
        <w:rPr>
          <w:rFonts w:ascii="Arial" w:hAnsi="Arial" w:cs="Arial"/>
          <w:sz w:val="24"/>
          <w:szCs w:val="24"/>
        </w:rPr>
      </w:pPr>
      <w:r>
        <w:rPr>
          <w:rFonts w:ascii="Arial" w:hAnsi="Arial" w:cs="Arial"/>
          <w:sz w:val="24"/>
          <w:szCs w:val="24"/>
        </w:rPr>
        <w:t>8</w:t>
      </w:r>
      <w:r w:rsidRPr="00E673FB">
        <w:rPr>
          <w:rFonts w:ascii="Arial" w:hAnsi="Arial" w:cs="Arial"/>
          <w:sz w:val="24"/>
          <w:szCs w:val="24"/>
        </w:rPr>
        <w:t>.</w:t>
      </w:r>
      <w:r>
        <w:rPr>
          <w:rFonts w:ascii="Arial" w:hAnsi="Arial" w:cs="Arial"/>
          <w:sz w:val="24"/>
          <w:szCs w:val="24"/>
        </w:rPr>
        <w:t>3</w:t>
      </w:r>
      <w:r w:rsidRPr="00E673FB">
        <w:rPr>
          <w:rFonts w:ascii="Arial" w:hAnsi="Arial" w:cs="Arial"/>
          <w:sz w:val="24"/>
          <w:szCs w:val="24"/>
        </w:rPr>
        <w:t>. Предложения по развитию</w:t>
      </w:r>
      <w:r w:rsidR="00F9236D">
        <w:rPr>
          <w:rFonts w:ascii="Arial" w:hAnsi="Arial" w:cs="Arial"/>
          <w:sz w:val="24"/>
          <w:szCs w:val="24"/>
        </w:rPr>
        <w:t xml:space="preserve"> экономики</w:t>
      </w:r>
    </w:p>
    <w:p w:rsidR="001A7A71" w:rsidRPr="00D67154" w:rsidRDefault="001A7A71" w:rsidP="001A7A71">
      <w:pPr>
        <w:autoSpaceDE w:val="0"/>
        <w:autoSpaceDN w:val="0"/>
        <w:adjustRightInd w:val="0"/>
        <w:ind w:firstLine="709"/>
        <w:jc w:val="both"/>
        <w:rPr>
          <w:rFonts w:ascii="Arial" w:hAnsi="Arial" w:cs="Arial"/>
        </w:rPr>
      </w:pPr>
      <w:r w:rsidRPr="00D67154">
        <w:rPr>
          <w:rFonts w:ascii="Arial" w:hAnsi="Arial" w:cs="Arial"/>
        </w:rPr>
        <w:t>Ресурсная база и перспективные направления развития района:</w:t>
      </w:r>
    </w:p>
    <w:p w:rsidR="001A7A71" w:rsidRPr="00D67154" w:rsidRDefault="001A7A71" w:rsidP="001A7A71">
      <w:pPr>
        <w:autoSpaceDE w:val="0"/>
        <w:autoSpaceDN w:val="0"/>
        <w:adjustRightInd w:val="0"/>
        <w:ind w:firstLine="709"/>
        <w:jc w:val="both"/>
        <w:rPr>
          <w:rFonts w:ascii="Arial" w:eastAsia="TimesNewRomanPSMT" w:hAnsi="Arial" w:cs="Arial"/>
        </w:rPr>
      </w:pPr>
      <w:r w:rsidRPr="00D67154">
        <w:rPr>
          <w:rFonts w:ascii="Arial" w:eastAsia="TimesNewRomanPSMT" w:hAnsi="Arial" w:cs="Arial"/>
        </w:rPr>
        <w:t>- район граничит с высокоразвитой</w:t>
      </w:r>
      <w:r>
        <w:rPr>
          <w:rFonts w:ascii="TimesNewRomanPSMT" w:eastAsia="TimesNewRomanPSMT" w:cs="TimesNewRomanPSMT"/>
          <w:sz w:val="28"/>
          <w:szCs w:val="28"/>
        </w:rPr>
        <w:t xml:space="preserve"> </w:t>
      </w:r>
      <w:r w:rsidRPr="00D67154">
        <w:rPr>
          <w:rFonts w:ascii="Arial" w:eastAsia="TimesNewRomanPSMT" w:hAnsi="Arial" w:cs="Arial"/>
        </w:rPr>
        <w:t>Челябинской областью и Казахстаном.</w:t>
      </w:r>
      <w:r>
        <w:rPr>
          <w:rFonts w:ascii="Arial" w:eastAsia="TimesNewRomanPSMT" w:hAnsi="Arial" w:cs="Arial"/>
        </w:rPr>
        <w:t xml:space="preserve"> </w:t>
      </w:r>
      <w:r w:rsidRPr="00D67154">
        <w:rPr>
          <w:rFonts w:ascii="Arial" w:eastAsia="TimesNewRomanPSMT" w:hAnsi="Arial" w:cs="Arial"/>
        </w:rPr>
        <w:t>Через район проходит автотрасса федерального значения, связывающая Росси</w:t>
      </w:r>
      <w:r w:rsidRPr="00D67154">
        <w:rPr>
          <w:rFonts w:ascii="Arial" w:eastAsia="TimesNewRomanPSMT" w:hAnsi="Arial" w:cs="Arial"/>
        </w:rPr>
        <w:t>й</w:t>
      </w:r>
      <w:r w:rsidRPr="00D67154">
        <w:rPr>
          <w:rFonts w:ascii="Arial" w:eastAsia="TimesNewRomanPSMT" w:hAnsi="Arial" w:cs="Arial"/>
        </w:rPr>
        <w:t>скую Федерацию с Казахстаном;</w:t>
      </w:r>
    </w:p>
    <w:p w:rsidR="001A7A71" w:rsidRPr="00D67154" w:rsidRDefault="001A7A71" w:rsidP="001A7A71">
      <w:pPr>
        <w:autoSpaceDE w:val="0"/>
        <w:autoSpaceDN w:val="0"/>
        <w:adjustRightInd w:val="0"/>
        <w:ind w:firstLine="709"/>
        <w:jc w:val="both"/>
        <w:rPr>
          <w:rFonts w:ascii="Arial" w:eastAsia="TimesNewRomanPSMT" w:hAnsi="Arial" w:cs="Arial"/>
        </w:rPr>
      </w:pPr>
      <w:r w:rsidRPr="00D67154">
        <w:rPr>
          <w:rFonts w:ascii="Arial" w:eastAsia="TimesNewRomanPSMT" w:hAnsi="Arial" w:cs="Arial"/>
        </w:rPr>
        <w:t>- основной экономический и природный ресурс района – пахотные земли.</w:t>
      </w:r>
      <w:r>
        <w:rPr>
          <w:rFonts w:ascii="Arial" w:eastAsia="TimesNewRomanPSMT" w:hAnsi="Arial" w:cs="Arial"/>
        </w:rPr>
        <w:t xml:space="preserve"> </w:t>
      </w:r>
      <w:r w:rsidRPr="00D67154">
        <w:rPr>
          <w:rFonts w:ascii="Arial" w:eastAsia="TimesNewRomanPSMT" w:hAnsi="Arial" w:cs="Arial"/>
        </w:rPr>
        <w:t>Земли сельскохозяйственного назначения составляют 78% общего земельного</w:t>
      </w:r>
      <w:r>
        <w:rPr>
          <w:rFonts w:ascii="Arial" w:eastAsia="TimesNewRomanPSMT" w:hAnsi="Arial" w:cs="Arial"/>
        </w:rPr>
        <w:t xml:space="preserve"> </w:t>
      </w:r>
      <w:r w:rsidRPr="00D67154">
        <w:rPr>
          <w:rFonts w:ascii="Arial" w:eastAsia="TimesNewRomanPSMT" w:hAnsi="Arial" w:cs="Arial"/>
        </w:rPr>
        <w:t>фонда района;</w:t>
      </w:r>
    </w:p>
    <w:p w:rsidR="001A7A71" w:rsidRPr="00D67154" w:rsidRDefault="001A7A71" w:rsidP="001A7A71">
      <w:pPr>
        <w:autoSpaceDE w:val="0"/>
        <w:autoSpaceDN w:val="0"/>
        <w:adjustRightInd w:val="0"/>
        <w:ind w:firstLine="709"/>
        <w:jc w:val="both"/>
        <w:rPr>
          <w:rFonts w:ascii="Arial" w:eastAsia="TimesNewRomanPSMT" w:hAnsi="Arial" w:cs="Arial"/>
        </w:rPr>
      </w:pPr>
      <w:r w:rsidRPr="00D67154">
        <w:rPr>
          <w:rFonts w:ascii="Arial" w:eastAsia="TimesNewRomanPSMT" w:hAnsi="Arial" w:cs="Arial"/>
        </w:rPr>
        <w:t>-район располагает минерально-сырьевыми ресурсами: имеются запасы</w:t>
      </w:r>
      <w:r>
        <w:rPr>
          <w:rFonts w:ascii="Arial" w:eastAsia="TimesNewRomanPSMT" w:hAnsi="Arial" w:cs="Arial"/>
        </w:rPr>
        <w:t xml:space="preserve"> </w:t>
      </w:r>
      <w:r w:rsidRPr="00D67154">
        <w:rPr>
          <w:rFonts w:ascii="Arial" w:eastAsia="TimesNewRomanPSMT" w:hAnsi="Arial" w:cs="Arial"/>
        </w:rPr>
        <w:t>бетонитовой глины (месторождение Глубочинское), запасы железных руд;</w:t>
      </w:r>
    </w:p>
    <w:p w:rsidR="001A7A71" w:rsidRPr="00D67154" w:rsidRDefault="001A7A71" w:rsidP="001A7A71">
      <w:pPr>
        <w:autoSpaceDE w:val="0"/>
        <w:autoSpaceDN w:val="0"/>
        <w:adjustRightInd w:val="0"/>
        <w:ind w:firstLine="709"/>
        <w:jc w:val="both"/>
        <w:rPr>
          <w:rFonts w:ascii="Arial" w:eastAsia="TimesNewRomanPSMT" w:hAnsi="Arial" w:cs="Arial"/>
        </w:rPr>
      </w:pPr>
      <w:r w:rsidRPr="00D67154">
        <w:rPr>
          <w:rFonts w:ascii="Arial" w:eastAsia="TimesNewRomanPSMT" w:hAnsi="Arial" w:cs="Arial"/>
        </w:rPr>
        <w:t>-в районе большое количество озер, в том числе озеро Долгое с высоким</w:t>
      </w:r>
      <w:r>
        <w:rPr>
          <w:rFonts w:ascii="Arial" w:eastAsia="TimesNewRomanPSMT" w:hAnsi="Arial" w:cs="Arial"/>
        </w:rPr>
        <w:t xml:space="preserve"> </w:t>
      </w:r>
      <w:r w:rsidRPr="00D67154">
        <w:rPr>
          <w:rFonts w:ascii="Arial" w:eastAsia="TimesNewRomanPSMT" w:hAnsi="Arial" w:cs="Arial"/>
        </w:rPr>
        <w:t>уровнем минерализации.</w:t>
      </w:r>
      <w:r w:rsidRPr="00D67154">
        <w:rPr>
          <w:rStyle w:val="afa"/>
          <w:rFonts w:ascii="Arial" w:hAnsi="Arial" w:cs="Arial"/>
        </w:rPr>
        <w:footnoteReference w:id="8"/>
      </w:r>
    </w:p>
    <w:p w:rsidR="00A10699" w:rsidRDefault="00A10699" w:rsidP="008A018B">
      <w:pPr>
        <w:pStyle w:val="a8"/>
        <w:spacing w:line="240" w:lineRule="auto"/>
        <w:rPr>
          <w:rFonts w:ascii="Arial" w:hAnsi="Arial" w:cs="Arial"/>
          <w:sz w:val="24"/>
          <w:szCs w:val="24"/>
        </w:rPr>
      </w:pPr>
      <w:bookmarkStart w:id="179" w:name="RANGE!A1:J18"/>
      <w:bookmarkEnd w:id="179"/>
    </w:p>
    <w:p w:rsidR="008A018B" w:rsidRPr="00E673FB" w:rsidRDefault="008A018B" w:rsidP="008A018B">
      <w:pPr>
        <w:pStyle w:val="a8"/>
        <w:spacing w:line="240" w:lineRule="auto"/>
        <w:rPr>
          <w:rFonts w:ascii="Arial" w:hAnsi="Arial" w:cs="Arial"/>
          <w:sz w:val="24"/>
          <w:szCs w:val="24"/>
        </w:rPr>
      </w:pPr>
      <w:r w:rsidRPr="00E673FB">
        <w:rPr>
          <w:rFonts w:ascii="Arial" w:hAnsi="Arial" w:cs="Arial"/>
          <w:sz w:val="24"/>
          <w:szCs w:val="24"/>
        </w:rPr>
        <w:t>Развитие промышленности района основывается в первую очередь на ра</w:t>
      </w:r>
      <w:r w:rsidRPr="00E673FB">
        <w:rPr>
          <w:rFonts w:ascii="Arial" w:hAnsi="Arial" w:cs="Arial"/>
          <w:sz w:val="24"/>
          <w:szCs w:val="24"/>
        </w:rPr>
        <w:t>с</w:t>
      </w:r>
      <w:r w:rsidRPr="00E673FB">
        <w:rPr>
          <w:rFonts w:ascii="Arial" w:hAnsi="Arial" w:cs="Arial"/>
          <w:sz w:val="24"/>
          <w:szCs w:val="24"/>
        </w:rPr>
        <w:t xml:space="preserve">ширении и модернизации существующих предприятий района. </w:t>
      </w:r>
    </w:p>
    <w:p w:rsidR="009D76A6" w:rsidRPr="00E673FB" w:rsidRDefault="00833757" w:rsidP="0081379C">
      <w:pPr>
        <w:pStyle w:val="a8"/>
        <w:spacing w:line="240" w:lineRule="auto"/>
        <w:rPr>
          <w:rFonts w:ascii="Arial" w:hAnsi="Arial" w:cs="Arial"/>
          <w:sz w:val="24"/>
          <w:szCs w:val="24"/>
        </w:rPr>
      </w:pPr>
      <w:r w:rsidRPr="00E673FB">
        <w:rPr>
          <w:rFonts w:ascii="Arial" w:hAnsi="Arial" w:cs="Arial"/>
          <w:sz w:val="24"/>
          <w:szCs w:val="24"/>
        </w:rPr>
        <w:t>У</w:t>
      </w:r>
      <w:r w:rsidR="009D76A6" w:rsidRPr="00E673FB">
        <w:rPr>
          <w:rFonts w:ascii="Arial" w:hAnsi="Arial" w:cs="Arial"/>
          <w:sz w:val="24"/>
          <w:szCs w:val="24"/>
        </w:rPr>
        <w:t>стойчиво</w:t>
      </w:r>
      <w:r w:rsidRPr="00E673FB">
        <w:rPr>
          <w:rFonts w:ascii="Arial" w:hAnsi="Arial" w:cs="Arial"/>
          <w:sz w:val="24"/>
          <w:szCs w:val="24"/>
        </w:rPr>
        <w:t>е</w:t>
      </w:r>
      <w:r w:rsidR="009D76A6" w:rsidRPr="00E673FB">
        <w:rPr>
          <w:rFonts w:ascii="Arial" w:hAnsi="Arial" w:cs="Arial"/>
          <w:sz w:val="24"/>
          <w:szCs w:val="24"/>
        </w:rPr>
        <w:t xml:space="preserve"> экономическо</w:t>
      </w:r>
      <w:r w:rsidRPr="00E673FB">
        <w:rPr>
          <w:rFonts w:ascii="Arial" w:hAnsi="Arial" w:cs="Arial"/>
          <w:sz w:val="24"/>
          <w:szCs w:val="24"/>
        </w:rPr>
        <w:t>е</w:t>
      </w:r>
      <w:r w:rsidR="009D76A6" w:rsidRPr="00E673FB">
        <w:rPr>
          <w:rFonts w:ascii="Arial" w:hAnsi="Arial" w:cs="Arial"/>
          <w:sz w:val="24"/>
          <w:szCs w:val="24"/>
        </w:rPr>
        <w:t xml:space="preserve"> развити</w:t>
      </w:r>
      <w:r w:rsidRPr="00E673FB">
        <w:rPr>
          <w:rFonts w:ascii="Arial" w:hAnsi="Arial" w:cs="Arial"/>
          <w:sz w:val="24"/>
          <w:szCs w:val="24"/>
        </w:rPr>
        <w:t>е</w:t>
      </w:r>
      <w:r w:rsidR="009D76A6" w:rsidRPr="00E673FB">
        <w:rPr>
          <w:rFonts w:ascii="Arial" w:hAnsi="Arial" w:cs="Arial"/>
          <w:sz w:val="24"/>
          <w:szCs w:val="24"/>
        </w:rPr>
        <w:t xml:space="preserve"> АПК</w:t>
      </w:r>
      <w:r w:rsidRPr="00E673FB">
        <w:rPr>
          <w:rFonts w:ascii="Arial" w:hAnsi="Arial" w:cs="Arial"/>
          <w:sz w:val="24"/>
          <w:szCs w:val="24"/>
        </w:rPr>
        <w:t xml:space="preserve"> обеспечивается</w:t>
      </w:r>
      <w:r w:rsidR="009D76A6" w:rsidRPr="00E673FB">
        <w:rPr>
          <w:rFonts w:ascii="Arial" w:hAnsi="Arial" w:cs="Arial"/>
          <w:sz w:val="24"/>
          <w:szCs w:val="24"/>
        </w:rPr>
        <w:t xml:space="preserve"> на основе созд</w:t>
      </w:r>
      <w:r w:rsidR="009D76A6" w:rsidRPr="00E673FB">
        <w:rPr>
          <w:rFonts w:ascii="Arial" w:hAnsi="Arial" w:cs="Arial"/>
          <w:sz w:val="24"/>
          <w:szCs w:val="24"/>
        </w:rPr>
        <w:t>а</w:t>
      </w:r>
      <w:r w:rsidR="009D76A6" w:rsidRPr="00E673FB">
        <w:rPr>
          <w:rFonts w:ascii="Arial" w:hAnsi="Arial" w:cs="Arial"/>
          <w:sz w:val="24"/>
          <w:szCs w:val="24"/>
        </w:rPr>
        <w:t>ния условий для роста инновационного уровня и конкурентоспособности прои</w:t>
      </w:r>
      <w:r w:rsidR="009D76A6" w:rsidRPr="00E673FB">
        <w:rPr>
          <w:rFonts w:ascii="Arial" w:hAnsi="Arial" w:cs="Arial"/>
          <w:sz w:val="24"/>
          <w:szCs w:val="24"/>
        </w:rPr>
        <w:t>з</w:t>
      </w:r>
      <w:r w:rsidR="009D76A6" w:rsidRPr="00E673FB">
        <w:rPr>
          <w:rFonts w:ascii="Arial" w:hAnsi="Arial" w:cs="Arial"/>
          <w:sz w:val="24"/>
          <w:szCs w:val="24"/>
        </w:rPr>
        <w:t xml:space="preserve">водства, выхода инновационной продукции на внутренний и внешний рынки. </w:t>
      </w:r>
    </w:p>
    <w:p w:rsidR="009D76A6" w:rsidRPr="00E673FB" w:rsidRDefault="009D76A6" w:rsidP="00097145">
      <w:pPr>
        <w:ind w:firstLine="709"/>
        <w:jc w:val="both"/>
        <w:rPr>
          <w:rFonts w:ascii="Arial" w:hAnsi="Arial" w:cs="Arial"/>
        </w:rPr>
      </w:pPr>
      <w:r w:rsidRPr="00E673FB">
        <w:rPr>
          <w:rFonts w:ascii="Arial" w:hAnsi="Arial" w:cs="Arial"/>
        </w:rPr>
        <w:t>В рамках направления планируется:</w:t>
      </w:r>
    </w:p>
    <w:p w:rsidR="009D76A6" w:rsidRPr="00E673FB" w:rsidRDefault="009D76A6" w:rsidP="008A7F2C">
      <w:pPr>
        <w:pStyle w:val="afd"/>
        <w:numPr>
          <w:ilvl w:val="0"/>
          <w:numId w:val="14"/>
        </w:numPr>
        <w:spacing w:line="240" w:lineRule="auto"/>
        <w:ind w:left="567" w:hanging="283"/>
        <w:rPr>
          <w:rFonts w:ascii="Arial" w:hAnsi="Arial" w:cs="Arial"/>
          <w:sz w:val="24"/>
          <w:szCs w:val="24"/>
        </w:rPr>
      </w:pPr>
      <w:r w:rsidRPr="00E673FB">
        <w:rPr>
          <w:rFonts w:ascii="Arial" w:hAnsi="Arial" w:cs="Arial"/>
          <w:sz w:val="24"/>
          <w:szCs w:val="24"/>
        </w:rPr>
        <w:t>создание системы мониторинга изучения потребности в инновационных пр</w:t>
      </w:r>
      <w:r w:rsidRPr="00E673FB">
        <w:rPr>
          <w:rFonts w:ascii="Arial" w:hAnsi="Arial" w:cs="Arial"/>
          <w:sz w:val="24"/>
          <w:szCs w:val="24"/>
        </w:rPr>
        <w:t>о</w:t>
      </w:r>
      <w:r w:rsidRPr="00E673FB">
        <w:rPr>
          <w:rFonts w:ascii="Arial" w:hAnsi="Arial" w:cs="Arial"/>
          <w:sz w:val="24"/>
          <w:szCs w:val="24"/>
        </w:rPr>
        <w:t>дуктах и технологиях и маркетинговой поддержки продвижения инновацио</w:t>
      </w:r>
      <w:r w:rsidRPr="00E673FB">
        <w:rPr>
          <w:rFonts w:ascii="Arial" w:hAnsi="Arial" w:cs="Arial"/>
          <w:sz w:val="24"/>
          <w:szCs w:val="24"/>
        </w:rPr>
        <w:t>н</w:t>
      </w:r>
      <w:r w:rsidRPr="00E673FB">
        <w:rPr>
          <w:rFonts w:ascii="Arial" w:hAnsi="Arial" w:cs="Arial"/>
          <w:sz w:val="24"/>
          <w:szCs w:val="24"/>
        </w:rPr>
        <w:t>ной продукции и услуг в производство;</w:t>
      </w:r>
    </w:p>
    <w:p w:rsidR="009D76A6" w:rsidRPr="00E673FB" w:rsidRDefault="009D76A6" w:rsidP="008A7F2C">
      <w:pPr>
        <w:pStyle w:val="afd"/>
        <w:numPr>
          <w:ilvl w:val="0"/>
          <w:numId w:val="14"/>
        </w:numPr>
        <w:spacing w:line="240" w:lineRule="auto"/>
        <w:ind w:left="567" w:hanging="283"/>
        <w:rPr>
          <w:rFonts w:ascii="Arial" w:hAnsi="Arial" w:cs="Arial"/>
          <w:sz w:val="24"/>
          <w:szCs w:val="24"/>
        </w:rPr>
      </w:pPr>
      <w:r w:rsidRPr="00E673FB">
        <w:rPr>
          <w:rFonts w:ascii="Arial" w:hAnsi="Arial" w:cs="Arial"/>
          <w:sz w:val="24"/>
          <w:szCs w:val="24"/>
        </w:rPr>
        <w:t>определение перечня первоочередных отраслевых инновационных проектов на основе маркетингового изучения востребованности результатов их реал</w:t>
      </w:r>
      <w:r w:rsidRPr="00E673FB">
        <w:rPr>
          <w:rFonts w:ascii="Arial" w:hAnsi="Arial" w:cs="Arial"/>
          <w:sz w:val="24"/>
          <w:szCs w:val="24"/>
        </w:rPr>
        <w:t>и</w:t>
      </w:r>
      <w:r w:rsidRPr="00E673FB">
        <w:rPr>
          <w:rFonts w:ascii="Arial" w:hAnsi="Arial" w:cs="Arial"/>
          <w:sz w:val="24"/>
          <w:szCs w:val="24"/>
        </w:rPr>
        <w:t>зации;</w:t>
      </w:r>
    </w:p>
    <w:p w:rsidR="009D76A6" w:rsidRPr="00E673FB" w:rsidRDefault="009D76A6" w:rsidP="008A7F2C">
      <w:pPr>
        <w:pStyle w:val="afd"/>
        <w:numPr>
          <w:ilvl w:val="0"/>
          <w:numId w:val="14"/>
        </w:numPr>
        <w:spacing w:line="240" w:lineRule="auto"/>
        <w:ind w:left="567" w:hanging="283"/>
        <w:rPr>
          <w:rFonts w:ascii="Arial" w:hAnsi="Arial" w:cs="Arial"/>
          <w:sz w:val="24"/>
          <w:szCs w:val="24"/>
        </w:rPr>
      </w:pPr>
      <w:r w:rsidRPr="00E673FB">
        <w:rPr>
          <w:rFonts w:ascii="Arial" w:hAnsi="Arial" w:cs="Arial"/>
          <w:sz w:val="24"/>
          <w:szCs w:val="24"/>
        </w:rPr>
        <w:t>совершенствование механизмов государственного регулирования аграрного рынка и обеспечения продовольственной безопасности;</w:t>
      </w:r>
    </w:p>
    <w:p w:rsidR="009D76A6" w:rsidRPr="00E673FB" w:rsidRDefault="009D76A6" w:rsidP="008A7F2C">
      <w:pPr>
        <w:pStyle w:val="afd"/>
        <w:numPr>
          <w:ilvl w:val="0"/>
          <w:numId w:val="14"/>
        </w:numPr>
        <w:spacing w:line="240" w:lineRule="auto"/>
        <w:ind w:left="567" w:hanging="283"/>
        <w:rPr>
          <w:rFonts w:ascii="Arial" w:hAnsi="Arial" w:cs="Arial"/>
          <w:sz w:val="24"/>
          <w:szCs w:val="24"/>
        </w:rPr>
      </w:pPr>
      <w:r w:rsidRPr="00E673FB">
        <w:rPr>
          <w:rFonts w:ascii="Arial" w:hAnsi="Arial" w:cs="Arial"/>
          <w:sz w:val="24"/>
          <w:szCs w:val="24"/>
        </w:rPr>
        <w:t xml:space="preserve">современный уровень развития агропромышленного производства России, </w:t>
      </w:r>
      <w:r w:rsidR="00E24004" w:rsidRPr="00E673FB">
        <w:rPr>
          <w:rFonts w:ascii="Arial" w:hAnsi="Arial" w:cs="Arial"/>
          <w:sz w:val="24"/>
          <w:szCs w:val="24"/>
        </w:rPr>
        <w:t>Курган</w:t>
      </w:r>
      <w:r w:rsidR="002E6FB8" w:rsidRPr="00E673FB">
        <w:rPr>
          <w:rFonts w:ascii="Arial" w:hAnsi="Arial" w:cs="Arial"/>
          <w:sz w:val="24"/>
          <w:szCs w:val="24"/>
        </w:rPr>
        <w:t xml:space="preserve">ской области и </w:t>
      </w:r>
      <w:r w:rsidR="00D82D2F">
        <w:rPr>
          <w:rFonts w:ascii="Arial" w:hAnsi="Arial" w:cs="Arial"/>
          <w:sz w:val="24"/>
          <w:szCs w:val="24"/>
        </w:rPr>
        <w:t>Целинн</w:t>
      </w:r>
      <w:r w:rsidR="002E6FB8" w:rsidRPr="00E673FB">
        <w:rPr>
          <w:rFonts w:ascii="Arial" w:hAnsi="Arial" w:cs="Arial"/>
          <w:sz w:val="24"/>
          <w:szCs w:val="24"/>
        </w:rPr>
        <w:t xml:space="preserve">ого </w:t>
      </w:r>
      <w:r w:rsidRPr="00E673FB">
        <w:rPr>
          <w:rFonts w:ascii="Arial" w:hAnsi="Arial" w:cs="Arial"/>
          <w:sz w:val="24"/>
          <w:szCs w:val="24"/>
        </w:rPr>
        <w:t>района требует проведения государстве</w:t>
      </w:r>
      <w:r w:rsidRPr="00E673FB">
        <w:rPr>
          <w:rFonts w:ascii="Arial" w:hAnsi="Arial" w:cs="Arial"/>
          <w:sz w:val="24"/>
          <w:szCs w:val="24"/>
        </w:rPr>
        <w:t>н</w:t>
      </w:r>
      <w:r w:rsidRPr="00E673FB">
        <w:rPr>
          <w:rFonts w:ascii="Arial" w:hAnsi="Arial" w:cs="Arial"/>
          <w:sz w:val="24"/>
          <w:szCs w:val="24"/>
        </w:rPr>
        <w:t>ной политики аграрного протекционизма.</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lastRenderedPageBreak/>
        <w:t xml:space="preserve">В этих целях государство обеспечивает поддержку товаропроизводителей путем ценовой, кредитной и страховой защиты, бюджетного финансирования. </w:t>
      </w:r>
      <w:r w:rsidR="000652B9" w:rsidRPr="00E673FB">
        <w:rPr>
          <w:rFonts w:ascii="Arial" w:hAnsi="Arial" w:cs="Arial"/>
          <w:sz w:val="24"/>
          <w:szCs w:val="24"/>
        </w:rPr>
        <w:t>Н</w:t>
      </w:r>
      <w:r w:rsidR="000652B9" w:rsidRPr="00E673FB">
        <w:rPr>
          <w:rFonts w:ascii="Arial" w:hAnsi="Arial" w:cs="Arial"/>
          <w:sz w:val="24"/>
          <w:szCs w:val="24"/>
        </w:rPr>
        <w:t>е</w:t>
      </w:r>
      <w:r w:rsidR="000652B9" w:rsidRPr="00E673FB">
        <w:rPr>
          <w:rFonts w:ascii="Arial" w:hAnsi="Arial" w:cs="Arial"/>
          <w:sz w:val="24"/>
          <w:szCs w:val="24"/>
        </w:rPr>
        <w:t xml:space="preserve">обходима </w:t>
      </w:r>
      <w:r w:rsidRPr="00E673FB">
        <w:rPr>
          <w:rFonts w:ascii="Arial" w:hAnsi="Arial" w:cs="Arial"/>
          <w:sz w:val="24"/>
          <w:szCs w:val="24"/>
        </w:rPr>
        <w:t xml:space="preserve"> бюджетная поддержка АПК, в том числе в направлениях:</w:t>
      </w:r>
    </w:p>
    <w:p w:rsidR="009D76A6" w:rsidRPr="00E673FB" w:rsidRDefault="009D76A6" w:rsidP="008A7F2C">
      <w:pPr>
        <w:pStyle w:val="afd"/>
        <w:numPr>
          <w:ilvl w:val="0"/>
          <w:numId w:val="15"/>
        </w:numPr>
        <w:spacing w:line="240" w:lineRule="auto"/>
        <w:ind w:left="567" w:hanging="283"/>
        <w:rPr>
          <w:rFonts w:ascii="Arial" w:hAnsi="Arial" w:cs="Arial"/>
          <w:sz w:val="24"/>
          <w:szCs w:val="24"/>
        </w:rPr>
      </w:pPr>
      <w:r w:rsidRPr="00E673FB">
        <w:rPr>
          <w:rFonts w:ascii="Arial" w:hAnsi="Arial" w:cs="Arial"/>
          <w:sz w:val="24"/>
          <w:szCs w:val="24"/>
        </w:rPr>
        <w:t>повышения плодородия почв, проведения мелиоративных мероприятий, осуществления работ по борьбе с вредителями и болезнями сельхозкультур, предупреждения и ликвидации карантинных и особо опасных инфекционных заболеваний животных, проведения научных исследований и мероприятий по охране окружающей среды;</w:t>
      </w:r>
    </w:p>
    <w:p w:rsidR="009D76A6" w:rsidRPr="00E673FB" w:rsidRDefault="009D76A6" w:rsidP="008A7F2C">
      <w:pPr>
        <w:pStyle w:val="afd"/>
        <w:numPr>
          <w:ilvl w:val="0"/>
          <w:numId w:val="15"/>
        </w:numPr>
        <w:spacing w:line="240" w:lineRule="auto"/>
        <w:ind w:left="567" w:hanging="283"/>
        <w:rPr>
          <w:rFonts w:ascii="Arial" w:hAnsi="Arial" w:cs="Arial"/>
          <w:sz w:val="24"/>
          <w:szCs w:val="24"/>
        </w:rPr>
      </w:pPr>
      <w:r w:rsidRPr="00E673FB">
        <w:rPr>
          <w:rFonts w:ascii="Arial" w:hAnsi="Arial" w:cs="Arial"/>
          <w:sz w:val="24"/>
          <w:szCs w:val="24"/>
        </w:rPr>
        <w:t>страхования агропромышленного производства;</w:t>
      </w:r>
    </w:p>
    <w:p w:rsidR="009D76A6" w:rsidRPr="00E673FB" w:rsidRDefault="009D76A6" w:rsidP="008A7F2C">
      <w:pPr>
        <w:pStyle w:val="afd"/>
        <w:numPr>
          <w:ilvl w:val="0"/>
          <w:numId w:val="15"/>
        </w:numPr>
        <w:spacing w:line="240" w:lineRule="auto"/>
        <w:ind w:left="567" w:hanging="283"/>
        <w:rPr>
          <w:rFonts w:ascii="Arial" w:hAnsi="Arial" w:cs="Arial"/>
          <w:sz w:val="24"/>
          <w:szCs w:val="24"/>
        </w:rPr>
      </w:pPr>
      <w:r w:rsidRPr="00E673FB">
        <w:rPr>
          <w:rFonts w:ascii="Arial" w:hAnsi="Arial" w:cs="Arial"/>
          <w:sz w:val="24"/>
          <w:szCs w:val="24"/>
        </w:rPr>
        <w:t>компенсации части затрат на приобретение материальных ресурсов и эне</w:t>
      </w:r>
      <w:r w:rsidRPr="00E673FB">
        <w:rPr>
          <w:rFonts w:ascii="Arial" w:hAnsi="Arial" w:cs="Arial"/>
          <w:sz w:val="24"/>
          <w:szCs w:val="24"/>
        </w:rPr>
        <w:t>р</w:t>
      </w:r>
      <w:r w:rsidRPr="00E673FB">
        <w:rPr>
          <w:rFonts w:ascii="Arial" w:hAnsi="Arial" w:cs="Arial"/>
          <w:sz w:val="24"/>
          <w:szCs w:val="24"/>
        </w:rPr>
        <w:t>гоносителей, дотации на поддержку племенного животноводства, элитного семеноводства и производства гибридных семян сельхозкультур;</w:t>
      </w:r>
    </w:p>
    <w:p w:rsidR="009D76A6" w:rsidRPr="00E673FB" w:rsidRDefault="009D76A6" w:rsidP="008A7F2C">
      <w:pPr>
        <w:pStyle w:val="afd"/>
        <w:numPr>
          <w:ilvl w:val="0"/>
          <w:numId w:val="15"/>
        </w:numPr>
        <w:spacing w:line="240" w:lineRule="auto"/>
        <w:ind w:left="567" w:hanging="283"/>
        <w:rPr>
          <w:rFonts w:ascii="Arial" w:hAnsi="Arial" w:cs="Arial"/>
          <w:sz w:val="24"/>
          <w:szCs w:val="24"/>
        </w:rPr>
      </w:pPr>
      <w:r w:rsidRPr="00E673FB">
        <w:rPr>
          <w:rFonts w:ascii="Arial" w:hAnsi="Arial" w:cs="Arial"/>
          <w:sz w:val="24"/>
          <w:szCs w:val="24"/>
        </w:rPr>
        <w:t>поддержка кадрового обеспечения, организации профессиональной подг</w:t>
      </w:r>
      <w:r w:rsidRPr="00E673FB">
        <w:rPr>
          <w:rFonts w:ascii="Arial" w:hAnsi="Arial" w:cs="Arial"/>
          <w:sz w:val="24"/>
          <w:szCs w:val="24"/>
        </w:rPr>
        <w:t>о</w:t>
      </w:r>
      <w:r w:rsidRPr="00E673FB">
        <w:rPr>
          <w:rFonts w:ascii="Arial" w:hAnsi="Arial" w:cs="Arial"/>
          <w:sz w:val="24"/>
          <w:szCs w:val="24"/>
        </w:rPr>
        <w:t>товки, повышения квалификации и переквалификации кадров в области а</w:t>
      </w:r>
      <w:r w:rsidRPr="00E673FB">
        <w:rPr>
          <w:rFonts w:ascii="Arial" w:hAnsi="Arial" w:cs="Arial"/>
          <w:sz w:val="24"/>
          <w:szCs w:val="24"/>
        </w:rPr>
        <w:t>г</w:t>
      </w:r>
      <w:r w:rsidRPr="00E673FB">
        <w:rPr>
          <w:rFonts w:ascii="Arial" w:hAnsi="Arial" w:cs="Arial"/>
          <w:sz w:val="24"/>
          <w:szCs w:val="24"/>
        </w:rPr>
        <w:t>ропромышленного производства.</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Для стабилизации рынка сельхозтоваров – осуществление с участием гос</w:t>
      </w:r>
      <w:r w:rsidRPr="00E673FB">
        <w:rPr>
          <w:rFonts w:ascii="Arial" w:hAnsi="Arial" w:cs="Arial"/>
          <w:sz w:val="24"/>
          <w:szCs w:val="24"/>
        </w:rPr>
        <w:t>у</w:t>
      </w:r>
      <w:r w:rsidRPr="00E673FB">
        <w:rPr>
          <w:rFonts w:ascii="Arial" w:hAnsi="Arial" w:cs="Arial"/>
          <w:sz w:val="24"/>
          <w:szCs w:val="24"/>
        </w:rPr>
        <w:t>дарства закупочных и товарных интервенций в форме организации закупок и пр</w:t>
      </w:r>
      <w:r w:rsidRPr="00E673FB">
        <w:rPr>
          <w:rFonts w:ascii="Arial" w:hAnsi="Arial" w:cs="Arial"/>
          <w:sz w:val="24"/>
          <w:szCs w:val="24"/>
        </w:rPr>
        <w:t>о</w:t>
      </w:r>
      <w:r w:rsidRPr="00E673FB">
        <w:rPr>
          <w:rFonts w:ascii="Arial" w:hAnsi="Arial" w:cs="Arial"/>
          <w:sz w:val="24"/>
          <w:szCs w:val="24"/>
        </w:rPr>
        <w:t>ведения залоговых операций сельхозпродукции, сырья и продовольствия. Осущ</w:t>
      </w:r>
      <w:r w:rsidRPr="00E673FB">
        <w:rPr>
          <w:rFonts w:ascii="Arial" w:hAnsi="Arial" w:cs="Arial"/>
          <w:sz w:val="24"/>
          <w:szCs w:val="24"/>
        </w:rPr>
        <w:t>е</w:t>
      </w:r>
      <w:r w:rsidRPr="00E673FB">
        <w:rPr>
          <w:rFonts w:ascii="Arial" w:hAnsi="Arial" w:cs="Arial"/>
          <w:sz w:val="24"/>
          <w:szCs w:val="24"/>
        </w:rPr>
        <w:t>ствление товарных интервенций в случае дефицита на рынке отдельных видов продукции, сырья, а также роста рыночных цен сверх максимального уровня их колебаний на рынке:</w:t>
      </w:r>
    </w:p>
    <w:p w:rsidR="009D76A6" w:rsidRPr="00E673FB" w:rsidRDefault="009D76A6" w:rsidP="008A7F2C">
      <w:pPr>
        <w:pStyle w:val="afd"/>
        <w:numPr>
          <w:ilvl w:val="0"/>
          <w:numId w:val="16"/>
        </w:numPr>
        <w:spacing w:line="240" w:lineRule="auto"/>
        <w:ind w:left="567" w:hanging="283"/>
        <w:rPr>
          <w:rFonts w:ascii="Arial" w:hAnsi="Arial" w:cs="Arial"/>
          <w:sz w:val="24"/>
          <w:szCs w:val="24"/>
        </w:rPr>
      </w:pPr>
      <w:r w:rsidRPr="00E673FB">
        <w:rPr>
          <w:rFonts w:ascii="Arial" w:hAnsi="Arial" w:cs="Arial"/>
          <w:sz w:val="24"/>
          <w:szCs w:val="24"/>
        </w:rPr>
        <w:t>развитие лизинга в сфере агропромышленного производства (государство устанавливает перечень имущества, являющегося предметом лизинга, ста</w:t>
      </w:r>
      <w:r w:rsidRPr="00E673FB">
        <w:rPr>
          <w:rFonts w:ascii="Arial" w:hAnsi="Arial" w:cs="Arial"/>
          <w:sz w:val="24"/>
          <w:szCs w:val="24"/>
        </w:rPr>
        <w:t>в</w:t>
      </w:r>
      <w:r w:rsidRPr="00E673FB">
        <w:rPr>
          <w:rFonts w:ascii="Arial" w:hAnsi="Arial" w:cs="Arial"/>
          <w:sz w:val="24"/>
          <w:szCs w:val="24"/>
        </w:rPr>
        <w:t>ки арендной платы, источники кредитования, другие условия лизинга);</w:t>
      </w:r>
    </w:p>
    <w:p w:rsidR="009D76A6" w:rsidRPr="00E673FB" w:rsidRDefault="009D76A6" w:rsidP="008A7F2C">
      <w:pPr>
        <w:pStyle w:val="afd"/>
        <w:numPr>
          <w:ilvl w:val="0"/>
          <w:numId w:val="16"/>
        </w:numPr>
        <w:spacing w:line="240" w:lineRule="auto"/>
        <w:ind w:left="567" w:hanging="283"/>
        <w:rPr>
          <w:rFonts w:ascii="Arial" w:hAnsi="Arial" w:cs="Arial"/>
          <w:sz w:val="24"/>
          <w:szCs w:val="24"/>
        </w:rPr>
      </w:pPr>
      <w:r w:rsidRPr="00E673FB">
        <w:rPr>
          <w:rFonts w:ascii="Arial" w:hAnsi="Arial" w:cs="Arial"/>
          <w:sz w:val="24"/>
          <w:szCs w:val="24"/>
        </w:rPr>
        <w:t>совершенствование системы ценового регулирования.</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Основой экономических отношений в условиях рыночного механизма явл</w:t>
      </w:r>
      <w:r w:rsidRPr="00E673FB">
        <w:rPr>
          <w:rFonts w:ascii="Arial" w:hAnsi="Arial" w:cs="Arial"/>
          <w:sz w:val="24"/>
          <w:szCs w:val="24"/>
        </w:rPr>
        <w:t>я</w:t>
      </w:r>
      <w:r w:rsidRPr="00E673FB">
        <w:rPr>
          <w:rFonts w:ascii="Arial" w:hAnsi="Arial" w:cs="Arial"/>
          <w:sz w:val="24"/>
          <w:szCs w:val="24"/>
        </w:rPr>
        <w:t>ются цены, складывающиеся под влиянием спроса и предложения. Применение гарантированных цен на сельхозтовары в случае, если средние рыночные цены ниже гарантированных, а также при реализации сельхозпродукции, сырья, прод</w:t>
      </w:r>
      <w:r w:rsidRPr="00E673FB">
        <w:rPr>
          <w:rFonts w:ascii="Arial" w:hAnsi="Arial" w:cs="Arial"/>
          <w:sz w:val="24"/>
          <w:szCs w:val="24"/>
        </w:rPr>
        <w:t>о</w:t>
      </w:r>
      <w:r w:rsidRPr="00E673FB">
        <w:rPr>
          <w:rFonts w:ascii="Arial" w:hAnsi="Arial" w:cs="Arial"/>
          <w:sz w:val="24"/>
          <w:szCs w:val="24"/>
        </w:rPr>
        <w:t>вольствия государству.</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Для обеспечения паритетного соотношения цен на промышленную и сел</w:t>
      </w:r>
      <w:r w:rsidRPr="00E673FB">
        <w:rPr>
          <w:rFonts w:ascii="Arial" w:hAnsi="Arial" w:cs="Arial"/>
          <w:sz w:val="24"/>
          <w:szCs w:val="24"/>
        </w:rPr>
        <w:t>ь</w:t>
      </w:r>
      <w:r w:rsidRPr="00E673FB">
        <w:rPr>
          <w:rFonts w:ascii="Arial" w:hAnsi="Arial" w:cs="Arial"/>
          <w:sz w:val="24"/>
          <w:szCs w:val="24"/>
        </w:rPr>
        <w:t>скохозяйственную продукцию, получения работниками сельского хозяйства дох</w:t>
      </w:r>
      <w:r w:rsidRPr="00E673FB">
        <w:rPr>
          <w:rFonts w:ascii="Arial" w:hAnsi="Arial" w:cs="Arial"/>
          <w:sz w:val="24"/>
          <w:szCs w:val="24"/>
        </w:rPr>
        <w:t>о</w:t>
      </w:r>
      <w:r w:rsidRPr="00E673FB">
        <w:rPr>
          <w:rFonts w:ascii="Arial" w:hAnsi="Arial" w:cs="Arial"/>
          <w:sz w:val="24"/>
          <w:szCs w:val="24"/>
        </w:rPr>
        <w:t>дов на уровне среднего дохода по отраслям экономики, получения прибыли – и</w:t>
      </w:r>
      <w:r w:rsidRPr="00E673FB">
        <w:rPr>
          <w:rFonts w:ascii="Arial" w:hAnsi="Arial" w:cs="Arial"/>
          <w:sz w:val="24"/>
          <w:szCs w:val="24"/>
        </w:rPr>
        <w:t>с</w:t>
      </w:r>
      <w:r w:rsidRPr="00E673FB">
        <w:rPr>
          <w:rFonts w:ascii="Arial" w:hAnsi="Arial" w:cs="Arial"/>
          <w:sz w:val="24"/>
          <w:szCs w:val="24"/>
        </w:rPr>
        <w:t>пользование целевых цен (нормативных индикаторов).</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Рискованное земледелие предполагает государственное регулирование страхования в сфере агропромышленного производства региона.</w:t>
      </w:r>
    </w:p>
    <w:p w:rsidR="00EB61C3" w:rsidRDefault="00EB61C3" w:rsidP="00097145">
      <w:pPr>
        <w:pStyle w:val="a8"/>
        <w:spacing w:line="240" w:lineRule="auto"/>
        <w:rPr>
          <w:rFonts w:ascii="Arial" w:hAnsi="Arial" w:cs="Arial"/>
          <w:sz w:val="24"/>
          <w:szCs w:val="24"/>
        </w:rPr>
      </w:pPr>
    </w:p>
    <w:p w:rsidR="009D76A6" w:rsidRPr="00E673FB" w:rsidRDefault="009D76A6" w:rsidP="00097145">
      <w:pPr>
        <w:pStyle w:val="a8"/>
        <w:spacing w:line="240" w:lineRule="auto"/>
        <w:rPr>
          <w:rFonts w:ascii="Arial" w:hAnsi="Arial" w:cs="Arial"/>
          <w:sz w:val="24"/>
          <w:szCs w:val="24"/>
          <w:highlight w:val="yellow"/>
        </w:rPr>
      </w:pPr>
      <w:r w:rsidRPr="00E673FB">
        <w:rPr>
          <w:rFonts w:ascii="Arial" w:hAnsi="Arial" w:cs="Arial"/>
          <w:sz w:val="24"/>
          <w:szCs w:val="24"/>
        </w:rPr>
        <w:t>Прогнозируется дальнейшее снижение  численности</w:t>
      </w:r>
      <w:r w:rsidR="00EB61C3">
        <w:rPr>
          <w:rFonts w:ascii="Arial" w:hAnsi="Arial" w:cs="Arial"/>
          <w:sz w:val="24"/>
          <w:szCs w:val="24"/>
        </w:rPr>
        <w:t>,</w:t>
      </w:r>
      <w:r w:rsidRPr="00E673FB">
        <w:rPr>
          <w:rFonts w:ascii="Arial" w:hAnsi="Arial" w:cs="Arial"/>
          <w:sz w:val="24"/>
          <w:szCs w:val="24"/>
        </w:rPr>
        <w:t xml:space="preserve"> занятых в сельском хозяйстве, которое должно компенсироваться ростом производительности труда в этой сфере деятельности.</w:t>
      </w:r>
      <w:r w:rsidRPr="00E673FB">
        <w:rPr>
          <w:rFonts w:ascii="Arial" w:hAnsi="Arial" w:cs="Arial"/>
          <w:sz w:val="24"/>
          <w:szCs w:val="24"/>
          <w:highlight w:val="yellow"/>
        </w:rPr>
        <w:t xml:space="preserve">  </w:t>
      </w:r>
    </w:p>
    <w:p w:rsidR="009D76A6" w:rsidRDefault="009D76A6" w:rsidP="00097145">
      <w:pPr>
        <w:pStyle w:val="a8"/>
        <w:spacing w:line="240" w:lineRule="auto"/>
        <w:rPr>
          <w:rFonts w:ascii="Arial" w:hAnsi="Arial" w:cs="Arial"/>
          <w:sz w:val="24"/>
          <w:szCs w:val="24"/>
          <w:highlight w:val="yellow"/>
        </w:rPr>
      </w:pPr>
      <w:r w:rsidRPr="00E673FB">
        <w:rPr>
          <w:rFonts w:ascii="Arial" w:hAnsi="Arial" w:cs="Arial"/>
          <w:sz w:val="24"/>
          <w:szCs w:val="24"/>
        </w:rPr>
        <w:t>Развитие этого сектора  экономики будет ориентировано на внедрение в производство и переработку современной сельскохозяйственной техники и обор</w:t>
      </w:r>
      <w:r w:rsidRPr="00E673FB">
        <w:rPr>
          <w:rFonts w:ascii="Arial" w:hAnsi="Arial" w:cs="Arial"/>
          <w:sz w:val="24"/>
          <w:szCs w:val="24"/>
        </w:rPr>
        <w:t>у</w:t>
      </w:r>
      <w:r w:rsidRPr="00E673FB">
        <w:rPr>
          <w:rFonts w:ascii="Arial" w:hAnsi="Arial" w:cs="Arial"/>
          <w:sz w:val="24"/>
          <w:szCs w:val="24"/>
        </w:rPr>
        <w:t>дования, новых технологий,  позволяющих повысить  производительность труда, рентабельность производства и сохранять занятые позиции на ре</w:t>
      </w:r>
      <w:r w:rsidR="00483989" w:rsidRPr="00E673FB">
        <w:rPr>
          <w:rFonts w:ascii="Arial" w:hAnsi="Arial" w:cs="Arial"/>
          <w:sz w:val="24"/>
          <w:szCs w:val="24"/>
        </w:rPr>
        <w:t>гиональном</w:t>
      </w:r>
      <w:r w:rsidRPr="00E673FB">
        <w:rPr>
          <w:rFonts w:ascii="Arial" w:hAnsi="Arial" w:cs="Arial"/>
          <w:sz w:val="24"/>
          <w:szCs w:val="24"/>
        </w:rPr>
        <w:t xml:space="preserve"> рынке сельхозпродукции.  Такой путь развития будет обеспечен, прежде всего, благодаря дальнейшему процессу вхождения собственных инвесторов в сельхо</w:t>
      </w:r>
      <w:r w:rsidRPr="00E673FB">
        <w:rPr>
          <w:rFonts w:ascii="Arial" w:hAnsi="Arial" w:cs="Arial"/>
          <w:sz w:val="24"/>
          <w:szCs w:val="24"/>
        </w:rPr>
        <w:t>з</w:t>
      </w:r>
      <w:r w:rsidRPr="00E673FB">
        <w:rPr>
          <w:rFonts w:ascii="Arial" w:hAnsi="Arial" w:cs="Arial"/>
          <w:sz w:val="24"/>
          <w:szCs w:val="24"/>
        </w:rPr>
        <w:t>производство.</w:t>
      </w:r>
      <w:r w:rsidRPr="00E673FB">
        <w:rPr>
          <w:rFonts w:ascii="Arial" w:hAnsi="Arial" w:cs="Arial"/>
          <w:sz w:val="24"/>
          <w:szCs w:val="24"/>
          <w:highlight w:val="yellow"/>
        </w:rPr>
        <w:t xml:space="preserve"> </w:t>
      </w:r>
    </w:p>
    <w:p w:rsidR="00D82D2F" w:rsidRPr="00634EBB" w:rsidRDefault="002A41B1" w:rsidP="00062198">
      <w:pPr>
        <w:ind w:firstLine="709"/>
        <w:jc w:val="both"/>
        <w:rPr>
          <w:rFonts w:ascii="Arial" w:hAnsi="Arial"/>
          <w:b/>
        </w:rPr>
      </w:pPr>
      <w:r>
        <w:rPr>
          <w:rFonts w:ascii="Arial" w:hAnsi="Arial"/>
        </w:rPr>
        <w:lastRenderedPageBreak/>
        <w:t>Для достижения</w:t>
      </w:r>
      <w:r w:rsidR="00D82D2F" w:rsidRPr="00634EBB">
        <w:rPr>
          <w:rFonts w:ascii="Arial" w:hAnsi="Arial"/>
        </w:rPr>
        <w:t xml:space="preserve"> поставленных целей социально-экономического развития района</w:t>
      </w:r>
      <w:r w:rsidR="00634EBB" w:rsidRPr="00634EBB">
        <w:rPr>
          <w:rFonts w:ascii="Arial" w:hAnsi="Arial"/>
        </w:rPr>
        <w:t xml:space="preserve"> в соответствии с разработанной администрацией района </w:t>
      </w:r>
      <w:r w:rsidR="00634EBB" w:rsidRPr="00533CFF">
        <w:rPr>
          <w:rFonts w:ascii="Arial" w:hAnsi="Arial"/>
          <w:b/>
        </w:rPr>
        <w:t>Стратегией с</w:t>
      </w:r>
      <w:r w:rsidR="00634EBB" w:rsidRPr="00533CFF">
        <w:rPr>
          <w:rFonts w:ascii="Arial" w:hAnsi="Arial"/>
          <w:b/>
        </w:rPr>
        <w:t>о</w:t>
      </w:r>
      <w:r w:rsidR="00634EBB" w:rsidRPr="00533CFF">
        <w:rPr>
          <w:rFonts w:ascii="Arial" w:hAnsi="Arial"/>
          <w:b/>
        </w:rPr>
        <w:t>циально-экономического развития</w:t>
      </w:r>
      <w:r w:rsidR="00634EBB" w:rsidRPr="00634EBB">
        <w:rPr>
          <w:rFonts w:ascii="Arial" w:hAnsi="Arial"/>
        </w:rPr>
        <w:t xml:space="preserve"> Целинного района до 2020 года</w:t>
      </w:r>
      <w:r>
        <w:rPr>
          <w:rFonts w:ascii="Arial" w:hAnsi="Arial"/>
        </w:rPr>
        <w:t xml:space="preserve"> предусмо</w:t>
      </w:r>
      <w:r>
        <w:rPr>
          <w:rFonts w:ascii="Arial" w:hAnsi="Arial"/>
        </w:rPr>
        <w:t>т</w:t>
      </w:r>
      <w:r>
        <w:rPr>
          <w:rFonts w:ascii="Arial" w:hAnsi="Arial"/>
        </w:rPr>
        <w:t>рены следующие м</w:t>
      </w:r>
      <w:r w:rsidRPr="00634EBB">
        <w:rPr>
          <w:rFonts w:ascii="Arial" w:hAnsi="Arial"/>
        </w:rPr>
        <w:t>ероприятия</w:t>
      </w:r>
      <w:r w:rsidR="00634EBB" w:rsidRPr="00634EBB">
        <w:rPr>
          <w:rFonts w:ascii="Arial" w:hAnsi="Arial"/>
        </w:rPr>
        <w:t>:</w:t>
      </w:r>
      <w:r w:rsidR="00D82D2F" w:rsidRPr="00634EBB">
        <w:rPr>
          <w:rFonts w:ascii="Arial" w:hAnsi="Arial"/>
        </w:rPr>
        <w:t xml:space="preserve"> </w:t>
      </w:r>
    </w:p>
    <w:p w:rsidR="00D82D2F" w:rsidRPr="00A10699" w:rsidRDefault="00D82D2F" w:rsidP="00A10699">
      <w:pPr>
        <w:rPr>
          <w:rFonts w:ascii="Arial" w:hAnsi="Arial" w:cs="Arial"/>
          <w:b/>
          <w:i/>
        </w:rPr>
      </w:pPr>
      <w:bookmarkStart w:id="180" w:name="_Toc184107789"/>
      <w:bookmarkStart w:id="181" w:name="_Toc184107972"/>
      <w:bookmarkStart w:id="182" w:name="_Toc218957337"/>
      <w:r w:rsidRPr="00A10699">
        <w:rPr>
          <w:rFonts w:ascii="Arial" w:hAnsi="Arial" w:cs="Arial"/>
          <w:b/>
          <w:i/>
        </w:rPr>
        <w:t>1</w:t>
      </w:r>
      <w:r w:rsidR="00634EBB" w:rsidRPr="00A10699">
        <w:rPr>
          <w:rFonts w:ascii="Arial" w:hAnsi="Arial" w:cs="Arial"/>
          <w:b/>
          <w:i/>
        </w:rPr>
        <w:t>.</w:t>
      </w:r>
      <w:r w:rsidRPr="00A10699">
        <w:rPr>
          <w:rFonts w:ascii="Arial" w:hAnsi="Arial" w:cs="Arial"/>
          <w:b/>
          <w:i/>
        </w:rPr>
        <w:t xml:space="preserve"> Реализация инвестиционных проектов, общей стоимостью</w:t>
      </w:r>
      <w:r w:rsidRPr="00A10699">
        <w:rPr>
          <w:rFonts w:ascii="Arial" w:hAnsi="Arial" w:cs="Arial"/>
          <w:b/>
          <w:i/>
          <w:color w:val="FF0000"/>
        </w:rPr>
        <w:t xml:space="preserve"> </w:t>
      </w:r>
      <w:r w:rsidRPr="00A10699">
        <w:rPr>
          <w:rFonts w:ascii="Arial" w:hAnsi="Arial" w:cs="Arial"/>
          <w:b/>
          <w:i/>
        </w:rPr>
        <w:t>5 млрд. рублей.</w:t>
      </w:r>
      <w:r w:rsidRPr="00A10699">
        <w:rPr>
          <w:rFonts w:ascii="Arial" w:hAnsi="Arial" w:cs="Arial"/>
          <w:b/>
          <w:i/>
          <w:color w:val="FF0000"/>
        </w:rPr>
        <w:t xml:space="preserve"> </w:t>
      </w:r>
      <w:r w:rsidRPr="00A10699">
        <w:rPr>
          <w:rFonts w:ascii="Arial" w:hAnsi="Arial" w:cs="Arial"/>
          <w:b/>
          <w:i/>
        </w:rPr>
        <w:t>Прирост промышленного производства от реализации инвест</w:t>
      </w:r>
      <w:r w:rsidRPr="00A10699">
        <w:rPr>
          <w:rFonts w:ascii="Arial" w:hAnsi="Arial" w:cs="Arial"/>
          <w:b/>
          <w:i/>
        </w:rPr>
        <w:t>и</w:t>
      </w:r>
      <w:r w:rsidRPr="00A10699">
        <w:rPr>
          <w:rFonts w:ascii="Arial" w:hAnsi="Arial" w:cs="Arial"/>
          <w:b/>
          <w:i/>
        </w:rPr>
        <w:t>ционных проектов в 3,5 раза  за 2009-2020 гг.</w:t>
      </w:r>
      <w:bookmarkEnd w:id="180"/>
      <w:bookmarkEnd w:id="181"/>
      <w:bookmarkEnd w:id="182"/>
    </w:p>
    <w:p w:rsidR="00D82D2F" w:rsidRPr="00D82D2F" w:rsidRDefault="00D82D2F" w:rsidP="00634EBB">
      <w:pPr>
        <w:pStyle w:val="31"/>
        <w:tabs>
          <w:tab w:val="left" w:pos="2340"/>
        </w:tabs>
        <w:spacing w:after="0"/>
        <w:ind w:left="0"/>
        <w:jc w:val="both"/>
        <w:rPr>
          <w:rFonts w:ascii="Arial" w:hAnsi="Arial" w:cs="Arial"/>
          <w:sz w:val="24"/>
          <w:szCs w:val="24"/>
        </w:rPr>
      </w:pPr>
      <w:r w:rsidRPr="00D82D2F">
        <w:rPr>
          <w:rFonts w:ascii="Arial" w:hAnsi="Arial" w:cs="Arial"/>
          <w:sz w:val="24"/>
          <w:szCs w:val="24"/>
        </w:rPr>
        <w:t xml:space="preserve">1.1. Реализация инвестиционного проекта </w:t>
      </w:r>
      <w:r w:rsidRPr="00957C3C">
        <w:rPr>
          <w:rFonts w:ascii="Arial" w:hAnsi="Arial" w:cs="Arial"/>
          <w:sz w:val="24"/>
          <w:szCs w:val="24"/>
        </w:rPr>
        <w:t>«Строительство шахт по добыче магн</w:t>
      </w:r>
      <w:r w:rsidRPr="00957C3C">
        <w:rPr>
          <w:rFonts w:ascii="Arial" w:hAnsi="Arial" w:cs="Arial"/>
          <w:sz w:val="24"/>
          <w:szCs w:val="24"/>
        </w:rPr>
        <w:t>е</w:t>
      </w:r>
      <w:r w:rsidRPr="00957C3C">
        <w:rPr>
          <w:rFonts w:ascii="Arial" w:hAnsi="Arial" w:cs="Arial"/>
          <w:sz w:val="24"/>
          <w:szCs w:val="24"/>
        </w:rPr>
        <w:t>титовых руд и обогатительной фабрики».</w:t>
      </w:r>
    </w:p>
    <w:p w:rsidR="00D82D2F" w:rsidRPr="00D82D2F" w:rsidRDefault="00D82D2F" w:rsidP="00634EBB">
      <w:pPr>
        <w:pStyle w:val="31"/>
        <w:tabs>
          <w:tab w:val="left" w:pos="1080"/>
        </w:tabs>
        <w:spacing w:after="0"/>
        <w:jc w:val="both"/>
        <w:rPr>
          <w:rFonts w:ascii="Arial" w:hAnsi="Arial" w:cs="Arial"/>
          <w:sz w:val="24"/>
          <w:szCs w:val="24"/>
        </w:rPr>
      </w:pPr>
      <w:r w:rsidRPr="00D82D2F">
        <w:rPr>
          <w:rFonts w:ascii="Arial" w:hAnsi="Arial" w:cs="Arial"/>
          <w:sz w:val="24"/>
          <w:szCs w:val="24"/>
        </w:rPr>
        <w:t xml:space="preserve">                    Результат: дополнительные рабочие места, рост налоговых посту</w:t>
      </w:r>
      <w:r w:rsidRPr="00D82D2F">
        <w:rPr>
          <w:rFonts w:ascii="Arial" w:hAnsi="Arial" w:cs="Arial"/>
          <w:sz w:val="24"/>
          <w:szCs w:val="24"/>
        </w:rPr>
        <w:t>п</w:t>
      </w:r>
      <w:r w:rsidRPr="00D82D2F">
        <w:rPr>
          <w:rFonts w:ascii="Arial" w:hAnsi="Arial" w:cs="Arial"/>
          <w:sz w:val="24"/>
          <w:szCs w:val="24"/>
        </w:rPr>
        <w:t>ления в местный бюджет на 2,5 млн. рублей ежегодно.</w:t>
      </w:r>
    </w:p>
    <w:p w:rsidR="00D82D2F" w:rsidRPr="00D82D2F" w:rsidRDefault="00D82D2F" w:rsidP="00634EBB">
      <w:pPr>
        <w:jc w:val="both"/>
        <w:rPr>
          <w:rFonts w:ascii="Arial" w:hAnsi="Arial" w:cs="Arial"/>
        </w:rPr>
      </w:pPr>
      <w:r w:rsidRPr="00D82D2F">
        <w:rPr>
          <w:rFonts w:ascii="Arial" w:hAnsi="Arial" w:cs="Arial"/>
        </w:rPr>
        <w:t xml:space="preserve">1.2. Реализация инвестиционного проекта </w:t>
      </w:r>
      <w:r w:rsidRPr="00957C3C">
        <w:rPr>
          <w:rFonts w:ascii="Arial" w:hAnsi="Arial" w:cs="Arial"/>
        </w:rPr>
        <w:t>«Строительство завода по производс</w:t>
      </w:r>
      <w:r w:rsidRPr="00957C3C">
        <w:rPr>
          <w:rFonts w:ascii="Arial" w:hAnsi="Arial" w:cs="Arial"/>
        </w:rPr>
        <w:t>т</w:t>
      </w:r>
      <w:r w:rsidRPr="00957C3C">
        <w:rPr>
          <w:rFonts w:ascii="Arial" w:hAnsi="Arial" w:cs="Arial"/>
        </w:rPr>
        <w:t>ву кирпича»</w:t>
      </w:r>
      <w:r w:rsidR="00957C3C" w:rsidRPr="00957C3C">
        <w:rPr>
          <w:rFonts w:ascii="Arial" w:hAnsi="Arial" w:cs="Arial"/>
        </w:rPr>
        <w:t>.</w:t>
      </w:r>
    </w:p>
    <w:p w:rsidR="00D82D2F" w:rsidRPr="00D82D2F" w:rsidRDefault="00D82D2F" w:rsidP="00634EBB">
      <w:pPr>
        <w:pStyle w:val="31"/>
        <w:tabs>
          <w:tab w:val="left" w:pos="1080"/>
        </w:tabs>
        <w:spacing w:after="0"/>
        <w:ind w:left="0" w:firstLine="1440"/>
        <w:jc w:val="both"/>
        <w:rPr>
          <w:rFonts w:ascii="Arial" w:hAnsi="Arial" w:cs="Arial"/>
          <w:sz w:val="24"/>
          <w:szCs w:val="24"/>
        </w:rPr>
      </w:pPr>
      <w:r w:rsidRPr="00D82D2F">
        <w:rPr>
          <w:rFonts w:ascii="Arial" w:hAnsi="Arial" w:cs="Arial"/>
          <w:sz w:val="24"/>
          <w:szCs w:val="24"/>
        </w:rPr>
        <w:t>Результат: дополнительные рабочие места, рост налоговых посту</w:t>
      </w:r>
      <w:r w:rsidRPr="00D82D2F">
        <w:rPr>
          <w:rFonts w:ascii="Arial" w:hAnsi="Arial" w:cs="Arial"/>
          <w:sz w:val="24"/>
          <w:szCs w:val="24"/>
        </w:rPr>
        <w:t>п</w:t>
      </w:r>
      <w:r w:rsidRPr="00D82D2F">
        <w:rPr>
          <w:rFonts w:ascii="Arial" w:hAnsi="Arial" w:cs="Arial"/>
          <w:sz w:val="24"/>
          <w:szCs w:val="24"/>
        </w:rPr>
        <w:t>ления в местный бюджет на 200 тыс. рублей ежегодно.</w:t>
      </w:r>
    </w:p>
    <w:p w:rsidR="00D82D2F" w:rsidRPr="00D82D2F" w:rsidRDefault="00D82D2F" w:rsidP="00634EBB">
      <w:pPr>
        <w:jc w:val="both"/>
        <w:rPr>
          <w:rFonts w:ascii="Arial" w:hAnsi="Arial" w:cs="Arial"/>
        </w:rPr>
      </w:pPr>
      <w:r w:rsidRPr="00D82D2F">
        <w:rPr>
          <w:rFonts w:ascii="Arial" w:hAnsi="Arial" w:cs="Arial"/>
        </w:rPr>
        <w:t>1.3. Реализация инвестиционного проекта «Организация производства по перер</w:t>
      </w:r>
      <w:r w:rsidRPr="00D82D2F">
        <w:rPr>
          <w:rFonts w:ascii="Arial" w:hAnsi="Arial" w:cs="Arial"/>
        </w:rPr>
        <w:t>а</w:t>
      </w:r>
      <w:r w:rsidRPr="00D82D2F">
        <w:rPr>
          <w:rFonts w:ascii="Arial" w:hAnsi="Arial" w:cs="Arial"/>
        </w:rPr>
        <w:t>ботке мяса и овощей».</w:t>
      </w:r>
    </w:p>
    <w:p w:rsidR="00D82D2F" w:rsidRPr="00D82D2F" w:rsidRDefault="00D82D2F" w:rsidP="00634EBB">
      <w:pPr>
        <w:pStyle w:val="31"/>
        <w:tabs>
          <w:tab w:val="left" w:pos="1080"/>
        </w:tabs>
        <w:spacing w:after="0"/>
        <w:ind w:left="0"/>
        <w:jc w:val="both"/>
        <w:rPr>
          <w:rFonts w:ascii="Arial" w:hAnsi="Arial" w:cs="Arial"/>
          <w:sz w:val="24"/>
          <w:szCs w:val="24"/>
        </w:rPr>
      </w:pPr>
      <w:r w:rsidRPr="00D82D2F">
        <w:rPr>
          <w:rFonts w:ascii="Arial" w:hAnsi="Arial" w:cs="Arial"/>
          <w:sz w:val="24"/>
          <w:szCs w:val="24"/>
        </w:rPr>
        <w:t xml:space="preserve">                 Результат: дополнительные рабочие места, рост налоговых поступл</w:t>
      </w:r>
      <w:r w:rsidRPr="00D82D2F">
        <w:rPr>
          <w:rFonts w:ascii="Arial" w:hAnsi="Arial" w:cs="Arial"/>
          <w:sz w:val="24"/>
          <w:szCs w:val="24"/>
        </w:rPr>
        <w:t>е</w:t>
      </w:r>
      <w:r w:rsidRPr="00D82D2F">
        <w:rPr>
          <w:rFonts w:ascii="Arial" w:hAnsi="Arial" w:cs="Arial"/>
          <w:sz w:val="24"/>
          <w:szCs w:val="24"/>
        </w:rPr>
        <w:t>ния в местный бюджет на 200 тыс. рублей ежегодно.</w:t>
      </w:r>
    </w:p>
    <w:p w:rsidR="00D82D2F" w:rsidRPr="00A10699" w:rsidRDefault="00D82D2F" w:rsidP="00A10699">
      <w:pPr>
        <w:rPr>
          <w:rFonts w:ascii="Arial" w:hAnsi="Arial" w:cs="Arial"/>
          <w:b/>
          <w:i/>
        </w:rPr>
      </w:pPr>
      <w:bookmarkStart w:id="183" w:name="_Toc184107790"/>
      <w:bookmarkStart w:id="184" w:name="_Toc184107973"/>
      <w:bookmarkStart w:id="185" w:name="_Toc218957338"/>
      <w:r w:rsidRPr="00A10699">
        <w:rPr>
          <w:rFonts w:ascii="Arial" w:hAnsi="Arial" w:cs="Arial"/>
          <w:b/>
          <w:i/>
        </w:rPr>
        <w:t>2</w:t>
      </w:r>
      <w:r w:rsidR="00634EBB" w:rsidRPr="00A10699">
        <w:rPr>
          <w:rFonts w:ascii="Arial" w:hAnsi="Arial" w:cs="Arial"/>
          <w:b/>
          <w:i/>
        </w:rPr>
        <w:t>.</w:t>
      </w:r>
      <w:r w:rsidRPr="00A10699">
        <w:rPr>
          <w:rFonts w:ascii="Arial" w:hAnsi="Arial" w:cs="Arial"/>
          <w:b/>
          <w:i/>
        </w:rPr>
        <w:t xml:space="preserve"> Техническое и технологическое обновление производства предприятий района</w:t>
      </w:r>
      <w:bookmarkEnd w:id="183"/>
      <w:bookmarkEnd w:id="184"/>
      <w:bookmarkEnd w:id="185"/>
    </w:p>
    <w:p w:rsidR="00D82D2F" w:rsidRPr="00D82D2F" w:rsidRDefault="00D82D2F" w:rsidP="00634EBB">
      <w:pPr>
        <w:ind w:firstLine="720"/>
        <w:jc w:val="both"/>
        <w:rPr>
          <w:rFonts w:ascii="Arial" w:hAnsi="Arial" w:cs="Arial"/>
        </w:rPr>
      </w:pPr>
      <w:r w:rsidRPr="00D82D2F">
        <w:rPr>
          <w:rFonts w:ascii="Arial" w:hAnsi="Arial" w:cs="Arial"/>
        </w:rPr>
        <w:t>Крупными предприятиями района запланировано техническое и технолог</w:t>
      </w:r>
      <w:r w:rsidRPr="00D82D2F">
        <w:rPr>
          <w:rFonts w:ascii="Arial" w:hAnsi="Arial" w:cs="Arial"/>
        </w:rPr>
        <w:t>и</w:t>
      </w:r>
      <w:r w:rsidRPr="00D82D2F">
        <w:rPr>
          <w:rFonts w:ascii="Arial" w:hAnsi="Arial" w:cs="Arial"/>
        </w:rPr>
        <w:t>ческое перевооружение производства на сумму 453,4 млн. рублей на период 2009-2020 гг. Средства планируется потратить в т.ч. на:</w:t>
      </w:r>
    </w:p>
    <w:p w:rsidR="00D82D2F" w:rsidRPr="00D82D2F" w:rsidRDefault="00D82D2F" w:rsidP="00A544BB">
      <w:pPr>
        <w:numPr>
          <w:ilvl w:val="1"/>
          <w:numId w:val="109"/>
        </w:numPr>
        <w:tabs>
          <w:tab w:val="clear" w:pos="2160"/>
          <w:tab w:val="num" w:pos="1260"/>
        </w:tabs>
        <w:ind w:left="0" w:firstLine="720"/>
        <w:jc w:val="both"/>
        <w:rPr>
          <w:rFonts w:ascii="Arial" w:hAnsi="Arial" w:cs="Arial"/>
        </w:rPr>
      </w:pPr>
      <w:r w:rsidRPr="00D82D2F">
        <w:rPr>
          <w:rFonts w:ascii="Arial" w:hAnsi="Arial" w:cs="Arial"/>
        </w:rPr>
        <w:t>строительство и реконструкцию животноводческих комплексов;</w:t>
      </w:r>
    </w:p>
    <w:p w:rsidR="00D82D2F" w:rsidRPr="00D82D2F" w:rsidRDefault="00D82D2F" w:rsidP="00A544BB">
      <w:pPr>
        <w:numPr>
          <w:ilvl w:val="1"/>
          <w:numId w:val="109"/>
        </w:numPr>
        <w:tabs>
          <w:tab w:val="clear" w:pos="2160"/>
          <w:tab w:val="num" w:pos="1260"/>
        </w:tabs>
        <w:ind w:left="0" w:firstLine="720"/>
        <w:jc w:val="both"/>
        <w:rPr>
          <w:rFonts w:ascii="Arial" w:hAnsi="Arial" w:cs="Arial"/>
        </w:rPr>
      </w:pPr>
      <w:r w:rsidRPr="00D82D2F">
        <w:rPr>
          <w:rFonts w:ascii="Arial" w:hAnsi="Arial" w:cs="Arial"/>
        </w:rPr>
        <w:t>приобретение оборудования для переработки молока и мяса;</w:t>
      </w:r>
    </w:p>
    <w:p w:rsidR="00D82D2F" w:rsidRPr="00D82D2F" w:rsidRDefault="00D82D2F" w:rsidP="00A544BB">
      <w:pPr>
        <w:numPr>
          <w:ilvl w:val="1"/>
          <w:numId w:val="109"/>
        </w:numPr>
        <w:tabs>
          <w:tab w:val="clear" w:pos="2160"/>
          <w:tab w:val="num" w:pos="1260"/>
        </w:tabs>
        <w:ind w:left="0" w:firstLine="720"/>
        <w:jc w:val="both"/>
        <w:rPr>
          <w:rFonts w:ascii="Arial" w:hAnsi="Arial" w:cs="Arial"/>
        </w:rPr>
      </w:pPr>
      <w:r w:rsidRPr="00D82D2F">
        <w:rPr>
          <w:rFonts w:ascii="Arial" w:hAnsi="Arial" w:cs="Arial"/>
        </w:rPr>
        <w:t>приобретение высокопроизводительной техники и другого оборудов</w:t>
      </w:r>
      <w:r w:rsidRPr="00D82D2F">
        <w:rPr>
          <w:rFonts w:ascii="Arial" w:hAnsi="Arial" w:cs="Arial"/>
        </w:rPr>
        <w:t>а</w:t>
      </w:r>
      <w:r w:rsidRPr="00D82D2F">
        <w:rPr>
          <w:rFonts w:ascii="Arial" w:hAnsi="Arial" w:cs="Arial"/>
        </w:rPr>
        <w:t>ния.</w:t>
      </w:r>
    </w:p>
    <w:p w:rsidR="00D82D2F" w:rsidRPr="00A10699" w:rsidRDefault="00D82D2F" w:rsidP="00A10699">
      <w:pPr>
        <w:rPr>
          <w:rFonts w:ascii="Arial" w:hAnsi="Arial" w:cs="Arial"/>
          <w:b/>
          <w:i/>
        </w:rPr>
      </w:pPr>
      <w:bookmarkStart w:id="186" w:name="_Toc184107791"/>
      <w:bookmarkStart w:id="187" w:name="_Toc184107974"/>
      <w:bookmarkStart w:id="188" w:name="_Toc218957339"/>
      <w:r w:rsidRPr="00A10699">
        <w:rPr>
          <w:rFonts w:ascii="Arial" w:hAnsi="Arial" w:cs="Arial"/>
          <w:b/>
          <w:i/>
        </w:rPr>
        <w:t>3</w:t>
      </w:r>
      <w:r w:rsidR="00634EBB" w:rsidRPr="00A10699">
        <w:rPr>
          <w:rFonts w:ascii="Arial" w:hAnsi="Arial" w:cs="Arial"/>
          <w:b/>
          <w:i/>
        </w:rPr>
        <w:t>.</w:t>
      </w:r>
      <w:r w:rsidRPr="00A10699">
        <w:rPr>
          <w:rFonts w:ascii="Arial" w:hAnsi="Arial" w:cs="Arial"/>
          <w:b/>
          <w:i/>
        </w:rPr>
        <w:t xml:space="preserve"> Увеличение объемов производимой продукции АПК за счет интенсиф</w:t>
      </w:r>
      <w:r w:rsidRPr="00A10699">
        <w:rPr>
          <w:rFonts w:ascii="Arial" w:hAnsi="Arial" w:cs="Arial"/>
          <w:b/>
          <w:i/>
        </w:rPr>
        <w:t>и</w:t>
      </w:r>
      <w:r w:rsidRPr="00A10699">
        <w:rPr>
          <w:rFonts w:ascii="Arial" w:hAnsi="Arial" w:cs="Arial"/>
          <w:b/>
          <w:i/>
        </w:rPr>
        <w:t>кации производства</w:t>
      </w:r>
      <w:bookmarkEnd w:id="186"/>
      <w:bookmarkEnd w:id="187"/>
      <w:bookmarkEnd w:id="188"/>
    </w:p>
    <w:p w:rsidR="00D82D2F" w:rsidRPr="00D82D2F" w:rsidRDefault="00D82D2F" w:rsidP="00634EBB">
      <w:pPr>
        <w:shd w:val="clear" w:color="auto" w:fill="FFFFFF"/>
        <w:tabs>
          <w:tab w:val="left" w:pos="4598"/>
          <w:tab w:val="left" w:pos="8333"/>
        </w:tabs>
        <w:ind w:right="38" w:firstLine="720"/>
        <w:jc w:val="both"/>
        <w:rPr>
          <w:rFonts w:ascii="Arial" w:hAnsi="Arial" w:cs="Arial"/>
        </w:rPr>
      </w:pPr>
      <w:r w:rsidRPr="00D82D2F">
        <w:rPr>
          <w:rFonts w:ascii="Arial" w:hAnsi="Arial" w:cs="Arial"/>
        </w:rPr>
        <w:t>Основной задачей в техническом перевооружении агропромышленного комплекса района, в т.ч. личных подсобных хозяйств (ЛПХ) и фермерских (КФХ), является наращивание технического потенциала через обновление сельскох</w:t>
      </w:r>
      <w:r w:rsidRPr="00D82D2F">
        <w:rPr>
          <w:rFonts w:ascii="Arial" w:hAnsi="Arial" w:cs="Arial"/>
        </w:rPr>
        <w:t>о</w:t>
      </w:r>
      <w:r w:rsidRPr="00D82D2F">
        <w:rPr>
          <w:rFonts w:ascii="Arial" w:hAnsi="Arial" w:cs="Arial"/>
        </w:rPr>
        <w:t>зяйственной техники, оборудования и механизмов животноводческих ферм, а так же проведение информационно-разъяснительной работы среди граждан, вед</w:t>
      </w:r>
      <w:r w:rsidRPr="00D82D2F">
        <w:rPr>
          <w:rFonts w:ascii="Arial" w:hAnsi="Arial" w:cs="Arial"/>
        </w:rPr>
        <w:t>у</w:t>
      </w:r>
      <w:r w:rsidRPr="00D82D2F">
        <w:rPr>
          <w:rFonts w:ascii="Arial" w:hAnsi="Arial" w:cs="Arial"/>
        </w:rPr>
        <w:t>щих личные подсобные хозяйства, и глав крестьянско-фермерских хозяйств.</w:t>
      </w:r>
    </w:p>
    <w:p w:rsidR="00D82D2F" w:rsidRPr="00D82D2F" w:rsidRDefault="00D82D2F" w:rsidP="00634EBB">
      <w:pPr>
        <w:shd w:val="clear" w:color="auto" w:fill="FFFFFF"/>
        <w:tabs>
          <w:tab w:val="left" w:pos="4598"/>
          <w:tab w:val="left" w:pos="8333"/>
        </w:tabs>
        <w:ind w:right="38" w:firstLine="720"/>
        <w:jc w:val="both"/>
        <w:rPr>
          <w:rFonts w:ascii="Arial" w:hAnsi="Arial" w:cs="Arial"/>
        </w:rPr>
      </w:pPr>
      <w:r w:rsidRPr="00D82D2F">
        <w:rPr>
          <w:rFonts w:ascii="Arial" w:hAnsi="Arial" w:cs="Arial"/>
        </w:rPr>
        <w:t>Будет вестись целенаправленная работа по приобретению высокопроизв</w:t>
      </w:r>
      <w:r w:rsidRPr="00D82D2F">
        <w:rPr>
          <w:rFonts w:ascii="Arial" w:hAnsi="Arial" w:cs="Arial"/>
        </w:rPr>
        <w:t>о</w:t>
      </w:r>
      <w:r w:rsidRPr="00D82D2F">
        <w:rPr>
          <w:rFonts w:ascii="Arial" w:hAnsi="Arial" w:cs="Arial"/>
        </w:rPr>
        <w:t xml:space="preserve">дительных, многофункциональных, </w:t>
      </w:r>
      <w:r w:rsidRPr="00D82D2F">
        <w:rPr>
          <w:rFonts w:ascii="Arial" w:hAnsi="Arial" w:cs="Arial"/>
          <w:spacing w:val="-1"/>
        </w:rPr>
        <w:t xml:space="preserve">энерго- и </w:t>
      </w:r>
      <w:r w:rsidRPr="00D82D2F">
        <w:rPr>
          <w:rFonts w:ascii="Arial" w:hAnsi="Arial" w:cs="Arial"/>
        </w:rPr>
        <w:t>ресурсосберегающих машин, обор</w:t>
      </w:r>
      <w:r w:rsidRPr="00D82D2F">
        <w:rPr>
          <w:rFonts w:ascii="Arial" w:hAnsi="Arial" w:cs="Arial"/>
        </w:rPr>
        <w:t>у</w:t>
      </w:r>
      <w:r w:rsidRPr="00D82D2F">
        <w:rPr>
          <w:rFonts w:ascii="Arial" w:hAnsi="Arial" w:cs="Arial"/>
        </w:rPr>
        <w:t>дования с высокой комфортабельностью и надежностью в работе.</w:t>
      </w:r>
    </w:p>
    <w:p w:rsidR="00D82D2F" w:rsidRPr="00D82D2F" w:rsidRDefault="00D82D2F" w:rsidP="00634EBB">
      <w:pPr>
        <w:shd w:val="clear" w:color="auto" w:fill="FFFFFF"/>
        <w:tabs>
          <w:tab w:val="left" w:pos="9638"/>
        </w:tabs>
        <w:ind w:right="-1" w:firstLine="709"/>
        <w:jc w:val="both"/>
        <w:rPr>
          <w:rFonts w:ascii="Arial" w:hAnsi="Arial" w:cs="Arial"/>
        </w:rPr>
      </w:pPr>
      <w:r w:rsidRPr="00D82D2F">
        <w:rPr>
          <w:rFonts w:ascii="Arial" w:hAnsi="Arial" w:cs="Arial"/>
        </w:rPr>
        <w:t>Объем привлекаемых инвестиций в техническое перевооружение до 2020 года 233 млн. руб.</w:t>
      </w:r>
    </w:p>
    <w:p w:rsidR="00D82D2F" w:rsidRPr="00D82D2F" w:rsidRDefault="00D82D2F" w:rsidP="00634EBB">
      <w:pPr>
        <w:ind w:firstLine="709"/>
        <w:jc w:val="both"/>
        <w:rPr>
          <w:rFonts w:ascii="Arial" w:hAnsi="Arial" w:cs="Arial"/>
        </w:rPr>
      </w:pPr>
      <w:r w:rsidRPr="00D82D2F">
        <w:rPr>
          <w:rFonts w:ascii="Arial" w:hAnsi="Arial" w:cs="Arial"/>
        </w:rPr>
        <w:t xml:space="preserve">Развитие АПК района невозможно без охраны и восстановления высокого уровня плодородия сельскохозяйственных земель. </w:t>
      </w:r>
      <w:r w:rsidR="00634EBB">
        <w:rPr>
          <w:rFonts w:ascii="Arial" w:hAnsi="Arial" w:cs="Arial"/>
        </w:rPr>
        <w:t>П</w:t>
      </w:r>
      <w:r w:rsidRPr="00D82D2F">
        <w:rPr>
          <w:rFonts w:ascii="Arial" w:hAnsi="Arial" w:cs="Arial"/>
        </w:rPr>
        <w:t xml:space="preserve">родолжает действовать </w:t>
      </w:r>
      <w:r w:rsidR="00634EBB">
        <w:rPr>
          <w:rFonts w:ascii="Arial" w:hAnsi="Arial" w:cs="Arial"/>
        </w:rPr>
        <w:t>п</w:t>
      </w:r>
      <w:r w:rsidR="00634EBB" w:rsidRPr="00D82D2F">
        <w:rPr>
          <w:rFonts w:ascii="Arial" w:hAnsi="Arial" w:cs="Arial"/>
        </w:rPr>
        <w:t>р</w:t>
      </w:r>
      <w:r w:rsidR="00634EBB" w:rsidRPr="00D82D2F">
        <w:rPr>
          <w:rFonts w:ascii="Arial" w:hAnsi="Arial" w:cs="Arial"/>
        </w:rPr>
        <w:t>и</w:t>
      </w:r>
      <w:r w:rsidR="00634EBB" w:rsidRPr="00D82D2F">
        <w:rPr>
          <w:rFonts w:ascii="Arial" w:hAnsi="Arial" w:cs="Arial"/>
        </w:rPr>
        <w:t>нята</w:t>
      </w:r>
      <w:r w:rsidR="00634EBB">
        <w:rPr>
          <w:rFonts w:ascii="Arial" w:hAnsi="Arial" w:cs="Arial"/>
        </w:rPr>
        <w:t>я</w:t>
      </w:r>
      <w:r w:rsidR="00634EBB" w:rsidRPr="00D82D2F">
        <w:rPr>
          <w:rFonts w:ascii="Arial" w:hAnsi="Arial" w:cs="Arial"/>
        </w:rPr>
        <w:t xml:space="preserve"> </w:t>
      </w:r>
      <w:r w:rsidRPr="00D82D2F">
        <w:rPr>
          <w:rFonts w:ascii="Arial" w:hAnsi="Arial" w:cs="Arial"/>
        </w:rPr>
        <w:t>программа «Плодородие», которая предусматривает мероприятия по улу</w:t>
      </w:r>
      <w:r w:rsidRPr="00D82D2F">
        <w:rPr>
          <w:rFonts w:ascii="Arial" w:hAnsi="Arial" w:cs="Arial"/>
        </w:rPr>
        <w:t>ч</w:t>
      </w:r>
      <w:r w:rsidR="00634EBB">
        <w:rPr>
          <w:rFonts w:ascii="Arial" w:hAnsi="Arial" w:cs="Arial"/>
        </w:rPr>
        <w:t>шению качества земель:</w:t>
      </w:r>
    </w:p>
    <w:p w:rsidR="00D82D2F" w:rsidRPr="00D82D2F" w:rsidRDefault="00634EBB" w:rsidP="00A544BB">
      <w:pPr>
        <w:numPr>
          <w:ilvl w:val="0"/>
          <w:numId w:val="110"/>
        </w:numPr>
        <w:ind w:left="0" w:firstLine="284"/>
        <w:jc w:val="both"/>
        <w:rPr>
          <w:rFonts w:ascii="Arial" w:hAnsi="Arial" w:cs="Arial"/>
        </w:rPr>
      </w:pPr>
      <w:r>
        <w:rPr>
          <w:rFonts w:ascii="Arial" w:hAnsi="Arial" w:cs="Arial"/>
        </w:rPr>
        <w:t>р</w:t>
      </w:r>
      <w:r w:rsidR="00D82D2F" w:rsidRPr="00D82D2F">
        <w:rPr>
          <w:rFonts w:ascii="Arial" w:hAnsi="Arial" w:cs="Arial"/>
        </w:rPr>
        <w:t>убки</w:t>
      </w:r>
      <w:r>
        <w:rPr>
          <w:rFonts w:ascii="Arial" w:hAnsi="Arial" w:cs="Arial"/>
        </w:rPr>
        <w:t xml:space="preserve"> </w:t>
      </w:r>
      <w:r w:rsidR="00D82D2F" w:rsidRPr="00D82D2F">
        <w:rPr>
          <w:rFonts w:ascii="Arial" w:hAnsi="Arial" w:cs="Arial"/>
        </w:rPr>
        <w:t xml:space="preserve"> ухода лесополос;</w:t>
      </w:r>
    </w:p>
    <w:p w:rsidR="00D82D2F" w:rsidRPr="00D82D2F" w:rsidRDefault="00D82D2F" w:rsidP="00A544BB">
      <w:pPr>
        <w:numPr>
          <w:ilvl w:val="0"/>
          <w:numId w:val="110"/>
        </w:numPr>
        <w:ind w:left="0" w:firstLine="284"/>
        <w:jc w:val="both"/>
        <w:rPr>
          <w:rFonts w:ascii="Arial" w:hAnsi="Arial" w:cs="Arial"/>
        </w:rPr>
      </w:pPr>
      <w:r w:rsidRPr="00D82D2F">
        <w:rPr>
          <w:rFonts w:ascii="Arial" w:hAnsi="Arial" w:cs="Arial"/>
        </w:rPr>
        <w:t>борьба с многолетними сорняками;</w:t>
      </w:r>
    </w:p>
    <w:p w:rsidR="00D82D2F" w:rsidRPr="00D82D2F" w:rsidRDefault="00D82D2F" w:rsidP="00A544BB">
      <w:pPr>
        <w:numPr>
          <w:ilvl w:val="0"/>
          <w:numId w:val="110"/>
        </w:numPr>
        <w:ind w:left="0" w:firstLine="284"/>
        <w:jc w:val="both"/>
        <w:rPr>
          <w:rFonts w:ascii="Arial" w:hAnsi="Arial" w:cs="Arial"/>
        </w:rPr>
      </w:pPr>
      <w:r w:rsidRPr="00D82D2F">
        <w:rPr>
          <w:rFonts w:ascii="Arial" w:hAnsi="Arial" w:cs="Arial"/>
        </w:rPr>
        <w:lastRenderedPageBreak/>
        <w:t>среднегодовое внесение удобрений – 32 тыс. тонн;</w:t>
      </w:r>
    </w:p>
    <w:p w:rsidR="00D82D2F" w:rsidRPr="00D82D2F" w:rsidRDefault="00D82D2F" w:rsidP="00A544BB">
      <w:pPr>
        <w:numPr>
          <w:ilvl w:val="0"/>
          <w:numId w:val="110"/>
        </w:numPr>
        <w:ind w:left="0" w:firstLine="284"/>
        <w:jc w:val="both"/>
        <w:rPr>
          <w:rFonts w:ascii="Arial" w:hAnsi="Arial" w:cs="Arial"/>
        </w:rPr>
      </w:pPr>
      <w:r w:rsidRPr="00D82D2F">
        <w:rPr>
          <w:rFonts w:ascii="Arial" w:hAnsi="Arial" w:cs="Arial"/>
        </w:rPr>
        <w:t>при внесении минеральных удобрений добиться положительного баланса питательных веществ в почве;</w:t>
      </w:r>
    </w:p>
    <w:p w:rsidR="00D82D2F" w:rsidRPr="00D82D2F" w:rsidRDefault="00D82D2F" w:rsidP="00A544BB">
      <w:pPr>
        <w:numPr>
          <w:ilvl w:val="0"/>
          <w:numId w:val="110"/>
        </w:numPr>
        <w:ind w:left="0" w:firstLine="284"/>
        <w:jc w:val="both"/>
        <w:rPr>
          <w:rFonts w:ascii="Arial" w:hAnsi="Arial" w:cs="Arial"/>
        </w:rPr>
      </w:pPr>
      <w:r w:rsidRPr="00D82D2F">
        <w:rPr>
          <w:rFonts w:ascii="Arial" w:hAnsi="Arial" w:cs="Arial"/>
        </w:rPr>
        <w:t>ежегодно производить запашку вторичной продукции растениеводства (с</w:t>
      </w:r>
      <w:r w:rsidRPr="00D82D2F">
        <w:rPr>
          <w:rFonts w:ascii="Arial" w:hAnsi="Arial" w:cs="Arial"/>
        </w:rPr>
        <w:t>о</w:t>
      </w:r>
      <w:r w:rsidRPr="00D82D2F">
        <w:rPr>
          <w:rFonts w:ascii="Arial" w:hAnsi="Arial" w:cs="Arial"/>
        </w:rPr>
        <w:t>ломы).</w:t>
      </w:r>
    </w:p>
    <w:p w:rsidR="00D82D2F" w:rsidRPr="00D82D2F" w:rsidRDefault="00D82D2F" w:rsidP="00634EBB">
      <w:pPr>
        <w:ind w:firstLine="709"/>
        <w:jc w:val="both"/>
        <w:rPr>
          <w:rFonts w:ascii="Arial" w:hAnsi="Arial" w:cs="Arial"/>
        </w:rPr>
      </w:pPr>
      <w:r w:rsidRPr="00D82D2F">
        <w:rPr>
          <w:rFonts w:ascii="Arial" w:hAnsi="Arial" w:cs="Arial"/>
        </w:rPr>
        <w:t>Перечисленные мероприятия будут проводиться за счет средств сельхозт</w:t>
      </w:r>
      <w:r w:rsidRPr="00D82D2F">
        <w:rPr>
          <w:rFonts w:ascii="Arial" w:hAnsi="Arial" w:cs="Arial"/>
        </w:rPr>
        <w:t>о</w:t>
      </w:r>
      <w:r w:rsidRPr="00D82D2F">
        <w:rPr>
          <w:rFonts w:ascii="Arial" w:hAnsi="Arial" w:cs="Arial"/>
        </w:rPr>
        <w:t>варопроизводителей и бюджета.</w:t>
      </w:r>
    </w:p>
    <w:p w:rsidR="00D82D2F" w:rsidRDefault="00D82D2F" w:rsidP="00097145">
      <w:pPr>
        <w:pStyle w:val="a8"/>
        <w:spacing w:line="240" w:lineRule="auto"/>
        <w:rPr>
          <w:rFonts w:ascii="Arial" w:hAnsi="Arial" w:cs="Arial"/>
          <w:sz w:val="24"/>
          <w:szCs w:val="24"/>
          <w:highlight w:val="yellow"/>
        </w:rPr>
      </w:pPr>
    </w:p>
    <w:p w:rsidR="008A018B" w:rsidRDefault="00392FC5" w:rsidP="00097145">
      <w:pPr>
        <w:pStyle w:val="a8"/>
        <w:spacing w:line="240" w:lineRule="auto"/>
        <w:rPr>
          <w:rFonts w:ascii="Arial" w:hAnsi="Arial" w:cs="Arial"/>
          <w:sz w:val="24"/>
          <w:szCs w:val="24"/>
        </w:rPr>
      </w:pPr>
      <w:r w:rsidRPr="00106156">
        <w:rPr>
          <w:rFonts w:ascii="Arial" w:hAnsi="Arial" w:cs="Arial"/>
          <w:sz w:val="24"/>
          <w:szCs w:val="24"/>
        </w:rPr>
        <w:t>В целях развития  перерабатывающей промышленности Целинного района, увеличения объема продукции переработки сельскохозяйственного сырья, роста производства пищевой продукции до 91,2 млн. рублей в 2012 году администрац</w:t>
      </w:r>
      <w:r w:rsidRPr="00106156">
        <w:rPr>
          <w:rFonts w:ascii="Arial" w:hAnsi="Arial" w:cs="Arial"/>
          <w:sz w:val="24"/>
          <w:szCs w:val="24"/>
        </w:rPr>
        <w:t>и</w:t>
      </w:r>
      <w:r w:rsidRPr="00106156">
        <w:rPr>
          <w:rFonts w:ascii="Arial" w:hAnsi="Arial" w:cs="Arial"/>
          <w:sz w:val="24"/>
          <w:szCs w:val="24"/>
        </w:rPr>
        <w:t xml:space="preserve">ей разработана Программа </w:t>
      </w:r>
      <w:r w:rsidR="00774C4E">
        <w:rPr>
          <w:rFonts w:ascii="Arial" w:hAnsi="Arial" w:cs="Arial"/>
          <w:sz w:val="24"/>
          <w:szCs w:val="24"/>
        </w:rPr>
        <w:t>Р</w:t>
      </w:r>
      <w:r w:rsidRPr="00106156">
        <w:rPr>
          <w:rFonts w:ascii="Arial" w:hAnsi="Arial" w:cs="Arial"/>
          <w:sz w:val="24"/>
          <w:szCs w:val="24"/>
        </w:rPr>
        <w:t>азвити</w:t>
      </w:r>
      <w:r w:rsidR="00774C4E">
        <w:rPr>
          <w:rFonts w:ascii="Arial" w:hAnsi="Arial" w:cs="Arial"/>
          <w:sz w:val="24"/>
          <w:szCs w:val="24"/>
        </w:rPr>
        <w:t>е</w:t>
      </w:r>
      <w:r w:rsidRPr="00106156">
        <w:rPr>
          <w:rFonts w:ascii="Arial" w:hAnsi="Arial" w:cs="Arial"/>
          <w:sz w:val="24"/>
          <w:szCs w:val="24"/>
        </w:rPr>
        <w:t xml:space="preserve">  перерабатывающ</w:t>
      </w:r>
      <w:r w:rsidR="00774C4E">
        <w:rPr>
          <w:rFonts w:ascii="Arial" w:hAnsi="Arial" w:cs="Arial"/>
          <w:sz w:val="24"/>
          <w:szCs w:val="24"/>
        </w:rPr>
        <w:t>их</w:t>
      </w:r>
      <w:r w:rsidRPr="00106156">
        <w:rPr>
          <w:rFonts w:ascii="Arial" w:hAnsi="Arial" w:cs="Arial"/>
          <w:sz w:val="24"/>
          <w:szCs w:val="24"/>
        </w:rPr>
        <w:t xml:space="preserve"> про</w:t>
      </w:r>
      <w:r w:rsidR="00774C4E">
        <w:rPr>
          <w:rFonts w:ascii="Arial" w:hAnsi="Arial" w:cs="Arial"/>
          <w:sz w:val="24"/>
          <w:szCs w:val="24"/>
        </w:rPr>
        <w:t>изводств в</w:t>
      </w:r>
      <w:r w:rsidRPr="00106156">
        <w:rPr>
          <w:rFonts w:ascii="Arial" w:hAnsi="Arial" w:cs="Arial"/>
          <w:sz w:val="24"/>
          <w:szCs w:val="24"/>
        </w:rPr>
        <w:t xml:space="preserve"> Цели</w:t>
      </w:r>
      <w:r w:rsidRPr="00106156">
        <w:rPr>
          <w:rFonts w:ascii="Arial" w:hAnsi="Arial" w:cs="Arial"/>
          <w:sz w:val="24"/>
          <w:szCs w:val="24"/>
        </w:rPr>
        <w:t>н</w:t>
      </w:r>
      <w:r w:rsidRPr="00106156">
        <w:rPr>
          <w:rFonts w:ascii="Arial" w:hAnsi="Arial" w:cs="Arial"/>
          <w:sz w:val="24"/>
          <w:szCs w:val="24"/>
        </w:rPr>
        <w:t>но</w:t>
      </w:r>
      <w:r w:rsidR="00774C4E">
        <w:rPr>
          <w:rFonts w:ascii="Arial" w:hAnsi="Arial" w:cs="Arial"/>
          <w:sz w:val="24"/>
          <w:szCs w:val="24"/>
        </w:rPr>
        <w:t>м</w:t>
      </w:r>
      <w:r w:rsidRPr="00106156">
        <w:rPr>
          <w:rFonts w:ascii="Arial" w:hAnsi="Arial" w:cs="Arial"/>
          <w:sz w:val="24"/>
          <w:szCs w:val="24"/>
        </w:rPr>
        <w:t xml:space="preserve"> район</w:t>
      </w:r>
      <w:r w:rsidR="00774C4E">
        <w:rPr>
          <w:rFonts w:ascii="Arial" w:hAnsi="Arial" w:cs="Arial"/>
          <w:sz w:val="24"/>
          <w:szCs w:val="24"/>
        </w:rPr>
        <w:t>е</w:t>
      </w:r>
      <w:r w:rsidRPr="00106156">
        <w:rPr>
          <w:rFonts w:ascii="Arial" w:hAnsi="Arial" w:cs="Arial"/>
          <w:sz w:val="24"/>
          <w:szCs w:val="24"/>
        </w:rPr>
        <w:t xml:space="preserve"> </w:t>
      </w:r>
      <w:r w:rsidR="00774C4E">
        <w:rPr>
          <w:rFonts w:ascii="Arial" w:hAnsi="Arial" w:cs="Arial"/>
          <w:sz w:val="24"/>
          <w:szCs w:val="24"/>
        </w:rPr>
        <w:t>на</w:t>
      </w:r>
      <w:r w:rsidRPr="00106156">
        <w:rPr>
          <w:rFonts w:ascii="Arial" w:hAnsi="Arial" w:cs="Arial"/>
          <w:sz w:val="24"/>
          <w:szCs w:val="24"/>
        </w:rPr>
        <w:t xml:space="preserve"> </w:t>
      </w:r>
      <w:r w:rsidR="00774C4E">
        <w:rPr>
          <w:rFonts w:ascii="Arial" w:hAnsi="Arial" w:cs="Arial"/>
          <w:sz w:val="24"/>
          <w:szCs w:val="24"/>
        </w:rPr>
        <w:t>2011-</w:t>
      </w:r>
      <w:r w:rsidRPr="00106156">
        <w:rPr>
          <w:rFonts w:ascii="Arial" w:hAnsi="Arial" w:cs="Arial"/>
          <w:sz w:val="24"/>
          <w:szCs w:val="24"/>
        </w:rPr>
        <w:t>2012 год</w:t>
      </w:r>
      <w:r w:rsidR="00774C4E">
        <w:rPr>
          <w:rFonts w:ascii="Arial" w:hAnsi="Arial" w:cs="Arial"/>
          <w:sz w:val="24"/>
          <w:szCs w:val="24"/>
        </w:rPr>
        <w:t>ы</w:t>
      </w:r>
      <w:r w:rsidRPr="00106156">
        <w:rPr>
          <w:rFonts w:ascii="Arial" w:hAnsi="Arial" w:cs="Arial"/>
          <w:sz w:val="24"/>
          <w:szCs w:val="24"/>
        </w:rPr>
        <w:t>, утвержденная постановлением администрации Целинного района 16.05.2011 года №42.</w:t>
      </w:r>
    </w:p>
    <w:p w:rsidR="00106156" w:rsidRPr="00106156" w:rsidRDefault="00106156" w:rsidP="00097145">
      <w:pPr>
        <w:pStyle w:val="a8"/>
        <w:spacing w:line="240" w:lineRule="auto"/>
        <w:rPr>
          <w:rFonts w:ascii="Arial" w:hAnsi="Arial" w:cs="Arial"/>
          <w:sz w:val="24"/>
          <w:szCs w:val="24"/>
        </w:rPr>
      </w:pPr>
      <w:r>
        <w:rPr>
          <w:rFonts w:ascii="Arial" w:hAnsi="Arial" w:cs="Arial"/>
          <w:sz w:val="24"/>
          <w:szCs w:val="24"/>
        </w:rPr>
        <w:t>Основные задачи:</w:t>
      </w:r>
    </w:p>
    <w:p w:rsidR="00106156" w:rsidRPr="00106156" w:rsidRDefault="00106156" w:rsidP="00A544BB">
      <w:pPr>
        <w:numPr>
          <w:ilvl w:val="0"/>
          <w:numId w:val="113"/>
        </w:numPr>
        <w:jc w:val="both"/>
        <w:rPr>
          <w:rFonts w:ascii="Arial" w:hAnsi="Arial" w:cs="Arial"/>
        </w:rPr>
      </w:pPr>
      <w:r>
        <w:rPr>
          <w:rFonts w:ascii="Arial" w:hAnsi="Arial" w:cs="Arial"/>
        </w:rPr>
        <w:t>п</w:t>
      </w:r>
      <w:r w:rsidRPr="00106156">
        <w:rPr>
          <w:rFonts w:ascii="Arial" w:hAnsi="Arial" w:cs="Arial"/>
        </w:rPr>
        <w:t>овышение инвестиционной привлекательности предприятий перерабат</w:t>
      </w:r>
      <w:r w:rsidRPr="00106156">
        <w:rPr>
          <w:rFonts w:ascii="Arial" w:hAnsi="Arial" w:cs="Arial"/>
        </w:rPr>
        <w:t>ы</w:t>
      </w:r>
      <w:r w:rsidRPr="00106156">
        <w:rPr>
          <w:rFonts w:ascii="Arial" w:hAnsi="Arial" w:cs="Arial"/>
        </w:rPr>
        <w:t>вающей промышленности района, стимулирование инвестиционной де</w:t>
      </w:r>
      <w:r w:rsidRPr="00106156">
        <w:rPr>
          <w:rFonts w:ascii="Arial" w:hAnsi="Arial" w:cs="Arial"/>
        </w:rPr>
        <w:t>я</w:t>
      </w:r>
      <w:r w:rsidRPr="00106156">
        <w:rPr>
          <w:rFonts w:ascii="Arial" w:hAnsi="Arial" w:cs="Arial"/>
        </w:rPr>
        <w:t>тельности на предприятиях пищевой и перерабатывающей промышленн</w:t>
      </w:r>
      <w:r w:rsidRPr="00106156">
        <w:rPr>
          <w:rFonts w:ascii="Arial" w:hAnsi="Arial" w:cs="Arial"/>
        </w:rPr>
        <w:t>о</w:t>
      </w:r>
      <w:r w:rsidRPr="00106156">
        <w:rPr>
          <w:rFonts w:ascii="Arial" w:hAnsi="Arial" w:cs="Arial"/>
        </w:rPr>
        <w:t>сти;</w:t>
      </w:r>
    </w:p>
    <w:p w:rsidR="00106156" w:rsidRPr="00106156" w:rsidRDefault="00106156" w:rsidP="00A544BB">
      <w:pPr>
        <w:numPr>
          <w:ilvl w:val="0"/>
          <w:numId w:val="113"/>
        </w:numPr>
        <w:jc w:val="both"/>
        <w:rPr>
          <w:rFonts w:ascii="Arial" w:hAnsi="Arial" w:cs="Arial"/>
        </w:rPr>
      </w:pPr>
      <w:r w:rsidRPr="00106156">
        <w:rPr>
          <w:rFonts w:ascii="Arial" w:hAnsi="Arial" w:cs="Arial"/>
        </w:rPr>
        <w:t>создание и развитие производств по первичной переработке сельскохозя</w:t>
      </w:r>
      <w:r w:rsidRPr="00106156">
        <w:rPr>
          <w:rFonts w:ascii="Arial" w:hAnsi="Arial" w:cs="Arial"/>
        </w:rPr>
        <w:t>й</w:t>
      </w:r>
      <w:r w:rsidRPr="00106156">
        <w:rPr>
          <w:rFonts w:ascii="Arial" w:hAnsi="Arial" w:cs="Arial"/>
        </w:rPr>
        <w:t>ственной продукции, производимой районными предприятиями агропр</w:t>
      </w:r>
      <w:r w:rsidRPr="00106156">
        <w:rPr>
          <w:rFonts w:ascii="Arial" w:hAnsi="Arial" w:cs="Arial"/>
        </w:rPr>
        <w:t>о</w:t>
      </w:r>
      <w:r w:rsidRPr="00106156">
        <w:rPr>
          <w:rFonts w:ascii="Arial" w:hAnsi="Arial" w:cs="Arial"/>
        </w:rPr>
        <w:t xml:space="preserve">мышленного комплекса; </w:t>
      </w:r>
    </w:p>
    <w:p w:rsidR="00106156" w:rsidRPr="00106156" w:rsidRDefault="00106156" w:rsidP="00A544BB">
      <w:pPr>
        <w:numPr>
          <w:ilvl w:val="0"/>
          <w:numId w:val="113"/>
        </w:numPr>
        <w:jc w:val="both"/>
        <w:rPr>
          <w:rFonts w:ascii="Arial" w:hAnsi="Arial" w:cs="Arial"/>
        </w:rPr>
      </w:pPr>
      <w:r w:rsidRPr="00106156">
        <w:rPr>
          <w:rFonts w:ascii="Arial" w:hAnsi="Arial" w:cs="Arial"/>
        </w:rPr>
        <w:t>увеличение объема переработки в 2012 году зерновых до 2 000 т;</w:t>
      </w:r>
    </w:p>
    <w:p w:rsidR="00392FC5" w:rsidRPr="00106156" w:rsidRDefault="00106156" w:rsidP="00A544BB">
      <w:pPr>
        <w:pStyle w:val="a8"/>
        <w:numPr>
          <w:ilvl w:val="0"/>
          <w:numId w:val="113"/>
        </w:numPr>
        <w:spacing w:line="240" w:lineRule="auto"/>
        <w:rPr>
          <w:rFonts w:ascii="Arial" w:hAnsi="Arial" w:cs="Arial"/>
          <w:sz w:val="24"/>
          <w:szCs w:val="24"/>
        </w:rPr>
      </w:pPr>
      <w:r w:rsidRPr="00106156">
        <w:rPr>
          <w:rFonts w:ascii="Arial" w:hAnsi="Arial" w:cs="Arial"/>
          <w:sz w:val="24"/>
          <w:szCs w:val="24"/>
        </w:rPr>
        <w:t>увеличение объема переработки в 2012 году молока до 1000 т</w:t>
      </w:r>
      <w:r>
        <w:rPr>
          <w:rFonts w:ascii="Arial" w:hAnsi="Arial" w:cs="Arial"/>
          <w:sz w:val="24"/>
          <w:szCs w:val="24"/>
        </w:rPr>
        <w:t>.</w:t>
      </w:r>
    </w:p>
    <w:p w:rsidR="009A3F7F" w:rsidRDefault="009A3F7F" w:rsidP="00A10699">
      <w:pPr>
        <w:pStyle w:val="news"/>
        <w:spacing w:before="0" w:beforeAutospacing="0" w:after="0" w:afterAutospacing="0"/>
        <w:ind w:left="426"/>
        <w:jc w:val="center"/>
        <w:rPr>
          <w:rFonts w:ascii="Arial" w:hAnsi="Arial" w:cs="Arial"/>
          <w:b/>
          <w:bCs/>
          <w:sz w:val="22"/>
          <w:szCs w:val="22"/>
        </w:rPr>
      </w:pPr>
    </w:p>
    <w:p w:rsidR="00106156" w:rsidRPr="00106156" w:rsidRDefault="00106156" w:rsidP="00A10699">
      <w:pPr>
        <w:pStyle w:val="news"/>
        <w:spacing w:before="0" w:beforeAutospacing="0" w:after="0" w:afterAutospacing="0"/>
        <w:ind w:left="426"/>
        <w:jc w:val="center"/>
        <w:rPr>
          <w:rFonts w:ascii="Arial" w:hAnsi="Arial" w:cs="Arial"/>
          <w:b/>
          <w:bCs/>
          <w:sz w:val="22"/>
          <w:szCs w:val="22"/>
        </w:rPr>
      </w:pPr>
      <w:r w:rsidRPr="00106156">
        <w:rPr>
          <w:rFonts w:ascii="Arial" w:hAnsi="Arial" w:cs="Arial"/>
          <w:b/>
          <w:bCs/>
          <w:sz w:val="22"/>
          <w:szCs w:val="22"/>
        </w:rPr>
        <w:t>План мероприятий по реализации Программы развития перерабатывающих производств Целинного района на 2011-2012 гг.</w:t>
      </w:r>
      <w:r w:rsidR="000C403C" w:rsidRPr="000C403C">
        <w:rPr>
          <w:rFonts w:ascii="Arial" w:hAnsi="Arial" w:cs="Arial"/>
          <w:sz w:val="22"/>
          <w:szCs w:val="22"/>
        </w:rPr>
        <w:t xml:space="preserve"> </w:t>
      </w:r>
      <w:r w:rsidR="000C403C">
        <w:rPr>
          <w:rFonts w:ascii="Arial" w:hAnsi="Arial" w:cs="Arial"/>
          <w:sz w:val="22"/>
          <w:szCs w:val="22"/>
        </w:rPr>
        <w:t>(</w:t>
      </w:r>
      <w:r w:rsidR="000C403C" w:rsidRPr="00106156">
        <w:rPr>
          <w:rFonts w:ascii="Arial" w:hAnsi="Arial" w:cs="Arial"/>
          <w:sz w:val="22"/>
          <w:szCs w:val="22"/>
        </w:rPr>
        <w:t>млн. рублей</w:t>
      </w:r>
      <w:r w:rsidR="000C403C">
        <w:rPr>
          <w:rFonts w:ascii="Arial" w:hAnsi="Arial" w:cs="Arial"/>
          <w:sz w:val="22"/>
          <w:szCs w:val="22"/>
        </w:rPr>
        <w:t>)</w:t>
      </w:r>
    </w:p>
    <w:p w:rsidR="00106156" w:rsidRPr="00106156" w:rsidRDefault="000C403C" w:rsidP="00A10699">
      <w:pPr>
        <w:jc w:val="right"/>
        <w:rPr>
          <w:rFonts w:ascii="Arial" w:hAnsi="Arial" w:cs="Arial"/>
          <w:sz w:val="22"/>
          <w:szCs w:val="22"/>
        </w:rPr>
      </w:pPr>
      <w:r>
        <w:rPr>
          <w:rFonts w:ascii="Arial" w:hAnsi="Arial" w:cs="Arial"/>
          <w:sz w:val="22"/>
          <w:szCs w:val="22"/>
        </w:rPr>
        <w:t>Таблица 8.7.</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851"/>
        <w:gridCol w:w="851"/>
        <w:gridCol w:w="850"/>
        <w:gridCol w:w="851"/>
        <w:gridCol w:w="850"/>
        <w:gridCol w:w="2409"/>
      </w:tblGrid>
      <w:tr w:rsidR="00106156" w:rsidRPr="00106156" w:rsidTr="00106156">
        <w:trPr>
          <w:trHeight w:val="207"/>
        </w:trPr>
        <w:tc>
          <w:tcPr>
            <w:tcW w:w="2836" w:type="dxa"/>
            <w:vMerge w:val="restart"/>
            <w:tcBorders>
              <w:top w:val="single" w:sz="4" w:space="0" w:color="auto"/>
              <w:left w:val="single" w:sz="4" w:space="0" w:color="auto"/>
              <w:right w:val="single" w:sz="4" w:space="0" w:color="auto"/>
            </w:tcBorders>
          </w:tcPr>
          <w:p w:rsidR="00106156" w:rsidRPr="00106156" w:rsidRDefault="00106156" w:rsidP="00106156">
            <w:pPr>
              <w:jc w:val="center"/>
              <w:rPr>
                <w:rFonts w:ascii="Arial" w:hAnsi="Arial" w:cs="Arial"/>
                <w:sz w:val="22"/>
                <w:szCs w:val="22"/>
              </w:rPr>
            </w:pPr>
            <w:r w:rsidRPr="00106156">
              <w:rPr>
                <w:rFonts w:ascii="Arial" w:hAnsi="Arial" w:cs="Arial"/>
                <w:sz w:val="22"/>
                <w:szCs w:val="22"/>
              </w:rPr>
              <w:t>Наименование мер</w:t>
            </w:r>
            <w:r w:rsidRPr="00106156">
              <w:rPr>
                <w:rFonts w:ascii="Arial" w:hAnsi="Arial" w:cs="Arial"/>
                <w:sz w:val="22"/>
                <w:szCs w:val="22"/>
              </w:rPr>
              <w:t>о</w:t>
            </w:r>
            <w:r w:rsidRPr="00106156">
              <w:rPr>
                <w:rFonts w:ascii="Arial" w:hAnsi="Arial" w:cs="Arial"/>
                <w:sz w:val="22"/>
                <w:szCs w:val="22"/>
              </w:rPr>
              <w:t>приятий</w:t>
            </w:r>
          </w:p>
        </w:tc>
        <w:tc>
          <w:tcPr>
            <w:tcW w:w="851" w:type="dxa"/>
            <w:vMerge w:val="restart"/>
            <w:tcBorders>
              <w:top w:val="single" w:sz="4" w:space="0" w:color="auto"/>
              <w:left w:val="single" w:sz="4" w:space="0" w:color="auto"/>
              <w:right w:val="single" w:sz="4" w:space="0" w:color="auto"/>
            </w:tcBorders>
          </w:tcPr>
          <w:p w:rsidR="00106156" w:rsidRPr="00106156" w:rsidRDefault="00106156" w:rsidP="00106156">
            <w:pPr>
              <w:jc w:val="center"/>
              <w:rPr>
                <w:rFonts w:ascii="Arial" w:hAnsi="Arial" w:cs="Arial"/>
                <w:sz w:val="22"/>
                <w:szCs w:val="22"/>
              </w:rPr>
            </w:pPr>
            <w:r w:rsidRPr="00106156">
              <w:rPr>
                <w:rFonts w:ascii="Arial" w:hAnsi="Arial" w:cs="Arial"/>
                <w:sz w:val="22"/>
                <w:szCs w:val="22"/>
              </w:rPr>
              <w:t>Срок и</w:t>
            </w:r>
            <w:r w:rsidRPr="00106156">
              <w:rPr>
                <w:rFonts w:ascii="Arial" w:hAnsi="Arial" w:cs="Arial"/>
                <w:sz w:val="22"/>
                <w:szCs w:val="22"/>
              </w:rPr>
              <w:t>с</w:t>
            </w:r>
            <w:r w:rsidRPr="00106156">
              <w:rPr>
                <w:rFonts w:ascii="Arial" w:hAnsi="Arial" w:cs="Arial"/>
                <w:sz w:val="22"/>
                <w:szCs w:val="22"/>
              </w:rPr>
              <w:t>по</w:t>
            </w:r>
            <w:r w:rsidRPr="00106156">
              <w:rPr>
                <w:rFonts w:ascii="Arial" w:hAnsi="Arial" w:cs="Arial"/>
                <w:sz w:val="22"/>
                <w:szCs w:val="22"/>
              </w:rPr>
              <w:t>л</w:t>
            </w:r>
            <w:r w:rsidRPr="00106156">
              <w:rPr>
                <w:rFonts w:ascii="Arial" w:hAnsi="Arial" w:cs="Arial"/>
                <w:sz w:val="22"/>
                <w:szCs w:val="22"/>
              </w:rPr>
              <w:t>н</w:t>
            </w:r>
            <w:r w:rsidRPr="00106156">
              <w:rPr>
                <w:rFonts w:ascii="Arial" w:hAnsi="Arial" w:cs="Arial"/>
                <w:sz w:val="22"/>
                <w:szCs w:val="22"/>
              </w:rPr>
              <w:t>е</w:t>
            </w:r>
            <w:r w:rsidRPr="00106156">
              <w:rPr>
                <w:rFonts w:ascii="Arial" w:hAnsi="Arial" w:cs="Arial"/>
                <w:sz w:val="22"/>
                <w:szCs w:val="22"/>
              </w:rPr>
              <w:t>ния, годы</w:t>
            </w:r>
          </w:p>
        </w:tc>
        <w:tc>
          <w:tcPr>
            <w:tcW w:w="851" w:type="dxa"/>
            <w:vMerge w:val="restart"/>
            <w:tcBorders>
              <w:top w:val="single" w:sz="4" w:space="0" w:color="auto"/>
              <w:left w:val="single" w:sz="4" w:space="0" w:color="auto"/>
              <w:right w:val="single" w:sz="4" w:space="0" w:color="auto"/>
            </w:tcBorders>
          </w:tcPr>
          <w:p w:rsidR="00106156" w:rsidRPr="00106156" w:rsidRDefault="00106156" w:rsidP="00106156">
            <w:pPr>
              <w:ind w:left="-108" w:right="-107"/>
              <w:jc w:val="center"/>
              <w:rPr>
                <w:rFonts w:ascii="Arial" w:hAnsi="Arial" w:cs="Arial"/>
                <w:sz w:val="22"/>
                <w:szCs w:val="22"/>
              </w:rPr>
            </w:pPr>
            <w:r w:rsidRPr="00106156">
              <w:rPr>
                <w:rFonts w:ascii="Arial" w:hAnsi="Arial" w:cs="Arial"/>
                <w:sz w:val="22"/>
                <w:szCs w:val="22"/>
              </w:rPr>
              <w:t>Объем фи-нанс</w:t>
            </w:r>
            <w:r w:rsidRPr="00106156">
              <w:rPr>
                <w:rFonts w:ascii="Arial" w:hAnsi="Arial" w:cs="Arial"/>
                <w:sz w:val="22"/>
                <w:szCs w:val="22"/>
              </w:rPr>
              <w:t>и</w:t>
            </w:r>
            <w:r w:rsidRPr="00106156">
              <w:rPr>
                <w:rFonts w:ascii="Arial" w:hAnsi="Arial" w:cs="Arial"/>
                <w:sz w:val="22"/>
                <w:szCs w:val="22"/>
              </w:rPr>
              <w:t>рования – всего, млн.руб.</w:t>
            </w:r>
          </w:p>
        </w:tc>
        <w:tc>
          <w:tcPr>
            <w:tcW w:w="2551" w:type="dxa"/>
            <w:gridSpan w:val="3"/>
            <w:tcBorders>
              <w:top w:val="single" w:sz="4" w:space="0" w:color="auto"/>
              <w:left w:val="single" w:sz="4" w:space="0" w:color="auto"/>
              <w:right w:val="single" w:sz="4" w:space="0" w:color="auto"/>
            </w:tcBorders>
          </w:tcPr>
          <w:p w:rsidR="00106156" w:rsidRPr="00106156" w:rsidRDefault="00106156" w:rsidP="00106156">
            <w:pPr>
              <w:jc w:val="center"/>
              <w:rPr>
                <w:rFonts w:ascii="Arial" w:hAnsi="Arial" w:cs="Arial"/>
                <w:sz w:val="22"/>
                <w:szCs w:val="22"/>
              </w:rPr>
            </w:pPr>
            <w:r w:rsidRPr="00106156">
              <w:rPr>
                <w:rFonts w:ascii="Arial" w:hAnsi="Arial" w:cs="Arial"/>
                <w:sz w:val="22"/>
                <w:szCs w:val="22"/>
              </w:rPr>
              <w:t>в т.ч. за счет средств</w:t>
            </w:r>
          </w:p>
        </w:tc>
        <w:tc>
          <w:tcPr>
            <w:tcW w:w="2409" w:type="dxa"/>
            <w:vMerge w:val="restart"/>
            <w:tcBorders>
              <w:top w:val="single" w:sz="4" w:space="0" w:color="auto"/>
              <w:left w:val="single" w:sz="4" w:space="0" w:color="auto"/>
              <w:right w:val="single" w:sz="4" w:space="0" w:color="auto"/>
            </w:tcBorders>
          </w:tcPr>
          <w:p w:rsidR="00106156" w:rsidRPr="00106156" w:rsidRDefault="00106156" w:rsidP="00106156">
            <w:pPr>
              <w:jc w:val="center"/>
              <w:rPr>
                <w:rFonts w:ascii="Arial" w:hAnsi="Arial" w:cs="Arial"/>
                <w:sz w:val="22"/>
                <w:szCs w:val="22"/>
              </w:rPr>
            </w:pPr>
            <w:r w:rsidRPr="00106156">
              <w:rPr>
                <w:rFonts w:ascii="Arial" w:hAnsi="Arial" w:cs="Arial"/>
                <w:sz w:val="22"/>
                <w:szCs w:val="22"/>
              </w:rPr>
              <w:t>Ожидаемые резул</w:t>
            </w:r>
            <w:r w:rsidRPr="00106156">
              <w:rPr>
                <w:rFonts w:ascii="Arial" w:hAnsi="Arial" w:cs="Arial"/>
                <w:sz w:val="22"/>
                <w:szCs w:val="22"/>
              </w:rPr>
              <w:t>ь</w:t>
            </w:r>
            <w:r w:rsidRPr="00106156">
              <w:rPr>
                <w:rFonts w:ascii="Arial" w:hAnsi="Arial" w:cs="Arial"/>
                <w:sz w:val="22"/>
                <w:szCs w:val="22"/>
              </w:rPr>
              <w:t>таты к 2012 году</w:t>
            </w:r>
          </w:p>
        </w:tc>
      </w:tr>
      <w:tr w:rsidR="00106156" w:rsidRPr="00106156" w:rsidTr="00106156">
        <w:trPr>
          <w:trHeight w:val="826"/>
        </w:trPr>
        <w:tc>
          <w:tcPr>
            <w:tcW w:w="2836" w:type="dxa"/>
            <w:vMerge/>
            <w:tcBorders>
              <w:left w:val="single" w:sz="4" w:space="0" w:color="auto"/>
              <w:bottom w:val="single" w:sz="4" w:space="0" w:color="auto"/>
              <w:right w:val="single" w:sz="4" w:space="0" w:color="auto"/>
            </w:tcBorders>
          </w:tcPr>
          <w:p w:rsidR="00106156" w:rsidRPr="00106156" w:rsidRDefault="00106156" w:rsidP="00106156">
            <w:pPr>
              <w:rPr>
                <w:rFonts w:ascii="Arial" w:hAnsi="Arial" w:cs="Arial"/>
                <w:sz w:val="22"/>
                <w:szCs w:val="22"/>
              </w:rPr>
            </w:pPr>
          </w:p>
        </w:tc>
        <w:tc>
          <w:tcPr>
            <w:tcW w:w="851" w:type="dxa"/>
            <w:vMerge/>
            <w:tcBorders>
              <w:left w:val="single" w:sz="4" w:space="0" w:color="auto"/>
              <w:bottom w:val="single" w:sz="4" w:space="0" w:color="auto"/>
              <w:right w:val="single" w:sz="4" w:space="0" w:color="auto"/>
            </w:tcBorders>
          </w:tcPr>
          <w:p w:rsidR="00106156" w:rsidRPr="00106156" w:rsidRDefault="00106156" w:rsidP="00106156">
            <w:pPr>
              <w:jc w:val="center"/>
              <w:rPr>
                <w:rFonts w:ascii="Arial" w:hAnsi="Arial" w:cs="Arial"/>
                <w:sz w:val="22"/>
                <w:szCs w:val="22"/>
              </w:rPr>
            </w:pPr>
          </w:p>
        </w:tc>
        <w:tc>
          <w:tcPr>
            <w:tcW w:w="851" w:type="dxa"/>
            <w:vMerge/>
            <w:tcBorders>
              <w:left w:val="single" w:sz="4" w:space="0" w:color="auto"/>
              <w:bottom w:val="single" w:sz="4" w:space="0" w:color="auto"/>
              <w:right w:val="single" w:sz="4" w:space="0" w:color="auto"/>
            </w:tcBorders>
          </w:tcPr>
          <w:p w:rsidR="00106156" w:rsidRPr="00106156" w:rsidRDefault="00106156" w:rsidP="00106156">
            <w:pPr>
              <w:ind w:firstLine="103"/>
              <w:jc w:val="center"/>
              <w:rPr>
                <w:rFonts w:ascii="Arial" w:hAnsi="Arial" w:cs="Arial"/>
                <w:sz w:val="22"/>
                <w:szCs w:val="22"/>
              </w:rPr>
            </w:pPr>
          </w:p>
        </w:tc>
        <w:tc>
          <w:tcPr>
            <w:tcW w:w="850" w:type="dxa"/>
            <w:tcBorders>
              <w:top w:val="single" w:sz="4" w:space="0" w:color="auto"/>
              <w:left w:val="single" w:sz="4" w:space="0" w:color="auto"/>
              <w:right w:val="single" w:sz="4" w:space="0" w:color="auto"/>
            </w:tcBorders>
          </w:tcPr>
          <w:p w:rsidR="00106156" w:rsidRPr="00106156" w:rsidRDefault="00106156" w:rsidP="00106156">
            <w:pPr>
              <w:ind w:left="-109"/>
              <w:jc w:val="center"/>
              <w:rPr>
                <w:rFonts w:ascii="Arial" w:hAnsi="Arial" w:cs="Arial"/>
                <w:sz w:val="22"/>
                <w:szCs w:val="22"/>
              </w:rPr>
            </w:pPr>
            <w:r w:rsidRPr="00106156">
              <w:rPr>
                <w:rFonts w:ascii="Arial" w:hAnsi="Arial" w:cs="Arial"/>
                <w:sz w:val="22"/>
                <w:szCs w:val="22"/>
              </w:rPr>
              <w:t>фед</w:t>
            </w:r>
            <w:r w:rsidRPr="00106156">
              <w:rPr>
                <w:rFonts w:ascii="Arial" w:hAnsi="Arial" w:cs="Arial"/>
                <w:sz w:val="22"/>
                <w:szCs w:val="22"/>
              </w:rPr>
              <w:t>е</w:t>
            </w:r>
            <w:r w:rsidRPr="00106156">
              <w:rPr>
                <w:rFonts w:ascii="Arial" w:hAnsi="Arial" w:cs="Arial"/>
                <w:sz w:val="22"/>
                <w:szCs w:val="22"/>
              </w:rPr>
              <w:t>рал</w:t>
            </w:r>
            <w:r w:rsidRPr="00106156">
              <w:rPr>
                <w:rFonts w:ascii="Arial" w:hAnsi="Arial" w:cs="Arial"/>
                <w:sz w:val="22"/>
                <w:szCs w:val="22"/>
              </w:rPr>
              <w:t>ь</w:t>
            </w:r>
            <w:r w:rsidRPr="00106156">
              <w:rPr>
                <w:rFonts w:ascii="Arial" w:hAnsi="Arial" w:cs="Arial"/>
                <w:sz w:val="22"/>
                <w:szCs w:val="22"/>
              </w:rPr>
              <w:t>ного бю</w:t>
            </w:r>
            <w:r w:rsidRPr="00106156">
              <w:rPr>
                <w:rFonts w:ascii="Arial" w:hAnsi="Arial" w:cs="Arial"/>
                <w:sz w:val="22"/>
                <w:szCs w:val="22"/>
              </w:rPr>
              <w:t>д</w:t>
            </w:r>
            <w:r w:rsidRPr="00106156">
              <w:rPr>
                <w:rFonts w:ascii="Arial" w:hAnsi="Arial" w:cs="Arial"/>
                <w:sz w:val="22"/>
                <w:szCs w:val="22"/>
              </w:rPr>
              <w:t xml:space="preserve">жета </w:t>
            </w:r>
          </w:p>
        </w:tc>
        <w:tc>
          <w:tcPr>
            <w:tcW w:w="851" w:type="dxa"/>
            <w:tcBorders>
              <w:top w:val="single" w:sz="4" w:space="0" w:color="auto"/>
              <w:left w:val="single" w:sz="4" w:space="0" w:color="auto"/>
              <w:right w:val="single" w:sz="4" w:space="0" w:color="auto"/>
            </w:tcBorders>
          </w:tcPr>
          <w:p w:rsidR="00106156" w:rsidRPr="00106156" w:rsidRDefault="00106156" w:rsidP="00106156">
            <w:pPr>
              <w:jc w:val="center"/>
              <w:rPr>
                <w:rFonts w:ascii="Arial" w:hAnsi="Arial" w:cs="Arial"/>
                <w:sz w:val="22"/>
                <w:szCs w:val="22"/>
              </w:rPr>
            </w:pPr>
            <w:r w:rsidRPr="00106156">
              <w:rPr>
                <w:rFonts w:ascii="Arial" w:hAnsi="Arial" w:cs="Arial"/>
                <w:sz w:val="22"/>
                <w:szCs w:val="22"/>
              </w:rPr>
              <w:t>обл</w:t>
            </w:r>
            <w:r w:rsidRPr="00106156">
              <w:rPr>
                <w:rFonts w:ascii="Arial" w:hAnsi="Arial" w:cs="Arial"/>
                <w:sz w:val="22"/>
                <w:szCs w:val="22"/>
              </w:rPr>
              <w:t>а</w:t>
            </w:r>
            <w:r w:rsidRPr="00106156">
              <w:rPr>
                <w:rFonts w:ascii="Arial" w:hAnsi="Arial" w:cs="Arial"/>
                <w:sz w:val="22"/>
                <w:szCs w:val="22"/>
              </w:rPr>
              <w:t>стно-</w:t>
            </w:r>
          </w:p>
          <w:p w:rsidR="00106156" w:rsidRPr="00106156" w:rsidRDefault="00106156" w:rsidP="00106156">
            <w:pPr>
              <w:ind w:hanging="76"/>
              <w:jc w:val="center"/>
              <w:rPr>
                <w:rFonts w:ascii="Arial" w:hAnsi="Arial" w:cs="Arial"/>
                <w:sz w:val="22"/>
                <w:szCs w:val="22"/>
              </w:rPr>
            </w:pPr>
            <w:r w:rsidRPr="00106156">
              <w:rPr>
                <w:rFonts w:ascii="Arial" w:hAnsi="Arial" w:cs="Arial"/>
                <w:sz w:val="22"/>
                <w:szCs w:val="22"/>
              </w:rPr>
              <w:t>го бю</w:t>
            </w:r>
            <w:r w:rsidRPr="00106156">
              <w:rPr>
                <w:rFonts w:ascii="Arial" w:hAnsi="Arial" w:cs="Arial"/>
                <w:sz w:val="22"/>
                <w:szCs w:val="22"/>
              </w:rPr>
              <w:t>д</w:t>
            </w:r>
            <w:r w:rsidRPr="00106156">
              <w:rPr>
                <w:rFonts w:ascii="Arial" w:hAnsi="Arial" w:cs="Arial"/>
                <w:sz w:val="22"/>
                <w:szCs w:val="22"/>
              </w:rPr>
              <w:t>жета</w:t>
            </w:r>
          </w:p>
        </w:tc>
        <w:tc>
          <w:tcPr>
            <w:tcW w:w="850" w:type="dxa"/>
            <w:tcBorders>
              <w:top w:val="single" w:sz="4" w:space="0" w:color="auto"/>
              <w:left w:val="single" w:sz="4" w:space="0" w:color="auto"/>
              <w:right w:val="single" w:sz="4" w:space="0" w:color="auto"/>
            </w:tcBorders>
          </w:tcPr>
          <w:p w:rsidR="00106156" w:rsidRPr="00106156" w:rsidRDefault="00106156" w:rsidP="00106156">
            <w:pPr>
              <w:ind w:left="-108" w:right="-108"/>
              <w:jc w:val="center"/>
              <w:rPr>
                <w:rFonts w:ascii="Arial" w:hAnsi="Arial" w:cs="Arial"/>
                <w:sz w:val="22"/>
                <w:szCs w:val="22"/>
              </w:rPr>
            </w:pPr>
            <w:r w:rsidRPr="00106156">
              <w:rPr>
                <w:rFonts w:ascii="Arial" w:hAnsi="Arial" w:cs="Arial"/>
                <w:sz w:val="22"/>
                <w:szCs w:val="22"/>
              </w:rPr>
              <w:t>вн</w:t>
            </w:r>
            <w:r w:rsidRPr="00106156">
              <w:rPr>
                <w:rFonts w:ascii="Arial" w:hAnsi="Arial" w:cs="Arial"/>
                <w:sz w:val="22"/>
                <w:szCs w:val="22"/>
              </w:rPr>
              <w:t>е</w:t>
            </w:r>
            <w:r w:rsidRPr="00106156">
              <w:rPr>
                <w:rFonts w:ascii="Arial" w:hAnsi="Arial" w:cs="Arial"/>
                <w:sz w:val="22"/>
                <w:szCs w:val="22"/>
              </w:rPr>
              <w:t>бю</w:t>
            </w:r>
            <w:r w:rsidRPr="00106156">
              <w:rPr>
                <w:rFonts w:ascii="Arial" w:hAnsi="Arial" w:cs="Arial"/>
                <w:sz w:val="22"/>
                <w:szCs w:val="22"/>
              </w:rPr>
              <w:t>д</w:t>
            </w:r>
            <w:r w:rsidRPr="00106156">
              <w:rPr>
                <w:rFonts w:ascii="Arial" w:hAnsi="Arial" w:cs="Arial"/>
                <w:sz w:val="22"/>
                <w:szCs w:val="22"/>
              </w:rPr>
              <w:t>жетных исто</w:t>
            </w:r>
            <w:r w:rsidRPr="00106156">
              <w:rPr>
                <w:rFonts w:ascii="Arial" w:hAnsi="Arial" w:cs="Arial"/>
                <w:sz w:val="22"/>
                <w:szCs w:val="22"/>
              </w:rPr>
              <w:t>ч</w:t>
            </w:r>
            <w:r w:rsidRPr="00106156">
              <w:rPr>
                <w:rFonts w:ascii="Arial" w:hAnsi="Arial" w:cs="Arial"/>
                <w:sz w:val="22"/>
                <w:szCs w:val="22"/>
              </w:rPr>
              <w:t xml:space="preserve">ников </w:t>
            </w:r>
          </w:p>
        </w:tc>
        <w:tc>
          <w:tcPr>
            <w:tcW w:w="2409" w:type="dxa"/>
            <w:vMerge/>
            <w:tcBorders>
              <w:left w:val="single" w:sz="4" w:space="0" w:color="auto"/>
              <w:bottom w:val="single" w:sz="4" w:space="0" w:color="auto"/>
              <w:right w:val="single" w:sz="4" w:space="0" w:color="auto"/>
            </w:tcBorders>
          </w:tcPr>
          <w:p w:rsidR="00106156" w:rsidRPr="00106156" w:rsidRDefault="00106156" w:rsidP="00106156">
            <w:pPr>
              <w:jc w:val="center"/>
              <w:rPr>
                <w:rFonts w:ascii="Arial" w:hAnsi="Arial" w:cs="Arial"/>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tcBorders>
              <w:top w:val="nil"/>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r w:rsidRPr="00106156">
              <w:rPr>
                <w:rFonts w:ascii="Arial" w:hAnsi="Arial" w:cs="Arial"/>
                <w:color w:val="000000"/>
                <w:sz w:val="22"/>
                <w:szCs w:val="22"/>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2</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sz w:val="22"/>
                <w:szCs w:val="22"/>
              </w:rPr>
            </w:pPr>
            <w:r w:rsidRPr="00106156">
              <w:rPr>
                <w:rFonts w:ascii="Arial" w:hAnsi="Arial" w:cs="Arial"/>
                <w:sz w:val="22"/>
                <w:szCs w:val="22"/>
              </w:rPr>
              <w:t>3</w:t>
            </w:r>
          </w:p>
        </w:tc>
        <w:tc>
          <w:tcPr>
            <w:tcW w:w="850" w:type="dxa"/>
            <w:tcBorders>
              <w:top w:val="nil"/>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sz w:val="22"/>
                <w:szCs w:val="22"/>
              </w:rPr>
            </w:pPr>
            <w:r w:rsidRPr="00106156">
              <w:rPr>
                <w:rFonts w:ascii="Arial" w:hAnsi="Arial" w:cs="Arial"/>
                <w:sz w:val="22"/>
                <w:szCs w:val="22"/>
              </w:rPr>
              <w:t>4</w:t>
            </w:r>
          </w:p>
        </w:tc>
        <w:tc>
          <w:tcPr>
            <w:tcW w:w="851" w:type="dxa"/>
            <w:tcBorders>
              <w:top w:val="nil"/>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sz w:val="22"/>
                <w:szCs w:val="22"/>
              </w:rPr>
            </w:pPr>
            <w:r w:rsidRPr="00106156">
              <w:rPr>
                <w:rFonts w:ascii="Arial" w:hAnsi="Arial" w:cs="Arial"/>
                <w:sz w:val="22"/>
                <w:szCs w:val="22"/>
              </w:rPr>
              <w:t>5</w:t>
            </w:r>
          </w:p>
        </w:tc>
        <w:tc>
          <w:tcPr>
            <w:tcW w:w="850" w:type="dxa"/>
            <w:tcBorders>
              <w:top w:val="nil"/>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6</w:t>
            </w:r>
          </w:p>
        </w:tc>
        <w:tc>
          <w:tcPr>
            <w:tcW w:w="2409" w:type="dxa"/>
            <w:tcBorders>
              <w:top w:val="nil"/>
              <w:left w:val="single" w:sz="4" w:space="0" w:color="auto"/>
              <w:bottom w:val="single" w:sz="4" w:space="0" w:color="auto"/>
              <w:right w:val="single" w:sz="4" w:space="0" w:color="auto"/>
            </w:tcBorders>
            <w:shd w:val="clear" w:color="auto" w:fill="auto"/>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8</w:t>
            </w: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tcPr>
          <w:p w:rsidR="00106156" w:rsidRPr="00106156" w:rsidRDefault="00106156" w:rsidP="00106156">
            <w:pPr>
              <w:ind w:left="34"/>
              <w:rPr>
                <w:rFonts w:ascii="Arial" w:hAnsi="Arial" w:cs="Arial"/>
                <w:color w:val="000000"/>
                <w:sz w:val="22"/>
                <w:szCs w:val="22"/>
              </w:rPr>
            </w:pPr>
            <w:r w:rsidRPr="00106156">
              <w:rPr>
                <w:rFonts w:ascii="Arial" w:hAnsi="Arial" w:cs="Arial"/>
                <w:color w:val="000000"/>
                <w:sz w:val="22"/>
                <w:szCs w:val="22"/>
              </w:rPr>
              <w:t>1.Реконструкция и те</w:t>
            </w:r>
            <w:r w:rsidRPr="00106156">
              <w:rPr>
                <w:rFonts w:ascii="Arial" w:hAnsi="Arial" w:cs="Arial"/>
                <w:color w:val="000000"/>
                <w:sz w:val="22"/>
                <w:szCs w:val="22"/>
              </w:rPr>
              <w:t>х</w:t>
            </w:r>
            <w:r w:rsidRPr="00106156">
              <w:rPr>
                <w:rFonts w:ascii="Arial" w:hAnsi="Arial" w:cs="Arial"/>
                <w:color w:val="000000"/>
                <w:sz w:val="22"/>
                <w:szCs w:val="22"/>
              </w:rPr>
              <w:t>ническое перевооруж</w:t>
            </w:r>
            <w:r w:rsidRPr="00106156">
              <w:rPr>
                <w:rFonts w:ascii="Arial" w:hAnsi="Arial" w:cs="Arial"/>
                <w:color w:val="000000"/>
                <w:sz w:val="22"/>
                <w:szCs w:val="22"/>
              </w:rPr>
              <w:t>е</w:t>
            </w:r>
            <w:r w:rsidRPr="00106156">
              <w:rPr>
                <w:rFonts w:ascii="Arial" w:hAnsi="Arial" w:cs="Arial"/>
                <w:color w:val="000000"/>
                <w:sz w:val="22"/>
                <w:szCs w:val="22"/>
              </w:rPr>
              <w:t>ние, поддержка дейс</w:t>
            </w:r>
            <w:r w:rsidRPr="00106156">
              <w:rPr>
                <w:rFonts w:ascii="Arial" w:hAnsi="Arial" w:cs="Arial"/>
                <w:color w:val="000000"/>
                <w:sz w:val="22"/>
                <w:szCs w:val="22"/>
              </w:rPr>
              <w:t>т</w:t>
            </w:r>
            <w:r w:rsidRPr="00106156">
              <w:rPr>
                <w:rFonts w:ascii="Arial" w:hAnsi="Arial" w:cs="Arial"/>
                <w:color w:val="000000"/>
                <w:sz w:val="22"/>
                <w:szCs w:val="22"/>
              </w:rPr>
              <w:t>вующих мощностей</w:t>
            </w:r>
          </w:p>
          <w:p w:rsidR="00106156" w:rsidRPr="00106156" w:rsidRDefault="00106156" w:rsidP="00106156">
            <w:pPr>
              <w:ind w:left="34"/>
              <w:rPr>
                <w:rFonts w:ascii="Arial" w:hAnsi="Arial" w:cs="Arial"/>
                <w:color w:val="000000"/>
                <w:sz w:val="22"/>
                <w:szCs w:val="22"/>
              </w:rPr>
            </w:pPr>
            <w:r w:rsidRPr="00106156">
              <w:rPr>
                <w:rFonts w:ascii="Arial" w:hAnsi="Arial" w:cs="Arial"/>
                <w:color w:val="000000"/>
                <w:sz w:val="22"/>
                <w:szCs w:val="22"/>
              </w:rPr>
              <w:t>на Филиале «Целинный ОГУП «Ирбитский м</w:t>
            </w:r>
            <w:r w:rsidRPr="00106156">
              <w:rPr>
                <w:rFonts w:ascii="Arial" w:hAnsi="Arial" w:cs="Arial"/>
                <w:color w:val="000000"/>
                <w:sz w:val="22"/>
                <w:szCs w:val="22"/>
              </w:rPr>
              <w:t>о</w:t>
            </w:r>
            <w:r w:rsidRPr="00106156">
              <w:rPr>
                <w:rFonts w:ascii="Arial" w:hAnsi="Arial" w:cs="Arial"/>
                <w:color w:val="000000"/>
                <w:sz w:val="22"/>
                <w:szCs w:val="22"/>
              </w:rPr>
              <w:t>лочный завод»</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2409" w:type="dxa"/>
            <w:vMerge w:val="restart"/>
            <w:tcBorders>
              <w:top w:val="single" w:sz="4" w:space="0" w:color="auto"/>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r w:rsidRPr="00106156">
              <w:rPr>
                <w:rFonts w:ascii="Arial" w:hAnsi="Arial" w:cs="Arial"/>
                <w:color w:val="000000"/>
                <w:sz w:val="22"/>
                <w:szCs w:val="22"/>
              </w:rPr>
              <w:t>Увеличение выпуска продукции на 7,6%к уровню 2010 года</w:t>
            </w:r>
          </w:p>
          <w:p w:rsidR="00106156" w:rsidRPr="00106156" w:rsidRDefault="00106156" w:rsidP="00106156">
            <w:pPr>
              <w:jc w:val="both"/>
              <w:rPr>
                <w:rFonts w:ascii="Arial" w:hAnsi="Arial" w:cs="Arial"/>
                <w:color w:val="000000"/>
                <w:sz w:val="22"/>
                <w:szCs w:val="22"/>
              </w:rPr>
            </w:pPr>
          </w:p>
          <w:p w:rsidR="00106156" w:rsidRPr="00106156" w:rsidRDefault="00106156" w:rsidP="00106156">
            <w:pPr>
              <w:ind w:hanging="150"/>
              <w:jc w:val="both"/>
              <w:rPr>
                <w:rFonts w:ascii="Arial" w:hAnsi="Arial" w:cs="Arial"/>
                <w:color w:val="000000"/>
                <w:sz w:val="22"/>
                <w:szCs w:val="22"/>
              </w:rPr>
            </w:pPr>
            <w:r w:rsidRPr="00106156">
              <w:rPr>
                <w:rFonts w:ascii="Arial" w:hAnsi="Arial" w:cs="Arial"/>
                <w:color w:val="000000"/>
                <w:sz w:val="22"/>
                <w:szCs w:val="22"/>
              </w:rPr>
              <w:t xml:space="preserve"> Увеличение выпуска продукции на 23,06%</w:t>
            </w:r>
          </w:p>
          <w:p w:rsidR="00106156" w:rsidRPr="00106156" w:rsidRDefault="00106156" w:rsidP="00106156">
            <w:pPr>
              <w:ind w:hanging="150"/>
              <w:jc w:val="both"/>
              <w:rPr>
                <w:rFonts w:ascii="Arial" w:hAnsi="Arial" w:cs="Arial"/>
                <w:color w:val="000000"/>
                <w:sz w:val="22"/>
                <w:szCs w:val="22"/>
              </w:rPr>
            </w:pPr>
            <w:r w:rsidRPr="00106156">
              <w:rPr>
                <w:rFonts w:ascii="Arial" w:hAnsi="Arial" w:cs="Arial"/>
                <w:color w:val="000000"/>
                <w:sz w:val="22"/>
                <w:szCs w:val="22"/>
              </w:rPr>
              <w:t>к уровню  2010 года</w:t>
            </w: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2409" w:type="dxa"/>
            <w:vMerge/>
            <w:tcBorders>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2011</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1,5</w:t>
            </w:r>
          </w:p>
        </w:tc>
        <w:tc>
          <w:tcPr>
            <w:tcW w:w="2409" w:type="dxa"/>
            <w:vMerge/>
            <w:tcBorders>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2409" w:type="dxa"/>
            <w:vMerge/>
            <w:tcBorders>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color w:val="000000"/>
                <w:sz w:val="22"/>
                <w:szCs w:val="22"/>
              </w:rPr>
            </w:pPr>
          </w:p>
        </w:tc>
        <w:tc>
          <w:tcPr>
            <w:tcW w:w="2409" w:type="dxa"/>
            <w:vMerge/>
            <w:tcBorders>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2012</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1,5</w:t>
            </w:r>
          </w:p>
        </w:tc>
        <w:tc>
          <w:tcPr>
            <w:tcW w:w="2409" w:type="dxa"/>
            <w:vMerge/>
            <w:tcBorders>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b/>
                <w:color w:val="000000"/>
                <w:sz w:val="22"/>
                <w:szCs w:val="22"/>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b/>
                <w:bCs/>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b/>
                <w:bCs/>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b/>
                <w:bCs/>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right"/>
              <w:rPr>
                <w:rFonts w:ascii="Arial" w:hAnsi="Arial" w:cs="Arial"/>
                <w:b/>
                <w:bCs/>
                <w:color w:val="000000"/>
                <w:sz w:val="22"/>
                <w:szCs w:val="22"/>
              </w:rPr>
            </w:pPr>
          </w:p>
        </w:tc>
        <w:tc>
          <w:tcPr>
            <w:tcW w:w="2409"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5"/>
        </w:trPr>
        <w:tc>
          <w:tcPr>
            <w:tcW w:w="2836" w:type="dxa"/>
            <w:vMerge w:val="restart"/>
            <w:tcBorders>
              <w:top w:val="single" w:sz="4" w:space="0" w:color="auto"/>
              <w:left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r w:rsidRPr="00106156">
              <w:rPr>
                <w:rFonts w:ascii="Arial" w:hAnsi="Arial" w:cs="Arial"/>
                <w:color w:val="000000"/>
                <w:sz w:val="22"/>
                <w:szCs w:val="22"/>
              </w:rPr>
              <w:t xml:space="preserve">   2.Увеличение прои</w:t>
            </w:r>
            <w:r w:rsidRPr="00106156">
              <w:rPr>
                <w:rFonts w:ascii="Arial" w:hAnsi="Arial" w:cs="Arial"/>
                <w:color w:val="000000"/>
                <w:sz w:val="22"/>
                <w:szCs w:val="22"/>
              </w:rPr>
              <w:t>з</w:t>
            </w:r>
            <w:r w:rsidRPr="00106156">
              <w:rPr>
                <w:rFonts w:ascii="Arial" w:hAnsi="Arial" w:cs="Arial"/>
                <w:color w:val="000000"/>
                <w:sz w:val="22"/>
                <w:szCs w:val="22"/>
              </w:rPr>
              <w:t>водственных мощностей, закуп дополнительного оборудования на мел</w:t>
            </w:r>
            <w:r w:rsidRPr="00106156">
              <w:rPr>
                <w:rFonts w:ascii="Arial" w:hAnsi="Arial" w:cs="Arial"/>
                <w:color w:val="000000"/>
                <w:sz w:val="22"/>
                <w:szCs w:val="22"/>
              </w:rPr>
              <w:t>ь</w:t>
            </w:r>
            <w:r w:rsidRPr="00106156">
              <w:rPr>
                <w:rFonts w:ascii="Arial" w:hAnsi="Arial" w:cs="Arial"/>
                <w:color w:val="000000"/>
                <w:sz w:val="22"/>
                <w:szCs w:val="22"/>
              </w:rPr>
              <w:t>ницу ИП «Бушуев А.С.»</w:t>
            </w:r>
          </w:p>
        </w:tc>
        <w:tc>
          <w:tcPr>
            <w:tcW w:w="851" w:type="dxa"/>
            <w:tcBorders>
              <w:top w:val="single" w:sz="4" w:space="0" w:color="auto"/>
              <w:left w:val="nil"/>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2409" w:type="dxa"/>
            <w:vMerge w:val="restart"/>
            <w:tcBorders>
              <w:top w:val="single" w:sz="4" w:space="0" w:color="auto"/>
              <w:left w:val="single" w:sz="4" w:space="0" w:color="auto"/>
              <w:right w:val="single" w:sz="4" w:space="0" w:color="auto"/>
            </w:tcBorders>
            <w:shd w:val="clear" w:color="auto" w:fill="auto"/>
          </w:tcPr>
          <w:p w:rsidR="00106156" w:rsidRPr="00106156" w:rsidRDefault="00106156" w:rsidP="00106156">
            <w:pPr>
              <w:rPr>
                <w:rFonts w:ascii="Arial" w:hAnsi="Arial" w:cs="Arial"/>
                <w:sz w:val="22"/>
                <w:szCs w:val="22"/>
              </w:rPr>
            </w:pPr>
            <w:r w:rsidRPr="00106156">
              <w:rPr>
                <w:rFonts w:ascii="Arial" w:hAnsi="Arial" w:cs="Arial"/>
                <w:sz w:val="22"/>
                <w:szCs w:val="22"/>
              </w:rPr>
              <w:t>Увеличение объема производства в 2012 на 10% к уровню 2010 года,</w:t>
            </w:r>
            <w:r w:rsidR="009A3F7F">
              <w:rPr>
                <w:rFonts w:ascii="Arial" w:hAnsi="Arial" w:cs="Arial"/>
                <w:sz w:val="22"/>
                <w:szCs w:val="22"/>
              </w:rPr>
              <w:t xml:space="preserve"> </w:t>
            </w:r>
            <w:r w:rsidRPr="00106156">
              <w:rPr>
                <w:rFonts w:ascii="Arial" w:hAnsi="Arial" w:cs="Arial"/>
                <w:sz w:val="22"/>
                <w:szCs w:val="22"/>
              </w:rPr>
              <w:t>создание дополнительно 2 р</w:t>
            </w:r>
            <w:r w:rsidRPr="00106156">
              <w:rPr>
                <w:rFonts w:ascii="Arial" w:hAnsi="Arial" w:cs="Arial"/>
                <w:sz w:val="22"/>
                <w:szCs w:val="22"/>
              </w:rPr>
              <w:t>а</w:t>
            </w:r>
            <w:r w:rsidRPr="00106156">
              <w:rPr>
                <w:rFonts w:ascii="Arial" w:hAnsi="Arial" w:cs="Arial"/>
                <w:sz w:val="22"/>
                <w:szCs w:val="22"/>
              </w:rPr>
              <w:t>бочих мест</w:t>
            </w: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0,6</w:t>
            </w:r>
          </w:p>
        </w:tc>
        <w:tc>
          <w:tcPr>
            <w:tcW w:w="2409" w:type="dxa"/>
            <w:vMerge/>
            <w:tcBorders>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2409" w:type="dxa"/>
            <w:vMerge/>
            <w:tcBorders>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2012</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0,8</w:t>
            </w: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0,8</w:t>
            </w:r>
          </w:p>
        </w:tc>
        <w:tc>
          <w:tcPr>
            <w:tcW w:w="2409" w:type="dxa"/>
            <w:vMerge/>
            <w:tcBorders>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2409"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tcPr>
          <w:p w:rsidR="00106156" w:rsidRPr="00106156" w:rsidRDefault="00106156" w:rsidP="00106156">
            <w:pPr>
              <w:rPr>
                <w:rFonts w:ascii="Arial" w:hAnsi="Arial" w:cs="Arial"/>
                <w:color w:val="000000"/>
                <w:sz w:val="22"/>
                <w:szCs w:val="22"/>
              </w:rPr>
            </w:pPr>
            <w:r w:rsidRPr="00106156">
              <w:rPr>
                <w:rFonts w:ascii="Arial" w:hAnsi="Arial" w:cs="Arial"/>
                <w:color w:val="000000"/>
                <w:sz w:val="22"/>
                <w:szCs w:val="22"/>
              </w:rPr>
              <w:lastRenderedPageBreak/>
              <w:t xml:space="preserve">   3. Расширение сферы обслуживания путем увеличения производс</w:t>
            </w:r>
            <w:r w:rsidRPr="00106156">
              <w:rPr>
                <w:rFonts w:ascii="Arial" w:hAnsi="Arial" w:cs="Arial"/>
                <w:color w:val="000000"/>
                <w:sz w:val="22"/>
                <w:szCs w:val="22"/>
              </w:rPr>
              <w:t>т</w:t>
            </w:r>
            <w:r w:rsidRPr="00106156">
              <w:rPr>
                <w:rFonts w:ascii="Arial" w:hAnsi="Arial" w:cs="Arial"/>
                <w:color w:val="000000"/>
                <w:sz w:val="22"/>
                <w:szCs w:val="22"/>
              </w:rPr>
              <w:t>венной площади ООО «Целинное Райпо»</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r w:rsidRPr="00106156">
              <w:rPr>
                <w:rFonts w:ascii="Arial" w:hAnsi="Arial" w:cs="Arial"/>
                <w:color w:val="000000"/>
                <w:sz w:val="22"/>
                <w:szCs w:val="22"/>
              </w:rPr>
              <w:t>Увеличение объема производства конд</w:t>
            </w:r>
            <w:r w:rsidRPr="00106156">
              <w:rPr>
                <w:rFonts w:ascii="Arial" w:hAnsi="Arial" w:cs="Arial"/>
                <w:color w:val="000000"/>
                <w:sz w:val="22"/>
                <w:szCs w:val="22"/>
              </w:rPr>
              <w:t>и</w:t>
            </w:r>
            <w:r w:rsidRPr="00106156">
              <w:rPr>
                <w:rFonts w:ascii="Arial" w:hAnsi="Arial" w:cs="Arial"/>
                <w:color w:val="000000"/>
                <w:sz w:val="22"/>
                <w:szCs w:val="22"/>
              </w:rPr>
              <w:t>терских изделий на 20 % к уровню 2010 года,</w:t>
            </w:r>
            <w:r w:rsidR="009A3F7F">
              <w:rPr>
                <w:rFonts w:ascii="Arial" w:hAnsi="Arial" w:cs="Arial"/>
                <w:color w:val="000000"/>
                <w:sz w:val="22"/>
                <w:szCs w:val="22"/>
              </w:rPr>
              <w:t xml:space="preserve"> </w:t>
            </w:r>
            <w:r w:rsidRPr="00106156">
              <w:rPr>
                <w:rFonts w:ascii="Arial" w:hAnsi="Arial" w:cs="Arial"/>
                <w:color w:val="000000"/>
                <w:sz w:val="22"/>
                <w:szCs w:val="22"/>
              </w:rPr>
              <w:t>создание д</w:t>
            </w:r>
            <w:r w:rsidRPr="00106156">
              <w:rPr>
                <w:rFonts w:ascii="Arial" w:hAnsi="Arial" w:cs="Arial"/>
                <w:color w:val="000000"/>
                <w:sz w:val="22"/>
                <w:szCs w:val="22"/>
              </w:rPr>
              <w:t>о</w:t>
            </w:r>
            <w:r w:rsidRPr="00106156">
              <w:rPr>
                <w:rFonts w:ascii="Arial" w:hAnsi="Arial" w:cs="Arial"/>
                <w:color w:val="000000"/>
                <w:sz w:val="22"/>
                <w:szCs w:val="22"/>
              </w:rPr>
              <w:t>полнительно 3 раб</w:t>
            </w:r>
            <w:r w:rsidRPr="00106156">
              <w:rPr>
                <w:rFonts w:ascii="Arial" w:hAnsi="Arial" w:cs="Arial"/>
                <w:color w:val="000000"/>
                <w:sz w:val="22"/>
                <w:szCs w:val="22"/>
              </w:rPr>
              <w:t>о</w:t>
            </w:r>
            <w:r w:rsidRPr="00106156">
              <w:rPr>
                <w:rFonts w:ascii="Arial" w:hAnsi="Arial" w:cs="Arial"/>
                <w:color w:val="000000"/>
                <w:sz w:val="22"/>
                <w:szCs w:val="22"/>
              </w:rPr>
              <w:t>чих мест</w:t>
            </w: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0,6</w:t>
            </w:r>
          </w:p>
        </w:tc>
        <w:tc>
          <w:tcPr>
            <w:tcW w:w="2409" w:type="dxa"/>
            <w:vMerge/>
            <w:tcBorders>
              <w:left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3"/>
        </w:trPr>
        <w:tc>
          <w:tcPr>
            <w:tcW w:w="2836"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2012</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0,6</w:t>
            </w:r>
          </w:p>
          <w:p w:rsidR="00106156" w:rsidRPr="00106156" w:rsidRDefault="00106156" w:rsidP="00106156">
            <w:pPr>
              <w:jc w:val="center"/>
              <w:rPr>
                <w:rFonts w:ascii="Arial" w:hAnsi="Arial" w:cs="Arial"/>
                <w:color w:val="000000"/>
                <w:sz w:val="22"/>
                <w:szCs w:val="22"/>
              </w:rPr>
            </w:pPr>
          </w:p>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0,6</w:t>
            </w:r>
          </w:p>
          <w:p w:rsidR="00106156" w:rsidRPr="00106156" w:rsidRDefault="00106156" w:rsidP="00106156">
            <w:pPr>
              <w:jc w:val="center"/>
              <w:rPr>
                <w:rFonts w:ascii="Arial" w:hAnsi="Arial" w:cs="Arial"/>
                <w:color w:val="000000"/>
                <w:sz w:val="22"/>
                <w:szCs w:val="22"/>
              </w:rPr>
            </w:pPr>
          </w:p>
          <w:p w:rsidR="00106156" w:rsidRPr="00106156" w:rsidRDefault="00106156" w:rsidP="00106156">
            <w:pPr>
              <w:jc w:val="center"/>
              <w:rPr>
                <w:rFonts w:ascii="Arial" w:hAnsi="Arial" w:cs="Arial"/>
                <w:color w:val="000000"/>
                <w:sz w:val="22"/>
                <w:szCs w:val="22"/>
              </w:rPr>
            </w:pPr>
          </w:p>
        </w:tc>
        <w:tc>
          <w:tcPr>
            <w:tcW w:w="2409" w:type="dxa"/>
            <w:vMerge/>
            <w:tcBorders>
              <w:left w:val="single" w:sz="4" w:space="0" w:color="auto"/>
              <w:bottom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106156" w:rsidRPr="00106156" w:rsidRDefault="00106156" w:rsidP="00106156">
            <w:pPr>
              <w:rPr>
                <w:rFonts w:ascii="Arial" w:hAnsi="Arial" w:cs="Arial"/>
                <w:color w:val="000000"/>
                <w:sz w:val="22"/>
                <w:szCs w:val="22"/>
              </w:rPr>
            </w:pPr>
            <w:r w:rsidRPr="00106156">
              <w:rPr>
                <w:rFonts w:ascii="Arial" w:hAnsi="Arial" w:cs="Arial"/>
                <w:color w:val="000000"/>
                <w:sz w:val="22"/>
                <w:szCs w:val="22"/>
              </w:rPr>
              <w:t xml:space="preserve">   4. Увеличение мощн</w:t>
            </w:r>
            <w:r w:rsidRPr="00106156">
              <w:rPr>
                <w:rFonts w:ascii="Arial" w:hAnsi="Arial" w:cs="Arial"/>
                <w:color w:val="000000"/>
                <w:sz w:val="22"/>
                <w:szCs w:val="22"/>
              </w:rPr>
              <w:t>о</w:t>
            </w:r>
            <w:r w:rsidRPr="00106156">
              <w:rPr>
                <w:rFonts w:ascii="Arial" w:hAnsi="Arial" w:cs="Arial"/>
                <w:color w:val="000000"/>
                <w:sz w:val="22"/>
                <w:szCs w:val="22"/>
              </w:rPr>
              <w:t>сти производства конд</w:t>
            </w:r>
            <w:r w:rsidRPr="00106156">
              <w:rPr>
                <w:rFonts w:ascii="Arial" w:hAnsi="Arial" w:cs="Arial"/>
                <w:color w:val="000000"/>
                <w:sz w:val="22"/>
                <w:szCs w:val="22"/>
              </w:rPr>
              <w:t>и</w:t>
            </w:r>
            <w:r w:rsidRPr="00106156">
              <w:rPr>
                <w:rFonts w:ascii="Arial" w:hAnsi="Arial" w:cs="Arial"/>
                <w:color w:val="000000"/>
                <w:sz w:val="22"/>
                <w:szCs w:val="22"/>
              </w:rPr>
              <w:t>терских изделий, покупка  нового тестомеса,</w:t>
            </w:r>
            <w:r>
              <w:rPr>
                <w:rFonts w:ascii="Arial" w:hAnsi="Arial" w:cs="Arial"/>
                <w:color w:val="000000"/>
                <w:sz w:val="22"/>
                <w:szCs w:val="22"/>
              </w:rPr>
              <w:t xml:space="preserve"> </w:t>
            </w:r>
            <w:r w:rsidRPr="00106156">
              <w:rPr>
                <w:rFonts w:ascii="Arial" w:hAnsi="Arial" w:cs="Arial"/>
                <w:color w:val="000000"/>
                <w:sz w:val="22"/>
                <w:szCs w:val="22"/>
              </w:rPr>
              <w:t>упак</w:t>
            </w:r>
            <w:r w:rsidRPr="00106156">
              <w:rPr>
                <w:rFonts w:ascii="Arial" w:hAnsi="Arial" w:cs="Arial"/>
                <w:color w:val="000000"/>
                <w:sz w:val="22"/>
                <w:szCs w:val="22"/>
              </w:rPr>
              <w:t>о</w:t>
            </w:r>
            <w:r w:rsidRPr="00106156">
              <w:rPr>
                <w:rFonts w:ascii="Arial" w:hAnsi="Arial" w:cs="Arial"/>
                <w:color w:val="000000"/>
                <w:sz w:val="22"/>
                <w:szCs w:val="22"/>
              </w:rPr>
              <w:t>вочной машины,</w:t>
            </w:r>
          </w:p>
          <w:p w:rsidR="00106156" w:rsidRPr="00106156" w:rsidRDefault="00106156" w:rsidP="00106156">
            <w:pPr>
              <w:rPr>
                <w:rFonts w:ascii="Arial" w:hAnsi="Arial" w:cs="Arial"/>
                <w:color w:val="000000"/>
                <w:sz w:val="22"/>
                <w:szCs w:val="22"/>
              </w:rPr>
            </w:pPr>
            <w:r>
              <w:rPr>
                <w:rFonts w:ascii="Arial" w:hAnsi="Arial" w:cs="Arial"/>
                <w:color w:val="000000"/>
                <w:sz w:val="22"/>
                <w:szCs w:val="22"/>
              </w:rPr>
              <w:t>п</w:t>
            </w:r>
            <w:r w:rsidRPr="00106156">
              <w:rPr>
                <w:rFonts w:ascii="Arial" w:hAnsi="Arial" w:cs="Arial"/>
                <w:color w:val="000000"/>
                <w:sz w:val="22"/>
                <w:szCs w:val="22"/>
              </w:rPr>
              <w:t>еченьедавилку на ИП «Мельникова А.В.»</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2011</w:t>
            </w:r>
          </w:p>
          <w:p w:rsidR="00106156" w:rsidRPr="00106156" w:rsidRDefault="00106156" w:rsidP="00106156">
            <w:pPr>
              <w:jc w:val="center"/>
              <w:rPr>
                <w:rFonts w:ascii="Arial" w:hAnsi="Arial" w:cs="Arial"/>
                <w:sz w:val="22"/>
                <w:szCs w:val="22"/>
              </w:rPr>
            </w:pPr>
          </w:p>
          <w:p w:rsidR="00106156" w:rsidRPr="00106156" w:rsidRDefault="00106156" w:rsidP="00106156">
            <w:pPr>
              <w:jc w:val="center"/>
              <w:rPr>
                <w:rFonts w:ascii="Arial" w:hAnsi="Arial" w:cs="Arial"/>
                <w:sz w:val="22"/>
                <w:szCs w:val="22"/>
              </w:rPr>
            </w:pPr>
          </w:p>
          <w:p w:rsidR="00106156" w:rsidRPr="00106156" w:rsidRDefault="00106156" w:rsidP="00106156">
            <w:pPr>
              <w:jc w:val="center"/>
              <w:rPr>
                <w:rFonts w:ascii="Arial" w:hAnsi="Arial" w:cs="Arial"/>
                <w:sz w:val="22"/>
                <w:szCs w:val="22"/>
              </w:rPr>
            </w:pPr>
            <w:r w:rsidRPr="00106156">
              <w:rPr>
                <w:rFonts w:ascii="Arial" w:hAnsi="Arial" w:cs="Arial"/>
                <w:sz w:val="22"/>
                <w:szCs w:val="22"/>
              </w:rPr>
              <w:t>2012</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0,6</w:t>
            </w:r>
          </w:p>
          <w:p w:rsidR="00106156" w:rsidRPr="00106156" w:rsidRDefault="00106156" w:rsidP="00106156">
            <w:pPr>
              <w:jc w:val="center"/>
              <w:rPr>
                <w:rFonts w:ascii="Arial" w:hAnsi="Arial" w:cs="Arial"/>
                <w:color w:val="000000"/>
                <w:sz w:val="22"/>
                <w:szCs w:val="22"/>
              </w:rPr>
            </w:pPr>
          </w:p>
          <w:p w:rsidR="00106156" w:rsidRPr="00106156" w:rsidRDefault="00106156" w:rsidP="00106156">
            <w:pPr>
              <w:jc w:val="center"/>
              <w:rPr>
                <w:rFonts w:ascii="Arial" w:hAnsi="Arial" w:cs="Arial"/>
                <w:color w:val="000000"/>
                <w:sz w:val="22"/>
                <w:szCs w:val="22"/>
              </w:rPr>
            </w:pPr>
          </w:p>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1,0</w:t>
            </w:r>
          </w:p>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0,6</w:t>
            </w:r>
          </w:p>
          <w:p w:rsidR="00106156" w:rsidRPr="00106156" w:rsidRDefault="00106156" w:rsidP="00106156">
            <w:pPr>
              <w:jc w:val="center"/>
              <w:rPr>
                <w:rFonts w:ascii="Arial" w:hAnsi="Arial" w:cs="Arial"/>
                <w:color w:val="000000"/>
                <w:sz w:val="22"/>
                <w:szCs w:val="22"/>
              </w:rPr>
            </w:pPr>
          </w:p>
          <w:p w:rsidR="00106156" w:rsidRPr="00106156" w:rsidRDefault="00106156" w:rsidP="00106156">
            <w:pPr>
              <w:jc w:val="center"/>
              <w:rPr>
                <w:rFonts w:ascii="Arial" w:hAnsi="Arial" w:cs="Arial"/>
                <w:color w:val="000000"/>
                <w:sz w:val="22"/>
                <w:szCs w:val="22"/>
              </w:rPr>
            </w:pPr>
          </w:p>
          <w:p w:rsidR="00106156" w:rsidRPr="00106156" w:rsidRDefault="00106156" w:rsidP="00106156">
            <w:pPr>
              <w:jc w:val="center"/>
              <w:rPr>
                <w:rFonts w:ascii="Arial" w:hAnsi="Arial" w:cs="Arial"/>
                <w:color w:val="000000"/>
                <w:sz w:val="22"/>
                <w:szCs w:val="22"/>
              </w:rPr>
            </w:pPr>
            <w:r w:rsidRPr="00106156">
              <w:rPr>
                <w:rFonts w:ascii="Arial" w:hAnsi="Arial" w:cs="Arial"/>
                <w:color w:val="000000"/>
                <w:sz w:val="22"/>
                <w:szCs w:val="22"/>
              </w:rPr>
              <w:t>1,0</w:t>
            </w:r>
          </w:p>
          <w:p w:rsidR="00106156" w:rsidRPr="00106156" w:rsidRDefault="00106156" w:rsidP="00106156">
            <w:pPr>
              <w:jc w:val="center"/>
              <w:rPr>
                <w:rFonts w:ascii="Arial" w:hAnsi="Arial" w:cs="Arial"/>
                <w:color w:val="000000"/>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r w:rsidRPr="00106156">
              <w:rPr>
                <w:rFonts w:ascii="Arial" w:hAnsi="Arial" w:cs="Arial"/>
                <w:color w:val="000000"/>
                <w:sz w:val="22"/>
                <w:szCs w:val="22"/>
              </w:rPr>
              <w:t>Увеличение объема производства конд</w:t>
            </w:r>
            <w:r w:rsidRPr="00106156">
              <w:rPr>
                <w:rFonts w:ascii="Arial" w:hAnsi="Arial" w:cs="Arial"/>
                <w:color w:val="000000"/>
                <w:sz w:val="22"/>
                <w:szCs w:val="22"/>
              </w:rPr>
              <w:t>и</w:t>
            </w:r>
            <w:r w:rsidRPr="00106156">
              <w:rPr>
                <w:rFonts w:ascii="Arial" w:hAnsi="Arial" w:cs="Arial"/>
                <w:color w:val="000000"/>
                <w:sz w:val="22"/>
                <w:szCs w:val="22"/>
              </w:rPr>
              <w:t>терских изделий  на 20 % к уровню 2010 года.</w:t>
            </w:r>
          </w:p>
        </w:tc>
      </w:tr>
      <w:tr w:rsidR="00106156" w:rsidRPr="00106156" w:rsidTr="001061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
        </w:trPr>
        <w:tc>
          <w:tcPr>
            <w:tcW w:w="2836" w:type="dxa"/>
            <w:tcBorders>
              <w:top w:val="single" w:sz="4" w:space="0" w:color="auto"/>
              <w:left w:val="single" w:sz="4" w:space="0" w:color="auto"/>
              <w:bottom w:val="single" w:sz="4" w:space="0" w:color="000000"/>
              <w:right w:val="single" w:sz="4" w:space="0" w:color="auto"/>
            </w:tcBorders>
            <w:shd w:val="clear" w:color="auto" w:fill="auto"/>
          </w:tcPr>
          <w:p w:rsidR="00106156" w:rsidRPr="00106156" w:rsidRDefault="00106156" w:rsidP="00106156">
            <w:pPr>
              <w:rPr>
                <w:rFonts w:ascii="Arial" w:hAnsi="Arial" w:cs="Arial"/>
                <w:b/>
                <w:color w:val="000000"/>
                <w:sz w:val="22"/>
                <w:szCs w:val="22"/>
              </w:rPr>
            </w:pPr>
            <w:r w:rsidRPr="00106156">
              <w:rPr>
                <w:rFonts w:ascii="Arial" w:hAnsi="Arial" w:cs="Arial"/>
                <w:b/>
                <w:color w:val="000000"/>
                <w:sz w:val="22"/>
                <w:szCs w:val="22"/>
              </w:rPr>
              <w:t>Всего:</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06156" w:rsidRPr="00106156" w:rsidRDefault="00106156" w:rsidP="00106156">
            <w:pPr>
              <w:jc w:val="center"/>
              <w:rPr>
                <w:rFonts w:ascii="Arial" w:hAnsi="Arial" w:cs="Arial"/>
                <w:b/>
                <w:color w:val="000000"/>
                <w:sz w:val="22"/>
                <w:szCs w:val="22"/>
              </w:rPr>
            </w:pPr>
            <w:r w:rsidRPr="00106156">
              <w:rPr>
                <w:rFonts w:ascii="Arial" w:hAnsi="Arial" w:cs="Arial"/>
                <w:b/>
                <w:color w:val="000000"/>
                <w:sz w:val="22"/>
                <w:szCs w:val="22"/>
              </w:rPr>
              <w:t>2011-</w:t>
            </w:r>
          </w:p>
          <w:p w:rsidR="00106156" w:rsidRPr="00106156" w:rsidRDefault="00106156" w:rsidP="00106156">
            <w:pPr>
              <w:jc w:val="center"/>
              <w:rPr>
                <w:rFonts w:ascii="Arial" w:hAnsi="Arial" w:cs="Arial"/>
                <w:b/>
                <w:color w:val="000000"/>
                <w:sz w:val="22"/>
                <w:szCs w:val="22"/>
              </w:rPr>
            </w:pPr>
            <w:r w:rsidRPr="00106156">
              <w:rPr>
                <w:rFonts w:ascii="Arial" w:hAnsi="Arial" w:cs="Arial"/>
                <w:b/>
                <w:color w:val="000000"/>
                <w:sz w:val="22"/>
                <w:szCs w:val="22"/>
              </w:rPr>
              <w:t xml:space="preserve"> 2012</w:t>
            </w:r>
          </w:p>
        </w:tc>
        <w:tc>
          <w:tcPr>
            <w:tcW w:w="851" w:type="dxa"/>
            <w:tcBorders>
              <w:top w:val="nil"/>
              <w:left w:val="single" w:sz="4" w:space="0" w:color="auto"/>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b/>
                <w:bCs/>
                <w:color w:val="000000"/>
                <w:sz w:val="22"/>
                <w:szCs w:val="22"/>
              </w:rPr>
            </w:pPr>
            <w:r w:rsidRPr="00106156">
              <w:rPr>
                <w:rFonts w:ascii="Arial" w:hAnsi="Arial" w:cs="Arial"/>
                <w:b/>
                <w:bCs/>
                <w:color w:val="000000"/>
                <w:sz w:val="22"/>
                <w:szCs w:val="22"/>
              </w:rPr>
              <w:t>3,3</w:t>
            </w:r>
          </w:p>
          <w:p w:rsidR="00106156" w:rsidRPr="00106156" w:rsidRDefault="00106156" w:rsidP="00106156">
            <w:pPr>
              <w:jc w:val="center"/>
              <w:rPr>
                <w:rFonts w:ascii="Arial" w:hAnsi="Arial" w:cs="Arial"/>
                <w:b/>
                <w:bCs/>
                <w:color w:val="000000"/>
                <w:sz w:val="22"/>
                <w:szCs w:val="22"/>
              </w:rPr>
            </w:pPr>
            <w:r w:rsidRPr="00106156">
              <w:rPr>
                <w:rFonts w:ascii="Arial" w:hAnsi="Arial" w:cs="Arial"/>
                <w:b/>
                <w:bCs/>
                <w:color w:val="000000"/>
                <w:sz w:val="22"/>
                <w:szCs w:val="22"/>
              </w:rPr>
              <w:t>3,9</w:t>
            </w: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b/>
                <w:bCs/>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b/>
                <w:bCs/>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106156" w:rsidRPr="00106156" w:rsidRDefault="00106156" w:rsidP="00106156">
            <w:pPr>
              <w:jc w:val="center"/>
              <w:rPr>
                <w:rFonts w:ascii="Arial" w:hAnsi="Arial" w:cs="Arial"/>
                <w:b/>
                <w:bCs/>
                <w:color w:val="000000"/>
                <w:sz w:val="22"/>
                <w:szCs w:val="22"/>
              </w:rPr>
            </w:pPr>
            <w:r w:rsidRPr="00106156">
              <w:rPr>
                <w:rFonts w:ascii="Arial" w:hAnsi="Arial" w:cs="Arial"/>
                <w:b/>
                <w:bCs/>
                <w:color w:val="000000"/>
                <w:sz w:val="22"/>
                <w:szCs w:val="22"/>
              </w:rPr>
              <w:t>3,0</w:t>
            </w:r>
          </w:p>
          <w:p w:rsidR="00106156" w:rsidRPr="00106156" w:rsidRDefault="00106156" w:rsidP="00106156">
            <w:pPr>
              <w:jc w:val="center"/>
              <w:rPr>
                <w:rFonts w:ascii="Arial" w:hAnsi="Arial" w:cs="Arial"/>
                <w:b/>
                <w:bCs/>
                <w:color w:val="000000"/>
                <w:sz w:val="22"/>
                <w:szCs w:val="22"/>
              </w:rPr>
            </w:pPr>
            <w:r w:rsidRPr="00106156">
              <w:rPr>
                <w:rFonts w:ascii="Arial" w:hAnsi="Arial" w:cs="Arial"/>
                <w:b/>
                <w:bCs/>
                <w:color w:val="000000"/>
                <w:sz w:val="22"/>
                <w:szCs w:val="22"/>
              </w:rPr>
              <w:t>3,9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06156" w:rsidRPr="00106156" w:rsidRDefault="00106156" w:rsidP="00106156">
            <w:pPr>
              <w:jc w:val="both"/>
              <w:rPr>
                <w:rFonts w:ascii="Arial" w:hAnsi="Arial" w:cs="Arial"/>
                <w:color w:val="000000"/>
                <w:sz w:val="22"/>
                <w:szCs w:val="22"/>
              </w:rPr>
            </w:pPr>
          </w:p>
          <w:p w:rsidR="00106156" w:rsidRPr="00106156" w:rsidRDefault="00106156" w:rsidP="00106156">
            <w:pPr>
              <w:jc w:val="both"/>
              <w:rPr>
                <w:rFonts w:ascii="Arial" w:hAnsi="Arial" w:cs="Arial"/>
                <w:color w:val="000000"/>
                <w:sz w:val="22"/>
                <w:szCs w:val="22"/>
              </w:rPr>
            </w:pPr>
          </w:p>
        </w:tc>
      </w:tr>
    </w:tbl>
    <w:p w:rsidR="00106156" w:rsidRDefault="00106156" w:rsidP="00106156">
      <w:pPr>
        <w:pStyle w:val="a8"/>
        <w:spacing w:line="240" w:lineRule="auto"/>
      </w:pPr>
    </w:p>
    <w:p w:rsidR="000A4955" w:rsidRPr="00E673FB" w:rsidRDefault="000A4955" w:rsidP="000A4955">
      <w:pPr>
        <w:pStyle w:val="a8"/>
        <w:spacing w:line="240" w:lineRule="auto"/>
        <w:rPr>
          <w:rFonts w:ascii="Arial" w:hAnsi="Arial" w:cs="Arial"/>
          <w:sz w:val="24"/>
          <w:szCs w:val="24"/>
        </w:rPr>
      </w:pPr>
      <w:r w:rsidRPr="00E673FB">
        <w:rPr>
          <w:rFonts w:ascii="Arial" w:hAnsi="Arial" w:cs="Arial"/>
          <w:sz w:val="24"/>
          <w:szCs w:val="24"/>
        </w:rPr>
        <w:t xml:space="preserve">Прогноз основных показателей агропромышленного комплекса </w:t>
      </w:r>
      <w:r w:rsidR="00223E38">
        <w:rPr>
          <w:rFonts w:ascii="Arial" w:hAnsi="Arial" w:cs="Arial"/>
          <w:sz w:val="24"/>
          <w:szCs w:val="24"/>
        </w:rPr>
        <w:t>Целинн</w:t>
      </w:r>
      <w:r w:rsidRPr="00E673FB">
        <w:rPr>
          <w:rFonts w:ascii="Arial" w:hAnsi="Arial" w:cs="Arial"/>
          <w:sz w:val="24"/>
          <w:szCs w:val="24"/>
        </w:rPr>
        <w:t>ого  района приведен в  Таблице</w:t>
      </w:r>
      <w:r w:rsidR="005F76D5" w:rsidRPr="00E673FB">
        <w:rPr>
          <w:rFonts w:ascii="Arial" w:hAnsi="Arial" w:cs="Arial"/>
          <w:sz w:val="24"/>
          <w:szCs w:val="24"/>
        </w:rPr>
        <w:t xml:space="preserve"> </w:t>
      </w:r>
      <w:r w:rsidR="000C403C">
        <w:rPr>
          <w:rFonts w:ascii="Arial" w:hAnsi="Arial" w:cs="Arial"/>
          <w:sz w:val="24"/>
          <w:szCs w:val="24"/>
        </w:rPr>
        <w:t>8.8</w:t>
      </w:r>
      <w:r w:rsidRPr="00E673FB">
        <w:rPr>
          <w:rFonts w:ascii="Arial" w:hAnsi="Arial" w:cs="Arial"/>
          <w:sz w:val="24"/>
          <w:szCs w:val="24"/>
        </w:rPr>
        <w:t xml:space="preserve">.    </w:t>
      </w:r>
    </w:p>
    <w:p w:rsidR="009D76A6" w:rsidRPr="00E673FB" w:rsidRDefault="009D76A6" w:rsidP="00097145">
      <w:pPr>
        <w:pStyle w:val="39"/>
        <w:rPr>
          <w:rFonts w:ascii="Arial" w:hAnsi="Arial" w:cs="Arial"/>
          <w:sz w:val="24"/>
          <w:szCs w:val="24"/>
        </w:rPr>
        <w:sectPr w:rsidR="009D76A6" w:rsidRPr="00E673FB" w:rsidSect="00C062C7">
          <w:headerReference w:type="even" r:id="rId36"/>
          <w:headerReference w:type="default" r:id="rId37"/>
          <w:footerReference w:type="even" r:id="rId38"/>
          <w:footerReference w:type="default" r:id="rId39"/>
          <w:headerReference w:type="first" r:id="rId40"/>
          <w:pgSz w:w="11906" w:h="16838"/>
          <w:pgMar w:top="1418" w:right="851" w:bottom="1134" w:left="1701" w:header="426" w:footer="1302" w:gutter="0"/>
          <w:cols w:space="708"/>
          <w:docGrid w:linePitch="360"/>
        </w:sectPr>
      </w:pPr>
    </w:p>
    <w:p w:rsidR="009D76A6" w:rsidRPr="00E673FB" w:rsidRDefault="009D76A6" w:rsidP="00097145">
      <w:pPr>
        <w:jc w:val="right"/>
        <w:rPr>
          <w:rFonts w:ascii="Arial" w:hAnsi="Arial" w:cs="Arial"/>
          <w:sz w:val="22"/>
          <w:szCs w:val="22"/>
        </w:rPr>
      </w:pPr>
      <w:bookmarkStart w:id="189" w:name="_Toc195439081"/>
      <w:r w:rsidRPr="00E673FB">
        <w:rPr>
          <w:rFonts w:ascii="Arial" w:hAnsi="Arial" w:cs="Arial"/>
          <w:sz w:val="22"/>
          <w:szCs w:val="22"/>
        </w:rPr>
        <w:lastRenderedPageBreak/>
        <w:t xml:space="preserve">Таблица </w:t>
      </w:r>
      <w:r w:rsidR="000C403C">
        <w:rPr>
          <w:rFonts w:ascii="Arial" w:hAnsi="Arial" w:cs="Arial"/>
          <w:sz w:val="22"/>
          <w:szCs w:val="22"/>
        </w:rPr>
        <w:t>8.9</w:t>
      </w:r>
      <w:r w:rsidRPr="00E673FB">
        <w:rPr>
          <w:rFonts w:ascii="Arial" w:hAnsi="Arial" w:cs="Arial"/>
          <w:sz w:val="22"/>
          <w:szCs w:val="22"/>
        </w:rPr>
        <w:t>.</w:t>
      </w:r>
      <w:bookmarkEnd w:id="189"/>
    </w:p>
    <w:p w:rsidR="009D76A6" w:rsidRPr="00E673FB" w:rsidRDefault="009D76A6" w:rsidP="00A10699">
      <w:pPr>
        <w:pStyle w:val="affffffb"/>
        <w:outlineLvl w:val="9"/>
        <w:rPr>
          <w:rFonts w:ascii="Arial" w:hAnsi="Arial" w:cs="Arial"/>
          <w:b/>
          <w:i w:val="0"/>
          <w:sz w:val="22"/>
          <w:szCs w:val="22"/>
          <w:highlight w:val="yellow"/>
        </w:rPr>
      </w:pPr>
      <w:r w:rsidRPr="00E673FB">
        <w:rPr>
          <w:rFonts w:ascii="Arial" w:hAnsi="Arial" w:cs="Arial"/>
          <w:b/>
          <w:i w:val="0"/>
          <w:sz w:val="22"/>
          <w:szCs w:val="22"/>
        </w:rPr>
        <w:t xml:space="preserve">Прогноз основных показателей агропромышленного комплекса </w:t>
      </w:r>
      <w:r w:rsidR="00223E38">
        <w:rPr>
          <w:rFonts w:ascii="Arial" w:hAnsi="Arial" w:cs="Arial"/>
          <w:b/>
          <w:i w:val="0"/>
          <w:sz w:val="22"/>
          <w:szCs w:val="22"/>
        </w:rPr>
        <w:t>Целинн</w:t>
      </w:r>
      <w:r w:rsidR="00EB6E30" w:rsidRPr="00E673FB">
        <w:rPr>
          <w:rFonts w:ascii="Arial" w:hAnsi="Arial" w:cs="Arial"/>
          <w:b/>
          <w:i w:val="0"/>
          <w:sz w:val="22"/>
          <w:szCs w:val="22"/>
        </w:rPr>
        <w:t>ого</w:t>
      </w:r>
      <w:r w:rsidRPr="00E673FB">
        <w:rPr>
          <w:rFonts w:ascii="Arial" w:hAnsi="Arial" w:cs="Arial"/>
          <w:b/>
          <w:i w:val="0"/>
          <w:sz w:val="22"/>
          <w:szCs w:val="22"/>
        </w:rPr>
        <w:t xml:space="preserve"> района</w:t>
      </w:r>
    </w:p>
    <w:tbl>
      <w:tblPr>
        <w:tblW w:w="15708" w:type="dxa"/>
        <w:tblInd w:w="-432" w:type="dxa"/>
        <w:tblLayout w:type="fixed"/>
        <w:tblLook w:val="0000"/>
      </w:tblPr>
      <w:tblGrid>
        <w:gridCol w:w="2500"/>
        <w:gridCol w:w="960"/>
        <w:gridCol w:w="860"/>
        <w:gridCol w:w="996"/>
        <w:gridCol w:w="996"/>
        <w:gridCol w:w="996"/>
        <w:gridCol w:w="996"/>
        <w:gridCol w:w="996"/>
        <w:gridCol w:w="996"/>
        <w:gridCol w:w="996"/>
        <w:gridCol w:w="1116"/>
        <w:gridCol w:w="1176"/>
        <w:gridCol w:w="1116"/>
        <w:gridCol w:w="1008"/>
      </w:tblGrid>
      <w:tr w:rsidR="009D76A6" w:rsidRPr="00E673FB" w:rsidTr="00942543">
        <w:trPr>
          <w:cantSplit/>
          <w:trHeight w:val="405"/>
        </w:trPr>
        <w:tc>
          <w:tcPr>
            <w:tcW w:w="2500" w:type="dxa"/>
            <w:vMerge w:val="restart"/>
            <w:tcBorders>
              <w:top w:val="double" w:sz="4" w:space="0" w:color="auto"/>
              <w:left w:val="double" w:sz="4" w:space="0" w:color="auto"/>
              <w:bottom w:val="single" w:sz="4" w:space="0" w:color="auto"/>
              <w:right w:val="single" w:sz="4" w:space="0" w:color="auto"/>
            </w:tcBorders>
            <w:vAlign w:val="bottom"/>
          </w:tcPr>
          <w:p w:rsidR="009D76A6" w:rsidRPr="00E673FB" w:rsidRDefault="009D76A6" w:rsidP="00097145">
            <w:pPr>
              <w:jc w:val="center"/>
              <w:rPr>
                <w:rFonts w:ascii="Arial" w:hAnsi="Arial" w:cs="Arial"/>
                <w:sz w:val="22"/>
                <w:szCs w:val="22"/>
              </w:rPr>
            </w:pPr>
            <w:r w:rsidRPr="00E673FB">
              <w:rPr>
                <w:rFonts w:ascii="Arial" w:hAnsi="Arial" w:cs="Arial"/>
                <w:sz w:val="22"/>
                <w:szCs w:val="22"/>
              </w:rPr>
              <w:t>Наименование пок</w:t>
            </w:r>
            <w:r w:rsidRPr="00E673FB">
              <w:rPr>
                <w:rFonts w:ascii="Arial" w:hAnsi="Arial" w:cs="Arial"/>
                <w:sz w:val="22"/>
                <w:szCs w:val="22"/>
              </w:rPr>
              <w:t>а</w:t>
            </w:r>
            <w:r w:rsidRPr="00E673FB">
              <w:rPr>
                <w:rFonts w:ascii="Arial" w:hAnsi="Arial" w:cs="Arial"/>
                <w:sz w:val="22"/>
                <w:szCs w:val="22"/>
              </w:rPr>
              <w:t>зателей</w:t>
            </w:r>
          </w:p>
        </w:tc>
        <w:tc>
          <w:tcPr>
            <w:tcW w:w="13208" w:type="dxa"/>
            <w:gridSpan w:val="13"/>
            <w:tcBorders>
              <w:top w:val="double" w:sz="4" w:space="0" w:color="auto"/>
              <w:left w:val="nil"/>
              <w:bottom w:val="single" w:sz="4" w:space="0" w:color="auto"/>
              <w:right w:val="double" w:sz="4" w:space="0" w:color="auto"/>
            </w:tcBorders>
            <w:vAlign w:val="bottom"/>
          </w:tcPr>
          <w:p w:rsidR="009D76A6" w:rsidRPr="00E673FB" w:rsidRDefault="009D76A6" w:rsidP="007734B2">
            <w:pPr>
              <w:jc w:val="center"/>
              <w:rPr>
                <w:rFonts w:ascii="Arial" w:hAnsi="Arial" w:cs="Arial"/>
                <w:sz w:val="22"/>
                <w:szCs w:val="22"/>
              </w:rPr>
            </w:pPr>
            <w:r w:rsidRPr="00E673FB">
              <w:rPr>
                <w:rFonts w:ascii="Arial" w:hAnsi="Arial" w:cs="Arial"/>
                <w:sz w:val="22"/>
                <w:szCs w:val="22"/>
              </w:rPr>
              <w:t>Период</w:t>
            </w:r>
          </w:p>
        </w:tc>
      </w:tr>
      <w:tr w:rsidR="002704B9" w:rsidRPr="00E673FB" w:rsidTr="00942543">
        <w:trPr>
          <w:cantSplit/>
          <w:trHeight w:val="283"/>
        </w:trPr>
        <w:tc>
          <w:tcPr>
            <w:tcW w:w="2500" w:type="dxa"/>
            <w:vMerge/>
            <w:tcBorders>
              <w:top w:val="single" w:sz="4" w:space="0" w:color="auto"/>
              <w:left w:val="double" w:sz="4" w:space="0" w:color="auto"/>
              <w:bottom w:val="double" w:sz="4" w:space="0" w:color="auto"/>
              <w:right w:val="single" w:sz="4" w:space="0" w:color="auto"/>
            </w:tcBorders>
            <w:vAlign w:val="center"/>
          </w:tcPr>
          <w:p w:rsidR="002704B9" w:rsidRPr="00E673FB" w:rsidRDefault="002704B9" w:rsidP="00097145">
            <w:pPr>
              <w:rPr>
                <w:rFonts w:ascii="Arial" w:hAnsi="Arial" w:cs="Arial"/>
                <w:sz w:val="22"/>
                <w:szCs w:val="22"/>
              </w:rPr>
            </w:pPr>
          </w:p>
        </w:tc>
        <w:tc>
          <w:tcPr>
            <w:tcW w:w="960" w:type="dxa"/>
            <w:tcBorders>
              <w:top w:val="nil"/>
              <w:left w:val="nil"/>
              <w:bottom w:val="double" w:sz="4" w:space="0" w:color="auto"/>
              <w:right w:val="single" w:sz="4" w:space="0" w:color="auto"/>
            </w:tcBorders>
          </w:tcPr>
          <w:p w:rsidR="002704B9" w:rsidRPr="00E673FB" w:rsidRDefault="002704B9" w:rsidP="00C67FBC">
            <w:pPr>
              <w:jc w:val="center"/>
              <w:rPr>
                <w:rFonts w:ascii="Arial" w:hAnsi="Arial" w:cs="Arial"/>
                <w:sz w:val="22"/>
                <w:szCs w:val="22"/>
              </w:rPr>
            </w:pPr>
            <w:r w:rsidRPr="00E673FB">
              <w:rPr>
                <w:rFonts w:ascii="Arial" w:hAnsi="Arial" w:cs="Arial"/>
                <w:sz w:val="22"/>
                <w:szCs w:val="22"/>
              </w:rPr>
              <w:t>2001</w:t>
            </w:r>
          </w:p>
        </w:tc>
        <w:tc>
          <w:tcPr>
            <w:tcW w:w="860" w:type="dxa"/>
            <w:tcBorders>
              <w:top w:val="nil"/>
              <w:left w:val="nil"/>
              <w:bottom w:val="double" w:sz="4" w:space="0" w:color="auto"/>
              <w:right w:val="single" w:sz="4" w:space="0" w:color="auto"/>
            </w:tcBorders>
          </w:tcPr>
          <w:p w:rsidR="002704B9" w:rsidRPr="00E673FB" w:rsidRDefault="002704B9" w:rsidP="00C67FBC">
            <w:pPr>
              <w:jc w:val="center"/>
              <w:rPr>
                <w:rFonts w:ascii="Arial" w:hAnsi="Arial" w:cs="Arial"/>
                <w:sz w:val="22"/>
                <w:szCs w:val="22"/>
              </w:rPr>
            </w:pPr>
            <w:r w:rsidRPr="00E673FB">
              <w:rPr>
                <w:rFonts w:ascii="Arial" w:hAnsi="Arial" w:cs="Arial"/>
                <w:sz w:val="22"/>
                <w:szCs w:val="22"/>
              </w:rPr>
              <w:t>2002</w:t>
            </w:r>
          </w:p>
        </w:tc>
        <w:tc>
          <w:tcPr>
            <w:tcW w:w="996" w:type="dxa"/>
            <w:tcBorders>
              <w:top w:val="nil"/>
              <w:left w:val="nil"/>
              <w:bottom w:val="double" w:sz="4" w:space="0" w:color="auto"/>
              <w:right w:val="single" w:sz="4" w:space="0" w:color="auto"/>
            </w:tcBorders>
          </w:tcPr>
          <w:p w:rsidR="002704B9" w:rsidRPr="00E673FB" w:rsidRDefault="002704B9" w:rsidP="00C67FBC">
            <w:pPr>
              <w:jc w:val="center"/>
              <w:rPr>
                <w:rFonts w:ascii="Arial" w:hAnsi="Arial" w:cs="Arial"/>
                <w:sz w:val="22"/>
                <w:szCs w:val="22"/>
              </w:rPr>
            </w:pPr>
            <w:r w:rsidRPr="00E673FB">
              <w:rPr>
                <w:rFonts w:ascii="Arial" w:hAnsi="Arial" w:cs="Arial"/>
                <w:sz w:val="22"/>
                <w:szCs w:val="22"/>
              </w:rPr>
              <w:t>2003</w:t>
            </w:r>
          </w:p>
        </w:tc>
        <w:tc>
          <w:tcPr>
            <w:tcW w:w="996" w:type="dxa"/>
            <w:tcBorders>
              <w:top w:val="nil"/>
              <w:left w:val="nil"/>
              <w:bottom w:val="double" w:sz="4" w:space="0" w:color="auto"/>
              <w:right w:val="single" w:sz="4" w:space="0" w:color="auto"/>
            </w:tcBorders>
          </w:tcPr>
          <w:p w:rsidR="002704B9" w:rsidRPr="00E673FB" w:rsidRDefault="002704B9" w:rsidP="00C67FBC">
            <w:pPr>
              <w:jc w:val="center"/>
              <w:rPr>
                <w:rFonts w:ascii="Arial" w:hAnsi="Arial" w:cs="Arial"/>
                <w:sz w:val="22"/>
                <w:szCs w:val="22"/>
              </w:rPr>
            </w:pPr>
            <w:r w:rsidRPr="00E673FB">
              <w:rPr>
                <w:rFonts w:ascii="Arial" w:hAnsi="Arial" w:cs="Arial"/>
                <w:sz w:val="22"/>
                <w:szCs w:val="22"/>
              </w:rPr>
              <w:t>2004</w:t>
            </w:r>
          </w:p>
        </w:tc>
        <w:tc>
          <w:tcPr>
            <w:tcW w:w="996" w:type="dxa"/>
            <w:tcBorders>
              <w:top w:val="nil"/>
              <w:left w:val="nil"/>
              <w:bottom w:val="double" w:sz="4" w:space="0" w:color="auto"/>
              <w:right w:val="single" w:sz="4" w:space="0" w:color="auto"/>
            </w:tcBorders>
          </w:tcPr>
          <w:p w:rsidR="002704B9" w:rsidRPr="00E673FB" w:rsidRDefault="002704B9" w:rsidP="00C67FBC">
            <w:pPr>
              <w:jc w:val="center"/>
              <w:rPr>
                <w:rFonts w:ascii="Arial" w:hAnsi="Arial" w:cs="Arial"/>
                <w:sz w:val="22"/>
                <w:szCs w:val="22"/>
              </w:rPr>
            </w:pPr>
            <w:r w:rsidRPr="00E673FB">
              <w:rPr>
                <w:rFonts w:ascii="Arial" w:hAnsi="Arial" w:cs="Arial"/>
                <w:sz w:val="22"/>
                <w:szCs w:val="22"/>
              </w:rPr>
              <w:t>2005</w:t>
            </w:r>
          </w:p>
        </w:tc>
        <w:tc>
          <w:tcPr>
            <w:tcW w:w="996" w:type="dxa"/>
            <w:tcBorders>
              <w:top w:val="nil"/>
              <w:left w:val="nil"/>
              <w:bottom w:val="double" w:sz="4" w:space="0" w:color="auto"/>
              <w:right w:val="single" w:sz="4" w:space="0" w:color="auto"/>
            </w:tcBorders>
          </w:tcPr>
          <w:p w:rsidR="002704B9" w:rsidRPr="00E673FB" w:rsidRDefault="002704B9" w:rsidP="00C67FBC">
            <w:pPr>
              <w:jc w:val="center"/>
              <w:rPr>
                <w:rFonts w:ascii="Arial" w:hAnsi="Arial" w:cs="Arial"/>
                <w:sz w:val="22"/>
                <w:szCs w:val="22"/>
              </w:rPr>
            </w:pPr>
            <w:r w:rsidRPr="00E673FB">
              <w:rPr>
                <w:rFonts w:ascii="Arial" w:hAnsi="Arial" w:cs="Arial"/>
                <w:sz w:val="22"/>
                <w:szCs w:val="22"/>
              </w:rPr>
              <w:t>2006</w:t>
            </w:r>
          </w:p>
        </w:tc>
        <w:tc>
          <w:tcPr>
            <w:tcW w:w="996" w:type="dxa"/>
            <w:tcBorders>
              <w:top w:val="nil"/>
              <w:left w:val="nil"/>
              <w:bottom w:val="double" w:sz="4" w:space="0" w:color="auto"/>
              <w:right w:val="single" w:sz="4" w:space="0" w:color="auto"/>
            </w:tcBorders>
          </w:tcPr>
          <w:p w:rsidR="002704B9" w:rsidRPr="00E673FB" w:rsidRDefault="002704B9" w:rsidP="00C67FBC">
            <w:pPr>
              <w:jc w:val="center"/>
              <w:rPr>
                <w:rFonts w:ascii="Arial" w:hAnsi="Arial" w:cs="Arial"/>
                <w:sz w:val="22"/>
                <w:szCs w:val="22"/>
              </w:rPr>
            </w:pPr>
            <w:r w:rsidRPr="00E673FB">
              <w:rPr>
                <w:rFonts w:ascii="Arial" w:hAnsi="Arial" w:cs="Arial"/>
                <w:sz w:val="22"/>
                <w:szCs w:val="22"/>
              </w:rPr>
              <w:t>2007</w:t>
            </w:r>
          </w:p>
        </w:tc>
        <w:tc>
          <w:tcPr>
            <w:tcW w:w="996" w:type="dxa"/>
            <w:tcBorders>
              <w:top w:val="nil"/>
              <w:left w:val="nil"/>
              <w:bottom w:val="double" w:sz="4" w:space="0" w:color="auto"/>
              <w:right w:val="single" w:sz="4" w:space="0" w:color="auto"/>
            </w:tcBorders>
          </w:tcPr>
          <w:p w:rsidR="002704B9" w:rsidRPr="00E673FB" w:rsidRDefault="002704B9" w:rsidP="00C67FBC">
            <w:pPr>
              <w:jc w:val="center"/>
              <w:rPr>
                <w:rFonts w:ascii="Arial" w:hAnsi="Arial" w:cs="Arial"/>
                <w:sz w:val="22"/>
                <w:szCs w:val="22"/>
              </w:rPr>
            </w:pPr>
            <w:r w:rsidRPr="00E673FB">
              <w:rPr>
                <w:rFonts w:ascii="Arial" w:hAnsi="Arial" w:cs="Arial"/>
                <w:sz w:val="22"/>
                <w:szCs w:val="22"/>
              </w:rPr>
              <w:t>2008</w:t>
            </w:r>
          </w:p>
        </w:tc>
        <w:tc>
          <w:tcPr>
            <w:tcW w:w="996" w:type="dxa"/>
            <w:tcBorders>
              <w:top w:val="nil"/>
              <w:left w:val="nil"/>
              <w:bottom w:val="double" w:sz="4" w:space="0" w:color="auto"/>
              <w:right w:val="single" w:sz="4" w:space="0" w:color="auto"/>
            </w:tcBorders>
          </w:tcPr>
          <w:p w:rsidR="002704B9" w:rsidRPr="00E673FB" w:rsidRDefault="002704B9" w:rsidP="00097145">
            <w:pPr>
              <w:jc w:val="center"/>
              <w:rPr>
                <w:rFonts w:ascii="Arial" w:hAnsi="Arial" w:cs="Arial"/>
                <w:sz w:val="22"/>
                <w:szCs w:val="22"/>
              </w:rPr>
            </w:pPr>
            <w:r w:rsidRPr="00E673FB">
              <w:rPr>
                <w:rFonts w:ascii="Arial" w:hAnsi="Arial" w:cs="Arial"/>
                <w:sz w:val="22"/>
                <w:szCs w:val="22"/>
              </w:rPr>
              <w:t>2009</w:t>
            </w:r>
          </w:p>
        </w:tc>
        <w:tc>
          <w:tcPr>
            <w:tcW w:w="1116" w:type="dxa"/>
            <w:tcBorders>
              <w:top w:val="nil"/>
              <w:left w:val="nil"/>
              <w:bottom w:val="double" w:sz="4" w:space="0" w:color="auto"/>
              <w:right w:val="single" w:sz="4" w:space="0" w:color="auto"/>
            </w:tcBorders>
          </w:tcPr>
          <w:p w:rsidR="002704B9" w:rsidRPr="00E673FB" w:rsidRDefault="002704B9" w:rsidP="00097145">
            <w:pPr>
              <w:jc w:val="center"/>
              <w:rPr>
                <w:rFonts w:ascii="Arial" w:hAnsi="Arial" w:cs="Arial"/>
                <w:sz w:val="22"/>
                <w:szCs w:val="22"/>
              </w:rPr>
            </w:pPr>
            <w:r w:rsidRPr="00E673FB">
              <w:rPr>
                <w:rFonts w:ascii="Arial" w:hAnsi="Arial" w:cs="Arial"/>
                <w:sz w:val="22"/>
                <w:szCs w:val="22"/>
              </w:rPr>
              <w:t>2010</w:t>
            </w:r>
          </w:p>
        </w:tc>
        <w:tc>
          <w:tcPr>
            <w:tcW w:w="1176" w:type="dxa"/>
            <w:tcBorders>
              <w:top w:val="nil"/>
              <w:left w:val="nil"/>
              <w:bottom w:val="double" w:sz="4" w:space="0" w:color="auto"/>
              <w:right w:val="single" w:sz="4" w:space="0" w:color="auto"/>
            </w:tcBorders>
          </w:tcPr>
          <w:p w:rsidR="002704B9" w:rsidRPr="00E673FB" w:rsidRDefault="002704B9" w:rsidP="00097145">
            <w:pPr>
              <w:jc w:val="center"/>
              <w:rPr>
                <w:rFonts w:ascii="Arial" w:hAnsi="Arial" w:cs="Arial"/>
                <w:sz w:val="22"/>
                <w:szCs w:val="22"/>
              </w:rPr>
            </w:pPr>
            <w:r w:rsidRPr="00E673FB">
              <w:rPr>
                <w:rFonts w:ascii="Arial" w:hAnsi="Arial" w:cs="Arial"/>
                <w:sz w:val="22"/>
                <w:szCs w:val="22"/>
              </w:rPr>
              <w:t>2015</w:t>
            </w:r>
          </w:p>
        </w:tc>
        <w:tc>
          <w:tcPr>
            <w:tcW w:w="1116" w:type="dxa"/>
            <w:tcBorders>
              <w:top w:val="nil"/>
              <w:left w:val="nil"/>
              <w:bottom w:val="double" w:sz="4" w:space="0" w:color="auto"/>
              <w:right w:val="single" w:sz="4" w:space="0" w:color="auto"/>
            </w:tcBorders>
          </w:tcPr>
          <w:p w:rsidR="002704B9" w:rsidRPr="00E673FB" w:rsidRDefault="002704B9" w:rsidP="00097145">
            <w:pPr>
              <w:jc w:val="center"/>
              <w:rPr>
                <w:rFonts w:ascii="Arial" w:hAnsi="Arial" w:cs="Arial"/>
                <w:sz w:val="22"/>
                <w:szCs w:val="22"/>
              </w:rPr>
            </w:pPr>
            <w:r w:rsidRPr="00E673FB">
              <w:rPr>
                <w:rFonts w:ascii="Arial" w:hAnsi="Arial" w:cs="Arial"/>
                <w:sz w:val="22"/>
                <w:szCs w:val="22"/>
              </w:rPr>
              <w:t>2020</w:t>
            </w:r>
          </w:p>
        </w:tc>
        <w:tc>
          <w:tcPr>
            <w:tcW w:w="1008" w:type="dxa"/>
            <w:tcBorders>
              <w:top w:val="nil"/>
              <w:left w:val="nil"/>
              <w:bottom w:val="double" w:sz="4" w:space="0" w:color="auto"/>
              <w:right w:val="double" w:sz="4" w:space="0" w:color="auto"/>
            </w:tcBorders>
          </w:tcPr>
          <w:p w:rsidR="002704B9" w:rsidRPr="00E673FB" w:rsidRDefault="002704B9" w:rsidP="00B56400">
            <w:pPr>
              <w:jc w:val="center"/>
              <w:rPr>
                <w:rFonts w:ascii="Arial" w:hAnsi="Arial" w:cs="Arial"/>
                <w:sz w:val="22"/>
                <w:szCs w:val="22"/>
              </w:rPr>
            </w:pPr>
            <w:r w:rsidRPr="00E673FB">
              <w:rPr>
                <w:rFonts w:ascii="Arial" w:hAnsi="Arial" w:cs="Arial"/>
                <w:sz w:val="22"/>
                <w:szCs w:val="22"/>
              </w:rPr>
              <w:t>203</w:t>
            </w:r>
            <w:r w:rsidR="00B56400">
              <w:rPr>
                <w:rFonts w:ascii="Arial" w:hAnsi="Arial" w:cs="Arial"/>
                <w:sz w:val="22"/>
                <w:szCs w:val="22"/>
              </w:rPr>
              <w:t>1</w:t>
            </w:r>
          </w:p>
        </w:tc>
      </w:tr>
      <w:tr w:rsidR="002704B9" w:rsidRPr="00E673FB" w:rsidTr="00942543">
        <w:trPr>
          <w:trHeight w:val="315"/>
        </w:trPr>
        <w:tc>
          <w:tcPr>
            <w:tcW w:w="15708" w:type="dxa"/>
            <w:gridSpan w:val="14"/>
            <w:tcBorders>
              <w:top w:val="double" w:sz="4" w:space="0" w:color="auto"/>
              <w:left w:val="double" w:sz="4" w:space="0" w:color="auto"/>
              <w:bottom w:val="single" w:sz="4" w:space="0" w:color="auto"/>
              <w:right w:val="double" w:sz="4" w:space="0" w:color="auto"/>
            </w:tcBorders>
            <w:vAlign w:val="bottom"/>
          </w:tcPr>
          <w:p w:rsidR="002704B9" w:rsidRPr="00E673FB" w:rsidRDefault="002704B9" w:rsidP="00097145">
            <w:pPr>
              <w:rPr>
                <w:rFonts w:ascii="Arial" w:hAnsi="Arial" w:cs="Arial"/>
                <w:b/>
                <w:sz w:val="22"/>
                <w:szCs w:val="22"/>
              </w:rPr>
            </w:pPr>
            <w:r w:rsidRPr="00E673FB">
              <w:rPr>
                <w:rFonts w:ascii="Arial" w:hAnsi="Arial" w:cs="Arial"/>
                <w:b/>
                <w:sz w:val="22"/>
                <w:szCs w:val="22"/>
              </w:rPr>
              <w:t xml:space="preserve">Продукция сельского хозяйства в хозяйствах всех категорий, млн. рублей в действующих ценах </w:t>
            </w:r>
          </w:p>
        </w:tc>
      </w:tr>
      <w:tr w:rsidR="002704B9" w:rsidRPr="00E673FB" w:rsidTr="00942543">
        <w:trPr>
          <w:trHeight w:val="315"/>
        </w:trPr>
        <w:tc>
          <w:tcPr>
            <w:tcW w:w="2500" w:type="dxa"/>
            <w:tcBorders>
              <w:top w:val="nil"/>
              <w:left w:val="double" w:sz="4" w:space="0" w:color="auto"/>
              <w:bottom w:val="single" w:sz="4" w:space="0" w:color="auto"/>
              <w:right w:val="single" w:sz="4" w:space="0" w:color="auto"/>
            </w:tcBorders>
            <w:vAlign w:val="bottom"/>
          </w:tcPr>
          <w:p w:rsidR="002704B9" w:rsidRPr="00E673FB" w:rsidRDefault="002704B9" w:rsidP="00097145">
            <w:pPr>
              <w:rPr>
                <w:rFonts w:ascii="Arial" w:hAnsi="Arial" w:cs="Arial"/>
                <w:sz w:val="22"/>
                <w:szCs w:val="22"/>
              </w:rPr>
            </w:pPr>
          </w:p>
        </w:tc>
        <w:tc>
          <w:tcPr>
            <w:tcW w:w="960" w:type="dxa"/>
            <w:tcBorders>
              <w:top w:val="nil"/>
              <w:left w:val="nil"/>
              <w:bottom w:val="single" w:sz="4" w:space="0" w:color="auto"/>
              <w:right w:val="single" w:sz="4" w:space="0" w:color="auto"/>
            </w:tcBorders>
            <w:vAlign w:val="bottom"/>
          </w:tcPr>
          <w:p w:rsidR="002704B9" w:rsidRPr="00E673FB" w:rsidRDefault="00ED43C2" w:rsidP="00097145">
            <w:pPr>
              <w:jc w:val="center"/>
              <w:rPr>
                <w:rFonts w:ascii="Arial" w:hAnsi="Arial" w:cs="Arial"/>
                <w:sz w:val="22"/>
                <w:szCs w:val="22"/>
              </w:rPr>
            </w:pPr>
            <w:r>
              <w:rPr>
                <w:rFonts w:ascii="Arial" w:hAnsi="Arial" w:cs="Arial"/>
                <w:sz w:val="22"/>
                <w:szCs w:val="22"/>
              </w:rPr>
              <w:t>530</w:t>
            </w:r>
          </w:p>
        </w:tc>
        <w:tc>
          <w:tcPr>
            <w:tcW w:w="860"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67,6</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388,9</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347,1</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408,6</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504,4</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532,6</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505,2</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415,5</w:t>
            </w:r>
          </w:p>
        </w:tc>
        <w:tc>
          <w:tcPr>
            <w:tcW w:w="111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303,3</w:t>
            </w:r>
          </w:p>
        </w:tc>
        <w:tc>
          <w:tcPr>
            <w:tcW w:w="1176" w:type="dxa"/>
            <w:tcBorders>
              <w:top w:val="nil"/>
              <w:left w:val="nil"/>
              <w:bottom w:val="single" w:sz="4" w:space="0" w:color="auto"/>
              <w:right w:val="single" w:sz="4" w:space="0" w:color="auto"/>
            </w:tcBorders>
            <w:vAlign w:val="bottom"/>
          </w:tcPr>
          <w:p w:rsidR="002704B9" w:rsidRPr="00E673FB" w:rsidRDefault="00DE214D" w:rsidP="00E1108E">
            <w:pPr>
              <w:jc w:val="center"/>
              <w:rPr>
                <w:rFonts w:ascii="Arial" w:hAnsi="Arial" w:cs="Arial"/>
                <w:sz w:val="22"/>
                <w:szCs w:val="22"/>
              </w:rPr>
            </w:pPr>
            <w:r>
              <w:rPr>
                <w:rFonts w:ascii="Arial" w:hAnsi="Arial" w:cs="Arial"/>
                <w:sz w:val="22"/>
                <w:szCs w:val="22"/>
              </w:rPr>
              <w:t>425,0</w:t>
            </w:r>
          </w:p>
        </w:tc>
        <w:tc>
          <w:tcPr>
            <w:tcW w:w="111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450,5</w:t>
            </w:r>
          </w:p>
        </w:tc>
        <w:tc>
          <w:tcPr>
            <w:tcW w:w="1008" w:type="dxa"/>
            <w:tcBorders>
              <w:top w:val="nil"/>
              <w:left w:val="nil"/>
              <w:bottom w:val="single" w:sz="4" w:space="0" w:color="auto"/>
              <w:right w:val="doub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453,0</w:t>
            </w:r>
          </w:p>
        </w:tc>
      </w:tr>
      <w:tr w:rsidR="002704B9" w:rsidRPr="00E673FB" w:rsidTr="00942543">
        <w:trPr>
          <w:trHeight w:val="315"/>
        </w:trPr>
        <w:tc>
          <w:tcPr>
            <w:tcW w:w="15708" w:type="dxa"/>
            <w:gridSpan w:val="14"/>
            <w:tcBorders>
              <w:top w:val="nil"/>
              <w:left w:val="double" w:sz="4" w:space="0" w:color="auto"/>
              <w:bottom w:val="single" w:sz="4" w:space="0" w:color="auto"/>
              <w:right w:val="double" w:sz="4" w:space="0" w:color="auto"/>
            </w:tcBorders>
            <w:vAlign w:val="bottom"/>
          </w:tcPr>
          <w:p w:rsidR="002704B9" w:rsidRPr="00E673FB" w:rsidRDefault="002704B9" w:rsidP="00097145">
            <w:pPr>
              <w:rPr>
                <w:rFonts w:ascii="Arial" w:hAnsi="Arial" w:cs="Arial"/>
                <w:b/>
                <w:sz w:val="22"/>
                <w:szCs w:val="22"/>
              </w:rPr>
            </w:pPr>
            <w:r w:rsidRPr="00E673FB">
              <w:rPr>
                <w:rFonts w:ascii="Arial" w:hAnsi="Arial" w:cs="Arial"/>
                <w:b/>
                <w:sz w:val="22"/>
                <w:szCs w:val="22"/>
              </w:rPr>
              <w:t xml:space="preserve">Продукция сельского хозяйства в области растениеводства, млн. рублей в действующих  ценах </w:t>
            </w:r>
          </w:p>
        </w:tc>
      </w:tr>
      <w:tr w:rsidR="00942543" w:rsidRPr="00E673FB" w:rsidTr="00942543">
        <w:trPr>
          <w:trHeight w:val="315"/>
        </w:trPr>
        <w:tc>
          <w:tcPr>
            <w:tcW w:w="2500" w:type="dxa"/>
            <w:tcBorders>
              <w:top w:val="nil"/>
              <w:left w:val="double" w:sz="4" w:space="0" w:color="auto"/>
              <w:bottom w:val="single" w:sz="4" w:space="0" w:color="auto"/>
              <w:right w:val="single" w:sz="4" w:space="0" w:color="auto"/>
            </w:tcBorders>
            <w:vAlign w:val="bottom"/>
          </w:tcPr>
          <w:p w:rsidR="00942543" w:rsidRPr="00E673FB" w:rsidRDefault="00942543" w:rsidP="00097145">
            <w:pPr>
              <w:rPr>
                <w:rFonts w:ascii="Arial" w:hAnsi="Arial" w:cs="Arial"/>
                <w:sz w:val="22"/>
                <w:szCs w:val="22"/>
              </w:rPr>
            </w:pPr>
          </w:p>
        </w:tc>
        <w:tc>
          <w:tcPr>
            <w:tcW w:w="960"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290,6</w:t>
            </w:r>
          </w:p>
        </w:tc>
        <w:tc>
          <w:tcPr>
            <w:tcW w:w="860"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226,8</w:t>
            </w:r>
          </w:p>
        </w:tc>
        <w:tc>
          <w:tcPr>
            <w:tcW w:w="996"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161,9</w:t>
            </w:r>
          </w:p>
        </w:tc>
        <w:tc>
          <w:tcPr>
            <w:tcW w:w="996"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122,5</w:t>
            </w:r>
          </w:p>
        </w:tc>
        <w:tc>
          <w:tcPr>
            <w:tcW w:w="996"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286,7</w:t>
            </w:r>
          </w:p>
        </w:tc>
        <w:tc>
          <w:tcPr>
            <w:tcW w:w="996"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311,4</w:t>
            </w:r>
          </w:p>
        </w:tc>
        <w:tc>
          <w:tcPr>
            <w:tcW w:w="996"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341,5</w:t>
            </w:r>
          </w:p>
        </w:tc>
        <w:tc>
          <w:tcPr>
            <w:tcW w:w="996"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330,6</w:t>
            </w:r>
          </w:p>
        </w:tc>
        <w:tc>
          <w:tcPr>
            <w:tcW w:w="996"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246,0</w:t>
            </w:r>
          </w:p>
        </w:tc>
        <w:tc>
          <w:tcPr>
            <w:tcW w:w="1116" w:type="dxa"/>
            <w:tcBorders>
              <w:top w:val="nil"/>
              <w:left w:val="nil"/>
              <w:bottom w:val="single" w:sz="4" w:space="0" w:color="auto"/>
              <w:right w:val="single" w:sz="4" w:space="0" w:color="auto"/>
            </w:tcBorders>
            <w:vAlign w:val="bottom"/>
          </w:tcPr>
          <w:p w:rsidR="00942543" w:rsidRPr="00E673FB" w:rsidRDefault="00DE214D" w:rsidP="00097145">
            <w:pPr>
              <w:jc w:val="center"/>
              <w:rPr>
                <w:rFonts w:ascii="Arial" w:hAnsi="Arial" w:cs="Arial"/>
                <w:sz w:val="22"/>
                <w:szCs w:val="22"/>
              </w:rPr>
            </w:pPr>
            <w:r>
              <w:rPr>
                <w:rFonts w:ascii="Arial" w:hAnsi="Arial" w:cs="Arial"/>
                <w:sz w:val="22"/>
                <w:szCs w:val="22"/>
              </w:rPr>
              <w:t>125,1</w:t>
            </w:r>
          </w:p>
        </w:tc>
        <w:tc>
          <w:tcPr>
            <w:tcW w:w="1176" w:type="dxa"/>
            <w:tcBorders>
              <w:top w:val="nil"/>
              <w:left w:val="nil"/>
              <w:bottom w:val="single" w:sz="4" w:space="0" w:color="auto"/>
              <w:right w:val="single" w:sz="4" w:space="0" w:color="auto"/>
            </w:tcBorders>
            <w:vAlign w:val="bottom"/>
          </w:tcPr>
          <w:p w:rsidR="00942543" w:rsidRPr="00E673FB" w:rsidRDefault="00DE214D" w:rsidP="00E1108E">
            <w:pPr>
              <w:jc w:val="center"/>
              <w:rPr>
                <w:rFonts w:ascii="Arial" w:hAnsi="Arial" w:cs="Arial"/>
                <w:sz w:val="22"/>
                <w:szCs w:val="22"/>
              </w:rPr>
            </w:pPr>
            <w:r>
              <w:rPr>
                <w:rFonts w:ascii="Arial" w:hAnsi="Arial" w:cs="Arial"/>
                <w:sz w:val="22"/>
                <w:szCs w:val="22"/>
              </w:rPr>
              <w:t>269,6</w:t>
            </w:r>
          </w:p>
        </w:tc>
        <w:tc>
          <w:tcPr>
            <w:tcW w:w="1116" w:type="dxa"/>
            <w:tcBorders>
              <w:top w:val="nil"/>
              <w:left w:val="nil"/>
              <w:bottom w:val="single" w:sz="4" w:space="0" w:color="auto"/>
              <w:right w:val="single" w:sz="4" w:space="0" w:color="auto"/>
            </w:tcBorders>
            <w:vAlign w:val="bottom"/>
          </w:tcPr>
          <w:p w:rsidR="00942543" w:rsidRPr="00E673FB" w:rsidRDefault="00DE214D" w:rsidP="00EC4D11">
            <w:pPr>
              <w:jc w:val="center"/>
              <w:rPr>
                <w:rFonts w:ascii="Arial" w:hAnsi="Arial" w:cs="Arial"/>
                <w:sz w:val="22"/>
                <w:szCs w:val="22"/>
              </w:rPr>
            </w:pPr>
            <w:r>
              <w:rPr>
                <w:rFonts w:ascii="Arial" w:hAnsi="Arial" w:cs="Arial"/>
                <w:sz w:val="22"/>
                <w:szCs w:val="22"/>
              </w:rPr>
              <w:t>278,3</w:t>
            </w:r>
          </w:p>
        </w:tc>
        <w:tc>
          <w:tcPr>
            <w:tcW w:w="1008" w:type="dxa"/>
            <w:tcBorders>
              <w:top w:val="nil"/>
              <w:left w:val="nil"/>
              <w:bottom w:val="single" w:sz="4" w:space="0" w:color="auto"/>
              <w:right w:val="double" w:sz="4" w:space="0" w:color="auto"/>
            </w:tcBorders>
            <w:vAlign w:val="bottom"/>
          </w:tcPr>
          <w:p w:rsidR="00942543" w:rsidRPr="00E673FB" w:rsidRDefault="00DE214D" w:rsidP="00E1108E">
            <w:pPr>
              <w:jc w:val="center"/>
              <w:rPr>
                <w:rFonts w:ascii="Arial" w:hAnsi="Arial" w:cs="Arial"/>
                <w:sz w:val="22"/>
                <w:szCs w:val="22"/>
              </w:rPr>
            </w:pPr>
            <w:r>
              <w:rPr>
                <w:rFonts w:ascii="Arial" w:hAnsi="Arial" w:cs="Arial"/>
                <w:sz w:val="22"/>
                <w:szCs w:val="22"/>
              </w:rPr>
              <w:t>261,8</w:t>
            </w:r>
          </w:p>
        </w:tc>
      </w:tr>
      <w:tr w:rsidR="002704B9" w:rsidRPr="00E673FB" w:rsidTr="00942543">
        <w:trPr>
          <w:trHeight w:val="315"/>
        </w:trPr>
        <w:tc>
          <w:tcPr>
            <w:tcW w:w="15708" w:type="dxa"/>
            <w:gridSpan w:val="14"/>
            <w:tcBorders>
              <w:top w:val="nil"/>
              <w:left w:val="double" w:sz="4" w:space="0" w:color="auto"/>
              <w:bottom w:val="single" w:sz="4" w:space="0" w:color="auto"/>
              <w:right w:val="double" w:sz="4" w:space="0" w:color="auto"/>
            </w:tcBorders>
            <w:vAlign w:val="bottom"/>
          </w:tcPr>
          <w:p w:rsidR="002704B9" w:rsidRPr="00E673FB" w:rsidRDefault="002704B9" w:rsidP="00097145">
            <w:pPr>
              <w:rPr>
                <w:rFonts w:ascii="Arial" w:hAnsi="Arial" w:cs="Arial"/>
                <w:b/>
                <w:sz w:val="22"/>
                <w:szCs w:val="22"/>
              </w:rPr>
            </w:pPr>
            <w:r w:rsidRPr="00E673FB">
              <w:rPr>
                <w:rFonts w:ascii="Arial" w:hAnsi="Arial" w:cs="Arial"/>
                <w:b/>
                <w:sz w:val="22"/>
                <w:szCs w:val="22"/>
              </w:rPr>
              <w:t xml:space="preserve">Продукция сельского хозяйства в области животноводства, млн. рублей в действующих ценах </w:t>
            </w:r>
          </w:p>
        </w:tc>
      </w:tr>
      <w:tr w:rsidR="002704B9" w:rsidRPr="00E673FB" w:rsidTr="00942543">
        <w:trPr>
          <w:trHeight w:val="315"/>
        </w:trPr>
        <w:tc>
          <w:tcPr>
            <w:tcW w:w="2500" w:type="dxa"/>
            <w:tcBorders>
              <w:top w:val="nil"/>
              <w:left w:val="double" w:sz="4" w:space="0" w:color="auto"/>
              <w:bottom w:val="single" w:sz="4" w:space="0" w:color="auto"/>
              <w:right w:val="single" w:sz="4" w:space="0" w:color="auto"/>
            </w:tcBorders>
            <w:vAlign w:val="bottom"/>
          </w:tcPr>
          <w:p w:rsidR="002704B9" w:rsidRPr="00E673FB" w:rsidRDefault="002704B9" w:rsidP="00097145">
            <w:pPr>
              <w:rPr>
                <w:rFonts w:ascii="Arial" w:hAnsi="Arial" w:cs="Arial"/>
                <w:sz w:val="22"/>
                <w:szCs w:val="22"/>
              </w:rPr>
            </w:pPr>
          </w:p>
        </w:tc>
        <w:tc>
          <w:tcPr>
            <w:tcW w:w="960"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239,4</w:t>
            </w:r>
          </w:p>
        </w:tc>
        <w:tc>
          <w:tcPr>
            <w:tcW w:w="860"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240,8</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227</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224,6</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121,9</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193,0</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191,1</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174,6</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169,5</w:t>
            </w:r>
          </w:p>
        </w:tc>
        <w:tc>
          <w:tcPr>
            <w:tcW w:w="111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178,2</w:t>
            </w:r>
          </w:p>
        </w:tc>
        <w:tc>
          <w:tcPr>
            <w:tcW w:w="117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155,4</w:t>
            </w:r>
          </w:p>
        </w:tc>
        <w:tc>
          <w:tcPr>
            <w:tcW w:w="111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172,2</w:t>
            </w:r>
          </w:p>
        </w:tc>
        <w:tc>
          <w:tcPr>
            <w:tcW w:w="1008" w:type="dxa"/>
            <w:tcBorders>
              <w:top w:val="nil"/>
              <w:left w:val="nil"/>
              <w:bottom w:val="single" w:sz="4" w:space="0" w:color="auto"/>
              <w:right w:val="doub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191,2</w:t>
            </w:r>
          </w:p>
        </w:tc>
      </w:tr>
      <w:tr w:rsidR="002704B9" w:rsidRPr="00E673FB" w:rsidTr="00942543">
        <w:trPr>
          <w:trHeight w:val="315"/>
        </w:trPr>
        <w:tc>
          <w:tcPr>
            <w:tcW w:w="15708" w:type="dxa"/>
            <w:gridSpan w:val="14"/>
            <w:tcBorders>
              <w:top w:val="nil"/>
              <w:left w:val="double" w:sz="4" w:space="0" w:color="auto"/>
              <w:bottom w:val="single" w:sz="4" w:space="0" w:color="auto"/>
              <w:right w:val="double" w:sz="4" w:space="0" w:color="auto"/>
            </w:tcBorders>
            <w:vAlign w:val="bottom"/>
          </w:tcPr>
          <w:p w:rsidR="002704B9" w:rsidRPr="00E673FB" w:rsidRDefault="002704B9" w:rsidP="00DE214D">
            <w:pPr>
              <w:ind w:firstLine="72"/>
              <w:rPr>
                <w:rFonts w:ascii="Arial" w:hAnsi="Arial" w:cs="Arial"/>
                <w:sz w:val="22"/>
                <w:szCs w:val="22"/>
              </w:rPr>
            </w:pPr>
            <w:r w:rsidRPr="00E673FB">
              <w:rPr>
                <w:rFonts w:ascii="Arial" w:hAnsi="Arial" w:cs="Arial"/>
                <w:b/>
                <w:sz w:val="22"/>
                <w:szCs w:val="22"/>
              </w:rPr>
              <w:t>Прогноз динамики развития производства зерновой продукции , тыс.тонн</w:t>
            </w:r>
          </w:p>
        </w:tc>
      </w:tr>
      <w:tr w:rsidR="002704B9" w:rsidRPr="00E673FB" w:rsidTr="00942543">
        <w:trPr>
          <w:trHeight w:val="315"/>
        </w:trPr>
        <w:tc>
          <w:tcPr>
            <w:tcW w:w="2500" w:type="dxa"/>
            <w:tcBorders>
              <w:top w:val="nil"/>
              <w:left w:val="double" w:sz="4" w:space="0" w:color="auto"/>
              <w:bottom w:val="single" w:sz="4" w:space="0" w:color="auto"/>
              <w:right w:val="single" w:sz="4" w:space="0" w:color="auto"/>
            </w:tcBorders>
            <w:vAlign w:val="bottom"/>
          </w:tcPr>
          <w:p w:rsidR="002704B9" w:rsidRPr="00E673FB" w:rsidRDefault="002704B9" w:rsidP="00097145">
            <w:pPr>
              <w:jc w:val="center"/>
              <w:rPr>
                <w:rFonts w:ascii="Arial" w:hAnsi="Arial" w:cs="Arial"/>
                <w:sz w:val="22"/>
                <w:szCs w:val="22"/>
              </w:rPr>
            </w:pPr>
          </w:p>
        </w:tc>
        <w:tc>
          <w:tcPr>
            <w:tcW w:w="960"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105,4</w:t>
            </w:r>
          </w:p>
        </w:tc>
        <w:tc>
          <w:tcPr>
            <w:tcW w:w="860"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78,6</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57,9</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37,5</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111,7</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122,5</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156,7</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137,2</w:t>
            </w:r>
          </w:p>
        </w:tc>
        <w:tc>
          <w:tcPr>
            <w:tcW w:w="99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99,5</w:t>
            </w:r>
          </w:p>
        </w:tc>
        <w:tc>
          <w:tcPr>
            <w:tcW w:w="111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50,1</w:t>
            </w:r>
          </w:p>
        </w:tc>
        <w:tc>
          <w:tcPr>
            <w:tcW w:w="117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120</w:t>
            </w:r>
          </w:p>
        </w:tc>
        <w:tc>
          <w:tcPr>
            <w:tcW w:w="1116" w:type="dxa"/>
            <w:tcBorders>
              <w:top w:val="nil"/>
              <w:left w:val="nil"/>
              <w:bottom w:val="single" w:sz="4" w:space="0" w:color="auto"/>
              <w:right w:val="sing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125</w:t>
            </w:r>
          </w:p>
        </w:tc>
        <w:tc>
          <w:tcPr>
            <w:tcW w:w="1008" w:type="dxa"/>
            <w:tcBorders>
              <w:top w:val="nil"/>
              <w:left w:val="nil"/>
              <w:bottom w:val="single" w:sz="4" w:space="0" w:color="auto"/>
              <w:right w:val="double" w:sz="4" w:space="0" w:color="auto"/>
            </w:tcBorders>
            <w:vAlign w:val="bottom"/>
          </w:tcPr>
          <w:p w:rsidR="002704B9" w:rsidRPr="00E673FB" w:rsidRDefault="00DE214D" w:rsidP="00097145">
            <w:pPr>
              <w:jc w:val="center"/>
              <w:rPr>
                <w:rFonts w:ascii="Arial" w:hAnsi="Arial" w:cs="Arial"/>
                <w:sz w:val="22"/>
                <w:szCs w:val="22"/>
              </w:rPr>
            </w:pPr>
            <w:r>
              <w:rPr>
                <w:rFonts w:ascii="Arial" w:hAnsi="Arial" w:cs="Arial"/>
                <w:sz w:val="22"/>
                <w:szCs w:val="22"/>
              </w:rPr>
              <w:t>131</w:t>
            </w:r>
          </w:p>
        </w:tc>
      </w:tr>
      <w:tr w:rsidR="002704B9" w:rsidRPr="00E673FB" w:rsidTr="00942543">
        <w:trPr>
          <w:trHeight w:val="315"/>
        </w:trPr>
        <w:tc>
          <w:tcPr>
            <w:tcW w:w="15708" w:type="dxa"/>
            <w:gridSpan w:val="14"/>
            <w:tcBorders>
              <w:top w:val="nil"/>
              <w:left w:val="double" w:sz="4" w:space="0" w:color="auto"/>
              <w:bottom w:val="single" w:sz="4" w:space="0" w:color="auto"/>
              <w:right w:val="double" w:sz="4" w:space="0" w:color="auto"/>
            </w:tcBorders>
            <w:vAlign w:val="bottom"/>
          </w:tcPr>
          <w:p w:rsidR="002704B9" w:rsidRPr="00E673FB" w:rsidRDefault="002704B9" w:rsidP="00097145">
            <w:pPr>
              <w:rPr>
                <w:rFonts w:ascii="Arial" w:hAnsi="Arial" w:cs="Arial"/>
                <w:b/>
                <w:sz w:val="22"/>
                <w:szCs w:val="22"/>
              </w:rPr>
            </w:pPr>
            <w:r w:rsidRPr="00E673FB">
              <w:rPr>
                <w:rFonts w:ascii="Arial" w:hAnsi="Arial" w:cs="Arial"/>
                <w:b/>
                <w:sz w:val="22"/>
                <w:szCs w:val="22"/>
              </w:rPr>
              <w:t>Прогноз динамики развития производства молока, тыс.тонн</w:t>
            </w:r>
          </w:p>
        </w:tc>
      </w:tr>
      <w:tr w:rsidR="002704B9" w:rsidRPr="00E673FB" w:rsidTr="00942543">
        <w:trPr>
          <w:trHeight w:val="253"/>
        </w:trPr>
        <w:tc>
          <w:tcPr>
            <w:tcW w:w="2500" w:type="dxa"/>
            <w:tcBorders>
              <w:top w:val="single" w:sz="4" w:space="0" w:color="auto"/>
              <w:left w:val="double" w:sz="4" w:space="0" w:color="auto"/>
              <w:bottom w:val="single" w:sz="4" w:space="0" w:color="auto"/>
              <w:right w:val="single" w:sz="4" w:space="0" w:color="auto"/>
            </w:tcBorders>
          </w:tcPr>
          <w:p w:rsidR="002704B9" w:rsidRPr="00E673FB" w:rsidRDefault="002704B9" w:rsidP="00097145">
            <w:pPr>
              <w:rPr>
                <w:rFonts w:ascii="Arial" w:hAnsi="Arial" w:cs="Arial"/>
                <w:sz w:val="22"/>
                <w:szCs w:val="22"/>
              </w:rPr>
            </w:pPr>
          </w:p>
        </w:tc>
        <w:tc>
          <w:tcPr>
            <w:tcW w:w="960"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23,0</w:t>
            </w:r>
          </w:p>
        </w:tc>
        <w:tc>
          <w:tcPr>
            <w:tcW w:w="860"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23,2</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22,2</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19,8</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19,6</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18,8</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20,7</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21,5</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20,5</w:t>
            </w:r>
          </w:p>
        </w:tc>
        <w:tc>
          <w:tcPr>
            <w:tcW w:w="111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17,8</w:t>
            </w:r>
          </w:p>
        </w:tc>
        <w:tc>
          <w:tcPr>
            <w:tcW w:w="117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18,5</w:t>
            </w:r>
          </w:p>
        </w:tc>
        <w:tc>
          <w:tcPr>
            <w:tcW w:w="1116" w:type="dxa"/>
            <w:tcBorders>
              <w:top w:val="single" w:sz="4" w:space="0" w:color="auto"/>
              <w:left w:val="nil"/>
              <w:bottom w:val="single" w:sz="4" w:space="0" w:color="auto"/>
              <w:right w:val="single" w:sz="4" w:space="0" w:color="auto"/>
            </w:tcBorders>
          </w:tcPr>
          <w:p w:rsidR="002704B9" w:rsidRPr="00E673FB" w:rsidRDefault="00DE214D" w:rsidP="00E1108E">
            <w:pPr>
              <w:jc w:val="center"/>
              <w:rPr>
                <w:rFonts w:ascii="Arial" w:hAnsi="Arial" w:cs="Arial"/>
                <w:sz w:val="22"/>
                <w:szCs w:val="22"/>
              </w:rPr>
            </w:pPr>
            <w:r>
              <w:rPr>
                <w:rFonts w:ascii="Arial" w:hAnsi="Arial" w:cs="Arial"/>
                <w:sz w:val="22"/>
                <w:szCs w:val="22"/>
              </w:rPr>
              <w:t>19,0</w:t>
            </w:r>
          </w:p>
        </w:tc>
        <w:tc>
          <w:tcPr>
            <w:tcW w:w="1008" w:type="dxa"/>
            <w:tcBorders>
              <w:top w:val="single" w:sz="4" w:space="0" w:color="auto"/>
              <w:left w:val="nil"/>
              <w:bottom w:val="single" w:sz="4" w:space="0" w:color="auto"/>
              <w:right w:val="double" w:sz="4" w:space="0" w:color="auto"/>
            </w:tcBorders>
          </w:tcPr>
          <w:p w:rsidR="002704B9" w:rsidRPr="00E673FB" w:rsidRDefault="00DE214D" w:rsidP="00E1108E">
            <w:pPr>
              <w:jc w:val="center"/>
              <w:rPr>
                <w:rFonts w:ascii="Arial" w:hAnsi="Arial" w:cs="Arial"/>
                <w:sz w:val="22"/>
                <w:szCs w:val="22"/>
              </w:rPr>
            </w:pPr>
            <w:r>
              <w:rPr>
                <w:rFonts w:ascii="Arial" w:hAnsi="Arial" w:cs="Arial"/>
                <w:sz w:val="22"/>
                <w:szCs w:val="22"/>
              </w:rPr>
              <w:t>20,0</w:t>
            </w:r>
          </w:p>
        </w:tc>
      </w:tr>
      <w:tr w:rsidR="002704B9" w:rsidRPr="00E673FB" w:rsidTr="00DE214D">
        <w:trPr>
          <w:trHeight w:val="379"/>
        </w:trPr>
        <w:tc>
          <w:tcPr>
            <w:tcW w:w="15708" w:type="dxa"/>
            <w:gridSpan w:val="14"/>
            <w:tcBorders>
              <w:top w:val="single" w:sz="4" w:space="0" w:color="auto"/>
              <w:left w:val="double" w:sz="4" w:space="0" w:color="auto"/>
              <w:bottom w:val="single" w:sz="4" w:space="0" w:color="auto"/>
              <w:right w:val="double" w:sz="4" w:space="0" w:color="auto"/>
            </w:tcBorders>
          </w:tcPr>
          <w:p w:rsidR="002704B9" w:rsidRPr="00E673FB" w:rsidRDefault="002704B9" w:rsidP="00097145">
            <w:pPr>
              <w:rPr>
                <w:rFonts w:ascii="Arial" w:hAnsi="Arial" w:cs="Arial"/>
                <w:b/>
                <w:sz w:val="22"/>
                <w:szCs w:val="22"/>
              </w:rPr>
            </w:pPr>
            <w:r w:rsidRPr="00E673FB">
              <w:rPr>
                <w:rFonts w:ascii="Arial" w:hAnsi="Arial" w:cs="Arial"/>
                <w:b/>
                <w:sz w:val="22"/>
                <w:szCs w:val="22"/>
              </w:rPr>
              <w:t>Прогноз динамики развития производства мяса, тыс.тонн</w:t>
            </w:r>
          </w:p>
        </w:tc>
      </w:tr>
      <w:tr w:rsidR="002704B9" w:rsidRPr="00E673FB" w:rsidTr="00942543">
        <w:trPr>
          <w:trHeight w:val="349"/>
        </w:trPr>
        <w:tc>
          <w:tcPr>
            <w:tcW w:w="2500" w:type="dxa"/>
            <w:tcBorders>
              <w:top w:val="single" w:sz="4" w:space="0" w:color="auto"/>
              <w:left w:val="double" w:sz="4" w:space="0" w:color="auto"/>
              <w:bottom w:val="single" w:sz="4" w:space="0" w:color="auto"/>
              <w:right w:val="single" w:sz="4" w:space="0" w:color="auto"/>
            </w:tcBorders>
          </w:tcPr>
          <w:p w:rsidR="002704B9" w:rsidRPr="00E673FB" w:rsidRDefault="002704B9" w:rsidP="00097145">
            <w:pPr>
              <w:jc w:val="center"/>
              <w:rPr>
                <w:rFonts w:ascii="Arial" w:hAnsi="Arial" w:cs="Arial"/>
                <w:sz w:val="22"/>
                <w:szCs w:val="22"/>
              </w:rPr>
            </w:pPr>
          </w:p>
        </w:tc>
        <w:tc>
          <w:tcPr>
            <w:tcW w:w="960"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3,7</w:t>
            </w:r>
          </w:p>
        </w:tc>
        <w:tc>
          <w:tcPr>
            <w:tcW w:w="860"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3,8</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4,4</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4,6</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1,6</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3,7</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3,6</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3,7</w:t>
            </w:r>
          </w:p>
        </w:tc>
        <w:tc>
          <w:tcPr>
            <w:tcW w:w="99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2,6</w:t>
            </w:r>
          </w:p>
        </w:tc>
        <w:tc>
          <w:tcPr>
            <w:tcW w:w="111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3,4</w:t>
            </w:r>
          </w:p>
        </w:tc>
        <w:tc>
          <w:tcPr>
            <w:tcW w:w="117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2,5</w:t>
            </w:r>
          </w:p>
        </w:tc>
        <w:tc>
          <w:tcPr>
            <w:tcW w:w="1116" w:type="dxa"/>
            <w:tcBorders>
              <w:top w:val="single" w:sz="4" w:space="0" w:color="auto"/>
              <w:left w:val="nil"/>
              <w:bottom w:val="sing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3,0</w:t>
            </w:r>
          </w:p>
        </w:tc>
        <w:tc>
          <w:tcPr>
            <w:tcW w:w="1008" w:type="dxa"/>
            <w:tcBorders>
              <w:top w:val="single" w:sz="4" w:space="0" w:color="auto"/>
              <w:left w:val="nil"/>
              <w:bottom w:val="single" w:sz="4" w:space="0" w:color="auto"/>
              <w:right w:val="doub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3,5</w:t>
            </w:r>
          </w:p>
        </w:tc>
      </w:tr>
      <w:tr w:rsidR="002704B9" w:rsidRPr="00E673FB" w:rsidTr="00DE214D">
        <w:trPr>
          <w:trHeight w:val="333"/>
        </w:trPr>
        <w:tc>
          <w:tcPr>
            <w:tcW w:w="15708" w:type="dxa"/>
            <w:gridSpan w:val="14"/>
            <w:tcBorders>
              <w:top w:val="single" w:sz="4" w:space="0" w:color="auto"/>
              <w:left w:val="double" w:sz="4" w:space="0" w:color="auto"/>
              <w:bottom w:val="single" w:sz="4" w:space="0" w:color="auto"/>
              <w:right w:val="double" w:sz="4" w:space="0" w:color="auto"/>
            </w:tcBorders>
          </w:tcPr>
          <w:p w:rsidR="002704B9" w:rsidRPr="00E673FB" w:rsidRDefault="002704B9" w:rsidP="00097145">
            <w:pPr>
              <w:rPr>
                <w:rFonts w:ascii="Arial" w:hAnsi="Arial" w:cs="Arial"/>
                <w:b/>
                <w:sz w:val="22"/>
                <w:szCs w:val="22"/>
              </w:rPr>
            </w:pPr>
            <w:r w:rsidRPr="00E673FB">
              <w:rPr>
                <w:rFonts w:ascii="Arial" w:hAnsi="Arial" w:cs="Arial"/>
                <w:b/>
                <w:sz w:val="22"/>
                <w:szCs w:val="22"/>
              </w:rPr>
              <w:t>Динамика изменения численности населения,  занятого в сельском хозяйстве, чел.</w:t>
            </w:r>
          </w:p>
        </w:tc>
      </w:tr>
      <w:tr w:rsidR="002704B9" w:rsidRPr="00E673FB" w:rsidTr="00942543">
        <w:trPr>
          <w:trHeight w:val="319"/>
        </w:trPr>
        <w:tc>
          <w:tcPr>
            <w:tcW w:w="2500" w:type="dxa"/>
            <w:tcBorders>
              <w:top w:val="single" w:sz="4" w:space="0" w:color="auto"/>
              <w:left w:val="double" w:sz="4" w:space="0" w:color="auto"/>
              <w:bottom w:val="double" w:sz="4" w:space="0" w:color="auto"/>
              <w:right w:val="single" w:sz="4" w:space="0" w:color="auto"/>
            </w:tcBorders>
          </w:tcPr>
          <w:p w:rsidR="002704B9" w:rsidRPr="00E673FB" w:rsidRDefault="002704B9" w:rsidP="00097145">
            <w:pPr>
              <w:rPr>
                <w:rFonts w:ascii="Arial" w:hAnsi="Arial" w:cs="Arial"/>
                <w:sz w:val="22"/>
                <w:szCs w:val="22"/>
              </w:rPr>
            </w:pPr>
          </w:p>
        </w:tc>
        <w:tc>
          <w:tcPr>
            <w:tcW w:w="960" w:type="dxa"/>
            <w:tcBorders>
              <w:top w:val="single" w:sz="4" w:space="0" w:color="auto"/>
              <w:left w:val="nil"/>
              <w:bottom w:val="double" w:sz="4" w:space="0" w:color="auto"/>
              <w:right w:val="single" w:sz="4" w:space="0" w:color="auto"/>
            </w:tcBorders>
          </w:tcPr>
          <w:p w:rsidR="002704B9" w:rsidRPr="00E673FB" w:rsidRDefault="00DE214D" w:rsidP="00097145">
            <w:pPr>
              <w:rPr>
                <w:rFonts w:ascii="Arial" w:hAnsi="Arial" w:cs="Arial"/>
                <w:sz w:val="22"/>
                <w:szCs w:val="22"/>
              </w:rPr>
            </w:pPr>
            <w:r>
              <w:rPr>
                <w:rFonts w:ascii="Arial" w:hAnsi="Arial" w:cs="Arial"/>
                <w:sz w:val="22"/>
                <w:szCs w:val="22"/>
              </w:rPr>
              <w:t>4136</w:t>
            </w:r>
          </w:p>
        </w:tc>
        <w:tc>
          <w:tcPr>
            <w:tcW w:w="860"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3686</w:t>
            </w:r>
          </w:p>
        </w:tc>
        <w:tc>
          <w:tcPr>
            <w:tcW w:w="99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2583</w:t>
            </w:r>
          </w:p>
        </w:tc>
        <w:tc>
          <w:tcPr>
            <w:tcW w:w="99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2279</w:t>
            </w:r>
          </w:p>
        </w:tc>
        <w:tc>
          <w:tcPr>
            <w:tcW w:w="99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1926</w:t>
            </w:r>
          </w:p>
        </w:tc>
        <w:tc>
          <w:tcPr>
            <w:tcW w:w="99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1601</w:t>
            </w:r>
          </w:p>
        </w:tc>
        <w:tc>
          <w:tcPr>
            <w:tcW w:w="99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1475</w:t>
            </w:r>
          </w:p>
        </w:tc>
        <w:tc>
          <w:tcPr>
            <w:tcW w:w="99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1408</w:t>
            </w:r>
          </w:p>
        </w:tc>
        <w:tc>
          <w:tcPr>
            <w:tcW w:w="99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1276</w:t>
            </w:r>
          </w:p>
        </w:tc>
        <w:tc>
          <w:tcPr>
            <w:tcW w:w="111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1122</w:t>
            </w:r>
          </w:p>
        </w:tc>
        <w:tc>
          <w:tcPr>
            <w:tcW w:w="117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1130</w:t>
            </w:r>
          </w:p>
        </w:tc>
        <w:tc>
          <w:tcPr>
            <w:tcW w:w="1116" w:type="dxa"/>
            <w:tcBorders>
              <w:top w:val="single" w:sz="4" w:space="0" w:color="auto"/>
              <w:left w:val="nil"/>
              <w:bottom w:val="double" w:sz="4" w:space="0" w:color="auto"/>
              <w:right w:val="sing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1135</w:t>
            </w:r>
          </w:p>
        </w:tc>
        <w:tc>
          <w:tcPr>
            <w:tcW w:w="1008" w:type="dxa"/>
            <w:tcBorders>
              <w:top w:val="single" w:sz="4" w:space="0" w:color="auto"/>
              <w:left w:val="nil"/>
              <w:bottom w:val="double" w:sz="4" w:space="0" w:color="auto"/>
              <w:right w:val="double" w:sz="4" w:space="0" w:color="auto"/>
            </w:tcBorders>
          </w:tcPr>
          <w:p w:rsidR="002704B9" w:rsidRPr="00E673FB" w:rsidRDefault="00DE214D" w:rsidP="00097145">
            <w:pPr>
              <w:jc w:val="center"/>
              <w:rPr>
                <w:rFonts w:ascii="Arial" w:hAnsi="Arial" w:cs="Arial"/>
                <w:sz w:val="22"/>
                <w:szCs w:val="22"/>
              </w:rPr>
            </w:pPr>
            <w:r>
              <w:rPr>
                <w:rFonts w:ascii="Arial" w:hAnsi="Arial" w:cs="Arial"/>
                <w:sz w:val="22"/>
                <w:szCs w:val="22"/>
              </w:rPr>
              <w:t>1140</w:t>
            </w:r>
          </w:p>
        </w:tc>
      </w:tr>
    </w:tbl>
    <w:p w:rsidR="009D76A6" w:rsidRPr="00E673FB" w:rsidRDefault="00A14E32" w:rsidP="00097145">
      <w:pPr>
        <w:ind w:left="1260" w:hanging="1620"/>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782669" w:rsidRPr="00E673FB" w:rsidRDefault="00782669" w:rsidP="00097145">
      <w:pPr>
        <w:ind w:left="1260" w:hanging="1620"/>
        <w:jc w:val="both"/>
        <w:rPr>
          <w:rFonts w:ascii="Times New Roman CYR" w:hAnsi="Times New Roman CYR" w:cs="Arial CYR"/>
          <w:sz w:val="28"/>
          <w:szCs w:val="28"/>
        </w:rPr>
      </w:pPr>
    </w:p>
    <w:p w:rsidR="00E911EB" w:rsidRPr="00E673FB" w:rsidRDefault="00E911EB" w:rsidP="00097145">
      <w:pPr>
        <w:ind w:left="1260" w:hanging="1620"/>
        <w:jc w:val="both"/>
        <w:rPr>
          <w:rFonts w:ascii="Times New Roman CYR" w:hAnsi="Times New Roman CYR" w:cs="Arial CYR"/>
          <w:sz w:val="28"/>
          <w:szCs w:val="28"/>
        </w:rPr>
      </w:pPr>
    </w:p>
    <w:p w:rsidR="00E911EB" w:rsidRPr="00E673FB" w:rsidRDefault="00E911EB" w:rsidP="00097145">
      <w:pPr>
        <w:ind w:left="1260" w:hanging="1620"/>
        <w:jc w:val="both"/>
        <w:rPr>
          <w:rFonts w:ascii="Times New Roman CYR" w:hAnsi="Times New Roman CYR" w:cs="Arial CYR"/>
          <w:sz w:val="28"/>
          <w:szCs w:val="28"/>
        </w:rPr>
        <w:sectPr w:rsidR="00E911EB" w:rsidRPr="00E673FB" w:rsidSect="00DC22A1">
          <w:pgSz w:w="16838" w:h="11906" w:orient="landscape" w:code="9"/>
          <w:pgMar w:top="1985" w:right="851" w:bottom="1418" w:left="1134" w:header="709" w:footer="1322" w:gutter="0"/>
          <w:cols w:space="708"/>
          <w:docGrid w:linePitch="360"/>
        </w:sectPr>
      </w:pPr>
    </w:p>
    <w:p w:rsidR="009D76A6" w:rsidRPr="00E673FB" w:rsidRDefault="004813D4" w:rsidP="00097145">
      <w:pPr>
        <w:pStyle w:val="29"/>
        <w:outlineLvl w:val="1"/>
        <w:rPr>
          <w:rFonts w:ascii="Arial" w:hAnsi="Arial" w:cs="Arial"/>
          <w:sz w:val="24"/>
          <w:szCs w:val="24"/>
        </w:rPr>
      </w:pPr>
      <w:bookmarkStart w:id="190" w:name="_Toc195059859"/>
      <w:bookmarkStart w:id="191" w:name="_Toc195173783"/>
      <w:bookmarkStart w:id="192" w:name="_Toc195353972"/>
      <w:bookmarkStart w:id="193" w:name="_Toc195362121"/>
      <w:bookmarkStart w:id="194" w:name="_Toc200439091"/>
      <w:bookmarkStart w:id="195" w:name="_Toc200439337"/>
      <w:bookmarkStart w:id="196" w:name="_Toc342563891"/>
      <w:r>
        <w:rPr>
          <w:rFonts w:ascii="Arial" w:hAnsi="Arial" w:cs="Arial"/>
          <w:sz w:val="24"/>
          <w:szCs w:val="24"/>
        </w:rPr>
        <w:lastRenderedPageBreak/>
        <w:t>8</w:t>
      </w:r>
      <w:r w:rsidR="009D76A6" w:rsidRPr="00E673FB">
        <w:rPr>
          <w:rFonts w:ascii="Arial" w:hAnsi="Arial" w:cs="Arial"/>
          <w:sz w:val="24"/>
          <w:szCs w:val="24"/>
        </w:rPr>
        <w:t>.3. Лесное хозяйство</w:t>
      </w:r>
      <w:bookmarkEnd w:id="169"/>
      <w:bookmarkEnd w:id="170"/>
      <w:bookmarkEnd w:id="171"/>
      <w:bookmarkEnd w:id="172"/>
      <w:bookmarkEnd w:id="190"/>
      <w:bookmarkEnd w:id="191"/>
      <w:bookmarkEnd w:id="192"/>
      <w:bookmarkEnd w:id="193"/>
      <w:bookmarkEnd w:id="194"/>
      <w:bookmarkEnd w:id="195"/>
      <w:bookmarkEnd w:id="196"/>
    </w:p>
    <w:p w:rsidR="003D42D9" w:rsidRPr="003D42D9" w:rsidRDefault="000F6A06" w:rsidP="003D42D9">
      <w:pPr>
        <w:ind w:firstLine="851"/>
        <w:jc w:val="both"/>
        <w:rPr>
          <w:rFonts w:ascii="Arial" w:hAnsi="Arial" w:cs="Arial"/>
        </w:rPr>
      </w:pPr>
      <w:bookmarkStart w:id="197" w:name="_Toc193789371"/>
      <w:bookmarkStart w:id="198" w:name="_Toc195059854"/>
      <w:bookmarkStart w:id="199" w:name="_Toc195173784"/>
      <w:bookmarkStart w:id="200" w:name="_Toc195353973"/>
      <w:bookmarkStart w:id="201" w:name="_Toc195362122"/>
      <w:bookmarkStart w:id="202" w:name="_Toc200439092"/>
      <w:bookmarkStart w:id="203" w:name="_Toc200439338"/>
      <w:r>
        <w:rPr>
          <w:rFonts w:ascii="Arial" w:hAnsi="Arial" w:cs="Arial"/>
        </w:rPr>
        <w:t>Целинный</w:t>
      </w:r>
      <w:r w:rsidR="003D42D9" w:rsidRPr="003D42D9">
        <w:rPr>
          <w:rFonts w:ascii="Arial" w:hAnsi="Arial" w:cs="Arial"/>
        </w:rPr>
        <w:t xml:space="preserve"> район относится  к малолесным районам</w:t>
      </w:r>
      <w:r w:rsidR="003D42D9" w:rsidRPr="00316D7F">
        <w:rPr>
          <w:rFonts w:ascii="Arial" w:hAnsi="Arial" w:cs="Arial"/>
        </w:rPr>
        <w:t xml:space="preserve">. Лесистость района составляет </w:t>
      </w:r>
      <w:r w:rsidR="00316D7F">
        <w:rPr>
          <w:rFonts w:ascii="Arial" w:hAnsi="Arial" w:cs="Arial"/>
        </w:rPr>
        <w:t xml:space="preserve">около </w:t>
      </w:r>
      <w:r w:rsidR="003D42D9" w:rsidRPr="00316D7F">
        <w:rPr>
          <w:rFonts w:ascii="Arial" w:hAnsi="Arial" w:cs="Arial"/>
        </w:rPr>
        <w:t>1</w:t>
      </w:r>
      <w:r w:rsidR="00316D7F">
        <w:rPr>
          <w:rFonts w:ascii="Arial" w:hAnsi="Arial" w:cs="Arial"/>
        </w:rPr>
        <w:t>0</w:t>
      </w:r>
      <w:r w:rsidR="00316D7F" w:rsidRPr="00316D7F">
        <w:rPr>
          <w:rFonts w:ascii="Arial" w:hAnsi="Arial" w:cs="Arial"/>
        </w:rPr>
        <w:t>%</w:t>
      </w:r>
      <w:r w:rsidR="003D42D9" w:rsidRPr="00316D7F">
        <w:rPr>
          <w:rFonts w:ascii="Arial" w:eastAsia="Arial Unicode MS" w:hAnsi="Arial" w:cs="Arial"/>
        </w:rPr>
        <w:t>.</w:t>
      </w:r>
    </w:p>
    <w:p w:rsidR="003D42D9" w:rsidRPr="003D42D9" w:rsidRDefault="003D42D9" w:rsidP="003D42D9">
      <w:pPr>
        <w:ind w:firstLine="851"/>
        <w:jc w:val="both"/>
        <w:rPr>
          <w:rFonts w:ascii="Arial" w:hAnsi="Arial" w:cs="Arial"/>
        </w:rPr>
      </w:pPr>
      <w:r w:rsidRPr="003D42D9">
        <w:rPr>
          <w:rFonts w:ascii="Arial" w:hAnsi="Arial" w:cs="Arial"/>
        </w:rPr>
        <w:t>Лес, как совокупность лесной растительности, земли, животного мира и других компонентов окружающей среды, имеет важное экологическое, эконом</w:t>
      </w:r>
      <w:r w:rsidRPr="003D42D9">
        <w:rPr>
          <w:rFonts w:ascii="Arial" w:hAnsi="Arial" w:cs="Arial"/>
        </w:rPr>
        <w:t>и</w:t>
      </w:r>
      <w:r w:rsidRPr="003D42D9">
        <w:rPr>
          <w:rFonts w:ascii="Arial" w:hAnsi="Arial" w:cs="Arial"/>
        </w:rPr>
        <w:t>ческое и социальное значение. В лесном фонде района осуществляются сл</w:t>
      </w:r>
      <w:r w:rsidRPr="003D42D9">
        <w:rPr>
          <w:rFonts w:ascii="Arial" w:hAnsi="Arial" w:cs="Arial"/>
        </w:rPr>
        <w:t>е</w:t>
      </w:r>
      <w:r w:rsidRPr="003D42D9">
        <w:rPr>
          <w:rFonts w:ascii="Arial" w:hAnsi="Arial" w:cs="Arial"/>
        </w:rPr>
        <w:t>дующие виды лесопользований: главное – заготовка древесины; побочное – з</w:t>
      </w:r>
      <w:r w:rsidRPr="003D42D9">
        <w:rPr>
          <w:rFonts w:ascii="Arial" w:hAnsi="Arial" w:cs="Arial"/>
        </w:rPr>
        <w:t>а</w:t>
      </w:r>
      <w:r w:rsidRPr="003D42D9">
        <w:rPr>
          <w:rFonts w:ascii="Arial" w:hAnsi="Arial" w:cs="Arial"/>
        </w:rPr>
        <w:t>готовка второстепенных лесных материалов (заготовка и сбор дикорастущих плодов, ягод, грибов, древесных соков и других пищевых продуктов, лекарс</w:t>
      </w:r>
      <w:r w:rsidRPr="003D42D9">
        <w:rPr>
          <w:rFonts w:ascii="Arial" w:hAnsi="Arial" w:cs="Arial"/>
        </w:rPr>
        <w:t>т</w:t>
      </w:r>
      <w:r w:rsidRPr="003D42D9">
        <w:rPr>
          <w:rFonts w:ascii="Arial" w:hAnsi="Arial" w:cs="Arial"/>
        </w:rPr>
        <w:t>венного и технического сырья, сенокошение, размещение ульев и пасек); кроме того лесной фонд используется в культурно-оздоровительных целях, для вед</w:t>
      </w:r>
      <w:r w:rsidRPr="003D42D9">
        <w:rPr>
          <w:rFonts w:ascii="Arial" w:hAnsi="Arial" w:cs="Arial"/>
        </w:rPr>
        <w:t>е</w:t>
      </w:r>
      <w:r w:rsidRPr="003D42D9">
        <w:rPr>
          <w:rFonts w:ascii="Arial" w:hAnsi="Arial" w:cs="Arial"/>
        </w:rPr>
        <w:t xml:space="preserve">ния охотничьего хозяйства. </w:t>
      </w:r>
    </w:p>
    <w:p w:rsidR="003D42D9" w:rsidRPr="003D42D9" w:rsidRDefault="003D42D9" w:rsidP="003D42D9">
      <w:pPr>
        <w:ind w:firstLine="851"/>
        <w:jc w:val="both"/>
        <w:rPr>
          <w:rFonts w:ascii="Arial" w:hAnsi="Arial" w:cs="Arial"/>
        </w:rPr>
      </w:pPr>
      <w:r w:rsidRPr="003D42D9">
        <w:rPr>
          <w:rFonts w:ascii="Arial" w:hAnsi="Arial" w:cs="Arial"/>
        </w:rPr>
        <w:t>Они также оказывают большое влияние и играют ведущую роль в охр</w:t>
      </w:r>
      <w:r w:rsidRPr="003D42D9">
        <w:rPr>
          <w:rFonts w:ascii="Arial" w:hAnsi="Arial" w:cs="Arial"/>
        </w:rPr>
        <w:t>а</w:t>
      </w:r>
      <w:r w:rsidRPr="003D42D9">
        <w:rPr>
          <w:rFonts w:ascii="Arial" w:hAnsi="Arial" w:cs="Arial"/>
        </w:rPr>
        <w:t>не окружающей среды. Для использования лесных ресурсов без ущерба для окружающей среды, необходимо произвести их инвентаризацию и организовать в них ведение лесного хозяйства.</w:t>
      </w:r>
    </w:p>
    <w:p w:rsidR="003D42D9" w:rsidRPr="003D42D9" w:rsidRDefault="003D42D9" w:rsidP="003D42D9">
      <w:pPr>
        <w:ind w:firstLine="851"/>
        <w:jc w:val="both"/>
        <w:rPr>
          <w:rFonts w:ascii="Arial" w:hAnsi="Arial" w:cs="Arial"/>
        </w:rPr>
      </w:pPr>
      <w:r w:rsidRPr="003D42D9">
        <w:rPr>
          <w:rFonts w:ascii="Arial" w:hAnsi="Arial" w:cs="Arial"/>
        </w:rPr>
        <w:t>Ведение лесного хозяйства должно обеспечивать:</w:t>
      </w:r>
    </w:p>
    <w:p w:rsidR="003D42D9" w:rsidRPr="003D42D9" w:rsidRDefault="003D42D9" w:rsidP="003D42D9">
      <w:pPr>
        <w:ind w:firstLine="851"/>
        <w:jc w:val="both"/>
        <w:rPr>
          <w:rFonts w:ascii="Arial" w:hAnsi="Arial" w:cs="Arial"/>
        </w:rPr>
      </w:pPr>
      <w:r w:rsidRPr="003D42D9">
        <w:rPr>
          <w:rFonts w:ascii="Arial" w:hAnsi="Arial" w:cs="Arial"/>
        </w:rPr>
        <w:t>сохранение и усиление средообразующих, водоохранных, защитных, санитарно-гигиенических и других полезных свойств леса в интересах здоровья человека;</w:t>
      </w:r>
    </w:p>
    <w:p w:rsidR="003D42D9" w:rsidRPr="003D42D9" w:rsidRDefault="003D42D9" w:rsidP="003D42D9">
      <w:pPr>
        <w:ind w:firstLine="851"/>
        <w:jc w:val="both"/>
        <w:rPr>
          <w:rFonts w:ascii="Arial" w:hAnsi="Arial" w:cs="Arial"/>
        </w:rPr>
      </w:pPr>
      <w:r w:rsidRPr="003D42D9">
        <w:rPr>
          <w:rFonts w:ascii="Arial" w:hAnsi="Arial" w:cs="Arial"/>
        </w:rPr>
        <w:t>многоцелевое, непрерывное, рациональное использование лесного фонда для удовлетворения потребностей общества и отдельных граждан в древесине и других лесных ресурсов;</w:t>
      </w:r>
    </w:p>
    <w:p w:rsidR="003D42D9" w:rsidRPr="003D42D9" w:rsidRDefault="003D42D9" w:rsidP="003D42D9">
      <w:pPr>
        <w:ind w:firstLine="851"/>
        <w:jc w:val="both"/>
        <w:rPr>
          <w:rFonts w:ascii="Arial" w:hAnsi="Arial" w:cs="Arial"/>
        </w:rPr>
      </w:pPr>
      <w:r w:rsidRPr="003D42D9">
        <w:rPr>
          <w:rFonts w:ascii="Arial" w:hAnsi="Arial" w:cs="Arial"/>
        </w:rPr>
        <w:t>воспроизводство, улучшение породного состава и качества лесов, п</w:t>
      </w:r>
      <w:r w:rsidRPr="003D42D9">
        <w:rPr>
          <w:rFonts w:ascii="Arial" w:hAnsi="Arial" w:cs="Arial"/>
        </w:rPr>
        <w:t>о</w:t>
      </w:r>
      <w:r w:rsidRPr="003D42D9">
        <w:rPr>
          <w:rFonts w:ascii="Arial" w:hAnsi="Arial" w:cs="Arial"/>
        </w:rPr>
        <w:t>вышение их продуктивности, охрану и защиту;</w:t>
      </w:r>
    </w:p>
    <w:p w:rsidR="003D42D9" w:rsidRPr="003D42D9" w:rsidRDefault="003D42D9" w:rsidP="003D42D9">
      <w:pPr>
        <w:ind w:firstLine="851"/>
        <w:jc w:val="both"/>
        <w:rPr>
          <w:rFonts w:ascii="Arial" w:hAnsi="Arial" w:cs="Arial"/>
        </w:rPr>
      </w:pPr>
      <w:r w:rsidRPr="003D42D9">
        <w:rPr>
          <w:rFonts w:ascii="Arial" w:hAnsi="Arial" w:cs="Arial"/>
        </w:rPr>
        <w:t>рациональное использование земель лесного фонда;</w:t>
      </w:r>
    </w:p>
    <w:p w:rsidR="003D42D9" w:rsidRPr="003D42D9" w:rsidRDefault="003D42D9" w:rsidP="003D42D9">
      <w:pPr>
        <w:ind w:firstLine="851"/>
        <w:jc w:val="both"/>
        <w:rPr>
          <w:rFonts w:ascii="Arial" w:hAnsi="Arial" w:cs="Arial"/>
        </w:rPr>
      </w:pPr>
      <w:r w:rsidRPr="003D42D9">
        <w:rPr>
          <w:rFonts w:ascii="Arial" w:hAnsi="Arial" w:cs="Arial"/>
        </w:rPr>
        <w:t>повышение эффективности ведения лесного хозяйства на основе ед</w:t>
      </w:r>
      <w:r w:rsidRPr="003D42D9">
        <w:rPr>
          <w:rFonts w:ascii="Arial" w:hAnsi="Arial" w:cs="Arial"/>
        </w:rPr>
        <w:t>и</w:t>
      </w:r>
      <w:r w:rsidRPr="003D42D9">
        <w:rPr>
          <w:rFonts w:ascii="Arial" w:hAnsi="Arial" w:cs="Arial"/>
        </w:rPr>
        <w:t>ной технической политики, использование достижений науки, техники и перед</w:t>
      </w:r>
      <w:r w:rsidRPr="003D42D9">
        <w:rPr>
          <w:rFonts w:ascii="Arial" w:hAnsi="Arial" w:cs="Arial"/>
        </w:rPr>
        <w:t>о</w:t>
      </w:r>
      <w:r w:rsidRPr="003D42D9">
        <w:rPr>
          <w:rFonts w:ascii="Arial" w:hAnsi="Arial" w:cs="Arial"/>
        </w:rPr>
        <w:t>вого опыта;</w:t>
      </w:r>
    </w:p>
    <w:p w:rsidR="003D42D9" w:rsidRPr="003D42D9" w:rsidRDefault="003D42D9" w:rsidP="003D42D9">
      <w:pPr>
        <w:ind w:firstLine="851"/>
        <w:jc w:val="both"/>
        <w:rPr>
          <w:rFonts w:ascii="Arial" w:hAnsi="Arial" w:cs="Arial"/>
        </w:rPr>
      </w:pPr>
      <w:r w:rsidRPr="003D42D9">
        <w:rPr>
          <w:rFonts w:ascii="Arial" w:hAnsi="Arial" w:cs="Arial"/>
        </w:rPr>
        <w:t>сохранение биологического разнообразия, объектов историко-культурного и природного наследия.</w:t>
      </w:r>
    </w:p>
    <w:p w:rsidR="003D42D9" w:rsidRPr="000F6A06" w:rsidRDefault="003D42D9" w:rsidP="003D42D9">
      <w:pPr>
        <w:ind w:firstLine="851"/>
        <w:jc w:val="both"/>
        <w:rPr>
          <w:rFonts w:ascii="Arial" w:hAnsi="Arial" w:cs="Arial"/>
        </w:rPr>
      </w:pPr>
      <w:r w:rsidRPr="000F6A06">
        <w:rPr>
          <w:rFonts w:ascii="Arial" w:eastAsia="Lucida Sans Unicode" w:hAnsi="Arial" w:cs="Arial"/>
        </w:rPr>
        <w:t>В Курганской области в 2002 году разработан Региональный план де</w:t>
      </w:r>
      <w:r w:rsidRPr="000F6A06">
        <w:rPr>
          <w:rFonts w:ascii="Arial" w:eastAsia="Lucida Sans Unicode" w:hAnsi="Arial" w:cs="Arial"/>
        </w:rPr>
        <w:t>й</w:t>
      </w:r>
      <w:r w:rsidRPr="000F6A06">
        <w:rPr>
          <w:rFonts w:ascii="Arial" w:eastAsia="Lucida Sans Unicode" w:hAnsi="Arial" w:cs="Arial"/>
        </w:rPr>
        <w:t xml:space="preserve">ствий по сохранению биоразнообразия </w:t>
      </w:r>
      <w:r w:rsidRPr="000F6A06">
        <w:rPr>
          <w:rFonts w:ascii="Arial" w:hAnsi="Arial" w:cs="Arial"/>
        </w:rPr>
        <w:t>и «Концепция региональной политики в сфере использования природных ресурсов и охраны окружающей среды Ку</w:t>
      </w:r>
      <w:r w:rsidRPr="000F6A06">
        <w:rPr>
          <w:rFonts w:ascii="Arial" w:hAnsi="Arial" w:cs="Arial"/>
        </w:rPr>
        <w:t>р</w:t>
      </w:r>
      <w:r w:rsidRPr="000F6A06">
        <w:rPr>
          <w:rFonts w:ascii="Arial" w:hAnsi="Arial" w:cs="Arial"/>
        </w:rPr>
        <w:t>ганской области на период до 2015 года, утвержденную распоряжением Прав</w:t>
      </w:r>
      <w:r w:rsidRPr="000F6A06">
        <w:rPr>
          <w:rFonts w:ascii="Arial" w:hAnsi="Arial" w:cs="Arial"/>
        </w:rPr>
        <w:t>и</w:t>
      </w:r>
      <w:r w:rsidRPr="000F6A06">
        <w:rPr>
          <w:rFonts w:ascii="Arial" w:hAnsi="Arial" w:cs="Arial"/>
        </w:rPr>
        <w:t>тельства Курганской области от 07.09.2007 г. № 253».</w:t>
      </w:r>
    </w:p>
    <w:p w:rsidR="003D42D9" w:rsidRPr="000F6A06" w:rsidRDefault="003D42D9" w:rsidP="003D42D9">
      <w:pPr>
        <w:ind w:firstLine="851"/>
        <w:jc w:val="both"/>
        <w:rPr>
          <w:rFonts w:ascii="Arial" w:eastAsia="Lucida Sans Unicode" w:hAnsi="Arial" w:cs="Arial"/>
        </w:rPr>
      </w:pPr>
      <w:r w:rsidRPr="000F6A06">
        <w:rPr>
          <w:rFonts w:ascii="Arial" w:eastAsia="Lucida Sans Unicode" w:hAnsi="Arial" w:cs="Arial"/>
        </w:rPr>
        <w:t xml:space="preserve"> Предусмотрены следующие направления:</w:t>
      </w:r>
    </w:p>
    <w:p w:rsidR="003D42D9" w:rsidRPr="000F6A06" w:rsidRDefault="003D42D9" w:rsidP="003D42D9">
      <w:pPr>
        <w:ind w:firstLine="851"/>
        <w:jc w:val="both"/>
        <w:rPr>
          <w:rFonts w:ascii="Arial" w:eastAsia="Lucida Sans Unicode" w:hAnsi="Arial" w:cs="Arial"/>
        </w:rPr>
      </w:pPr>
      <w:r w:rsidRPr="000F6A06">
        <w:rPr>
          <w:rFonts w:ascii="Arial" w:eastAsia="Lucida Sans Unicode" w:hAnsi="Arial" w:cs="Arial"/>
        </w:rPr>
        <w:t>1. Совершенствование схемы распределения лесов по категориям з</w:t>
      </w:r>
      <w:r w:rsidRPr="000F6A06">
        <w:rPr>
          <w:rFonts w:ascii="Arial" w:eastAsia="Lucida Sans Unicode" w:hAnsi="Arial" w:cs="Arial"/>
        </w:rPr>
        <w:t>а</w:t>
      </w:r>
      <w:r w:rsidRPr="000F6A06">
        <w:rPr>
          <w:rFonts w:ascii="Arial" w:eastAsia="Lucida Sans Unicode" w:hAnsi="Arial" w:cs="Arial"/>
        </w:rPr>
        <w:t>щитных лесов.</w:t>
      </w:r>
    </w:p>
    <w:p w:rsidR="003D42D9" w:rsidRPr="000F6A06" w:rsidRDefault="003D42D9" w:rsidP="003D42D9">
      <w:pPr>
        <w:ind w:firstLine="851"/>
        <w:jc w:val="both"/>
        <w:rPr>
          <w:rFonts w:ascii="Arial" w:eastAsia="Lucida Sans Unicode" w:hAnsi="Arial" w:cs="Arial"/>
        </w:rPr>
      </w:pPr>
      <w:r w:rsidRPr="000F6A06">
        <w:rPr>
          <w:rFonts w:ascii="Arial" w:eastAsia="Lucida Sans Unicode" w:hAnsi="Arial" w:cs="Arial"/>
        </w:rPr>
        <w:t>2. Создание условий для сохранения и восстановления редких и исч</w:t>
      </w:r>
      <w:r w:rsidRPr="000F6A06">
        <w:rPr>
          <w:rFonts w:ascii="Arial" w:eastAsia="Lucida Sans Unicode" w:hAnsi="Arial" w:cs="Arial"/>
        </w:rPr>
        <w:t>е</w:t>
      </w:r>
      <w:r w:rsidRPr="000F6A06">
        <w:rPr>
          <w:rFonts w:ascii="Arial" w:eastAsia="Lucida Sans Unicode" w:hAnsi="Arial" w:cs="Arial"/>
        </w:rPr>
        <w:t>зающих видов животных и растений.</w:t>
      </w:r>
    </w:p>
    <w:p w:rsidR="003D42D9" w:rsidRPr="000F6A06" w:rsidRDefault="003D42D9" w:rsidP="003D42D9">
      <w:pPr>
        <w:ind w:firstLine="851"/>
        <w:jc w:val="both"/>
        <w:rPr>
          <w:rFonts w:ascii="Arial" w:eastAsia="Lucida Sans Unicode" w:hAnsi="Arial" w:cs="Arial"/>
        </w:rPr>
      </w:pPr>
      <w:r w:rsidRPr="000F6A06">
        <w:rPr>
          <w:rFonts w:ascii="Arial" w:eastAsia="Lucida Sans Unicode" w:hAnsi="Arial" w:cs="Arial"/>
        </w:rPr>
        <w:t>Организация рационального использования ресурсов лекарственных и пищевых растений.</w:t>
      </w:r>
    </w:p>
    <w:p w:rsidR="003D42D9" w:rsidRPr="000F6A06" w:rsidRDefault="003D42D9" w:rsidP="003D42D9">
      <w:pPr>
        <w:ind w:firstLine="851"/>
        <w:jc w:val="both"/>
        <w:rPr>
          <w:rFonts w:ascii="Arial" w:eastAsia="Lucida Sans Unicode" w:hAnsi="Arial" w:cs="Arial"/>
        </w:rPr>
      </w:pPr>
      <w:r w:rsidRPr="000F6A06">
        <w:rPr>
          <w:rFonts w:ascii="Arial" w:eastAsia="Lucida Sans Unicode" w:hAnsi="Arial" w:cs="Arial"/>
        </w:rPr>
        <w:t>Совершенствование методов ведения лесного хозяйства.</w:t>
      </w:r>
    </w:p>
    <w:p w:rsidR="003D42D9" w:rsidRPr="003D42D9" w:rsidRDefault="003D42D9" w:rsidP="003D42D9">
      <w:pPr>
        <w:ind w:firstLine="851"/>
        <w:jc w:val="both"/>
        <w:rPr>
          <w:rFonts w:ascii="Arial" w:eastAsia="Lucida Sans Unicode" w:hAnsi="Arial" w:cs="Arial"/>
        </w:rPr>
      </w:pPr>
      <w:r w:rsidRPr="000F6A06">
        <w:rPr>
          <w:rFonts w:ascii="Arial" w:eastAsia="Lucida Sans Unicode" w:hAnsi="Arial" w:cs="Arial"/>
        </w:rPr>
        <w:t>5.     Совершенствование форм рекреационного лесопользования.</w:t>
      </w:r>
    </w:p>
    <w:p w:rsidR="003D42D9" w:rsidRPr="003D42D9" w:rsidRDefault="003D42D9" w:rsidP="003D42D9">
      <w:pPr>
        <w:ind w:firstLine="851"/>
        <w:jc w:val="both"/>
        <w:rPr>
          <w:rFonts w:ascii="Arial" w:hAnsi="Arial" w:cs="Arial"/>
        </w:rPr>
      </w:pPr>
    </w:p>
    <w:p w:rsidR="003D42D9" w:rsidRPr="003D42D9" w:rsidRDefault="003D42D9" w:rsidP="003D42D9">
      <w:pPr>
        <w:ind w:firstLine="851"/>
        <w:jc w:val="both"/>
        <w:rPr>
          <w:rFonts w:ascii="Arial" w:hAnsi="Arial" w:cs="Arial"/>
        </w:rPr>
      </w:pPr>
      <w:r w:rsidRPr="003D42D9">
        <w:rPr>
          <w:rFonts w:ascii="Arial" w:hAnsi="Arial" w:cs="Arial"/>
        </w:rPr>
        <w:t xml:space="preserve">На территории </w:t>
      </w:r>
      <w:r w:rsidR="000F6A06">
        <w:rPr>
          <w:rFonts w:ascii="Arial" w:hAnsi="Arial" w:cs="Arial"/>
        </w:rPr>
        <w:t>Целинн</w:t>
      </w:r>
      <w:r w:rsidRPr="003D42D9">
        <w:rPr>
          <w:rFonts w:ascii="Arial" w:hAnsi="Arial" w:cs="Arial"/>
        </w:rPr>
        <w:t xml:space="preserve">ого района выделено 1 лесничество. </w:t>
      </w:r>
    </w:p>
    <w:p w:rsidR="003D42D9" w:rsidRPr="00CC53D0" w:rsidRDefault="003D42D9" w:rsidP="003D42D9">
      <w:pPr>
        <w:ind w:firstLine="851"/>
        <w:jc w:val="both"/>
        <w:rPr>
          <w:rFonts w:ascii="Arial" w:hAnsi="Arial" w:cs="Arial"/>
        </w:rPr>
      </w:pPr>
      <w:r w:rsidRPr="00CC53D0">
        <w:rPr>
          <w:rFonts w:ascii="Arial" w:hAnsi="Arial" w:cs="Arial"/>
        </w:rPr>
        <w:lastRenderedPageBreak/>
        <w:t xml:space="preserve">Ведением лесного хозяйства в районе занимается </w:t>
      </w:r>
      <w:r w:rsidR="00903C9B" w:rsidRPr="00CC53D0">
        <w:rPr>
          <w:rFonts w:ascii="Arial" w:hAnsi="Arial" w:cs="Arial"/>
        </w:rPr>
        <w:t>государственное к</w:t>
      </w:r>
      <w:r w:rsidR="00903C9B" w:rsidRPr="00CC53D0">
        <w:rPr>
          <w:rFonts w:ascii="Arial" w:hAnsi="Arial" w:cs="Arial"/>
        </w:rPr>
        <w:t>а</w:t>
      </w:r>
      <w:r w:rsidR="00903C9B" w:rsidRPr="00CC53D0">
        <w:rPr>
          <w:rFonts w:ascii="Arial" w:hAnsi="Arial" w:cs="Arial"/>
        </w:rPr>
        <w:t>зенное учреждение</w:t>
      </w:r>
      <w:r w:rsidRPr="00CC53D0">
        <w:rPr>
          <w:rFonts w:ascii="Arial" w:hAnsi="Arial" w:cs="Arial"/>
        </w:rPr>
        <w:t xml:space="preserve"> «</w:t>
      </w:r>
      <w:r w:rsidR="00903C9B" w:rsidRPr="00CC53D0">
        <w:rPr>
          <w:rFonts w:ascii="Arial" w:hAnsi="Arial" w:cs="Arial"/>
        </w:rPr>
        <w:t>Куртамышс</w:t>
      </w:r>
      <w:r w:rsidRPr="00CC53D0">
        <w:rPr>
          <w:rFonts w:ascii="Arial" w:hAnsi="Arial" w:cs="Arial"/>
        </w:rPr>
        <w:t>кое лесничество».</w:t>
      </w:r>
    </w:p>
    <w:p w:rsidR="00CC53D0" w:rsidRDefault="00CC53D0" w:rsidP="00903C9B">
      <w:pPr>
        <w:ind w:firstLine="851"/>
        <w:jc w:val="center"/>
        <w:rPr>
          <w:rFonts w:ascii="Arial" w:hAnsi="Arial" w:cs="Arial"/>
          <w:b/>
          <w:sz w:val="22"/>
          <w:szCs w:val="22"/>
        </w:rPr>
      </w:pPr>
    </w:p>
    <w:p w:rsidR="003D42D9" w:rsidRPr="00903C9B" w:rsidRDefault="00903C9B" w:rsidP="00903C9B">
      <w:pPr>
        <w:ind w:firstLine="851"/>
        <w:jc w:val="center"/>
        <w:rPr>
          <w:rFonts w:ascii="Arial" w:hAnsi="Arial" w:cs="Arial"/>
          <w:b/>
          <w:sz w:val="22"/>
          <w:szCs w:val="22"/>
        </w:rPr>
      </w:pPr>
      <w:r w:rsidRPr="00903C9B">
        <w:rPr>
          <w:rFonts w:ascii="Arial" w:hAnsi="Arial" w:cs="Arial"/>
          <w:b/>
          <w:sz w:val="22"/>
          <w:szCs w:val="22"/>
        </w:rPr>
        <w:t>Распределение площади лесного фонда Целинного  района в границах Куртамышского лесничества</w:t>
      </w:r>
    </w:p>
    <w:p w:rsidR="00903C9B" w:rsidRPr="00903C9B" w:rsidRDefault="00903C9B" w:rsidP="00903C9B">
      <w:pPr>
        <w:ind w:firstLine="851"/>
        <w:jc w:val="right"/>
        <w:rPr>
          <w:rFonts w:ascii="Arial" w:hAnsi="Arial" w:cs="Arial"/>
          <w:sz w:val="22"/>
          <w:szCs w:val="22"/>
        </w:rPr>
      </w:pPr>
      <w:r w:rsidRPr="00903C9B">
        <w:rPr>
          <w:rFonts w:ascii="Arial" w:hAnsi="Arial" w:cs="Arial"/>
          <w:sz w:val="22"/>
          <w:szCs w:val="22"/>
        </w:rPr>
        <w:t xml:space="preserve">Таблица </w:t>
      </w:r>
      <w:r w:rsidR="000C403C">
        <w:rPr>
          <w:rFonts w:ascii="Arial" w:hAnsi="Arial" w:cs="Arial"/>
          <w:sz w:val="22"/>
          <w:szCs w:val="22"/>
        </w:rPr>
        <w:t>8.10.</w:t>
      </w:r>
    </w:p>
    <w:tbl>
      <w:tblPr>
        <w:tblStyle w:val="afffffff0"/>
        <w:tblW w:w="9429" w:type="dxa"/>
        <w:tblLayout w:type="fixed"/>
        <w:tblLook w:val="04A0"/>
      </w:tblPr>
      <w:tblGrid>
        <w:gridCol w:w="1234"/>
        <w:gridCol w:w="859"/>
        <w:gridCol w:w="992"/>
        <w:gridCol w:w="567"/>
        <w:gridCol w:w="839"/>
        <w:gridCol w:w="851"/>
        <w:gridCol w:w="674"/>
        <w:gridCol w:w="800"/>
        <w:gridCol w:w="947"/>
        <w:gridCol w:w="789"/>
        <w:gridCol w:w="877"/>
      </w:tblGrid>
      <w:tr w:rsidR="00903C9B" w:rsidRPr="00903C9B" w:rsidTr="00CC53D0">
        <w:tc>
          <w:tcPr>
            <w:tcW w:w="1234" w:type="dxa"/>
            <w:vMerge w:val="restart"/>
          </w:tcPr>
          <w:p w:rsidR="00903C9B" w:rsidRPr="00903C9B" w:rsidRDefault="00903C9B" w:rsidP="00320CEE">
            <w:pPr>
              <w:jc w:val="both"/>
              <w:rPr>
                <w:rFonts w:ascii="Arial" w:hAnsi="Arial" w:cs="Arial"/>
                <w:sz w:val="22"/>
                <w:szCs w:val="22"/>
              </w:rPr>
            </w:pPr>
          </w:p>
        </w:tc>
        <w:tc>
          <w:tcPr>
            <w:tcW w:w="4108" w:type="dxa"/>
            <w:gridSpan w:val="5"/>
          </w:tcPr>
          <w:p w:rsidR="00903C9B" w:rsidRPr="00903C9B" w:rsidRDefault="00903C9B" w:rsidP="003D42D9">
            <w:pPr>
              <w:jc w:val="both"/>
              <w:rPr>
                <w:rFonts w:ascii="Arial" w:hAnsi="Arial" w:cs="Arial"/>
                <w:sz w:val="22"/>
                <w:szCs w:val="22"/>
              </w:rPr>
            </w:pPr>
            <w:r>
              <w:rPr>
                <w:rFonts w:ascii="Arial" w:hAnsi="Arial" w:cs="Arial"/>
                <w:sz w:val="22"/>
                <w:szCs w:val="22"/>
              </w:rPr>
              <w:t>лесные земли</w:t>
            </w:r>
          </w:p>
        </w:tc>
        <w:tc>
          <w:tcPr>
            <w:tcW w:w="3210" w:type="dxa"/>
            <w:gridSpan w:val="4"/>
          </w:tcPr>
          <w:p w:rsidR="00903C9B" w:rsidRPr="00903C9B" w:rsidRDefault="00903C9B" w:rsidP="003D42D9">
            <w:pPr>
              <w:jc w:val="both"/>
              <w:rPr>
                <w:rFonts w:ascii="Arial" w:hAnsi="Arial" w:cs="Arial"/>
                <w:sz w:val="22"/>
                <w:szCs w:val="22"/>
              </w:rPr>
            </w:pPr>
            <w:r>
              <w:rPr>
                <w:rFonts w:ascii="Arial" w:hAnsi="Arial" w:cs="Arial"/>
                <w:sz w:val="22"/>
                <w:szCs w:val="22"/>
              </w:rPr>
              <w:t>нелесные земли</w:t>
            </w:r>
          </w:p>
        </w:tc>
        <w:tc>
          <w:tcPr>
            <w:tcW w:w="877" w:type="dxa"/>
            <w:vMerge w:val="restart"/>
          </w:tcPr>
          <w:p w:rsidR="00903C9B" w:rsidRPr="00903C9B" w:rsidRDefault="00903C9B" w:rsidP="003D42D9">
            <w:pPr>
              <w:jc w:val="both"/>
              <w:rPr>
                <w:rFonts w:ascii="Arial" w:hAnsi="Arial" w:cs="Arial"/>
                <w:sz w:val="22"/>
                <w:szCs w:val="22"/>
              </w:rPr>
            </w:pPr>
            <w:r>
              <w:rPr>
                <w:rFonts w:ascii="Arial" w:hAnsi="Arial" w:cs="Arial"/>
                <w:sz w:val="22"/>
                <w:szCs w:val="22"/>
              </w:rPr>
              <w:t>О</w:t>
            </w:r>
            <w:r>
              <w:rPr>
                <w:rFonts w:ascii="Arial" w:hAnsi="Arial" w:cs="Arial"/>
                <w:sz w:val="22"/>
                <w:szCs w:val="22"/>
              </w:rPr>
              <w:t>б</w:t>
            </w:r>
            <w:r>
              <w:rPr>
                <w:rFonts w:ascii="Arial" w:hAnsi="Arial" w:cs="Arial"/>
                <w:sz w:val="22"/>
                <w:szCs w:val="22"/>
              </w:rPr>
              <w:t>щая пл</w:t>
            </w:r>
            <w:r>
              <w:rPr>
                <w:rFonts w:ascii="Arial" w:hAnsi="Arial" w:cs="Arial"/>
                <w:sz w:val="22"/>
                <w:szCs w:val="22"/>
              </w:rPr>
              <w:t>о</w:t>
            </w:r>
            <w:r>
              <w:rPr>
                <w:rFonts w:ascii="Arial" w:hAnsi="Arial" w:cs="Arial"/>
                <w:sz w:val="22"/>
                <w:szCs w:val="22"/>
              </w:rPr>
              <w:t>щадь,</w:t>
            </w:r>
            <w:r w:rsidR="00CC53D0">
              <w:rPr>
                <w:rFonts w:ascii="Arial" w:hAnsi="Arial" w:cs="Arial"/>
                <w:sz w:val="22"/>
                <w:szCs w:val="22"/>
              </w:rPr>
              <w:t xml:space="preserve"> </w:t>
            </w:r>
            <w:r>
              <w:rPr>
                <w:rFonts w:ascii="Arial" w:hAnsi="Arial" w:cs="Arial"/>
                <w:sz w:val="22"/>
                <w:szCs w:val="22"/>
              </w:rPr>
              <w:t>га</w:t>
            </w:r>
          </w:p>
        </w:tc>
      </w:tr>
      <w:tr w:rsidR="00903C9B" w:rsidRPr="00903C9B" w:rsidTr="00CC53D0">
        <w:tc>
          <w:tcPr>
            <w:tcW w:w="1234" w:type="dxa"/>
            <w:vMerge/>
          </w:tcPr>
          <w:p w:rsidR="00903C9B" w:rsidRPr="00903C9B" w:rsidRDefault="00903C9B" w:rsidP="003D42D9">
            <w:pPr>
              <w:jc w:val="both"/>
              <w:rPr>
                <w:rFonts w:ascii="Arial" w:hAnsi="Arial" w:cs="Arial"/>
                <w:sz w:val="22"/>
                <w:szCs w:val="22"/>
              </w:rPr>
            </w:pPr>
          </w:p>
        </w:tc>
        <w:tc>
          <w:tcPr>
            <w:tcW w:w="859" w:type="dxa"/>
          </w:tcPr>
          <w:p w:rsidR="00903C9B" w:rsidRPr="00903C9B" w:rsidRDefault="00903C9B" w:rsidP="003D42D9">
            <w:pPr>
              <w:jc w:val="both"/>
              <w:rPr>
                <w:rFonts w:ascii="Arial" w:hAnsi="Arial" w:cs="Arial"/>
                <w:sz w:val="22"/>
                <w:szCs w:val="22"/>
              </w:rPr>
            </w:pPr>
            <w:r>
              <w:rPr>
                <w:rFonts w:ascii="Arial" w:hAnsi="Arial" w:cs="Arial"/>
                <w:sz w:val="22"/>
                <w:szCs w:val="22"/>
              </w:rPr>
              <w:t>п</w:t>
            </w:r>
            <w:r>
              <w:rPr>
                <w:rFonts w:ascii="Arial" w:hAnsi="Arial" w:cs="Arial"/>
                <w:sz w:val="22"/>
                <w:szCs w:val="22"/>
              </w:rPr>
              <w:t>о</w:t>
            </w:r>
            <w:r>
              <w:rPr>
                <w:rFonts w:ascii="Arial" w:hAnsi="Arial" w:cs="Arial"/>
                <w:sz w:val="22"/>
                <w:szCs w:val="22"/>
              </w:rPr>
              <w:t>кр</w:t>
            </w:r>
            <w:r>
              <w:rPr>
                <w:rFonts w:ascii="Arial" w:hAnsi="Arial" w:cs="Arial"/>
                <w:sz w:val="22"/>
                <w:szCs w:val="22"/>
              </w:rPr>
              <w:t>ы</w:t>
            </w:r>
            <w:r>
              <w:rPr>
                <w:rFonts w:ascii="Arial" w:hAnsi="Arial" w:cs="Arial"/>
                <w:sz w:val="22"/>
                <w:szCs w:val="22"/>
              </w:rPr>
              <w:t>тые лесом</w:t>
            </w:r>
          </w:p>
        </w:tc>
        <w:tc>
          <w:tcPr>
            <w:tcW w:w="992" w:type="dxa"/>
          </w:tcPr>
          <w:p w:rsidR="00903C9B" w:rsidRPr="00903C9B" w:rsidRDefault="00903C9B" w:rsidP="003D42D9">
            <w:pPr>
              <w:jc w:val="both"/>
              <w:rPr>
                <w:rFonts w:ascii="Arial" w:hAnsi="Arial" w:cs="Arial"/>
                <w:sz w:val="22"/>
                <w:szCs w:val="22"/>
              </w:rPr>
            </w:pPr>
            <w:r>
              <w:rPr>
                <w:rFonts w:ascii="Arial" w:hAnsi="Arial" w:cs="Arial"/>
                <w:sz w:val="22"/>
                <w:szCs w:val="22"/>
              </w:rPr>
              <w:t>не сом</w:t>
            </w:r>
            <w:r>
              <w:rPr>
                <w:rFonts w:ascii="Arial" w:hAnsi="Arial" w:cs="Arial"/>
                <w:sz w:val="22"/>
                <w:szCs w:val="22"/>
              </w:rPr>
              <w:t>к</w:t>
            </w:r>
            <w:r>
              <w:rPr>
                <w:rFonts w:ascii="Arial" w:hAnsi="Arial" w:cs="Arial"/>
                <w:sz w:val="22"/>
                <w:szCs w:val="22"/>
              </w:rPr>
              <w:t>ну</w:t>
            </w:r>
            <w:r>
              <w:rPr>
                <w:rFonts w:ascii="Arial" w:hAnsi="Arial" w:cs="Arial"/>
                <w:sz w:val="22"/>
                <w:szCs w:val="22"/>
              </w:rPr>
              <w:t>в</w:t>
            </w:r>
            <w:r>
              <w:rPr>
                <w:rFonts w:ascii="Arial" w:hAnsi="Arial" w:cs="Arial"/>
                <w:sz w:val="22"/>
                <w:szCs w:val="22"/>
              </w:rPr>
              <w:t>шиеся лесные кул</w:t>
            </w:r>
            <w:r>
              <w:rPr>
                <w:rFonts w:ascii="Arial" w:hAnsi="Arial" w:cs="Arial"/>
                <w:sz w:val="22"/>
                <w:szCs w:val="22"/>
              </w:rPr>
              <w:t>ь</w:t>
            </w:r>
            <w:r>
              <w:rPr>
                <w:rFonts w:ascii="Arial" w:hAnsi="Arial" w:cs="Arial"/>
                <w:sz w:val="22"/>
                <w:szCs w:val="22"/>
              </w:rPr>
              <w:t>туры</w:t>
            </w:r>
          </w:p>
        </w:tc>
        <w:tc>
          <w:tcPr>
            <w:tcW w:w="567" w:type="dxa"/>
          </w:tcPr>
          <w:p w:rsidR="00903C9B" w:rsidRPr="00903C9B" w:rsidRDefault="00903C9B" w:rsidP="003D42D9">
            <w:pPr>
              <w:jc w:val="both"/>
              <w:rPr>
                <w:rFonts w:ascii="Arial" w:hAnsi="Arial" w:cs="Arial"/>
                <w:sz w:val="22"/>
                <w:szCs w:val="22"/>
              </w:rPr>
            </w:pPr>
            <w:r>
              <w:rPr>
                <w:rFonts w:ascii="Arial" w:hAnsi="Arial" w:cs="Arial"/>
                <w:sz w:val="22"/>
                <w:szCs w:val="22"/>
              </w:rPr>
              <w:t>п</w:t>
            </w:r>
            <w:r>
              <w:rPr>
                <w:rFonts w:ascii="Arial" w:hAnsi="Arial" w:cs="Arial"/>
                <w:sz w:val="22"/>
                <w:szCs w:val="22"/>
              </w:rPr>
              <w:t>и</w:t>
            </w:r>
            <w:r>
              <w:rPr>
                <w:rFonts w:ascii="Arial" w:hAnsi="Arial" w:cs="Arial"/>
                <w:sz w:val="22"/>
                <w:szCs w:val="22"/>
              </w:rPr>
              <w:t>томники</w:t>
            </w:r>
          </w:p>
        </w:tc>
        <w:tc>
          <w:tcPr>
            <w:tcW w:w="839" w:type="dxa"/>
          </w:tcPr>
          <w:p w:rsidR="00903C9B" w:rsidRPr="00903C9B" w:rsidRDefault="00903C9B" w:rsidP="003D42D9">
            <w:pPr>
              <w:jc w:val="both"/>
              <w:rPr>
                <w:rFonts w:ascii="Arial" w:hAnsi="Arial" w:cs="Arial"/>
                <w:sz w:val="22"/>
                <w:szCs w:val="22"/>
              </w:rPr>
            </w:pPr>
            <w:r>
              <w:rPr>
                <w:rFonts w:ascii="Arial" w:hAnsi="Arial" w:cs="Arial"/>
                <w:sz w:val="22"/>
                <w:szCs w:val="22"/>
              </w:rPr>
              <w:t>фонд лес</w:t>
            </w:r>
            <w:r>
              <w:rPr>
                <w:rFonts w:ascii="Arial" w:hAnsi="Arial" w:cs="Arial"/>
                <w:sz w:val="22"/>
                <w:szCs w:val="22"/>
              </w:rPr>
              <w:t>о</w:t>
            </w:r>
            <w:r>
              <w:rPr>
                <w:rFonts w:ascii="Arial" w:hAnsi="Arial" w:cs="Arial"/>
                <w:sz w:val="22"/>
                <w:szCs w:val="22"/>
              </w:rPr>
              <w:t>во</w:t>
            </w:r>
            <w:r>
              <w:rPr>
                <w:rFonts w:ascii="Arial" w:hAnsi="Arial" w:cs="Arial"/>
                <w:sz w:val="22"/>
                <w:szCs w:val="22"/>
              </w:rPr>
              <w:t>с</w:t>
            </w:r>
            <w:r>
              <w:rPr>
                <w:rFonts w:ascii="Arial" w:hAnsi="Arial" w:cs="Arial"/>
                <w:sz w:val="22"/>
                <w:szCs w:val="22"/>
              </w:rPr>
              <w:t>ст</w:t>
            </w:r>
            <w:r>
              <w:rPr>
                <w:rFonts w:ascii="Arial" w:hAnsi="Arial" w:cs="Arial"/>
                <w:sz w:val="22"/>
                <w:szCs w:val="22"/>
              </w:rPr>
              <w:t>а</w:t>
            </w:r>
            <w:r>
              <w:rPr>
                <w:rFonts w:ascii="Arial" w:hAnsi="Arial" w:cs="Arial"/>
                <w:sz w:val="22"/>
                <w:szCs w:val="22"/>
              </w:rPr>
              <w:t>но</w:t>
            </w:r>
            <w:r>
              <w:rPr>
                <w:rFonts w:ascii="Arial" w:hAnsi="Arial" w:cs="Arial"/>
                <w:sz w:val="22"/>
                <w:szCs w:val="22"/>
              </w:rPr>
              <w:t>в</w:t>
            </w:r>
            <w:r>
              <w:rPr>
                <w:rFonts w:ascii="Arial" w:hAnsi="Arial" w:cs="Arial"/>
                <w:sz w:val="22"/>
                <w:szCs w:val="22"/>
              </w:rPr>
              <w:t>ления</w:t>
            </w:r>
          </w:p>
        </w:tc>
        <w:tc>
          <w:tcPr>
            <w:tcW w:w="851" w:type="dxa"/>
          </w:tcPr>
          <w:p w:rsidR="00903C9B" w:rsidRPr="00903C9B" w:rsidRDefault="00903C9B" w:rsidP="003D42D9">
            <w:pPr>
              <w:jc w:val="both"/>
              <w:rPr>
                <w:rFonts w:ascii="Arial" w:hAnsi="Arial" w:cs="Arial"/>
                <w:sz w:val="22"/>
                <w:szCs w:val="22"/>
              </w:rPr>
            </w:pPr>
            <w:r>
              <w:rPr>
                <w:rFonts w:ascii="Arial" w:hAnsi="Arial" w:cs="Arial"/>
                <w:sz w:val="22"/>
                <w:szCs w:val="22"/>
              </w:rPr>
              <w:t>итого ле</w:t>
            </w:r>
            <w:r>
              <w:rPr>
                <w:rFonts w:ascii="Arial" w:hAnsi="Arial" w:cs="Arial"/>
                <w:sz w:val="22"/>
                <w:szCs w:val="22"/>
              </w:rPr>
              <w:t>с</w:t>
            </w:r>
            <w:r>
              <w:rPr>
                <w:rFonts w:ascii="Arial" w:hAnsi="Arial" w:cs="Arial"/>
                <w:sz w:val="22"/>
                <w:szCs w:val="22"/>
              </w:rPr>
              <w:t>ных з</w:t>
            </w:r>
            <w:r>
              <w:rPr>
                <w:rFonts w:ascii="Arial" w:hAnsi="Arial" w:cs="Arial"/>
                <w:sz w:val="22"/>
                <w:szCs w:val="22"/>
              </w:rPr>
              <w:t>е</w:t>
            </w:r>
            <w:r>
              <w:rPr>
                <w:rFonts w:ascii="Arial" w:hAnsi="Arial" w:cs="Arial"/>
                <w:sz w:val="22"/>
                <w:szCs w:val="22"/>
              </w:rPr>
              <w:t>мель</w:t>
            </w:r>
          </w:p>
        </w:tc>
        <w:tc>
          <w:tcPr>
            <w:tcW w:w="674" w:type="dxa"/>
          </w:tcPr>
          <w:p w:rsidR="00903C9B" w:rsidRPr="00903C9B" w:rsidRDefault="00903C9B" w:rsidP="003D42D9">
            <w:pPr>
              <w:jc w:val="both"/>
              <w:rPr>
                <w:rFonts w:ascii="Arial" w:hAnsi="Arial" w:cs="Arial"/>
                <w:sz w:val="22"/>
                <w:szCs w:val="22"/>
              </w:rPr>
            </w:pPr>
            <w:r>
              <w:rPr>
                <w:rFonts w:ascii="Arial" w:hAnsi="Arial" w:cs="Arial"/>
                <w:sz w:val="22"/>
                <w:szCs w:val="22"/>
              </w:rPr>
              <w:t>уг</w:t>
            </w:r>
            <w:r>
              <w:rPr>
                <w:rFonts w:ascii="Arial" w:hAnsi="Arial" w:cs="Arial"/>
                <w:sz w:val="22"/>
                <w:szCs w:val="22"/>
              </w:rPr>
              <w:t>о</w:t>
            </w:r>
            <w:r>
              <w:rPr>
                <w:rFonts w:ascii="Arial" w:hAnsi="Arial" w:cs="Arial"/>
                <w:sz w:val="22"/>
                <w:szCs w:val="22"/>
              </w:rPr>
              <w:t>дья</w:t>
            </w:r>
          </w:p>
        </w:tc>
        <w:tc>
          <w:tcPr>
            <w:tcW w:w="800" w:type="dxa"/>
          </w:tcPr>
          <w:p w:rsidR="00903C9B" w:rsidRPr="00903C9B" w:rsidRDefault="00903C9B" w:rsidP="003D42D9">
            <w:pPr>
              <w:jc w:val="both"/>
              <w:rPr>
                <w:rFonts w:ascii="Arial" w:hAnsi="Arial" w:cs="Arial"/>
                <w:sz w:val="22"/>
                <w:szCs w:val="22"/>
              </w:rPr>
            </w:pPr>
            <w:r>
              <w:rPr>
                <w:rFonts w:ascii="Arial" w:hAnsi="Arial" w:cs="Arial"/>
                <w:sz w:val="22"/>
                <w:szCs w:val="22"/>
              </w:rPr>
              <w:t>зе</w:t>
            </w:r>
            <w:r>
              <w:rPr>
                <w:rFonts w:ascii="Arial" w:hAnsi="Arial" w:cs="Arial"/>
                <w:sz w:val="22"/>
                <w:szCs w:val="22"/>
              </w:rPr>
              <w:t>м</w:t>
            </w:r>
            <w:r>
              <w:rPr>
                <w:rFonts w:ascii="Arial" w:hAnsi="Arial" w:cs="Arial"/>
                <w:sz w:val="22"/>
                <w:szCs w:val="22"/>
              </w:rPr>
              <w:t>ли ос</w:t>
            </w:r>
            <w:r>
              <w:rPr>
                <w:rFonts w:ascii="Arial" w:hAnsi="Arial" w:cs="Arial"/>
                <w:sz w:val="22"/>
                <w:szCs w:val="22"/>
              </w:rPr>
              <w:t>о</w:t>
            </w:r>
            <w:r>
              <w:rPr>
                <w:rFonts w:ascii="Arial" w:hAnsi="Arial" w:cs="Arial"/>
                <w:sz w:val="22"/>
                <w:szCs w:val="22"/>
              </w:rPr>
              <w:t>бого н</w:t>
            </w:r>
            <w:r>
              <w:rPr>
                <w:rFonts w:ascii="Arial" w:hAnsi="Arial" w:cs="Arial"/>
                <w:sz w:val="22"/>
                <w:szCs w:val="22"/>
              </w:rPr>
              <w:t>а</w:t>
            </w:r>
            <w:r>
              <w:rPr>
                <w:rFonts w:ascii="Arial" w:hAnsi="Arial" w:cs="Arial"/>
                <w:sz w:val="22"/>
                <w:szCs w:val="22"/>
              </w:rPr>
              <w:t>зн</w:t>
            </w:r>
            <w:r>
              <w:rPr>
                <w:rFonts w:ascii="Arial" w:hAnsi="Arial" w:cs="Arial"/>
                <w:sz w:val="22"/>
                <w:szCs w:val="22"/>
              </w:rPr>
              <w:t>а</w:t>
            </w:r>
            <w:r>
              <w:rPr>
                <w:rFonts w:ascii="Arial" w:hAnsi="Arial" w:cs="Arial"/>
                <w:sz w:val="22"/>
                <w:szCs w:val="22"/>
              </w:rPr>
              <w:t>ч</w:t>
            </w:r>
            <w:r>
              <w:rPr>
                <w:rFonts w:ascii="Arial" w:hAnsi="Arial" w:cs="Arial"/>
                <w:sz w:val="22"/>
                <w:szCs w:val="22"/>
              </w:rPr>
              <w:t>е</w:t>
            </w:r>
            <w:r>
              <w:rPr>
                <w:rFonts w:ascii="Arial" w:hAnsi="Arial" w:cs="Arial"/>
                <w:sz w:val="22"/>
                <w:szCs w:val="22"/>
              </w:rPr>
              <w:t>ния</w:t>
            </w:r>
          </w:p>
        </w:tc>
        <w:tc>
          <w:tcPr>
            <w:tcW w:w="947" w:type="dxa"/>
          </w:tcPr>
          <w:p w:rsidR="00903C9B" w:rsidRPr="00903C9B" w:rsidRDefault="00903C9B" w:rsidP="003D42D9">
            <w:pPr>
              <w:jc w:val="both"/>
              <w:rPr>
                <w:rFonts w:ascii="Arial" w:hAnsi="Arial" w:cs="Arial"/>
                <w:sz w:val="22"/>
                <w:szCs w:val="22"/>
              </w:rPr>
            </w:pPr>
            <w:r>
              <w:rPr>
                <w:rFonts w:ascii="Arial" w:hAnsi="Arial" w:cs="Arial"/>
                <w:sz w:val="22"/>
                <w:szCs w:val="22"/>
              </w:rPr>
              <w:t>неи</w:t>
            </w:r>
            <w:r>
              <w:rPr>
                <w:rFonts w:ascii="Arial" w:hAnsi="Arial" w:cs="Arial"/>
                <w:sz w:val="22"/>
                <w:szCs w:val="22"/>
              </w:rPr>
              <w:t>с</w:t>
            </w:r>
            <w:r>
              <w:rPr>
                <w:rFonts w:ascii="Arial" w:hAnsi="Arial" w:cs="Arial"/>
                <w:sz w:val="22"/>
                <w:szCs w:val="22"/>
              </w:rPr>
              <w:t>пол</w:t>
            </w:r>
            <w:r>
              <w:rPr>
                <w:rFonts w:ascii="Arial" w:hAnsi="Arial" w:cs="Arial"/>
                <w:sz w:val="22"/>
                <w:szCs w:val="22"/>
              </w:rPr>
              <w:t>ь</w:t>
            </w:r>
            <w:r>
              <w:rPr>
                <w:rFonts w:ascii="Arial" w:hAnsi="Arial" w:cs="Arial"/>
                <w:sz w:val="22"/>
                <w:szCs w:val="22"/>
              </w:rPr>
              <w:t>зу</w:t>
            </w:r>
            <w:r>
              <w:rPr>
                <w:rFonts w:ascii="Arial" w:hAnsi="Arial" w:cs="Arial"/>
                <w:sz w:val="22"/>
                <w:szCs w:val="22"/>
              </w:rPr>
              <w:t>е</w:t>
            </w:r>
            <w:r>
              <w:rPr>
                <w:rFonts w:ascii="Arial" w:hAnsi="Arial" w:cs="Arial"/>
                <w:sz w:val="22"/>
                <w:szCs w:val="22"/>
              </w:rPr>
              <w:t>мые земли</w:t>
            </w:r>
          </w:p>
        </w:tc>
        <w:tc>
          <w:tcPr>
            <w:tcW w:w="789" w:type="dxa"/>
          </w:tcPr>
          <w:p w:rsidR="00903C9B" w:rsidRPr="00903C9B" w:rsidRDefault="00903C9B" w:rsidP="003D42D9">
            <w:pPr>
              <w:jc w:val="both"/>
              <w:rPr>
                <w:rFonts w:ascii="Arial" w:hAnsi="Arial" w:cs="Arial"/>
                <w:sz w:val="22"/>
                <w:szCs w:val="22"/>
              </w:rPr>
            </w:pPr>
            <w:r>
              <w:rPr>
                <w:rFonts w:ascii="Arial" w:hAnsi="Arial" w:cs="Arial"/>
                <w:sz w:val="22"/>
                <w:szCs w:val="22"/>
              </w:rPr>
              <w:t>итого н</w:t>
            </w:r>
            <w:r>
              <w:rPr>
                <w:rFonts w:ascii="Arial" w:hAnsi="Arial" w:cs="Arial"/>
                <w:sz w:val="22"/>
                <w:szCs w:val="22"/>
              </w:rPr>
              <w:t>е</w:t>
            </w:r>
            <w:r>
              <w:rPr>
                <w:rFonts w:ascii="Arial" w:hAnsi="Arial" w:cs="Arial"/>
                <w:sz w:val="22"/>
                <w:szCs w:val="22"/>
              </w:rPr>
              <w:t>ле</w:t>
            </w:r>
            <w:r>
              <w:rPr>
                <w:rFonts w:ascii="Arial" w:hAnsi="Arial" w:cs="Arial"/>
                <w:sz w:val="22"/>
                <w:szCs w:val="22"/>
              </w:rPr>
              <w:t>с</w:t>
            </w:r>
            <w:r>
              <w:rPr>
                <w:rFonts w:ascii="Arial" w:hAnsi="Arial" w:cs="Arial"/>
                <w:sz w:val="22"/>
                <w:szCs w:val="22"/>
              </w:rPr>
              <w:t>ных з</w:t>
            </w:r>
            <w:r>
              <w:rPr>
                <w:rFonts w:ascii="Arial" w:hAnsi="Arial" w:cs="Arial"/>
                <w:sz w:val="22"/>
                <w:szCs w:val="22"/>
              </w:rPr>
              <w:t>е</w:t>
            </w:r>
            <w:r>
              <w:rPr>
                <w:rFonts w:ascii="Arial" w:hAnsi="Arial" w:cs="Arial"/>
                <w:sz w:val="22"/>
                <w:szCs w:val="22"/>
              </w:rPr>
              <w:t>мель</w:t>
            </w:r>
          </w:p>
        </w:tc>
        <w:tc>
          <w:tcPr>
            <w:tcW w:w="877" w:type="dxa"/>
            <w:vMerge/>
          </w:tcPr>
          <w:p w:rsidR="00903C9B" w:rsidRPr="00903C9B" w:rsidRDefault="00903C9B" w:rsidP="003D42D9">
            <w:pPr>
              <w:jc w:val="both"/>
              <w:rPr>
                <w:rFonts w:ascii="Arial" w:hAnsi="Arial" w:cs="Arial"/>
                <w:sz w:val="22"/>
                <w:szCs w:val="22"/>
              </w:rPr>
            </w:pPr>
          </w:p>
        </w:tc>
      </w:tr>
      <w:tr w:rsidR="00903C9B" w:rsidRPr="00903C9B" w:rsidTr="00CC53D0">
        <w:tc>
          <w:tcPr>
            <w:tcW w:w="1234" w:type="dxa"/>
          </w:tcPr>
          <w:p w:rsidR="00903C9B" w:rsidRPr="00903C9B" w:rsidRDefault="00CC53D0" w:rsidP="003D42D9">
            <w:pPr>
              <w:jc w:val="both"/>
              <w:rPr>
                <w:rFonts w:ascii="Arial" w:hAnsi="Arial" w:cs="Arial"/>
                <w:sz w:val="22"/>
                <w:szCs w:val="22"/>
              </w:rPr>
            </w:pPr>
            <w:r>
              <w:rPr>
                <w:rFonts w:ascii="Arial" w:hAnsi="Arial" w:cs="Arial"/>
                <w:sz w:val="22"/>
                <w:szCs w:val="22"/>
              </w:rPr>
              <w:t>Курт</w:t>
            </w:r>
            <w:r>
              <w:rPr>
                <w:rFonts w:ascii="Arial" w:hAnsi="Arial" w:cs="Arial"/>
                <w:sz w:val="22"/>
                <w:szCs w:val="22"/>
              </w:rPr>
              <w:t>а</w:t>
            </w:r>
            <w:r>
              <w:rPr>
                <w:rFonts w:ascii="Arial" w:hAnsi="Arial" w:cs="Arial"/>
                <w:sz w:val="22"/>
                <w:szCs w:val="22"/>
              </w:rPr>
              <w:t>мышское леснич</w:t>
            </w:r>
            <w:r>
              <w:rPr>
                <w:rFonts w:ascii="Arial" w:hAnsi="Arial" w:cs="Arial"/>
                <w:sz w:val="22"/>
                <w:szCs w:val="22"/>
              </w:rPr>
              <w:t>е</w:t>
            </w:r>
            <w:r>
              <w:rPr>
                <w:rFonts w:ascii="Arial" w:hAnsi="Arial" w:cs="Arial"/>
                <w:sz w:val="22"/>
                <w:szCs w:val="22"/>
              </w:rPr>
              <w:t>ство</w:t>
            </w:r>
          </w:p>
        </w:tc>
        <w:tc>
          <w:tcPr>
            <w:tcW w:w="859" w:type="dxa"/>
          </w:tcPr>
          <w:p w:rsidR="00903C9B" w:rsidRPr="00903C9B" w:rsidRDefault="00CC53D0" w:rsidP="003D42D9">
            <w:pPr>
              <w:jc w:val="both"/>
              <w:rPr>
                <w:rFonts w:ascii="Arial" w:hAnsi="Arial" w:cs="Arial"/>
                <w:sz w:val="22"/>
                <w:szCs w:val="22"/>
              </w:rPr>
            </w:pPr>
            <w:r>
              <w:rPr>
                <w:rFonts w:ascii="Arial" w:hAnsi="Arial" w:cs="Arial"/>
                <w:sz w:val="22"/>
                <w:szCs w:val="22"/>
              </w:rPr>
              <w:t>30576</w:t>
            </w:r>
          </w:p>
        </w:tc>
        <w:tc>
          <w:tcPr>
            <w:tcW w:w="992" w:type="dxa"/>
          </w:tcPr>
          <w:p w:rsidR="00903C9B" w:rsidRPr="00903C9B" w:rsidRDefault="00CC53D0" w:rsidP="003D42D9">
            <w:pPr>
              <w:jc w:val="both"/>
              <w:rPr>
                <w:rFonts w:ascii="Arial" w:hAnsi="Arial" w:cs="Arial"/>
                <w:sz w:val="22"/>
                <w:szCs w:val="22"/>
              </w:rPr>
            </w:pPr>
            <w:r>
              <w:rPr>
                <w:rFonts w:ascii="Arial" w:hAnsi="Arial" w:cs="Arial"/>
                <w:sz w:val="22"/>
                <w:szCs w:val="22"/>
              </w:rPr>
              <w:t>508</w:t>
            </w:r>
          </w:p>
        </w:tc>
        <w:tc>
          <w:tcPr>
            <w:tcW w:w="567" w:type="dxa"/>
          </w:tcPr>
          <w:p w:rsidR="00903C9B" w:rsidRPr="00903C9B" w:rsidRDefault="00CC53D0" w:rsidP="003D42D9">
            <w:pPr>
              <w:jc w:val="both"/>
              <w:rPr>
                <w:rFonts w:ascii="Arial" w:hAnsi="Arial" w:cs="Arial"/>
                <w:sz w:val="22"/>
                <w:szCs w:val="22"/>
              </w:rPr>
            </w:pPr>
            <w:r>
              <w:rPr>
                <w:rFonts w:ascii="Arial" w:hAnsi="Arial" w:cs="Arial"/>
                <w:sz w:val="22"/>
                <w:szCs w:val="22"/>
              </w:rPr>
              <w:t>8</w:t>
            </w:r>
          </w:p>
        </w:tc>
        <w:tc>
          <w:tcPr>
            <w:tcW w:w="839" w:type="dxa"/>
          </w:tcPr>
          <w:p w:rsidR="00903C9B" w:rsidRPr="00903C9B" w:rsidRDefault="00CC53D0" w:rsidP="003D42D9">
            <w:pPr>
              <w:jc w:val="both"/>
              <w:rPr>
                <w:rFonts w:ascii="Arial" w:hAnsi="Arial" w:cs="Arial"/>
                <w:sz w:val="22"/>
                <w:szCs w:val="22"/>
              </w:rPr>
            </w:pPr>
            <w:r>
              <w:rPr>
                <w:rFonts w:ascii="Arial" w:hAnsi="Arial" w:cs="Arial"/>
                <w:sz w:val="22"/>
                <w:szCs w:val="22"/>
              </w:rPr>
              <w:t>2739</w:t>
            </w:r>
          </w:p>
        </w:tc>
        <w:tc>
          <w:tcPr>
            <w:tcW w:w="851" w:type="dxa"/>
          </w:tcPr>
          <w:p w:rsidR="00903C9B" w:rsidRPr="00903C9B" w:rsidRDefault="00CC53D0" w:rsidP="003D42D9">
            <w:pPr>
              <w:jc w:val="both"/>
              <w:rPr>
                <w:rFonts w:ascii="Arial" w:hAnsi="Arial" w:cs="Arial"/>
                <w:sz w:val="22"/>
                <w:szCs w:val="22"/>
              </w:rPr>
            </w:pPr>
            <w:r>
              <w:rPr>
                <w:rFonts w:ascii="Arial" w:hAnsi="Arial" w:cs="Arial"/>
                <w:sz w:val="22"/>
                <w:szCs w:val="22"/>
              </w:rPr>
              <w:t>33831</w:t>
            </w:r>
          </w:p>
        </w:tc>
        <w:tc>
          <w:tcPr>
            <w:tcW w:w="674" w:type="dxa"/>
          </w:tcPr>
          <w:p w:rsidR="00903C9B" w:rsidRPr="00903C9B" w:rsidRDefault="00CC53D0" w:rsidP="003D42D9">
            <w:pPr>
              <w:jc w:val="both"/>
              <w:rPr>
                <w:rFonts w:ascii="Arial" w:hAnsi="Arial" w:cs="Arial"/>
                <w:sz w:val="22"/>
                <w:szCs w:val="22"/>
              </w:rPr>
            </w:pPr>
            <w:r>
              <w:rPr>
                <w:rFonts w:ascii="Arial" w:hAnsi="Arial" w:cs="Arial"/>
                <w:sz w:val="22"/>
                <w:szCs w:val="22"/>
              </w:rPr>
              <w:t>719</w:t>
            </w:r>
          </w:p>
        </w:tc>
        <w:tc>
          <w:tcPr>
            <w:tcW w:w="800" w:type="dxa"/>
          </w:tcPr>
          <w:p w:rsidR="00903C9B" w:rsidRPr="00903C9B" w:rsidRDefault="00CC53D0" w:rsidP="003D42D9">
            <w:pPr>
              <w:jc w:val="both"/>
              <w:rPr>
                <w:rFonts w:ascii="Arial" w:hAnsi="Arial" w:cs="Arial"/>
                <w:sz w:val="22"/>
                <w:szCs w:val="22"/>
              </w:rPr>
            </w:pPr>
            <w:r>
              <w:rPr>
                <w:rFonts w:ascii="Arial" w:hAnsi="Arial" w:cs="Arial"/>
                <w:sz w:val="22"/>
                <w:szCs w:val="22"/>
              </w:rPr>
              <w:t>270</w:t>
            </w:r>
          </w:p>
        </w:tc>
        <w:tc>
          <w:tcPr>
            <w:tcW w:w="947" w:type="dxa"/>
          </w:tcPr>
          <w:p w:rsidR="00903C9B" w:rsidRPr="00903C9B" w:rsidRDefault="00CC53D0" w:rsidP="003D42D9">
            <w:pPr>
              <w:jc w:val="both"/>
              <w:rPr>
                <w:rFonts w:ascii="Arial" w:hAnsi="Arial" w:cs="Arial"/>
                <w:sz w:val="22"/>
                <w:szCs w:val="22"/>
              </w:rPr>
            </w:pPr>
            <w:r>
              <w:rPr>
                <w:rFonts w:ascii="Arial" w:hAnsi="Arial" w:cs="Arial"/>
                <w:sz w:val="22"/>
                <w:szCs w:val="22"/>
              </w:rPr>
              <w:t>2836</w:t>
            </w:r>
          </w:p>
        </w:tc>
        <w:tc>
          <w:tcPr>
            <w:tcW w:w="789" w:type="dxa"/>
          </w:tcPr>
          <w:p w:rsidR="00903C9B" w:rsidRPr="00903C9B" w:rsidRDefault="00CC53D0" w:rsidP="003D42D9">
            <w:pPr>
              <w:jc w:val="both"/>
              <w:rPr>
                <w:rFonts w:ascii="Arial" w:hAnsi="Arial" w:cs="Arial"/>
                <w:sz w:val="22"/>
                <w:szCs w:val="22"/>
              </w:rPr>
            </w:pPr>
            <w:r>
              <w:rPr>
                <w:rFonts w:ascii="Arial" w:hAnsi="Arial" w:cs="Arial"/>
                <w:sz w:val="22"/>
                <w:szCs w:val="22"/>
              </w:rPr>
              <w:t>3825</w:t>
            </w:r>
          </w:p>
        </w:tc>
        <w:tc>
          <w:tcPr>
            <w:tcW w:w="877" w:type="dxa"/>
          </w:tcPr>
          <w:p w:rsidR="00903C9B" w:rsidRPr="00903C9B" w:rsidRDefault="00CC53D0" w:rsidP="003D42D9">
            <w:pPr>
              <w:jc w:val="both"/>
              <w:rPr>
                <w:rFonts w:ascii="Arial" w:hAnsi="Arial" w:cs="Arial"/>
                <w:sz w:val="22"/>
                <w:szCs w:val="22"/>
              </w:rPr>
            </w:pPr>
            <w:r>
              <w:rPr>
                <w:rFonts w:ascii="Arial" w:hAnsi="Arial" w:cs="Arial"/>
                <w:sz w:val="22"/>
                <w:szCs w:val="22"/>
              </w:rPr>
              <w:t>37656</w:t>
            </w:r>
          </w:p>
        </w:tc>
      </w:tr>
      <w:tr w:rsidR="00CC53D0" w:rsidRPr="00903C9B" w:rsidTr="00CC53D0">
        <w:tc>
          <w:tcPr>
            <w:tcW w:w="1234" w:type="dxa"/>
          </w:tcPr>
          <w:p w:rsidR="00CC53D0" w:rsidRPr="00903C9B" w:rsidRDefault="00CC53D0" w:rsidP="004C2861">
            <w:pPr>
              <w:jc w:val="both"/>
              <w:rPr>
                <w:rFonts w:ascii="Arial" w:hAnsi="Arial" w:cs="Arial"/>
                <w:sz w:val="22"/>
                <w:szCs w:val="22"/>
              </w:rPr>
            </w:pPr>
            <w:r>
              <w:rPr>
                <w:rFonts w:ascii="Arial" w:hAnsi="Arial" w:cs="Arial"/>
                <w:sz w:val="22"/>
                <w:szCs w:val="22"/>
              </w:rPr>
              <w:t>итого по муниц</w:t>
            </w:r>
            <w:r>
              <w:rPr>
                <w:rFonts w:ascii="Arial" w:hAnsi="Arial" w:cs="Arial"/>
                <w:sz w:val="22"/>
                <w:szCs w:val="22"/>
              </w:rPr>
              <w:t>и</w:t>
            </w:r>
            <w:r>
              <w:rPr>
                <w:rFonts w:ascii="Arial" w:hAnsi="Arial" w:cs="Arial"/>
                <w:sz w:val="22"/>
                <w:szCs w:val="22"/>
              </w:rPr>
              <w:t xml:space="preserve">пальному </w:t>
            </w:r>
            <w:r w:rsidR="004C2861">
              <w:rPr>
                <w:rFonts w:ascii="Arial" w:hAnsi="Arial" w:cs="Arial"/>
                <w:sz w:val="22"/>
                <w:szCs w:val="22"/>
              </w:rPr>
              <w:t>образ</w:t>
            </w:r>
            <w:r w:rsidR="004C2861">
              <w:rPr>
                <w:rFonts w:ascii="Arial" w:hAnsi="Arial" w:cs="Arial"/>
                <w:sz w:val="22"/>
                <w:szCs w:val="22"/>
              </w:rPr>
              <w:t>о</w:t>
            </w:r>
            <w:r w:rsidR="004C2861">
              <w:rPr>
                <w:rFonts w:ascii="Arial" w:hAnsi="Arial" w:cs="Arial"/>
                <w:sz w:val="22"/>
                <w:szCs w:val="22"/>
              </w:rPr>
              <w:t>ванию</w:t>
            </w:r>
          </w:p>
        </w:tc>
        <w:tc>
          <w:tcPr>
            <w:tcW w:w="859" w:type="dxa"/>
          </w:tcPr>
          <w:p w:rsidR="00CC53D0" w:rsidRPr="00903C9B" w:rsidRDefault="00CC53D0" w:rsidP="001E3AC9">
            <w:pPr>
              <w:jc w:val="both"/>
              <w:rPr>
                <w:rFonts w:ascii="Arial" w:hAnsi="Arial" w:cs="Arial"/>
                <w:sz w:val="22"/>
                <w:szCs w:val="22"/>
              </w:rPr>
            </w:pPr>
            <w:r>
              <w:rPr>
                <w:rFonts w:ascii="Arial" w:hAnsi="Arial" w:cs="Arial"/>
                <w:sz w:val="22"/>
                <w:szCs w:val="22"/>
              </w:rPr>
              <w:t>30576</w:t>
            </w:r>
          </w:p>
        </w:tc>
        <w:tc>
          <w:tcPr>
            <w:tcW w:w="992" w:type="dxa"/>
          </w:tcPr>
          <w:p w:rsidR="00CC53D0" w:rsidRPr="00903C9B" w:rsidRDefault="00CC53D0" w:rsidP="001E3AC9">
            <w:pPr>
              <w:jc w:val="both"/>
              <w:rPr>
                <w:rFonts w:ascii="Arial" w:hAnsi="Arial" w:cs="Arial"/>
                <w:sz w:val="22"/>
                <w:szCs w:val="22"/>
              </w:rPr>
            </w:pPr>
            <w:r>
              <w:rPr>
                <w:rFonts w:ascii="Arial" w:hAnsi="Arial" w:cs="Arial"/>
                <w:sz w:val="22"/>
                <w:szCs w:val="22"/>
              </w:rPr>
              <w:t>508</w:t>
            </w:r>
          </w:p>
        </w:tc>
        <w:tc>
          <w:tcPr>
            <w:tcW w:w="567" w:type="dxa"/>
          </w:tcPr>
          <w:p w:rsidR="00CC53D0" w:rsidRPr="00903C9B" w:rsidRDefault="00CC53D0" w:rsidP="001E3AC9">
            <w:pPr>
              <w:jc w:val="both"/>
              <w:rPr>
                <w:rFonts w:ascii="Arial" w:hAnsi="Arial" w:cs="Arial"/>
                <w:sz w:val="22"/>
                <w:szCs w:val="22"/>
              </w:rPr>
            </w:pPr>
            <w:r>
              <w:rPr>
                <w:rFonts w:ascii="Arial" w:hAnsi="Arial" w:cs="Arial"/>
                <w:sz w:val="22"/>
                <w:szCs w:val="22"/>
              </w:rPr>
              <w:t>8</w:t>
            </w:r>
          </w:p>
        </w:tc>
        <w:tc>
          <w:tcPr>
            <w:tcW w:w="839" w:type="dxa"/>
          </w:tcPr>
          <w:p w:rsidR="00CC53D0" w:rsidRPr="00903C9B" w:rsidRDefault="00CC53D0" w:rsidP="001E3AC9">
            <w:pPr>
              <w:jc w:val="both"/>
              <w:rPr>
                <w:rFonts w:ascii="Arial" w:hAnsi="Arial" w:cs="Arial"/>
                <w:sz w:val="22"/>
                <w:szCs w:val="22"/>
              </w:rPr>
            </w:pPr>
            <w:r>
              <w:rPr>
                <w:rFonts w:ascii="Arial" w:hAnsi="Arial" w:cs="Arial"/>
                <w:sz w:val="22"/>
                <w:szCs w:val="22"/>
              </w:rPr>
              <w:t>2739</w:t>
            </w:r>
          </w:p>
        </w:tc>
        <w:tc>
          <w:tcPr>
            <w:tcW w:w="851" w:type="dxa"/>
          </w:tcPr>
          <w:p w:rsidR="00CC53D0" w:rsidRPr="00903C9B" w:rsidRDefault="00CC53D0" w:rsidP="001E3AC9">
            <w:pPr>
              <w:jc w:val="both"/>
              <w:rPr>
                <w:rFonts w:ascii="Arial" w:hAnsi="Arial" w:cs="Arial"/>
                <w:sz w:val="22"/>
                <w:szCs w:val="22"/>
              </w:rPr>
            </w:pPr>
            <w:r>
              <w:rPr>
                <w:rFonts w:ascii="Arial" w:hAnsi="Arial" w:cs="Arial"/>
                <w:sz w:val="22"/>
                <w:szCs w:val="22"/>
              </w:rPr>
              <w:t>33831</w:t>
            </w:r>
          </w:p>
        </w:tc>
        <w:tc>
          <w:tcPr>
            <w:tcW w:w="674" w:type="dxa"/>
          </w:tcPr>
          <w:p w:rsidR="00CC53D0" w:rsidRPr="00903C9B" w:rsidRDefault="00CC53D0" w:rsidP="001E3AC9">
            <w:pPr>
              <w:jc w:val="both"/>
              <w:rPr>
                <w:rFonts w:ascii="Arial" w:hAnsi="Arial" w:cs="Arial"/>
                <w:sz w:val="22"/>
                <w:szCs w:val="22"/>
              </w:rPr>
            </w:pPr>
            <w:r>
              <w:rPr>
                <w:rFonts w:ascii="Arial" w:hAnsi="Arial" w:cs="Arial"/>
                <w:sz w:val="22"/>
                <w:szCs w:val="22"/>
              </w:rPr>
              <w:t>719</w:t>
            </w:r>
          </w:p>
        </w:tc>
        <w:tc>
          <w:tcPr>
            <w:tcW w:w="800" w:type="dxa"/>
          </w:tcPr>
          <w:p w:rsidR="00CC53D0" w:rsidRPr="00903C9B" w:rsidRDefault="00CC53D0" w:rsidP="001E3AC9">
            <w:pPr>
              <w:jc w:val="both"/>
              <w:rPr>
                <w:rFonts w:ascii="Arial" w:hAnsi="Arial" w:cs="Arial"/>
                <w:sz w:val="22"/>
                <w:szCs w:val="22"/>
              </w:rPr>
            </w:pPr>
            <w:r>
              <w:rPr>
                <w:rFonts w:ascii="Arial" w:hAnsi="Arial" w:cs="Arial"/>
                <w:sz w:val="22"/>
                <w:szCs w:val="22"/>
              </w:rPr>
              <w:t>270</w:t>
            </w:r>
          </w:p>
        </w:tc>
        <w:tc>
          <w:tcPr>
            <w:tcW w:w="947" w:type="dxa"/>
          </w:tcPr>
          <w:p w:rsidR="00CC53D0" w:rsidRPr="00903C9B" w:rsidRDefault="00CC53D0" w:rsidP="001E3AC9">
            <w:pPr>
              <w:jc w:val="both"/>
              <w:rPr>
                <w:rFonts w:ascii="Arial" w:hAnsi="Arial" w:cs="Arial"/>
                <w:sz w:val="22"/>
                <w:szCs w:val="22"/>
              </w:rPr>
            </w:pPr>
            <w:r>
              <w:rPr>
                <w:rFonts w:ascii="Arial" w:hAnsi="Arial" w:cs="Arial"/>
                <w:sz w:val="22"/>
                <w:szCs w:val="22"/>
              </w:rPr>
              <w:t>2836</w:t>
            </w:r>
          </w:p>
        </w:tc>
        <w:tc>
          <w:tcPr>
            <w:tcW w:w="789" w:type="dxa"/>
          </w:tcPr>
          <w:p w:rsidR="00CC53D0" w:rsidRPr="00903C9B" w:rsidRDefault="00CC53D0" w:rsidP="001E3AC9">
            <w:pPr>
              <w:jc w:val="both"/>
              <w:rPr>
                <w:rFonts w:ascii="Arial" w:hAnsi="Arial" w:cs="Arial"/>
                <w:sz w:val="22"/>
                <w:szCs w:val="22"/>
              </w:rPr>
            </w:pPr>
            <w:r>
              <w:rPr>
                <w:rFonts w:ascii="Arial" w:hAnsi="Arial" w:cs="Arial"/>
                <w:sz w:val="22"/>
                <w:szCs w:val="22"/>
              </w:rPr>
              <w:t>3825</w:t>
            </w:r>
          </w:p>
        </w:tc>
        <w:tc>
          <w:tcPr>
            <w:tcW w:w="877" w:type="dxa"/>
          </w:tcPr>
          <w:p w:rsidR="00CC53D0" w:rsidRPr="00903C9B" w:rsidRDefault="00CC53D0" w:rsidP="001E3AC9">
            <w:pPr>
              <w:jc w:val="both"/>
              <w:rPr>
                <w:rFonts w:ascii="Arial" w:hAnsi="Arial" w:cs="Arial"/>
                <w:sz w:val="22"/>
                <w:szCs w:val="22"/>
              </w:rPr>
            </w:pPr>
            <w:r>
              <w:rPr>
                <w:rFonts w:ascii="Arial" w:hAnsi="Arial" w:cs="Arial"/>
                <w:sz w:val="22"/>
                <w:szCs w:val="22"/>
              </w:rPr>
              <w:t>37656</w:t>
            </w:r>
          </w:p>
        </w:tc>
      </w:tr>
    </w:tbl>
    <w:p w:rsidR="00903C9B" w:rsidRPr="00CC53D0" w:rsidRDefault="00CC53D0" w:rsidP="003D42D9">
      <w:pPr>
        <w:ind w:firstLine="851"/>
        <w:jc w:val="both"/>
        <w:rPr>
          <w:rFonts w:ascii="Arial" w:hAnsi="Arial" w:cs="Arial"/>
          <w:i/>
          <w:sz w:val="18"/>
          <w:szCs w:val="18"/>
        </w:rPr>
      </w:pPr>
      <w:r w:rsidRPr="00CC53D0">
        <w:rPr>
          <w:rFonts w:ascii="Arial" w:hAnsi="Arial" w:cs="Arial"/>
          <w:i/>
          <w:sz w:val="18"/>
          <w:szCs w:val="18"/>
        </w:rPr>
        <w:t>Источник: исходные данные ГКУ «Куртамышское лесничество»</w:t>
      </w:r>
    </w:p>
    <w:p w:rsidR="003D42D9" w:rsidRPr="003D42D9" w:rsidRDefault="003D42D9" w:rsidP="003D42D9">
      <w:pPr>
        <w:ind w:firstLine="851"/>
        <w:jc w:val="both"/>
        <w:rPr>
          <w:rFonts w:ascii="Arial" w:hAnsi="Arial" w:cs="Arial"/>
        </w:rPr>
      </w:pPr>
      <w:bookmarkStart w:id="204" w:name="_Toc192911780"/>
      <w:bookmarkStart w:id="205" w:name="_Toc192912254"/>
      <w:bookmarkStart w:id="206" w:name="_Toc192912609"/>
      <w:bookmarkStart w:id="207" w:name="_Toc193789214"/>
      <w:bookmarkStart w:id="208" w:name="_Toc195439083"/>
    </w:p>
    <w:bookmarkEnd w:id="204"/>
    <w:bookmarkEnd w:id="205"/>
    <w:bookmarkEnd w:id="206"/>
    <w:bookmarkEnd w:id="207"/>
    <w:bookmarkEnd w:id="208"/>
    <w:p w:rsidR="003D42D9" w:rsidRDefault="003D42D9" w:rsidP="003D42D9">
      <w:pPr>
        <w:ind w:firstLine="851"/>
        <w:jc w:val="both"/>
        <w:rPr>
          <w:rFonts w:ascii="Arial" w:hAnsi="Arial" w:cs="Arial"/>
        </w:rPr>
      </w:pPr>
      <w:r w:rsidRPr="003D42D9">
        <w:rPr>
          <w:rFonts w:ascii="Arial" w:hAnsi="Arial" w:cs="Arial"/>
        </w:rPr>
        <w:t xml:space="preserve">Из особо охраняемых природных территорий на территории </w:t>
      </w:r>
      <w:r w:rsidR="000F6A06">
        <w:rPr>
          <w:rFonts w:ascii="Arial" w:hAnsi="Arial" w:cs="Arial"/>
        </w:rPr>
        <w:t>Целинн</w:t>
      </w:r>
      <w:r w:rsidRPr="003D42D9">
        <w:rPr>
          <w:rFonts w:ascii="Arial" w:hAnsi="Arial" w:cs="Arial"/>
        </w:rPr>
        <w:t>ого района выделены</w:t>
      </w:r>
      <w:r w:rsidR="0025217B">
        <w:rPr>
          <w:rFonts w:ascii="Arial" w:hAnsi="Arial" w:cs="Arial"/>
        </w:rPr>
        <w:t xml:space="preserve"> следующие территории и объекты:</w:t>
      </w:r>
    </w:p>
    <w:p w:rsidR="0025217B" w:rsidRDefault="00903C9B" w:rsidP="0025217B">
      <w:pPr>
        <w:numPr>
          <w:ilvl w:val="0"/>
          <w:numId w:val="120"/>
        </w:numPr>
        <w:jc w:val="both"/>
        <w:rPr>
          <w:rFonts w:ascii="Arial" w:hAnsi="Arial" w:cs="Arial"/>
        </w:rPr>
      </w:pPr>
      <w:r w:rsidRPr="00BA777E">
        <w:rPr>
          <w:rFonts w:ascii="Arial" w:hAnsi="Arial" w:cs="Arial"/>
        </w:rPr>
        <w:t>государственн</w:t>
      </w:r>
      <w:r>
        <w:rPr>
          <w:rFonts w:ascii="Arial" w:hAnsi="Arial" w:cs="Arial"/>
        </w:rPr>
        <w:t>ый</w:t>
      </w:r>
      <w:r w:rsidRPr="00BA777E">
        <w:rPr>
          <w:rFonts w:ascii="Arial" w:hAnsi="Arial" w:cs="Arial"/>
        </w:rPr>
        <w:t xml:space="preserve"> природн</w:t>
      </w:r>
      <w:r>
        <w:rPr>
          <w:rFonts w:ascii="Arial" w:hAnsi="Arial" w:cs="Arial"/>
        </w:rPr>
        <w:t>ый</w:t>
      </w:r>
      <w:r w:rsidRPr="00BA777E">
        <w:rPr>
          <w:rFonts w:ascii="Arial" w:hAnsi="Arial" w:cs="Arial"/>
        </w:rPr>
        <w:t xml:space="preserve"> заказник федерального значения «Курганский</w:t>
      </w:r>
      <w:r>
        <w:rPr>
          <w:rFonts w:ascii="Arial" w:hAnsi="Arial" w:cs="Arial"/>
        </w:rPr>
        <w:t>»</w:t>
      </w:r>
      <w:r w:rsidR="0025217B">
        <w:rPr>
          <w:rFonts w:ascii="Arial" w:hAnsi="Arial" w:cs="Arial"/>
        </w:rPr>
        <w:t>;</w:t>
      </w:r>
    </w:p>
    <w:p w:rsidR="0025217B" w:rsidRDefault="0025217B" w:rsidP="0025217B">
      <w:pPr>
        <w:numPr>
          <w:ilvl w:val="0"/>
          <w:numId w:val="120"/>
        </w:numPr>
        <w:jc w:val="both"/>
        <w:rPr>
          <w:rFonts w:ascii="Arial" w:hAnsi="Arial" w:cs="Arial"/>
        </w:rPr>
      </w:pPr>
      <w:r>
        <w:rPr>
          <w:rFonts w:ascii="Arial" w:hAnsi="Arial" w:cs="Arial"/>
        </w:rPr>
        <w:t>Усть-Уйский бор;</w:t>
      </w:r>
    </w:p>
    <w:p w:rsidR="0025217B" w:rsidRDefault="0025217B" w:rsidP="0025217B">
      <w:pPr>
        <w:numPr>
          <w:ilvl w:val="0"/>
          <w:numId w:val="120"/>
        </w:numPr>
        <w:jc w:val="both"/>
        <w:rPr>
          <w:rFonts w:ascii="Arial" w:hAnsi="Arial" w:cs="Arial"/>
        </w:rPr>
      </w:pPr>
      <w:r>
        <w:rPr>
          <w:rFonts w:ascii="Arial" w:hAnsi="Arial" w:cs="Arial"/>
        </w:rPr>
        <w:t>Озеро Кривое;</w:t>
      </w:r>
    </w:p>
    <w:p w:rsidR="0025217B" w:rsidRDefault="0025217B" w:rsidP="0025217B">
      <w:pPr>
        <w:numPr>
          <w:ilvl w:val="0"/>
          <w:numId w:val="120"/>
        </w:numPr>
        <w:jc w:val="both"/>
        <w:rPr>
          <w:rFonts w:ascii="Arial" w:hAnsi="Arial" w:cs="Arial"/>
        </w:rPr>
      </w:pPr>
      <w:r>
        <w:rPr>
          <w:rFonts w:ascii="Arial" w:hAnsi="Arial" w:cs="Arial"/>
        </w:rPr>
        <w:t>Озеро Песчаное;</w:t>
      </w:r>
    </w:p>
    <w:p w:rsidR="0025217B" w:rsidRDefault="0025217B" w:rsidP="0025217B">
      <w:pPr>
        <w:numPr>
          <w:ilvl w:val="0"/>
          <w:numId w:val="120"/>
        </w:numPr>
        <w:jc w:val="both"/>
        <w:rPr>
          <w:rFonts w:ascii="Arial" w:hAnsi="Arial" w:cs="Arial"/>
        </w:rPr>
      </w:pPr>
      <w:r>
        <w:rPr>
          <w:rFonts w:ascii="Arial" w:hAnsi="Arial" w:cs="Arial"/>
        </w:rPr>
        <w:t>Миндальная степь;</w:t>
      </w:r>
    </w:p>
    <w:p w:rsidR="0025217B" w:rsidRPr="003D42D9" w:rsidRDefault="0025217B" w:rsidP="0025217B">
      <w:pPr>
        <w:numPr>
          <w:ilvl w:val="0"/>
          <w:numId w:val="120"/>
        </w:numPr>
        <w:jc w:val="both"/>
        <w:rPr>
          <w:rFonts w:ascii="Arial" w:hAnsi="Arial" w:cs="Arial"/>
        </w:rPr>
      </w:pPr>
      <w:r>
        <w:rPr>
          <w:rFonts w:ascii="Arial" w:hAnsi="Arial" w:cs="Arial"/>
        </w:rPr>
        <w:t>Сетовские озера.</w:t>
      </w:r>
    </w:p>
    <w:p w:rsidR="003D42D9" w:rsidRPr="003D42D9" w:rsidRDefault="003D42D9" w:rsidP="003D42D9">
      <w:pPr>
        <w:ind w:firstLine="851"/>
        <w:jc w:val="both"/>
        <w:rPr>
          <w:rFonts w:ascii="Arial" w:hAnsi="Arial" w:cs="Arial"/>
        </w:rPr>
      </w:pPr>
      <w:r w:rsidRPr="003D42D9">
        <w:rPr>
          <w:rFonts w:ascii="Arial" w:hAnsi="Arial" w:cs="Arial"/>
        </w:rPr>
        <w:t>Все существующие природные территории выделены на основании Ф</w:t>
      </w:r>
      <w:r w:rsidRPr="003D42D9">
        <w:rPr>
          <w:rFonts w:ascii="Arial" w:hAnsi="Arial" w:cs="Arial"/>
        </w:rPr>
        <w:t>е</w:t>
      </w:r>
      <w:r w:rsidRPr="003D42D9">
        <w:rPr>
          <w:rFonts w:ascii="Arial" w:hAnsi="Arial" w:cs="Arial"/>
        </w:rPr>
        <w:t>деральных законов «Об охране окружающей среды» и «Об особо охраняемых природных территориях» по представлению регионального комитета охраны окружающей среды и природных ресурсов и по согласованию с органами мес</w:t>
      </w:r>
      <w:r w:rsidRPr="003D42D9">
        <w:rPr>
          <w:rFonts w:ascii="Arial" w:hAnsi="Arial" w:cs="Arial"/>
        </w:rPr>
        <w:t>т</w:t>
      </w:r>
      <w:r w:rsidRPr="003D42D9">
        <w:rPr>
          <w:rFonts w:ascii="Arial" w:hAnsi="Arial" w:cs="Arial"/>
        </w:rPr>
        <w:t>ного самоуправления.</w:t>
      </w:r>
    </w:p>
    <w:p w:rsidR="003D42D9" w:rsidRPr="003D42D9" w:rsidRDefault="003D42D9" w:rsidP="003D42D9">
      <w:pPr>
        <w:ind w:firstLine="851"/>
        <w:jc w:val="both"/>
        <w:rPr>
          <w:rFonts w:ascii="Arial" w:eastAsia="Lucida Sans Unicode" w:hAnsi="Arial" w:cs="Arial"/>
        </w:rPr>
      </w:pPr>
      <w:r w:rsidRPr="000F6A06">
        <w:rPr>
          <w:rFonts w:ascii="Arial" w:eastAsia="Lucida Sans Unicode" w:hAnsi="Arial" w:cs="Arial"/>
        </w:rPr>
        <w:t xml:space="preserve">Для малолесных районов, к которым относится и </w:t>
      </w:r>
      <w:r w:rsidR="00203B92">
        <w:rPr>
          <w:rFonts w:ascii="Arial" w:eastAsia="Lucida Sans Unicode" w:hAnsi="Arial" w:cs="Arial"/>
        </w:rPr>
        <w:t>Целинны</w:t>
      </w:r>
      <w:r w:rsidRPr="000F6A06">
        <w:rPr>
          <w:rFonts w:ascii="Arial" w:eastAsia="Lucida Sans Unicode" w:hAnsi="Arial" w:cs="Arial"/>
        </w:rPr>
        <w:t>й район, роль лесов в поддержании экологического баланса, создании микроклимата, форм</w:t>
      </w:r>
      <w:r w:rsidRPr="000F6A06">
        <w:rPr>
          <w:rFonts w:ascii="Arial" w:eastAsia="Lucida Sans Unicode" w:hAnsi="Arial" w:cs="Arial"/>
        </w:rPr>
        <w:t>и</w:t>
      </w:r>
      <w:r w:rsidRPr="000F6A06">
        <w:rPr>
          <w:rFonts w:ascii="Arial" w:eastAsia="Lucida Sans Unicode" w:hAnsi="Arial" w:cs="Arial"/>
        </w:rPr>
        <w:t>ровании</w:t>
      </w:r>
      <w:r w:rsidRPr="003D42D9">
        <w:rPr>
          <w:rFonts w:ascii="Arial" w:eastAsia="Lucida Sans Unicode" w:hAnsi="Arial" w:cs="Arial"/>
        </w:rPr>
        <w:t xml:space="preserve"> стока малых рек, сохранении разнообразия растительного и животного мира проявляется наиболее ярко. Причем эту роль выполняют и крупные бор</w:t>
      </w:r>
      <w:r w:rsidRPr="003D42D9">
        <w:rPr>
          <w:rFonts w:ascii="Arial" w:eastAsia="Lucida Sans Unicode" w:hAnsi="Arial" w:cs="Arial"/>
        </w:rPr>
        <w:t>о</w:t>
      </w:r>
      <w:r w:rsidRPr="003D42D9">
        <w:rPr>
          <w:rFonts w:ascii="Arial" w:eastAsia="Lucida Sans Unicode" w:hAnsi="Arial" w:cs="Arial"/>
        </w:rPr>
        <w:t>вые массивы, и небольшие степные колки, и лесные болота.</w:t>
      </w:r>
    </w:p>
    <w:p w:rsidR="003D42D9" w:rsidRDefault="003D42D9" w:rsidP="003D42D9">
      <w:pPr>
        <w:ind w:firstLine="851"/>
        <w:jc w:val="both"/>
        <w:rPr>
          <w:rFonts w:ascii="Arial" w:eastAsia="Lucida Sans Unicode" w:hAnsi="Arial" w:cs="Arial"/>
        </w:rPr>
      </w:pPr>
    </w:p>
    <w:p w:rsidR="000C403C" w:rsidRDefault="000C403C" w:rsidP="003D42D9">
      <w:pPr>
        <w:ind w:firstLine="851"/>
        <w:jc w:val="both"/>
        <w:rPr>
          <w:rFonts w:ascii="Arial" w:eastAsia="Lucida Sans Unicode" w:hAnsi="Arial" w:cs="Arial"/>
        </w:rPr>
      </w:pPr>
    </w:p>
    <w:p w:rsidR="006F1E0F" w:rsidRDefault="006F1E0F" w:rsidP="003D42D9">
      <w:pPr>
        <w:ind w:firstLine="851"/>
        <w:jc w:val="both"/>
        <w:rPr>
          <w:rFonts w:ascii="Arial" w:eastAsia="Lucida Sans Unicode" w:hAnsi="Arial" w:cs="Arial"/>
        </w:rPr>
      </w:pPr>
    </w:p>
    <w:p w:rsidR="000C403C" w:rsidRPr="003D42D9" w:rsidRDefault="000C403C" w:rsidP="003D42D9">
      <w:pPr>
        <w:ind w:firstLine="851"/>
        <w:jc w:val="both"/>
        <w:rPr>
          <w:rFonts w:ascii="Arial" w:eastAsia="Lucida Sans Unicode" w:hAnsi="Arial" w:cs="Arial"/>
        </w:rPr>
      </w:pPr>
    </w:p>
    <w:p w:rsidR="003D42D9" w:rsidRPr="000F6A06" w:rsidRDefault="003D42D9" w:rsidP="003D42D9">
      <w:pPr>
        <w:ind w:firstLine="851"/>
        <w:jc w:val="both"/>
        <w:rPr>
          <w:rFonts w:ascii="Arial" w:hAnsi="Arial" w:cs="Arial"/>
          <w:b/>
          <w:highlight w:val="yellow"/>
        </w:rPr>
      </w:pPr>
      <w:r w:rsidRPr="000F6A06">
        <w:rPr>
          <w:rFonts w:ascii="Arial" w:eastAsia="Lucida Sans Unicode" w:hAnsi="Arial" w:cs="Arial"/>
          <w:b/>
        </w:rPr>
        <w:lastRenderedPageBreak/>
        <w:t>Мероприятия</w:t>
      </w:r>
    </w:p>
    <w:p w:rsidR="003D42D9" w:rsidRPr="003D42D9" w:rsidRDefault="003D42D9" w:rsidP="003D42D9">
      <w:pPr>
        <w:ind w:firstLine="851"/>
        <w:jc w:val="both"/>
        <w:rPr>
          <w:rFonts w:ascii="Arial" w:hAnsi="Arial" w:cs="Arial"/>
        </w:rPr>
      </w:pPr>
    </w:p>
    <w:p w:rsidR="003D42D9" w:rsidRPr="003D42D9" w:rsidRDefault="003D42D9" w:rsidP="003D42D9">
      <w:pPr>
        <w:ind w:firstLine="851"/>
        <w:jc w:val="both"/>
        <w:rPr>
          <w:rFonts w:ascii="Arial" w:hAnsi="Arial" w:cs="Arial"/>
        </w:rPr>
      </w:pPr>
      <w:r w:rsidRPr="003D42D9">
        <w:rPr>
          <w:rFonts w:ascii="Arial" w:hAnsi="Arial" w:cs="Arial"/>
        </w:rPr>
        <w:t>Одним из основных требований, предъявляемых к ведению лесного х</w:t>
      </w:r>
      <w:r w:rsidRPr="003D42D9">
        <w:rPr>
          <w:rFonts w:ascii="Arial" w:hAnsi="Arial" w:cs="Arial"/>
        </w:rPr>
        <w:t>о</w:t>
      </w:r>
      <w:r w:rsidRPr="003D42D9">
        <w:rPr>
          <w:rFonts w:ascii="Arial" w:hAnsi="Arial" w:cs="Arial"/>
        </w:rPr>
        <w:t>зяйства, является улучшение породного состава, качества лесов и повышение их производительности. Это достигается проведением комплекса лесохозяйс</w:t>
      </w:r>
      <w:r w:rsidRPr="003D42D9">
        <w:rPr>
          <w:rFonts w:ascii="Arial" w:hAnsi="Arial" w:cs="Arial"/>
        </w:rPr>
        <w:t>т</w:t>
      </w:r>
      <w:r w:rsidRPr="003D42D9">
        <w:rPr>
          <w:rFonts w:ascii="Arial" w:hAnsi="Arial" w:cs="Arial"/>
        </w:rPr>
        <w:t>венных, лесовосстановительных, лесозащитных мероприятий и правильной о</w:t>
      </w:r>
      <w:r w:rsidRPr="003D42D9">
        <w:rPr>
          <w:rFonts w:ascii="Arial" w:hAnsi="Arial" w:cs="Arial"/>
        </w:rPr>
        <w:t>р</w:t>
      </w:r>
      <w:r w:rsidRPr="003D42D9">
        <w:rPr>
          <w:rFonts w:ascii="Arial" w:hAnsi="Arial" w:cs="Arial"/>
        </w:rPr>
        <w:t xml:space="preserve">ганизации лесопользования, мер по охране лесов от пожаров и лесонарушений. </w:t>
      </w:r>
    </w:p>
    <w:p w:rsidR="003D42D9" w:rsidRPr="003D42D9" w:rsidRDefault="003D42D9" w:rsidP="003D42D9">
      <w:pPr>
        <w:ind w:firstLine="851"/>
        <w:jc w:val="both"/>
        <w:rPr>
          <w:rFonts w:ascii="Arial" w:hAnsi="Arial" w:cs="Arial"/>
        </w:rPr>
      </w:pPr>
      <w:r w:rsidRPr="003D42D9">
        <w:rPr>
          <w:rFonts w:ascii="Arial" w:hAnsi="Arial" w:cs="Arial"/>
        </w:rPr>
        <w:t>Лесохозяйственная деятельность района имеет слабую техническую оснащенность, используется физически и морально устаревшая техника и те</w:t>
      </w:r>
      <w:r w:rsidRPr="003D42D9">
        <w:rPr>
          <w:rFonts w:ascii="Arial" w:hAnsi="Arial" w:cs="Arial"/>
        </w:rPr>
        <w:t>х</w:t>
      </w:r>
      <w:r w:rsidRPr="003D42D9">
        <w:rPr>
          <w:rFonts w:ascii="Arial" w:hAnsi="Arial" w:cs="Arial"/>
        </w:rPr>
        <w:t>нологии с высокой долей ручного труда и низкой производительностью.</w:t>
      </w:r>
    </w:p>
    <w:p w:rsidR="003D42D9" w:rsidRPr="003D42D9" w:rsidRDefault="003D42D9" w:rsidP="003D42D9">
      <w:pPr>
        <w:ind w:firstLine="851"/>
        <w:jc w:val="both"/>
        <w:rPr>
          <w:rFonts w:ascii="Arial" w:hAnsi="Arial" w:cs="Arial"/>
        </w:rPr>
      </w:pPr>
      <w:r w:rsidRPr="003D42D9">
        <w:rPr>
          <w:rFonts w:ascii="Arial" w:hAnsi="Arial" w:cs="Arial"/>
        </w:rPr>
        <w:t>Вследствие недостаточного финансирования работ по охране и защите лесов растут потери от лесных пожаров, вредителей и болезней.</w:t>
      </w:r>
    </w:p>
    <w:p w:rsidR="003D42D9" w:rsidRPr="003D42D9" w:rsidRDefault="003D42D9" w:rsidP="003D42D9">
      <w:pPr>
        <w:ind w:firstLine="851"/>
        <w:jc w:val="both"/>
        <w:rPr>
          <w:rFonts w:ascii="Arial" w:hAnsi="Arial" w:cs="Arial"/>
        </w:rPr>
      </w:pPr>
      <w:r w:rsidRPr="003D42D9">
        <w:rPr>
          <w:rFonts w:ascii="Arial" w:hAnsi="Arial" w:cs="Arial"/>
        </w:rPr>
        <w:t>В обеспечении устойчивого лесопользования важную роль играет лес</w:t>
      </w:r>
      <w:r w:rsidRPr="003D42D9">
        <w:rPr>
          <w:rFonts w:ascii="Arial" w:hAnsi="Arial" w:cs="Arial"/>
        </w:rPr>
        <w:t>о</w:t>
      </w:r>
      <w:r w:rsidRPr="003D42D9">
        <w:rPr>
          <w:rFonts w:ascii="Arial" w:hAnsi="Arial" w:cs="Arial"/>
        </w:rPr>
        <w:t>восстановление.</w:t>
      </w:r>
    </w:p>
    <w:p w:rsidR="003D42D9" w:rsidRPr="003D42D9" w:rsidRDefault="003D42D9" w:rsidP="003D42D9">
      <w:pPr>
        <w:ind w:firstLine="851"/>
        <w:jc w:val="both"/>
        <w:rPr>
          <w:rFonts w:ascii="Arial" w:hAnsi="Arial" w:cs="Arial"/>
        </w:rPr>
      </w:pPr>
      <w:r w:rsidRPr="003D42D9">
        <w:rPr>
          <w:rFonts w:ascii="Arial" w:hAnsi="Arial" w:cs="Arial"/>
        </w:rPr>
        <w:t>После рубки высокопроизводительных лесов целесообразно восстано</w:t>
      </w:r>
      <w:r w:rsidRPr="003D42D9">
        <w:rPr>
          <w:rFonts w:ascii="Arial" w:hAnsi="Arial" w:cs="Arial"/>
        </w:rPr>
        <w:t>в</w:t>
      </w:r>
      <w:r w:rsidRPr="003D42D9">
        <w:rPr>
          <w:rFonts w:ascii="Arial" w:hAnsi="Arial" w:cs="Arial"/>
        </w:rPr>
        <w:t>ление их ценными породами. Однако, как показывает практика, в этих случаях мягколиственные породы, главным образом, береза, осина, как более высок</w:t>
      </w:r>
      <w:r w:rsidRPr="003D42D9">
        <w:rPr>
          <w:rFonts w:ascii="Arial" w:hAnsi="Arial" w:cs="Arial"/>
        </w:rPr>
        <w:t>о</w:t>
      </w:r>
      <w:r w:rsidRPr="003D42D9">
        <w:rPr>
          <w:rFonts w:ascii="Arial" w:hAnsi="Arial" w:cs="Arial"/>
        </w:rPr>
        <w:t xml:space="preserve">организованные, вытесняют хвойные. Замена производных мягколиственных насаждений на ценные породы потребует значительных материальных затрат. Но если учесть незаменимость березовой древесины в производстве фанеры,  то выращивание березы высших классов бонитета становится экономически целесообразно.  </w:t>
      </w:r>
    </w:p>
    <w:p w:rsidR="003D42D9" w:rsidRPr="003D42D9" w:rsidRDefault="003D42D9" w:rsidP="003D42D9">
      <w:pPr>
        <w:ind w:firstLine="851"/>
        <w:jc w:val="both"/>
        <w:rPr>
          <w:rFonts w:ascii="Arial" w:hAnsi="Arial" w:cs="Arial"/>
        </w:rPr>
      </w:pPr>
      <w:r w:rsidRPr="003D42D9">
        <w:rPr>
          <w:rFonts w:ascii="Arial" w:hAnsi="Arial" w:cs="Arial"/>
        </w:rPr>
        <w:t>Необходимо проведение инвентаризации сохранившихся естественных лесных формаций, с целью выделения их в качестве особо защитных участков или лесных памятников природы за счет снижения в них уровня нагрузки и дальнейшей охраны как генофонда лесов, разрабатывая мероприятия по и</w:t>
      </w:r>
      <w:r w:rsidRPr="003D42D9">
        <w:rPr>
          <w:rFonts w:ascii="Arial" w:hAnsi="Arial" w:cs="Arial"/>
        </w:rPr>
        <w:t>с</w:t>
      </w:r>
      <w:r w:rsidRPr="003D42D9">
        <w:rPr>
          <w:rFonts w:ascii="Arial" w:hAnsi="Arial" w:cs="Arial"/>
        </w:rPr>
        <w:t xml:space="preserve">пользованию их в целях развития экологического туризма. </w:t>
      </w:r>
    </w:p>
    <w:p w:rsidR="003D42D9" w:rsidRPr="003D42D9" w:rsidRDefault="003D42D9" w:rsidP="003D42D9">
      <w:pPr>
        <w:ind w:firstLine="851"/>
        <w:jc w:val="both"/>
        <w:rPr>
          <w:rFonts w:ascii="Arial" w:hAnsi="Arial" w:cs="Arial"/>
        </w:rPr>
      </w:pPr>
      <w:r w:rsidRPr="003D42D9">
        <w:rPr>
          <w:rFonts w:ascii="Arial" w:hAnsi="Arial" w:cs="Arial"/>
        </w:rPr>
        <w:t>В целях охраны и восстановления травянистой растительности лугов и пастбищ целесообразно активнее использовать методы пастбищеоборота, не допуская сильной деградации травянистой растительности.</w:t>
      </w:r>
    </w:p>
    <w:p w:rsidR="003D42D9" w:rsidRPr="003D42D9" w:rsidRDefault="003D42D9" w:rsidP="003D42D9">
      <w:pPr>
        <w:ind w:firstLine="851"/>
        <w:jc w:val="both"/>
        <w:rPr>
          <w:rFonts w:ascii="Arial" w:hAnsi="Arial" w:cs="Arial"/>
        </w:rPr>
      </w:pPr>
      <w:r w:rsidRPr="003D42D9">
        <w:rPr>
          <w:rFonts w:ascii="Arial" w:hAnsi="Arial" w:cs="Arial"/>
        </w:rPr>
        <w:t xml:space="preserve">Таким образом, значение лесов </w:t>
      </w:r>
      <w:r w:rsidR="000F6A06">
        <w:rPr>
          <w:rFonts w:ascii="Arial" w:hAnsi="Arial" w:cs="Arial"/>
        </w:rPr>
        <w:t>Целинн</w:t>
      </w:r>
      <w:r w:rsidRPr="003D42D9">
        <w:rPr>
          <w:rFonts w:ascii="Arial" w:hAnsi="Arial" w:cs="Arial"/>
        </w:rPr>
        <w:t>ого района заключается в сл</w:t>
      </w:r>
      <w:r w:rsidRPr="003D42D9">
        <w:rPr>
          <w:rFonts w:ascii="Arial" w:hAnsi="Arial" w:cs="Arial"/>
        </w:rPr>
        <w:t>е</w:t>
      </w:r>
      <w:r w:rsidRPr="003D42D9">
        <w:rPr>
          <w:rFonts w:ascii="Arial" w:hAnsi="Arial" w:cs="Arial"/>
        </w:rPr>
        <w:t>дующем:</w:t>
      </w:r>
    </w:p>
    <w:p w:rsidR="003D42D9" w:rsidRPr="003D42D9" w:rsidRDefault="003D42D9" w:rsidP="003D42D9">
      <w:pPr>
        <w:ind w:firstLine="851"/>
        <w:jc w:val="both"/>
        <w:rPr>
          <w:rFonts w:ascii="Arial" w:hAnsi="Arial" w:cs="Arial"/>
        </w:rPr>
      </w:pPr>
      <w:r w:rsidRPr="003D42D9">
        <w:rPr>
          <w:rFonts w:ascii="Arial" w:hAnsi="Arial" w:cs="Arial"/>
        </w:rPr>
        <w:t>частичном удовлетворении местных потребностей народного хозяйства в древесине;</w:t>
      </w:r>
    </w:p>
    <w:p w:rsidR="003D42D9" w:rsidRPr="003D42D9" w:rsidRDefault="003D42D9" w:rsidP="003D42D9">
      <w:pPr>
        <w:ind w:firstLine="851"/>
        <w:jc w:val="both"/>
        <w:rPr>
          <w:rFonts w:ascii="Arial" w:hAnsi="Arial" w:cs="Arial"/>
        </w:rPr>
      </w:pPr>
      <w:r w:rsidRPr="003D42D9">
        <w:rPr>
          <w:rFonts w:ascii="Arial" w:hAnsi="Arial" w:cs="Arial"/>
        </w:rPr>
        <w:t>оздоровлении воздушного бассейна территории района;</w:t>
      </w:r>
    </w:p>
    <w:p w:rsidR="003D42D9" w:rsidRPr="003D42D9" w:rsidRDefault="003D42D9" w:rsidP="003D42D9">
      <w:pPr>
        <w:ind w:firstLine="851"/>
        <w:jc w:val="both"/>
        <w:rPr>
          <w:rFonts w:ascii="Arial" w:hAnsi="Arial" w:cs="Arial"/>
        </w:rPr>
      </w:pPr>
      <w:r w:rsidRPr="003D42D9">
        <w:rPr>
          <w:rFonts w:ascii="Arial" w:hAnsi="Arial" w:cs="Arial"/>
        </w:rPr>
        <w:t xml:space="preserve">защите почв от эрозии, так как территория района  расчленена реками, озерами, а также сетью оврагов и балок; </w:t>
      </w:r>
    </w:p>
    <w:p w:rsidR="003D42D9" w:rsidRPr="003D42D9" w:rsidRDefault="003D42D9" w:rsidP="003D42D9">
      <w:pPr>
        <w:ind w:firstLine="851"/>
        <w:jc w:val="both"/>
        <w:rPr>
          <w:rFonts w:ascii="Arial" w:hAnsi="Arial" w:cs="Arial"/>
        </w:rPr>
      </w:pPr>
      <w:r w:rsidRPr="003D42D9">
        <w:rPr>
          <w:rFonts w:ascii="Arial" w:hAnsi="Arial" w:cs="Arial"/>
        </w:rPr>
        <w:t>в сохранении и развитии фауны, так как леса являются местом обит</w:t>
      </w:r>
      <w:r w:rsidRPr="003D42D9">
        <w:rPr>
          <w:rFonts w:ascii="Arial" w:hAnsi="Arial" w:cs="Arial"/>
        </w:rPr>
        <w:t>а</w:t>
      </w:r>
      <w:r w:rsidRPr="003D42D9">
        <w:rPr>
          <w:rFonts w:ascii="Arial" w:hAnsi="Arial" w:cs="Arial"/>
        </w:rPr>
        <w:t xml:space="preserve">ния многочисленных видов зверей и птиц; </w:t>
      </w:r>
    </w:p>
    <w:p w:rsidR="003D42D9" w:rsidRPr="003D42D9" w:rsidRDefault="003D42D9" w:rsidP="003D42D9">
      <w:pPr>
        <w:ind w:firstLine="851"/>
        <w:jc w:val="both"/>
        <w:rPr>
          <w:rFonts w:ascii="Arial" w:hAnsi="Arial" w:cs="Arial"/>
        </w:rPr>
      </w:pPr>
      <w:r w:rsidRPr="003D42D9">
        <w:rPr>
          <w:rFonts w:ascii="Arial" w:hAnsi="Arial" w:cs="Arial"/>
        </w:rPr>
        <w:t>в рассмотрении лесов как единственно возможных территорий для ре</w:t>
      </w:r>
      <w:r w:rsidRPr="003D42D9">
        <w:rPr>
          <w:rFonts w:ascii="Arial" w:hAnsi="Arial" w:cs="Arial"/>
        </w:rPr>
        <w:t>к</w:t>
      </w:r>
      <w:r w:rsidRPr="003D42D9">
        <w:rPr>
          <w:rFonts w:ascii="Arial" w:hAnsi="Arial" w:cs="Arial"/>
        </w:rPr>
        <w:t>реационных целей при высокой сельскохозяйственной освоенности земельного фонда района;</w:t>
      </w:r>
    </w:p>
    <w:p w:rsidR="003D42D9" w:rsidRPr="003D42D9" w:rsidRDefault="003D42D9" w:rsidP="003D42D9">
      <w:pPr>
        <w:ind w:firstLine="851"/>
        <w:jc w:val="both"/>
        <w:rPr>
          <w:rFonts w:ascii="Arial" w:hAnsi="Arial" w:cs="Arial"/>
        </w:rPr>
      </w:pPr>
      <w:r w:rsidRPr="003D42D9">
        <w:rPr>
          <w:rFonts w:ascii="Arial" w:hAnsi="Arial" w:cs="Arial"/>
        </w:rPr>
        <w:t>выполнение побочных функций: заготовке сена, лекарственного и те</w:t>
      </w:r>
      <w:r w:rsidRPr="003D42D9">
        <w:rPr>
          <w:rFonts w:ascii="Arial" w:hAnsi="Arial" w:cs="Arial"/>
        </w:rPr>
        <w:t>х</w:t>
      </w:r>
      <w:r w:rsidRPr="003D42D9">
        <w:rPr>
          <w:rFonts w:ascii="Arial" w:hAnsi="Arial" w:cs="Arial"/>
        </w:rPr>
        <w:t>нического сырья, выпаса скота, сбора грибов и ягод, пчеловодства и т.д.</w:t>
      </w:r>
    </w:p>
    <w:p w:rsidR="003D42D9" w:rsidRPr="003D42D9" w:rsidRDefault="003D42D9" w:rsidP="003D42D9">
      <w:pPr>
        <w:ind w:firstLine="851"/>
        <w:jc w:val="both"/>
        <w:rPr>
          <w:rFonts w:ascii="Arial" w:hAnsi="Arial" w:cs="Arial"/>
        </w:rPr>
      </w:pPr>
      <w:r w:rsidRPr="003D42D9">
        <w:rPr>
          <w:rFonts w:ascii="Arial" w:hAnsi="Arial" w:cs="Arial"/>
        </w:rPr>
        <w:t>Для повышения уровня ведения лесного хозяйства необходимо всю о</w:t>
      </w:r>
      <w:r w:rsidRPr="003D42D9">
        <w:rPr>
          <w:rFonts w:ascii="Arial" w:hAnsi="Arial" w:cs="Arial"/>
        </w:rPr>
        <w:t>р</w:t>
      </w:r>
      <w:r w:rsidRPr="003D42D9">
        <w:rPr>
          <w:rFonts w:ascii="Arial" w:hAnsi="Arial" w:cs="Arial"/>
        </w:rPr>
        <w:t>ганизационно-техническую работу лесхоза и Министерства лесного хозяйства РФ направлять на экономное и рациональное использование имеющихся мат</w:t>
      </w:r>
      <w:r w:rsidRPr="003D42D9">
        <w:rPr>
          <w:rFonts w:ascii="Arial" w:hAnsi="Arial" w:cs="Arial"/>
        </w:rPr>
        <w:t>е</w:t>
      </w:r>
      <w:r w:rsidRPr="003D42D9">
        <w:rPr>
          <w:rFonts w:ascii="Arial" w:hAnsi="Arial" w:cs="Arial"/>
        </w:rPr>
        <w:lastRenderedPageBreak/>
        <w:t>риальных, финансовых и трудовых ресурсов. И на основе повышения лесов</w:t>
      </w:r>
      <w:r w:rsidRPr="003D42D9">
        <w:rPr>
          <w:rFonts w:ascii="Arial" w:hAnsi="Arial" w:cs="Arial"/>
        </w:rPr>
        <w:t>о</w:t>
      </w:r>
      <w:r w:rsidRPr="003D42D9">
        <w:rPr>
          <w:rFonts w:ascii="Arial" w:hAnsi="Arial" w:cs="Arial"/>
        </w:rPr>
        <w:t>дческой эффективности выполняемых лесохозяйственных мероприятий доб</w:t>
      </w:r>
      <w:r w:rsidRPr="003D42D9">
        <w:rPr>
          <w:rFonts w:ascii="Arial" w:hAnsi="Arial" w:cs="Arial"/>
        </w:rPr>
        <w:t>и</w:t>
      </w:r>
      <w:r w:rsidRPr="003D42D9">
        <w:rPr>
          <w:rFonts w:ascii="Arial" w:hAnsi="Arial" w:cs="Arial"/>
        </w:rPr>
        <w:t xml:space="preserve">ваться улучшения состояния лесного фонда. </w:t>
      </w:r>
    </w:p>
    <w:p w:rsidR="003D42D9" w:rsidRPr="003D42D9" w:rsidRDefault="003D42D9" w:rsidP="003D42D9">
      <w:pPr>
        <w:ind w:firstLine="851"/>
        <w:jc w:val="both"/>
        <w:rPr>
          <w:rFonts w:ascii="Arial" w:hAnsi="Arial" w:cs="Arial"/>
        </w:rPr>
      </w:pPr>
    </w:p>
    <w:p w:rsidR="003D42D9" w:rsidRPr="003D42D9" w:rsidRDefault="003D42D9" w:rsidP="003D42D9">
      <w:pPr>
        <w:ind w:firstLine="851"/>
        <w:jc w:val="both"/>
        <w:rPr>
          <w:rFonts w:ascii="Arial" w:hAnsi="Arial" w:cs="Arial"/>
        </w:rPr>
      </w:pPr>
      <w:r w:rsidRPr="003D42D9">
        <w:rPr>
          <w:rFonts w:ascii="Arial" w:hAnsi="Arial" w:cs="Arial"/>
        </w:rPr>
        <w:t>Улучшение породного состава насаждений лесоустройством предлаг</w:t>
      </w:r>
      <w:r w:rsidRPr="003D42D9">
        <w:rPr>
          <w:rFonts w:ascii="Arial" w:hAnsi="Arial" w:cs="Arial"/>
        </w:rPr>
        <w:t>а</w:t>
      </w:r>
      <w:r w:rsidRPr="003D42D9">
        <w:rPr>
          <w:rFonts w:ascii="Arial" w:hAnsi="Arial" w:cs="Arial"/>
        </w:rPr>
        <w:t>ется решать путем создания лесных культур, проведения рубок ухода и сохр</w:t>
      </w:r>
      <w:r w:rsidRPr="003D42D9">
        <w:rPr>
          <w:rFonts w:ascii="Arial" w:hAnsi="Arial" w:cs="Arial"/>
        </w:rPr>
        <w:t>а</w:t>
      </w:r>
      <w:r w:rsidRPr="003D42D9">
        <w:rPr>
          <w:rFonts w:ascii="Arial" w:hAnsi="Arial" w:cs="Arial"/>
        </w:rPr>
        <w:t>нения подроста сосны и культур под пологом леса при проведении рубок гла</w:t>
      </w:r>
      <w:r w:rsidRPr="003D42D9">
        <w:rPr>
          <w:rFonts w:ascii="Arial" w:hAnsi="Arial" w:cs="Arial"/>
        </w:rPr>
        <w:t>в</w:t>
      </w:r>
      <w:r w:rsidRPr="003D42D9">
        <w:rPr>
          <w:rFonts w:ascii="Arial" w:hAnsi="Arial" w:cs="Arial"/>
        </w:rPr>
        <w:t>ного пользования, рубок обновления и сплошных санитарных рубок.</w:t>
      </w:r>
    </w:p>
    <w:p w:rsidR="003D42D9" w:rsidRPr="003D42D9" w:rsidRDefault="003D42D9" w:rsidP="003D42D9">
      <w:pPr>
        <w:ind w:firstLine="851"/>
        <w:jc w:val="both"/>
        <w:rPr>
          <w:rFonts w:ascii="Arial" w:hAnsi="Arial" w:cs="Arial"/>
        </w:rPr>
      </w:pPr>
      <w:r w:rsidRPr="003D42D9">
        <w:rPr>
          <w:rFonts w:ascii="Arial" w:hAnsi="Arial" w:cs="Arial"/>
        </w:rPr>
        <w:t>Целенаправленное и качественное проведение рубок ухода будет сп</w:t>
      </w:r>
      <w:r w:rsidRPr="003D42D9">
        <w:rPr>
          <w:rFonts w:ascii="Arial" w:hAnsi="Arial" w:cs="Arial"/>
        </w:rPr>
        <w:t>о</w:t>
      </w:r>
      <w:r w:rsidRPr="003D42D9">
        <w:rPr>
          <w:rFonts w:ascii="Arial" w:hAnsi="Arial" w:cs="Arial"/>
        </w:rPr>
        <w:t>собствовать выращиванию наиболее продуктивных насаждений с преоблад</w:t>
      </w:r>
      <w:r w:rsidRPr="003D42D9">
        <w:rPr>
          <w:rFonts w:ascii="Arial" w:hAnsi="Arial" w:cs="Arial"/>
        </w:rPr>
        <w:t>а</w:t>
      </w:r>
      <w:r w:rsidRPr="003D42D9">
        <w:rPr>
          <w:rFonts w:ascii="Arial" w:hAnsi="Arial" w:cs="Arial"/>
        </w:rPr>
        <w:t>нием хвойных пород, усилению водоохранных, санитарно-гигиенических и эст</w:t>
      </w:r>
      <w:r w:rsidRPr="003D42D9">
        <w:rPr>
          <w:rFonts w:ascii="Arial" w:hAnsi="Arial" w:cs="Arial"/>
        </w:rPr>
        <w:t>е</w:t>
      </w:r>
      <w:r w:rsidRPr="003D42D9">
        <w:rPr>
          <w:rFonts w:ascii="Arial" w:hAnsi="Arial" w:cs="Arial"/>
        </w:rPr>
        <w:t>тических функций леса. Рубки обновления и сплошные санитарные рубки, должны обеспечить смену малоценных низкополнотных насаждений на ценные и улучшить возрастную структуру древостоев.</w:t>
      </w:r>
    </w:p>
    <w:p w:rsidR="003D42D9" w:rsidRPr="003D42D9" w:rsidRDefault="003D42D9" w:rsidP="003D42D9">
      <w:pPr>
        <w:ind w:firstLine="851"/>
        <w:jc w:val="both"/>
        <w:rPr>
          <w:rFonts w:ascii="Arial" w:hAnsi="Arial" w:cs="Arial"/>
        </w:rPr>
      </w:pPr>
      <w:r w:rsidRPr="003D42D9">
        <w:rPr>
          <w:rFonts w:ascii="Arial" w:hAnsi="Arial" w:cs="Arial"/>
        </w:rPr>
        <w:t>Количественный состав  лесных насаждений в зеленых зонах и лес</w:t>
      </w:r>
      <w:r w:rsidRPr="003D42D9">
        <w:rPr>
          <w:rFonts w:ascii="Arial" w:hAnsi="Arial" w:cs="Arial"/>
        </w:rPr>
        <w:t>о</w:t>
      </w:r>
      <w:r w:rsidRPr="003D42D9">
        <w:rPr>
          <w:rFonts w:ascii="Arial" w:hAnsi="Arial" w:cs="Arial"/>
        </w:rPr>
        <w:t>парках  населенных пунктов  определяется с жизнедеятельностью урбанизир</w:t>
      </w:r>
      <w:r w:rsidRPr="003D42D9">
        <w:rPr>
          <w:rFonts w:ascii="Arial" w:hAnsi="Arial" w:cs="Arial"/>
        </w:rPr>
        <w:t>о</w:t>
      </w:r>
      <w:r w:rsidRPr="003D42D9">
        <w:rPr>
          <w:rFonts w:ascii="Arial" w:hAnsi="Arial" w:cs="Arial"/>
        </w:rPr>
        <w:t xml:space="preserve">ванных территорий и численностью проживающего населения. </w:t>
      </w:r>
    </w:p>
    <w:p w:rsidR="003D42D9" w:rsidRPr="003D42D9" w:rsidRDefault="003D42D9" w:rsidP="003D42D9">
      <w:pPr>
        <w:ind w:firstLine="851"/>
        <w:jc w:val="both"/>
        <w:rPr>
          <w:rFonts w:ascii="Arial" w:hAnsi="Arial" w:cs="Arial"/>
        </w:rPr>
      </w:pPr>
      <w:r w:rsidRPr="003D42D9">
        <w:rPr>
          <w:rFonts w:ascii="Arial" w:hAnsi="Arial" w:cs="Arial"/>
        </w:rPr>
        <w:t>Правовой статус зеленых зон и лесопарков определяется Лесным к</w:t>
      </w:r>
      <w:r w:rsidRPr="003D42D9">
        <w:rPr>
          <w:rFonts w:ascii="Arial" w:hAnsi="Arial" w:cs="Arial"/>
        </w:rPr>
        <w:t>о</w:t>
      </w:r>
      <w:r w:rsidRPr="003D42D9">
        <w:rPr>
          <w:rFonts w:ascii="Arial" w:hAnsi="Arial" w:cs="Arial"/>
        </w:rPr>
        <w:t>дексом РФ от 04.12.2006 № 200-ФЗ, который совмещает в себе режим лес</w:t>
      </w:r>
      <w:r w:rsidRPr="003D42D9">
        <w:rPr>
          <w:rFonts w:ascii="Arial" w:hAnsi="Arial" w:cs="Arial"/>
        </w:rPr>
        <w:t>о</w:t>
      </w:r>
      <w:r w:rsidRPr="003D42D9">
        <w:rPr>
          <w:rFonts w:ascii="Arial" w:hAnsi="Arial" w:cs="Arial"/>
        </w:rPr>
        <w:t>пользования с режимом особо охраняемой природной территории, закрепляя императивные нормы в отношении запрета на осуществление отдельных видов природопользования (ведение охотничьего хозяйства, разработку месторожд</w:t>
      </w:r>
      <w:r w:rsidRPr="003D42D9">
        <w:rPr>
          <w:rFonts w:ascii="Arial" w:hAnsi="Arial" w:cs="Arial"/>
        </w:rPr>
        <w:t>е</w:t>
      </w:r>
      <w:r w:rsidRPr="003D42D9">
        <w:rPr>
          <w:rFonts w:ascii="Arial" w:hAnsi="Arial" w:cs="Arial"/>
        </w:rPr>
        <w:t>ний полезных ископаемых) и хозяйственной деятельности (использование то</w:t>
      </w:r>
      <w:r w:rsidRPr="003D42D9">
        <w:rPr>
          <w:rFonts w:ascii="Arial" w:hAnsi="Arial" w:cs="Arial"/>
        </w:rPr>
        <w:t>к</w:t>
      </w:r>
      <w:r w:rsidRPr="003D42D9">
        <w:rPr>
          <w:rFonts w:ascii="Arial" w:hAnsi="Arial" w:cs="Arial"/>
        </w:rPr>
        <w:t>сических химических препаратов для охраны и защиты лесов, в том числе в н</w:t>
      </w:r>
      <w:r w:rsidRPr="003D42D9">
        <w:rPr>
          <w:rFonts w:ascii="Arial" w:hAnsi="Arial" w:cs="Arial"/>
        </w:rPr>
        <w:t>а</w:t>
      </w:r>
      <w:r w:rsidRPr="003D42D9">
        <w:rPr>
          <w:rFonts w:ascii="Arial" w:hAnsi="Arial" w:cs="Arial"/>
        </w:rPr>
        <w:t>учных целях, ведение сельского хозяйства, размещение объектов капитального строительства, за исключением лесных троп, гидротехнических сооружений.). В случаях  если зеленые зоны и лесопарки входят в состав земель лесного фо</w:t>
      </w:r>
      <w:r w:rsidRPr="003D42D9">
        <w:rPr>
          <w:rFonts w:ascii="Arial" w:hAnsi="Arial" w:cs="Arial"/>
        </w:rPr>
        <w:t>н</w:t>
      </w:r>
      <w:r w:rsidRPr="003D42D9">
        <w:rPr>
          <w:rFonts w:ascii="Arial" w:hAnsi="Arial" w:cs="Arial"/>
        </w:rPr>
        <w:t>да, их перевод в земли иных категорий запрещается. На них устанавливается режим особой охраны сходный с режимом особо охраняемых природных терр</w:t>
      </w:r>
      <w:r w:rsidRPr="003D42D9">
        <w:rPr>
          <w:rFonts w:ascii="Arial" w:hAnsi="Arial" w:cs="Arial"/>
        </w:rPr>
        <w:t>и</w:t>
      </w:r>
      <w:r w:rsidRPr="003D42D9">
        <w:rPr>
          <w:rFonts w:ascii="Arial" w:hAnsi="Arial" w:cs="Arial"/>
        </w:rPr>
        <w:t>торий.</w:t>
      </w:r>
    </w:p>
    <w:p w:rsidR="003D42D9" w:rsidRDefault="003D42D9" w:rsidP="003D42D9">
      <w:pPr>
        <w:ind w:firstLine="851"/>
        <w:jc w:val="both"/>
        <w:rPr>
          <w:rFonts w:ascii="Arial" w:hAnsi="Arial" w:cs="Arial"/>
        </w:rPr>
      </w:pPr>
      <w:r w:rsidRPr="003D42D9">
        <w:rPr>
          <w:rFonts w:ascii="Arial" w:hAnsi="Arial" w:cs="Arial"/>
        </w:rPr>
        <w:t>Выполнение намеченного комплекса мероприятий будет способствовать увеличению эксплуатационных ресурсов древесины, усилению водоохранных, почвозащитных, санитарно-гигиенических, эстетических и других полезных функций леса. Это еще более повысит ценность лесных богатств в общем б</w:t>
      </w:r>
      <w:r w:rsidRPr="003D42D9">
        <w:rPr>
          <w:rFonts w:ascii="Arial" w:hAnsi="Arial" w:cs="Arial"/>
        </w:rPr>
        <w:t>а</w:t>
      </w:r>
      <w:r w:rsidRPr="003D42D9">
        <w:rPr>
          <w:rFonts w:ascii="Arial" w:hAnsi="Arial" w:cs="Arial"/>
        </w:rPr>
        <w:t>лансе народного хозяйства.</w:t>
      </w:r>
    </w:p>
    <w:p w:rsidR="006D1D3E" w:rsidRDefault="006D1D3E" w:rsidP="003D42D9">
      <w:pPr>
        <w:ind w:firstLine="851"/>
        <w:jc w:val="both"/>
        <w:rPr>
          <w:rFonts w:ascii="Arial" w:hAnsi="Arial" w:cs="Arial"/>
        </w:rPr>
      </w:pPr>
    </w:p>
    <w:p w:rsidR="006D1D3E" w:rsidRDefault="006D1D3E" w:rsidP="006D1D3E">
      <w:pPr>
        <w:pStyle w:val="afff0"/>
        <w:widowControl w:val="0"/>
        <w:spacing w:before="0" w:beforeAutospacing="0" w:after="0" w:afterAutospacing="0"/>
        <w:jc w:val="center"/>
        <w:rPr>
          <w:rFonts w:ascii="Arial" w:hAnsi="Arial" w:cs="Arial"/>
          <w:b/>
          <w:bCs/>
          <w:sz w:val="22"/>
          <w:szCs w:val="22"/>
          <w:shd w:val="clear" w:color="auto" w:fill="FFFFFF"/>
        </w:rPr>
      </w:pPr>
      <w:r w:rsidRPr="006D1D3E">
        <w:rPr>
          <w:rFonts w:ascii="Arial" w:hAnsi="Arial" w:cs="Arial"/>
          <w:b/>
          <w:bCs/>
          <w:sz w:val="22"/>
          <w:szCs w:val="22"/>
          <w:shd w:val="clear" w:color="auto" w:fill="FFFFFF"/>
        </w:rPr>
        <w:t>Сведения о планируемом использовании лесов для выполнения работ по геол</w:t>
      </w:r>
      <w:r w:rsidRPr="006D1D3E">
        <w:rPr>
          <w:rFonts w:ascii="Arial" w:hAnsi="Arial" w:cs="Arial"/>
          <w:b/>
          <w:bCs/>
          <w:sz w:val="22"/>
          <w:szCs w:val="22"/>
          <w:shd w:val="clear" w:color="auto" w:fill="FFFFFF"/>
        </w:rPr>
        <w:t>о</w:t>
      </w:r>
      <w:r w:rsidRPr="006D1D3E">
        <w:rPr>
          <w:rFonts w:ascii="Arial" w:hAnsi="Arial" w:cs="Arial"/>
          <w:b/>
          <w:bCs/>
          <w:sz w:val="22"/>
          <w:szCs w:val="22"/>
          <w:shd w:val="clear" w:color="auto" w:fill="FFFFFF"/>
        </w:rPr>
        <w:t>гическому изучению недр, для разработки месторождений полезных ископаемых по лесничествам и заявителям</w:t>
      </w:r>
    </w:p>
    <w:p w:rsidR="006D1D3E" w:rsidRPr="006D1D3E" w:rsidRDefault="006D1D3E" w:rsidP="006D1D3E">
      <w:pPr>
        <w:pStyle w:val="afff0"/>
        <w:widowControl w:val="0"/>
        <w:spacing w:before="0" w:beforeAutospacing="0" w:after="0" w:afterAutospacing="0"/>
        <w:jc w:val="right"/>
        <w:rPr>
          <w:rFonts w:ascii="Arial" w:hAnsi="Arial" w:cs="Arial"/>
          <w:bCs/>
          <w:sz w:val="22"/>
          <w:szCs w:val="22"/>
        </w:rPr>
      </w:pPr>
      <w:r w:rsidRPr="006D1D3E">
        <w:rPr>
          <w:rFonts w:ascii="Arial" w:hAnsi="Arial" w:cs="Arial"/>
          <w:bCs/>
          <w:sz w:val="22"/>
          <w:szCs w:val="22"/>
        </w:rPr>
        <w:t xml:space="preserve">Таблица </w:t>
      </w:r>
      <w:r w:rsidR="006F1E0F">
        <w:rPr>
          <w:rFonts w:ascii="Arial" w:hAnsi="Arial" w:cs="Arial"/>
          <w:bCs/>
          <w:sz w:val="22"/>
          <w:szCs w:val="22"/>
        </w:rPr>
        <w:t>8.11.</w:t>
      </w:r>
    </w:p>
    <w:tbl>
      <w:tblPr>
        <w:tblStyle w:val="afffffff0"/>
        <w:tblW w:w="9322" w:type="dxa"/>
        <w:tblLook w:val="04A0"/>
      </w:tblPr>
      <w:tblGrid>
        <w:gridCol w:w="527"/>
        <w:gridCol w:w="1744"/>
        <w:gridCol w:w="1429"/>
        <w:gridCol w:w="2115"/>
        <w:gridCol w:w="1760"/>
        <w:gridCol w:w="1747"/>
      </w:tblGrid>
      <w:tr w:rsidR="00206655" w:rsidRPr="00206655" w:rsidTr="00206655">
        <w:tc>
          <w:tcPr>
            <w:tcW w:w="527" w:type="dxa"/>
          </w:tcPr>
          <w:p w:rsidR="00206655" w:rsidRPr="00206655" w:rsidRDefault="00206655">
            <w:pPr>
              <w:rPr>
                <w:rFonts w:ascii="Arial" w:hAnsi="Arial" w:cs="Arial"/>
                <w:bCs/>
                <w:iCs/>
                <w:sz w:val="22"/>
                <w:szCs w:val="22"/>
              </w:rPr>
            </w:pPr>
            <w:r w:rsidRPr="00206655">
              <w:rPr>
                <w:rFonts w:ascii="Arial" w:hAnsi="Arial" w:cs="Arial"/>
                <w:bCs/>
                <w:iCs/>
                <w:sz w:val="22"/>
                <w:szCs w:val="22"/>
              </w:rPr>
              <w:t>№</w:t>
            </w:r>
            <w:r>
              <w:rPr>
                <w:rFonts w:ascii="Arial" w:hAnsi="Arial" w:cs="Arial"/>
                <w:bCs/>
                <w:iCs/>
                <w:sz w:val="22"/>
                <w:szCs w:val="22"/>
              </w:rPr>
              <w:t xml:space="preserve"> п/п</w:t>
            </w:r>
          </w:p>
        </w:tc>
        <w:tc>
          <w:tcPr>
            <w:tcW w:w="1744" w:type="dxa"/>
          </w:tcPr>
          <w:p w:rsidR="00206655" w:rsidRPr="00206655" w:rsidRDefault="00206655">
            <w:pPr>
              <w:rPr>
                <w:rFonts w:ascii="Arial" w:hAnsi="Arial" w:cs="Arial"/>
                <w:bCs/>
                <w:iCs/>
                <w:sz w:val="22"/>
                <w:szCs w:val="22"/>
              </w:rPr>
            </w:pPr>
            <w:r>
              <w:rPr>
                <w:rFonts w:ascii="Arial" w:hAnsi="Arial" w:cs="Arial"/>
                <w:bCs/>
                <w:iCs/>
                <w:sz w:val="22"/>
                <w:szCs w:val="22"/>
              </w:rPr>
              <w:t>Наименование лесничества</w:t>
            </w:r>
          </w:p>
        </w:tc>
        <w:tc>
          <w:tcPr>
            <w:tcW w:w="1429" w:type="dxa"/>
          </w:tcPr>
          <w:p w:rsidR="00206655" w:rsidRPr="00206655" w:rsidRDefault="00206655">
            <w:pPr>
              <w:rPr>
                <w:rFonts w:ascii="Arial" w:hAnsi="Arial" w:cs="Arial"/>
                <w:bCs/>
                <w:iCs/>
                <w:sz w:val="22"/>
                <w:szCs w:val="22"/>
              </w:rPr>
            </w:pPr>
            <w:r>
              <w:rPr>
                <w:rFonts w:ascii="Arial" w:hAnsi="Arial" w:cs="Arial"/>
                <w:bCs/>
                <w:iCs/>
                <w:sz w:val="22"/>
                <w:szCs w:val="22"/>
              </w:rPr>
              <w:t>Площадь, га</w:t>
            </w:r>
          </w:p>
        </w:tc>
        <w:tc>
          <w:tcPr>
            <w:tcW w:w="2115" w:type="dxa"/>
          </w:tcPr>
          <w:p w:rsidR="00206655" w:rsidRPr="00206655" w:rsidRDefault="00206655">
            <w:pPr>
              <w:rPr>
                <w:rFonts w:ascii="Arial" w:hAnsi="Arial" w:cs="Arial"/>
                <w:bCs/>
                <w:iCs/>
                <w:sz w:val="22"/>
                <w:szCs w:val="22"/>
              </w:rPr>
            </w:pPr>
            <w:r>
              <w:rPr>
                <w:rFonts w:ascii="Arial" w:hAnsi="Arial" w:cs="Arial"/>
                <w:bCs/>
                <w:iCs/>
                <w:sz w:val="22"/>
                <w:szCs w:val="22"/>
              </w:rPr>
              <w:t>Вид работ, н</w:t>
            </w:r>
            <w:r>
              <w:rPr>
                <w:rFonts w:ascii="Arial" w:hAnsi="Arial" w:cs="Arial"/>
                <w:bCs/>
                <w:iCs/>
                <w:sz w:val="22"/>
                <w:szCs w:val="22"/>
              </w:rPr>
              <w:t>а</w:t>
            </w:r>
            <w:r>
              <w:rPr>
                <w:rFonts w:ascii="Arial" w:hAnsi="Arial" w:cs="Arial"/>
                <w:bCs/>
                <w:iCs/>
                <w:sz w:val="22"/>
                <w:szCs w:val="22"/>
              </w:rPr>
              <w:t>именование м</w:t>
            </w:r>
            <w:r>
              <w:rPr>
                <w:rFonts w:ascii="Arial" w:hAnsi="Arial" w:cs="Arial"/>
                <w:bCs/>
                <w:iCs/>
                <w:sz w:val="22"/>
                <w:szCs w:val="22"/>
              </w:rPr>
              <w:t>е</w:t>
            </w:r>
            <w:r>
              <w:rPr>
                <w:rFonts w:ascii="Arial" w:hAnsi="Arial" w:cs="Arial"/>
                <w:bCs/>
                <w:iCs/>
                <w:sz w:val="22"/>
                <w:szCs w:val="22"/>
              </w:rPr>
              <w:t>сторождения</w:t>
            </w:r>
          </w:p>
        </w:tc>
        <w:tc>
          <w:tcPr>
            <w:tcW w:w="1760" w:type="dxa"/>
          </w:tcPr>
          <w:p w:rsidR="00206655" w:rsidRPr="00206655" w:rsidRDefault="00206655">
            <w:pPr>
              <w:rPr>
                <w:rFonts w:ascii="Arial" w:hAnsi="Arial" w:cs="Arial"/>
                <w:bCs/>
                <w:iCs/>
                <w:sz w:val="22"/>
                <w:szCs w:val="22"/>
              </w:rPr>
            </w:pPr>
            <w:r>
              <w:rPr>
                <w:rFonts w:ascii="Arial" w:hAnsi="Arial" w:cs="Arial"/>
                <w:bCs/>
                <w:iCs/>
                <w:sz w:val="22"/>
                <w:szCs w:val="22"/>
              </w:rPr>
              <w:t>Год использ</w:t>
            </w:r>
            <w:r>
              <w:rPr>
                <w:rFonts w:ascii="Arial" w:hAnsi="Arial" w:cs="Arial"/>
                <w:bCs/>
                <w:iCs/>
                <w:sz w:val="22"/>
                <w:szCs w:val="22"/>
              </w:rPr>
              <w:t>о</w:t>
            </w:r>
            <w:r>
              <w:rPr>
                <w:rFonts w:ascii="Arial" w:hAnsi="Arial" w:cs="Arial"/>
                <w:bCs/>
                <w:iCs/>
                <w:sz w:val="22"/>
                <w:szCs w:val="22"/>
              </w:rPr>
              <w:t>вания</w:t>
            </w:r>
          </w:p>
        </w:tc>
        <w:tc>
          <w:tcPr>
            <w:tcW w:w="1747" w:type="dxa"/>
          </w:tcPr>
          <w:p w:rsidR="00206655" w:rsidRPr="00206655" w:rsidRDefault="00206655">
            <w:pPr>
              <w:rPr>
                <w:rFonts w:ascii="Arial" w:hAnsi="Arial" w:cs="Arial"/>
                <w:bCs/>
                <w:iCs/>
                <w:sz w:val="22"/>
                <w:szCs w:val="22"/>
              </w:rPr>
            </w:pPr>
            <w:r>
              <w:rPr>
                <w:rFonts w:ascii="Arial" w:hAnsi="Arial" w:cs="Arial"/>
                <w:bCs/>
                <w:iCs/>
                <w:sz w:val="22"/>
                <w:szCs w:val="22"/>
              </w:rPr>
              <w:t>Заявитель</w:t>
            </w:r>
          </w:p>
        </w:tc>
      </w:tr>
      <w:tr w:rsidR="00206655" w:rsidRPr="00206655" w:rsidTr="00206655">
        <w:tc>
          <w:tcPr>
            <w:tcW w:w="527" w:type="dxa"/>
          </w:tcPr>
          <w:p w:rsidR="00206655" w:rsidRPr="00206655" w:rsidRDefault="00206655">
            <w:pPr>
              <w:rPr>
                <w:rFonts w:ascii="Arial" w:hAnsi="Arial" w:cs="Arial"/>
                <w:bCs/>
                <w:iCs/>
                <w:sz w:val="22"/>
                <w:szCs w:val="22"/>
              </w:rPr>
            </w:pPr>
            <w:r>
              <w:rPr>
                <w:rFonts w:ascii="Arial" w:hAnsi="Arial" w:cs="Arial"/>
                <w:bCs/>
                <w:iCs/>
                <w:sz w:val="22"/>
                <w:szCs w:val="22"/>
              </w:rPr>
              <w:t>1</w:t>
            </w:r>
          </w:p>
        </w:tc>
        <w:tc>
          <w:tcPr>
            <w:tcW w:w="1744" w:type="dxa"/>
          </w:tcPr>
          <w:p w:rsidR="00206655" w:rsidRPr="00206655" w:rsidRDefault="00206655">
            <w:pPr>
              <w:rPr>
                <w:rFonts w:ascii="Arial" w:hAnsi="Arial" w:cs="Arial"/>
                <w:bCs/>
                <w:iCs/>
                <w:sz w:val="22"/>
                <w:szCs w:val="22"/>
              </w:rPr>
            </w:pPr>
            <w:r>
              <w:rPr>
                <w:rFonts w:ascii="Arial" w:hAnsi="Arial" w:cs="Arial"/>
                <w:bCs/>
                <w:iCs/>
                <w:sz w:val="22"/>
                <w:szCs w:val="22"/>
              </w:rPr>
              <w:t>Куртамышское</w:t>
            </w:r>
          </w:p>
        </w:tc>
        <w:tc>
          <w:tcPr>
            <w:tcW w:w="1429" w:type="dxa"/>
          </w:tcPr>
          <w:p w:rsidR="00206655" w:rsidRPr="00206655" w:rsidRDefault="00206655">
            <w:pPr>
              <w:rPr>
                <w:rFonts w:ascii="Arial" w:hAnsi="Arial" w:cs="Arial"/>
                <w:bCs/>
                <w:iCs/>
                <w:sz w:val="22"/>
                <w:szCs w:val="22"/>
              </w:rPr>
            </w:pPr>
            <w:r>
              <w:rPr>
                <w:rFonts w:ascii="Arial" w:hAnsi="Arial" w:cs="Arial"/>
                <w:bCs/>
                <w:iCs/>
                <w:sz w:val="22"/>
                <w:szCs w:val="22"/>
              </w:rPr>
              <w:t>1,7</w:t>
            </w:r>
          </w:p>
        </w:tc>
        <w:tc>
          <w:tcPr>
            <w:tcW w:w="2115" w:type="dxa"/>
          </w:tcPr>
          <w:p w:rsidR="00206655" w:rsidRPr="00206655" w:rsidRDefault="00206655">
            <w:pPr>
              <w:rPr>
                <w:rFonts w:ascii="Arial" w:hAnsi="Arial" w:cs="Arial"/>
                <w:bCs/>
                <w:iCs/>
                <w:sz w:val="22"/>
                <w:szCs w:val="22"/>
              </w:rPr>
            </w:pPr>
            <w:r>
              <w:rPr>
                <w:rFonts w:ascii="Arial" w:hAnsi="Arial" w:cs="Arial"/>
                <w:bCs/>
                <w:iCs/>
                <w:sz w:val="22"/>
                <w:szCs w:val="22"/>
              </w:rPr>
              <w:t>Разработка Ц</w:t>
            </w:r>
            <w:r>
              <w:rPr>
                <w:rFonts w:ascii="Arial" w:hAnsi="Arial" w:cs="Arial"/>
                <w:bCs/>
                <w:iCs/>
                <w:sz w:val="22"/>
                <w:szCs w:val="22"/>
              </w:rPr>
              <w:t>е</w:t>
            </w:r>
            <w:r>
              <w:rPr>
                <w:rFonts w:ascii="Arial" w:hAnsi="Arial" w:cs="Arial"/>
                <w:bCs/>
                <w:iCs/>
                <w:sz w:val="22"/>
                <w:szCs w:val="22"/>
              </w:rPr>
              <w:t>линного местор</w:t>
            </w:r>
            <w:r>
              <w:rPr>
                <w:rFonts w:ascii="Arial" w:hAnsi="Arial" w:cs="Arial"/>
                <w:bCs/>
                <w:iCs/>
                <w:sz w:val="22"/>
                <w:szCs w:val="22"/>
              </w:rPr>
              <w:t>о</w:t>
            </w:r>
            <w:r>
              <w:rPr>
                <w:rFonts w:ascii="Arial" w:hAnsi="Arial" w:cs="Arial"/>
                <w:bCs/>
                <w:iCs/>
                <w:sz w:val="22"/>
                <w:szCs w:val="22"/>
              </w:rPr>
              <w:t>ждения кирпи</w:t>
            </w:r>
            <w:r>
              <w:rPr>
                <w:rFonts w:ascii="Arial" w:hAnsi="Arial" w:cs="Arial"/>
                <w:bCs/>
                <w:iCs/>
                <w:sz w:val="22"/>
                <w:szCs w:val="22"/>
              </w:rPr>
              <w:t>ч</w:t>
            </w:r>
            <w:r>
              <w:rPr>
                <w:rFonts w:ascii="Arial" w:hAnsi="Arial" w:cs="Arial"/>
                <w:bCs/>
                <w:iCs/>
                <w:sz w:val="22"/>
                <w:szCs w:val="22"/>
              </w:rPr>
              <w:t>ных глин в Ц</w:t>
            </w:r>
            <w:r>
              <w:rPr>
                <w:rFonts w:ascii="Arial" w:hAnsi="Arial" w:cs="Arial"/>
                <w:bCs/>
                <w:iCs/>
                <w:sz w:val="22"/>
                <w:szCs w:val="22"/>
              </w:rPr>
              <w:t>е</w:t>
            </w:r>
            <w:r>
              <w:rPr>
                <w:rFonts w:ascii="Arial" w:hAnsi="Arial" w:cs="Arial"/>
                <w:bCs/>
                <w:iCs/>
                <w:sz w:val="22"/>
                <w:szCs w:val="22"/>
              </w:rPr>
              <w:t>линном районе</w:t>
            </w:r>
          </w:p>
        </w:tc>
        <w:tc>
          <w:tcPr>
            <w:tcW w:w="1760" w:type="dxa"/>
          </w:tcPr>
          <w:p w:rsidR="00206655" w:rsidRPr="00206655" w:rsidRDefault="00206655">
            <w:pPr>
              <w:rPr>
                <w:rFonts w:ascii="Arial" w:hAnsi="Arial" w:cs="Arial"/>
                <w:bCs/>
                <w:iCs/>
                <w:sz w:val="22"/>
                <w:szCs w:val="22"/>
              </w:rPr>
            </w:pPr>
            <w:r>
              <w:rPr>
                <w:rFonts w:ascii="Arial" w:hAnsi="Arial" w:cs="Arial"/>
                <w:bCs/>
                <w:iCs/>
                <w:sz w:val="22"/>
                <w:szCs w:val="22"/>
              </w:rPr>
              <w:t>2015-2018</w:t>
            </w:r>
          </w:p>
        </w:tc>
        <w:tc>
          <w:tcPr>
            <w:tcW w:w="1747" w:type="dxa"/>
          </w:tcPr>
          <w:p w:rsidR="00206655" w:rsidRPr="00206655" w:rsidRDefault="00206655">
            <w:pPr>
              <w:rPr>
                <w:rFonts w:ascii="Arial" w:hAnsi="Arial" w:cs="Arial"/>
                <w:bCs/>
                <w:iCs/>
                <w:sz w:val="22"/>
                <w:szCs w:val="22"/>
              </w:rPr>
            </w:pPr>
            <w:r>
              <w:rPr>
                <w:rFonts w:ascii="Arial" w:hAnsi="Arial" w:cs="Arial"/>
                <w:bCs/>
                <w:iCs/>
                <w:sz w:val="22"/>
                <w:szCs w:val="22"/>
              </w:rPr>
              <w:t>Департамент природных ресурсов и охраны окр</w:t>
            </w:r>
            <w:r>
              <w:rPr>
                <w:rFonts w:ascii="Arial" w:hAnsi="Arial" w:cs="Arial"/>
                <w:bCs/>
                <w:iCs/>
                <w:sz w:val="22"/>
                <w:szCs w:val="22"/>
              </w:rPr>
              <w:t>у</w:t>
            </w:r>
            <w:r>
              <w:rPr>
                <w:rFonts w:ascii="Arial" w:hAnsi="Arial" w:cs="Arial"/>
                <w:bCs/>
                <w:iCs/>
                <w:sz w:val="22"/>
                <w:szCs w:val="22"/>
              </w:rPr>
              <w:t>жающей ср</w:t>
            </w:r>
            <w:r>
              <w:rPr>
                <w:rFonts w:ascii="Arial" w:hAnsi="Arial" w:cs="Arial"/>
                <w:bCs/>
                <w:iCs/>
                <w:sz w:val="22"/>
                <w:szCs w:val="22"/>
              </w:rPr>
              <w:t>е</w:t>
            </w:r>
            <w:r>
              <w:rPr>
                <w:rFonts w:ascii="Arial" w:hAnsi="Arial" w:cs="Arial"/>
                <w:bCs/>
                <w:iCs/>
                <w:sz w:val="22"/>
                <w:szCs w:val="22"/>
              </w:rPr>
              <w:lastRenderedPageBreak/>
              <w:t>ды Курганской области</w:t>
            </w:r>
          </w:p>
        </w:tc>
      </w:tr>
    </w:tbl>
    <w:p w:rsidR="00206655" w:rsidRPr="00D9024D" w:rsidRDefault="00206655">
      <w:pPr>
        <w:rPr>
          <w:rFonts w:ascii="Arial" w:hAnsi="Arial" w:cs="Arial"/>
          <w:bCs/>
          <w:i/>
          <w:iCs/>
          <w:sz w:val="18"/>
          <w:szCs w:val="18"/>
        </w:rPr>
      </w:pPr>
      <w:r w:rsidRPr="00D9024D">
        <w:rPr>
          <w:rFonts w:ascii="Arial" w:hAnsi="Arial" w:cs="Arial"/>
          <w:bCs/>
          <w:i/>
          <w:iCs/>
          <w:sz w:val="18"/>
          <w:szCs w:val="18"/>
        </w:rPr>
        <w:lastRenderedPageBreak/>
        <w:t>Источник: Лесной план Курганской области</w:t>
      </w:r>
    </w:p>
    <w:p w:rsidR="006D1D3E" w:rsidRDefault="006D1D3E">
      <w:pPr>
        <w:rPr>
          <w:rFonts w:ascii="Arial" w:hAnsi="Arial" w:cs="Arial"/>
          <w:b/>
          <w:bCs/>
          <w:i/>
          <w:iCs/>
          <w:sz w:val="20"/>
          <w:szCs w:val="20"/>
        </w:rPr>
      </w:pPr>
    </w:p>
    <w:p w:rsidR="007D3332" w:rsidRDefault="007D3332" w:rsidP="006D1D3E">
      <w:pPr>
        <w:ind w:firstLine="284"/>
        <w:jc w:val="both"/>
      </w:pPr>
    </w:p>
    <w:p w:rsidR="007D3332" w:rsidRDefault="007D3332" w:rsidP="007D3332">
      <w:pPr>
        <w:jc w:val="center"/>
        <w:rPr>
          <w:rFonts w:ascii="Arial" w:hAnsi="Arial"/>
          <w:b/>
          <w:bCs/>
        </w:rPr>
      </w:pPr>
      <w:r>
        <w:rPr>
          <w:rFonts w:ascii="Arial" w:hAnsi="Arial"/>
          <w:b/>
          <w:bCs/>
        </w:rPr>
        <w:t xml:space="preserve">Планируемые мероприятия по воспроизводству лесов </w:t>
      </w:r>
    </w:p>
    <w:p w:rsidR="007D3332" w:rsidRDefault="007D3332" w:rsidP="007D3332">
      <w:pPr>
        <w:jc w:val="center"/>
        <w:rPr>
          <w:rFonts w:ascii="Arial" w:hAnsi="Arial"/>
          <w:b/>
          <w:bCs/>
        </w:rPr>
      </w:pPr>
      <w:r>
        <w:rPr>
          <w:rFonts w:ascii="Arial" w:hAnsi="Arial"/>
          <w:b/>
          <w:bCs/>
        </w:rPr>
        <w:t>и  лесоразведению  (общий объём)</w:t>
      </w:r>
    </w:p>
    <w:p w:rsidR="007D3332" w:rsidRDefault="00186993" w:rsidP="00186993">
      <w:pPr>
        <w:jc w:val="right"/>
        <w:rPr>
          <w:rFonts w:ascii="Arial" w:hAnsi="Arial"/>
        </w:rPr>
      </w:pPr>
      <w:r w:rsidRPr="006D1D3E">
        <w:rPr>
          <w:rFonts w:ascii="Arial" w:hAnsi="Arial" w:cs="Arial"/>
          <w:bCs/>
          <w:sz w:val="22"/>
          <w:szCs w:val="22"/>
        </w:rPr>
        <w:t>Таблица</w:t>
      </w:r>
      <w:r w:rsidR="006F1E0F">
        <w:rPr>
          <w:rFonts w:ascii="Arial" w:hAnsi="Arial" w:cs="Arial"/>
          <w:bCs/>
          <w:sz w:val="22"/>
          <w:szCs w:val="22"/>
        </w:rPr>
        <w:t xml:space="preserve"> 8.12.</w:t>
      </w:r>
    </w:p>
    <w:tbl>
      <w:tblPr>
        <w:tblW w:w="10450" w:type="dxa"/>
        <w:tblInd w:w="-654" w:type="dxa"/>
        <w:tblLayout w:type="fixed"/>
        <w:tblCellMar>
          <w:top w:w="55" w:type="dxa"/>
          <w:left w:w="55" w:type="dxa"/>
          <w:bottom w:w="55" w:type="dxa"/>
          <w:right w:w="55" w:type="dxa"/>
        </w:tblCellMar>
        <w:tblLook w:val="0000"/>
      </w:tblPr>
      <w:tblGrid>
        <w:gridCol w:w="426"/>
        <w:gridCol w:w="1417"/>
        <w:gridCol w:w="851"/>
        <w:gridCol w:w="425"/>
        <w:gridCol w:w="567"/>
        <w:gridCol w:w="603"/>
        <w:gridCol w:w="603"/>
        <w:gridCol w:w="603"/>
        <w:gridCol w:w="603"/>
        <w:gridCol w:w="603"/>
        <w:gridCol w:w="603"/>
        <w:gridCol w:w="603"/>
        <w:gridCol w:w="603"/>
        <w:gridCol w:w="603"/>
        <w:gridCol w:w="614"/>
        <w:gridCol w:w="723"/>
      </w:tblGrid>
      <w:tr w:rsidR="007D3332" w:rsidRPr="007D3332" w:rsidTr="007D3332">
        <w:trPr>
          <w:cantSplit/>
          <w:trHeight w:hRule="exact" w:val="365"/>
        </w:trPr>
        <w:tc>
          <w:tcPr>
            <w:tcW w:w="426" w:type="dxa"/>
            <w:vMerge w:val="restart"/>
            <w:tcBorders>
              <w:top w:val="single" w:sz="1" w:space="0" w:color="000000"/>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 п/п</w:t>
            </w:r>
          </w:p>
        </w:tc>
        <w:tc>
          <w:tcPr>
            <w:tcW w:w="1417" w:type="dxa"/>
            <w:vMerge w:val="restart"/>
            <w:tcBorders>
              <w:top w:val="single" w:sz="1" w:space="0" w:color="000000"/>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center"/>
              <w:rPr>
                <w:rFonts w:ascii="Arial" w:hAnsi="Arial" w:cs="Arial"/>
                <w:sz w:val="22"/>
                <w:szCs w:val="22"/>
                <w:lang w:val="ru-RU"/>
              </w:rPr>
            </w:pPr>
          </w:p>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Наименование мероприятий</w:t>
            </w:r>
          </w:p>
        </w:tc>
        <w:tc>
          <w:tcPr>
            <w:tcW w:w="851" w:type="dxa"/>
            <w:vMerge w:val="restart"/>
            <w:tcBorders>
              <w:top w:val="single" w:sz="1" w:space="0" w:color="000000"/>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p>
          <w:p w:rsidR="007D3332" w:rsidRPr="007D3332" w:rsidRDefault="007D3332" w:rsidP="007B5936">
            <w:pPr>
              <w:pStyle w:val="afffffff6"/>
              <w:jc w:val="center"/>
              <w:rPr>
                <w:rFonts w:ascii="Arial" w:hAnsi="Arial" w:cs="Arial"/>
                <w:sz w:val="22"/>
                <w:szCs w:val="22"/>
                <w:lang w:val="ru-RU"/>
              </w:rPr>
            </w:pPr>
          </w:p>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Наименование лесничества</w:t>
            </w:r>
          </w:p>
        </w:tc>
        <w:tc>
          <w:tcPr>
            <w:tcW w:w="425" w:type="dxa"/>
            <w:vMerge w:val="restart"/>
            <w:tcBorders>
              <w:top w:val="single" w:sz="1" w:space="0" w:color="000000"/>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Ед. изм.</w:t>
            </w:r>
          </w:p>
        </w:tc>
        <w:tc>
          <w:tcPr>
            <w:tcW w:w="6608" w:type="dxa"/>
            <w:gridSpan w:val="11"/>
            <w:tcBorders>
              <w:top w:val="single" w:sz="1" w:space="0" w:color="000000"/>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Объёмы по годам</w:t>
            </w:r>
          </w:p>
        </w:tc>
        <w:tc>
          <w:tcPr>
            <w:tcW w:w="723" w:type="dxa"/>
            <w:vMerge w:val="restart"/>
            <w:tcBorders>
              <w:top w:val="single" w:sz="1" w:space="0" w:color="000000"/>
              <w:left w:val="single" w:sz="1" w:space="0" w:color="000000"/>
              <w:bottom w:val="single" w:sz="1" w:space="0" w:color="000000"/>
              <w:right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Общий объём на планируе-мый период</w:t>
            </w:r>
          </w:p>
        </w:tc>
      </w:tr>
      <w:tr w:rsidR="007D3332" w:rsidRPr="007D3332" w:rsidTr="007D3332">
        <w:trPr>
          <w:cantSplit/>
          <w:trHeight w:hRule="exact" w:val="2641"/>
        </w:trPr>
        <w:tc>
          <w:tcPr>
            <w:tcW w:w="426" w:type="dxa"/>
            <w:vMerge/>
            <w:tcBorders>
              <w:top w:val="single" w:sz="1" w:space="0" w:color="000000"/>
              <w:left w:val="single" w:sz="1" w:space="0" w:color="000000"/>
              <w:bottom w:val="single" w:sz="1" w:space="0" w:color="000000"/>
            </w:tcBorders>
          </w:tcPr>
          <w:p w:rsidR="007D3332" w:rsidRPr="007D3332" w:rsidRDefault="007D3332" w:rsidP="007B5936">
            <w:pPr>
              <w:rPr>
                <w:rFonts w:ascii="Arial" w:hAnsi="Arial" w:cs="Arial"/>
                <w:sz w:val="22"/>
                <w:szCs w:val="22"/>
              </w:rPr>
            </w:pPr>
          </w:p>
        </w:tc>
        <w:tc>
          <w:tcPr>
            <w:tcW w:w="1417" w:type="dxa"/>
            <w:vMerge/>
            <w:tcBorders>
              <w:top w:val="single" w:sz="1" w:space="0" w:color="000000"/>
              <w:left w:val="single" w:sz="1" w:space="0" w:color="000000"/>
              <w:bottom w:val="single" w:sz="1" w:space="0" w:color="000000"/>
            </w:tcBorders>
          </w:tcPr>
          <w:p w:rsidR="007D3332" w:rsidRPr="007D3332" w:rsidRDefault="007D3332" w:rsidP="007B5936">
            <w:pPr>
              <w:rPr>
                <w:rFonts w:ascii="Arial" w:hAnsi="Arial" w:cs="Arial"/>
                <w:sz w:val="22"/>
                <w:szCs w:val="22"/>
              </w:rPr>
            </w:pPr>
          </w:p>
        </w:tc>
        <w:tc>
          <w:tcPr>
            <w:tcW w:w="851" w:type="dxa"/>
            <w:vMerge/>
            <w:tcBorders>
              <w:top w:val="single" w:sz="1" w:space="0" w:color="000000"/>
              <w:left w:val="single" w:sz="1" w:space="0" w:color="000000"/>
              <w:bottom w:val="single" w:sz="1" w:space="0" w:color="000000"/>
            </w:tcBorders>
          </w:tcPr>
          <w:p w:rsidR="007D3332" w:rsidRPr="007D3332" w:rsidRDefault="007D3332" w:rsidP="007B5936">
            <w:pPr>
              <w:rPr>
                <w:rFonts w:ascii="Arial" w:hAnsi="Arial" w:cs="Arial"/>
                <w:sz w:val="22"/>
                <w:szCs w:val="22"/>
              </w:rPr>
            </w:pPr>
          </w:p>
        </w:tc>
        <w:tc>
          <w:tcPr>
            <w:tcW w:w="425" w:type="dxa"/>
            <w:vMerge/>
            <w:tcBorders>
              <w:top w:val="single" w:sz="1" w:space="0" w:color="000000"/>
              <w:left w:val="single" w:sz="1" w:space="0" w:color="000000"/>
              <w:bottom w:val="single" w:sz="1" w:space="0" w:color="000000"/>
            </w:tcBorders>
          </w:tcPr>
          <w:p w:rsidR="007D3332" w:rsidRPr="007D3332" w:rsidRDefault="007D3332" w:rsidP="007B5936">
            <w:pPr>
              <w:rPr>
                <w:rFonts w:ascii="Arial" w:hAnsi="Arial" w:cs="Arial"/>
                <w:sz w:val="22"/>
                <w:szCs w:val="22"/>
              </w:rPr>
            </w:pPr>
          </w:p>
        </w:tc>
        <w:tc>
          <w:tcPr>
            <w:tcW w:w="567" w:type="dxa"/>
            <w:tcBorders>
              <w:left w:val="single" w:sz="1" w:space="0" w:color="000000"/>
              <w:bottom w:val="single" w:sz="1" w:space="0" w:color="000000"/>
            </w:tcBorders>
          </w:tcPr>
          <w:p w:rsidR="007D3332" w:rsidRPr="007D3332" w:rsidRDefault="007D3332" w:rsidP="007B5936">
            <w:pPr>
              <w:pStyle w:val="afffffff6"/>
              <w:ind w:left="5" w:right="-40"/>
              <w:jc w:val="both"/>
              <w:rPr>
                <w:rFonts w:ascii="Arial" w:hAnsi="Arial" w:cs="Arial"/>
                <w:sz w:val="22"/>
                <w:szCs w:val="22"/>
                <w:lang w:val="ru-RU"/>
              </w:rPr>
            </w:pPr>
            <w:r w:rsidRPr="007D3332">
              <w:rPr>
                <w:rFonts w:ascii="Arial" w:hAnsi="Arial" w:cs="Arial"/>
                <w:sz w:val="22"/>
                <w:szCs w:val="22"/>
                <w:lang w:val="ru-RU"/>
              </w:rPr>
              <w:t>Год, пред-шест-вую-щий разра-ботке лес-ного плана</w:t>
            </w:r>
          </w:p>
        </w:tc>
        <w:tc>
          <w:tcPr>
            <w:tcW w:w="603"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rPr>
                <w:rFonts w:ascii="Arial" w:hAnsi="Arial" w:cs="Arial"/>
                <w:sz w:val="22"/>
                <w:szCs w:val="22"/>
                <w:lang w:val="ru-RU"/>
              </w:rPr>
            </w:pPr>
            <w:r w:rsidRPr="007D3332">
              <w:rPr>
                <w:rFonts w:ascii="Arial" w:hAnsi="Arial" w:cs="Arial"/>
                <w:sz w:val="22"/>
                <w:szCs w:val="22"/>
                <w:lang w:val="ru-RU"/>
              </w:rPr>
              <w:t>2009</w:t>
            </w:r>
          </w:p>
        </w:tc>
        <w:tc>
          <w:tcPr>
            <w:tcW w:w="603"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2010</w:t>
            </w:r>
          </w:p>
        </w:tc>
        <w:tc>
          <w:tcPr>
            <w:tcW w:w="603"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2011</w:t>
            </w:r>
          </w:p>
        </w:tc>
        <w:tc>
          <w:tcPr>
            <w:tcW w:w="603"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2012</w:t>
            </w:r>
          </w:p>
        </w:tc>
        <w:tc>
          <w:tcPr>
            <w:tcW w:w="603"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2013</w:t>
            </w:r>
          </w:p>
        </w:tc>
        <w:tc>
          <w:tcPr>
            <w:tcW w:w="603"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2014</w:t>
            </w:r>
          </w:p>
        </w:tc>
        <w:tc>
          <w:tcPr>
            <w:tcW w:w="603"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2015</w:t>
            </w:r>
          </w:p>
        </w:tc>
        <w:tc>
          <w:tcPr>
            <w:tcW w:w="603"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2016</w:t>
            </w:r>
          </w:p>
        </w:tc>
        <w:tc>
          <w:tcPr>
            <w:tcW w:w="603"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2017</w:t>
            </w:r>
          </w:p>
        </w:tc>
        <w:tc>
          <w:tcPr>
            <w:tcW w:w="614"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jc w:val="both"/>
              <w:rPr>
                <w:rFonts w:ascii="Arial" w:hAnsi="Arial" w:cs="Arial"/>
                <w:sz w:val="22"/>
                <w:szCs w:val="22"/>
                <w:lang w:val="ru-RU"/>
              </w:rPr>
            </w:pPr>
          </w:p>
          <w:p w:rsidR="007D3332" w:rsidRPr="007D3332" w:rsidRDefault="007D3332" w:rsidP="007B5936">
            <w:pPr>
              <w:pStyle w:val="afffffff6"/>
              <w:rPr>
                <w:rFonts w:ascii="Arial" w:hAnsi="Arial" w:cs="Arial"/>
                <w:sz w:val="22"/>
                <w:szCs w:val="22"/>
                <w:lang w:val="ru-RU"/>
              </w:rPr>
            </w:pPr>
            <w:r w:rsidRPr="007D3332">
              <w:rPr>
                <w:rFonts w:ascii="Arial" w:hAnsi="Arial" w:cs="Arial"/>
                <w:sz w:val="22"/>
                <w:szCs w:val="22"/>
                <w:lang w:val="ru-RU"/>
              </w:rPr>
              <w:t>2018</w:t>
            </w:r>
          </w:p>
        </w:tc>
        <w:tc>
          <w:tcPr>
            <w:tcW w:w="723" w:type="dxa"/>
            <w:vMerge/>
            <w:tcBorders>
              <w:top w:val="single" w:sz="1" w:space="0" w:color="000000"/>
              <w:left w:val="single" w:sz="1" w:space="0" w:color="000000"/>
              <w:bottom w:val="single" w:sz="1" w:space="0" w:color="000000"/>
              <w:right w:val="single" w:sz="1" w:space="0" w:color="000000"/>
            </w:tcBorders>
          </w:tcPr>
          <w:p w:rsidR="007D3332" w:rsidRPr="007D3332" w:rsidRDefault="007D3332" w:rsidP="007B5936">
            <w:pPr>
              <w:rPr>
                <w:rFonts w:ascii="Arial" w:hAnsi="Arial" w:cs="Arial"/>
                <w:sz w:val="22"/>
                <w:szCs w:val="22"/>
              </w:rPr>
            </w:pPr>
          </w:p>
        </w:tc>
      </w:tr>
      <w:tr w:rsidR="007D3332" w:rsidRPr="007D3332" w:rsidTr="00583485">
        <w:trPr>
          <w:cantSplit/>
          <w:trHeight w:hRule="exact" w:val="2026"/>
        </w:trPr>
        <w:tc>
          <w:tcPr>
            <w:tcW w:w="426"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w:t>
            </w:r>
          </w:p>
        </w:tc>
        <w:tc>
          <w:tcPr>
            <w:tcW w:w="1417"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 xml:space="preserve">Искусственное лесо-восстановление  -  посадка лесных культур </w:t>
            </w:r>
          </w:p>
        </w:tc>
        <w:tc>
          <w:tcPr>
            <w:tcW w:w="851" w:type="dxa"/>
            <w:tcBorders>
              <w:left w:val="single" w:sz="1" w:space="0" w:color="000000"/>
              <w:bottom w:val="single" w:sz="1" w:space="0" w:color="000000"/>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га</w:t>
            </w:r>
          </w:p>
        </w:tc>
        <w:tc>
          <w:tcPr>
            <w:tcW w:w="567"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332</w:t>
            </w:r>
          </w:p>
        </w:tc>
        <w:tc>
          <w:tcPr>
            <w:tcW w:w="603"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390</w:t>
            </w:r>
          </w:p>
        </w:tc>
        <w:tc>
          <w:tcPr>
            <w:tcW w:w="603"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330</w:t>
            </w:r>
          </w:p>
        </w:tc>
        <w:tc>
          <w:tcPr>
            <w:tcW w:w="603"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200</w:t>
            </w:r>
          </w:p>
        </w:tc>
        <w:tc>
          <w:tcPr>
            <w:tcW w:w="603"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170</w:t>
            </w:r>
          </w:p>
        </w:tc>
        <w:tc>
          <w:tcPr>
            <w:tcW w:w="603"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150</w:t>
            </w:r>
          </w:p>
        </w:tc>
        <w:tc>
          <w:tcPr>
            <w:tcW w:w="603"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130</w:t>
            </w:r>
          </w:p>
        </w:tc>
        <w:tc>
          <w:tcPr>
            <w:tcW w:w="603"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100</w:t>
            </w:r>
          </w:p>
        </w:tc>
        <w:tc>
          <w:tcPr>
            <w:tcW w:w="603"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100</w:t>
            </w:r>
          </w:p>
        </w:tc>
        <w:tc>
          <w:tcPr>
            <w:tcW w:w="603"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100</w:t>
            </w:r>
          </w:p>
        </w:tc>
        <w:tc>
          <w:tcPr>
            <w:tcW w:w="614" w:type="dxa"/>
            <w:tcBorders>
              <w:left w:val="single" w:sz="1" w:space="0" w:color="000000"/>
              <w:bottom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100</w:t>
            </w:r>
          </w:p>
        </w:tc>
        <w:tc>
          <w:tcPr>
            <w:tcW w:w="723" w:type="dxa"/>
            <w:tcBorders>
              <w:left w:val="single" w:sz="1" w:space="0" w:color="000000"/>
              <w:bottom w:val="single" w:sz="1" w:space="0" w:color="000000"/>
              <w:right w:val="single" w:sz="1" w:space="0" w:color="000000"/>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1770</w:t>
            </w:r>
          </w:p>
        </w:tc>
      </w:tr>
      <w:tr w:rsidR="007D3332" w:rsidRPr="007D3332" w:rsidTr="007D3332">
        <w:trPr>
          <w:cantSplit/>
        </w:trPr>
        <w:tc>
          <w:tcPr>
            <w:tcW w:w="426" w:type="dxa"/>
            <w:tcBorders>
              <w:left w:val="single" w:sz="1" w:space="0" w:color="000000"/>
              <w:bottom w:val="single" w:sz="4" w:space="0" w:color="auto"/>
            </w:tcBorders>
          </w:tcPr>
          <w:p w:rsidR="007D3332" w:rsidRPr="007D3332" w:rsidRDefault="007D3332" w:rsidP="007B5936">
            <w:pPr>
              <w:rPr>
                <w:rFonts w:ascii="Arial" w:hAnsi="Arial" w:cs="Arial"/>
                <w:sz w:val="22"/>
                <w:szCs w:val="22"/>
              </w:rPr>
            </w:pPr>
            <w:r>
              <w:rPr>
                <w:rFonts w:ascii="Arial" w:hAnsi="Arial" w:cs="Arial"/>
                <w:sz w:val="22"/>
                <w:szCs w:val="22"/>
              </w:rPr>
              <w:t>2</w:t>
            </w:r>
          </w:p>
        </w:tc>
        <w:tc>
          <w:tcPr>
            <w:tcW w:w="1417"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b/>
                <w:bCs/>
                <w:sz w:val="22"/>
                <w:szCs w:val="22"/>
                <w:lang w:val="ru-RU"/>
              </w:rPr>
            </w:pPr>
            <w:r w:rsidRPr="007D3332">
              <w:rPr>
                <w:rFonts w:ascii="Arial" w:hAnsi="Arial" w:cs="Arial"/>
                <w:sz w:val="22"/>
                <w:szCs w:val="22"/>
                <w:lang w:val="ru-RU"/>
              </w:rPr>
              <w:t>Дополнение  лесных  культур</w:t>
            </w:r>
          </w:p>
        </w:tc>
        <w:tc>
          <w:tcPr>
            <w:tcW w:w="851"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left w:val="single" w:sz="1" w:space="0" w:color="000000"/>
              <w:bottom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га</w:t>
            </w:r>
          </w:p>
        </w:tc>
        <w:tc>
          <w:tcPr>
            <w:tcW w:w="567"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336</w:t>
            </w:r>
          </w:p>
        </w:tc>
        <w:tc>
          <w:tcPr>
            <w:tcW w:w="603"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320</w:t>
            </w:r>
          </w:p>
        </w:tc>
        <w:tc>
          <w:tcPr>
            <w:tcW w:w="603"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320</w:t>
            </w:r>
          </w:p>
        </w:tc>
        <w:tc>
          <w:tcPr>
            <w:tcW w:w="603"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320</w:t>
            </w:r>
          </w:p>
        </w:tc>
        <w:tc>
          <w:tcPr>
            <w:tcW w:w="603"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310</w:t>
            </w:r>
          </w:p>
        </w:tc>
        <w:tc>
          <w:tcPr>
            <w:tcW w:w="603"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280</w:t>
            </w:r>
          </w:p>
        </w:tc>
        <w:tc>
          <w:tcPr>
            <w:tcW w:w="603"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250</w:t>
            </w:r>
          </w:p>
        </w:tc>
        <w:tc>
          <w:tcPr>
            <w:tcW w:w="603"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210</w:t>
            </w:r>
          </w:p>
        </w:tc>
        <w:tc>
          <w:tcPr>
            <w:tcW w:w="603"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200</w:t>
            </w:r>
          </w:p>
        </w:tc>
        <w:tc>
          <w:tcPr>
            <w:tcW w:w="603"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190</w:t>
            </w:r>
          </w:p>
        </w:tc>
        <w:tc>
          <w:tcPr>
            <w:tcW w:w="614" w:type="dxa"/>
            <w:tcBorders>
              <w:left w:val="single" w:sz="1" w:space="0" w:color="000000"/>
              <w:bottom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190</w:t>
            </w:r>
          </w:p>
        </w:tc>
        <w:tc>
          <w:tcPr>
            <w:tcW w:w="723" w:type="dxa"/>
            <w:tcBorders>
              <w:left w:val="single" w:sz="1" w:space="0" w:color="000000"/>
              <w:bottom w:val="single" w:sz="4" w:space="0" w:color="auto"/>
              <w:right w:val="single" w:sz="1" w:space="0" w:color="000000"/>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2590</w:t>
            </w:r>
          </w:p>
        </w:tc>
      </w:tr>
      <w:tr w:rsidR="007D3332" w:rsidRPr="007D3332" w:rsidTr="007D3332">
        <w:trPr>
          <w:cantSplit/>
        </w:trPr>
        <w:tc>
          <w:tcPr>
            <w:tcW w:w="426"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rPr>
                <w:rFonts w:ascii="Arial" w:hAnsi="Arial" w:cs="Arial"/>
                <w:sz w:val="22"/>
                <w:szCs w:val="22"/>
              </w:rPr>
            </w:pPr>
            <w:r>
              <w:rPr>
                <w:rFonts w:ascii="Arial" w:hAnsi="Arial" w:cs="Arial"/>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b/>
                <w:bCs/>
                <w:sz w:val="22"/>
                <w:szCs w:val="22"/>
                <w:lang w:val="ru-RU"/>
              </w:rPr>
            </w:pPr>
            <w:r w:rsidRPr="007D3332">
              <w:rPr>
                <w:rFonts w:ascii="Arial" w:hAnsi="Arial" w:cs="Arial"/>
                <w:sz w:val="22"/>
                <w:szCs w:val="22"/>
                <w:lang w:val="ru-RU"/>
              </w:rPr>
              <w:t>Уход за  лесными  культурами</w:t>
            </w:r>
          </w:p>
        </w:tc>
        <w:tc>
          <w:tcPr>
            <w:tcW w:w="851"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га</w:t>
            </w:r>
          </w:p>
        </w:tc>
        <w:tc>
          <w:tcPr>
            <w:tcW w:w="56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1193</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1000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1000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1000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1000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1000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1000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900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800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700</w:t>
            </w:r>
          </w:p>
        </w:tc>
        <w:tc>
          <w:tcPr>
            <w:tcW w:w="614"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700</w:t>
            </w:r>
          </w:p>
        </w:tc>
        <w:tc>
          <w:tcPr>
            <w:tcW w:w="72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9100</w:t>
            </w:r>
          </w:p>
        </w:tc>
      </w:tr>
      <w:tr w:rsidR="007D3332" w:rsidRPr="007D3332" w:rsidTr="007D3332">
        <w:trPr>
          <w:cantSplit/>
        </w:trPr>
        <w:tc>
          <w:tcPr>
            <w:tcW w:w="426"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rPr>
                <w:rFonts w:ascii="Arial" w:hAnsi="Arial" w:cs="Arial"/>
                <w:sz w:val="22"/>
                <w:szCs w:val="22"/>
              </w:rPr>
            </w:pPr>
            <w:r>
              <w:rPr>
                <w:rFonts w:ascii="Arial" w:hAnsi="Arial" w:cs="Arial"/>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b/>
                <w:bCs/>
                <w:sz w:val="22"/>
                <w:szCs w:val="22"/>
                <w:lang w:val="ru-RU"/>
              </w:rPr>
            </w:pPr>
            <w:r w:rsidRPr="007D3332">
              <w:rPr>
                <w:rFonts w:ascii="Arial" w:hAnsi="Arial" w:cs="Arial"/>
                <w:sz w:val="22"/>
                <w:szCs w:val="22"/>
                <w:lang w:val="ru-RU"/>
              </w:rPr>
              <w:t>Рубки  ухода  в  молодняках   (осветление,  прочистки)</w:t>
            </w:r>
          </w:p>
        </w:tc>
        <w:tc>
          <w:tcPr>
            <w:tcW w:w="851"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га</w:t>
            </w:r>
          </w:p>
        </w:tc>
        <w:tc>
          <w:tcPr>
            <w:tcW w:w="56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214</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614"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388</w:t>
            </w:r>
          </w:p>
        </w:tc>
        <w:tc>
          <w:tcPr>
            <w:tcW w:w="72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3880</w:t>
            </w:r>
          </w:p>
        </w:tc>
      </w:tr>
      <w:tr w:rsidR="007D3332" w:rsidRPr="007D3332" w:rsidTr="007D3332">
        <w:trPr>
          <w:cantSplit/>
        </w:trPr>
        <w:tc>
          <w:tcPr>
            <w:tcW w:w="426"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rPr>
                <w:rFonts w:ascii="Arial" w:hAnsi="Arial" w:cs="Arial"/>
                <w:sz w:val="22"/>
                <w:szCs w:val="22"/>
              </w:rPr>
            </w:pPr>
            <w:r>
              <w:rPr>
                <w:rFonts w:ascii="Arial" w:hAnsi="Arial" w:cs="Arial"/>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b/>
                <w:bCs/>
                <w:sz w:val="22"/>
                <w:szCs w:val="22"/>
                <w:lang w:val="ru-RU"/>
              </w:rPr>
            </w:pPr>
            <w:r w:rsidRPr="007D3332">
              <w:rPr>
                <w:rFonts w:ascii="Arial" w:hAnsi="Arial" w:cs="Arial"/>
                <w:sz w:val="22"/>
                <w:szCs w:val="22"/>
                <w:lang w:val="ru-RU"/>
              </w:rPr>
              <w:t>Подготовка почвы  под лесные культуры</w:t>
            </w:r>
          </w:p>
        </w:tc>
        <w:tc>
          <w:tcPr>
            <w:tcW w:w="851"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га</w:t>
            </w:r>
          </w:p>
        </w:tc>
        <w:tc>
          <w:tcPr>
            <w:tcW w:w="56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327</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330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200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170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130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100</w:t>
            </w:r>
          </w:p>
        </w:tc>
        <w:tc>
          <w:tcPr>
            <w:tcW w:w="614"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170</w:t>
            </w:r>
          </w:p>
        </w:tc>
        <w:tc>
          <w:tcPr>
            <w:tcW w:w="72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1480</w:t>
            </w:r>
          </w:p>
        </w:tc>
      </w:tr>
      <w:tr w:rsidR="007D3332" w:rsidRPr="007D3332" w:rsidTr="007D3332">
        <w:trPr>
          <w:cantSplit/>
        </w:trPr>
        <w:tc>
          <w:tcPr>
            <w:tcW w:w="426"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rPr>
                <w:rFonts w:ascii="Arial" w:hAnsi="Arial" w:cs="Arial"/>
                <w:sz w:val="22"/>
                <w:szCs w:val="22"/>
              </w:rPr>
            </w:pPr>
            <w:r>
              <w:rPr>
                <w:rFonts w:ascii="Arial" w:hAnsi="Arial" w:cs="Arial"/>
                <w:sz w:val="22"/>
                <w:szCs w:val="22"/>
              </w:rPr>
              <w:lastRenderedPageBreak/>
              <w:t>6</w:t>
            </w:r>
          </w:p>
        </w:tc>
        <w:tc>
          <w:tcPr>
            <w:tcW w:w="141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b/>
                <w:bCs/>
                <w:sz w:val="22"/>
                <w:szCs w:val="22"/>
                <w:lang w:val="ru-RU"/>
              </w:rPr>
            </w:pPr>
            <w:r w:rsidRPr="007D3332">
              <w:rPr>
                <w:rFonts w:ascii="Arial" w:hAnsi="Arial" w:cs="Arial"/>
                <w:sz w:val="22"/>
                <w:szCs w:val="22"/>
                <w:lang w:val="ru-RU"/>
              </w:rPr>
              <w:t>Естественное  лесо-восстановление – содействие  естественному  возобновлению</w:t>
            </w:r>
          </w:p>
        </w:tc>
        <w:tc>
          <w:tcPr>
            <w:tcW w:w="851"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га</w:t>
            </w:r>
          </w:p>
        </w:tc>
        <w:tc>
          <w:tcPr>
            <w:tcW w:w="56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98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60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614"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72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510</w:t>
            </w:r>
          </w:p>
        </w:tc>
      </w:tr>
      <w:tr w:rsidR="007D3332" w:rsidRPr="007D3332" w:rsidTr="007D3332">
        <w:trPr>
          <w:cantSplit/>
        </w:trPr>
        <w:tc>
          <w:tcPr>
            <w:tcW w:w="426"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rPr>
                <w:rFonts w:ascii="Arial" w:hAnsi="Arial" w:cs="Arial"/>
                <w:sz w:val="22"/>
                <w:szCs w:val="22"/>
              </w:rPr>
            </w:pPr>
            <w:r>
              <w:rPr>
                <w:rFonts w:ascii="Arial" w:hAnsi="Arial" w:cs="Arial"/>
                <w:sz w:val="22"/>
                <w:szCs w:val="22"/>
              </w:rPr>
              <w:t>7</w:t>
            </w:r>
          </w:p>
        </w:tc>
        <w:tc>
          <w:tcPr>
            <w:tcW w:w="141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 xml:space="preserve">Выращивание стандартного посадочного материала </w:t>
            </w:r>
          </w:p>
          <w:p w:rsidR="007D3332" w:rsidRPr="007D3332" w:rsidRDefault="007D3332" w:rsidP="007B5936">
            <w:pPr>
              <w:pStyle w:val="afffffff6"/>
              <w:jc w:val="both"/>
              <w:rPr>
                <w:rFonts w:ascii="Arial" w:hAnsi="Arial" w:cs="Arial"/>
                <w:b/>
                <w:bCs/>
                <w:sz w:val="22"/>
                <w:szCs w:val="22"/>
                <w:lang w:val="ru-RU"/>
              </w:rPr>
            </w:pPr>
            <w:r w:rsidRPr="007D3332">
              <w:rPr>
                <w:rFonts w:ascii="Arial" w:hAnsi="Arial" w:cs="Arial"/>
                <w:sz w:val="22"/>
                <w:szCs w:val="22"/>
                <w:lang w:val="ru-RU"/>
              </w:rPr>
              <w:t>(сеянцев)</w:t>
            </w:r>
          </w:p>
        </w:tc>
        <w:tc>
          <w:tcPr>
            <w:tcW w:w="851"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p>
        </w:tc>
        <w:tc>
          <w:tcPr>
            <w:tcW w:w="56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5343</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5100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4900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4400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4180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4180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4180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4180</w:t>
            </w:r>
          </w:p>
        </w:tc>
        <w:tc>
          <w:tcPr>
            <w:tcW w:w="614"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4180</w:t>
            </w:r>
          </w:p>
        </w:tc>
        <w:tc>
          <w:tcPr>
            <w:tcW w:w="72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45300</w:t>
            </w:r>
          </w:p>
        </w:tc>
      </w:tr>
      <w:tr w:rsidR="007D3332" w:rsidRPr="007D3332" w:rsidTr="007D3332">
        <w:trPr>
          <w:cantSplit/>
        </w:trPr>
        <w:tc>
          <w:tcPr>
            <w:tcW w:w="426"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rPr>
                <w:rFonts w:ascii="Arial" w:hAnsi="Arial" w:cs="Arial"/>
                <w:sz w:val="22"/>
                <w:szCs w:val="22"/>
              </w:rPr>
            </w:pPr>
            <w:r>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b/>
                <w:bCs/>
                <w:sz w:val="22"/>
                <w:szCs w:val="22"/>
                <w:lang w:val="ru-RU"/>
              </w:rPr>
            </w:pPr>
            <w:r w:rsidRPr="007D3332">
              <w:rPr>
                <w:rFonts w:ascii="Arial" w:hAnsi="Arial" w:cs="Arial"/>
                <w:sz w:val="22"/>
                <w:szCs w:val="22"/>
                <w:lang w:val="ru-RU"/>
              </w:rPr>
              <w:t>Уход  за  лесосе-менными  планта-циями</w:t>
            </w:r>
          </w:p>
        </w:tc>
        <w:tc>
          <w:tcPr>
            <w:tcW w:w="851"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га</w:t>
            </w:r>
          </w:p>
        </w:tc>
        <w:tc>
          <w:tcPr>
            <w:tcW w:w="56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33,2</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42</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46</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56</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60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64</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68</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72</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76</w:t>
            </w:r>
          </w:p>
        </w:tc>
        <w:tc>
          <w:tcPr>
            <w:tcW w:w="614"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80</w:t>
            </w:r>
          </w:p>
        </w:tc>
        <w:tc>
          <w:tcPr>
            <w:tcW w:w="72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614</w:t>
            </w:r>
          </w:p>
        </w:tc>
      </w:tr>
      <w:tr w:rsidR="007D3332" w:rsidRPr="007D3332" w:rsidTr="007D3332">
        <w:trPr>
          <w:cantSplit/>
        </w:trPr>
        <w:tc>
          <w:tcPr>
            <w:tcW w:w="426"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rPr>
                <w:rFonts w:ascii="Arial" w:hAnsi="Arial" w:cs="Arial"/>
                <w:sz w:val="22"/>
                <w:szCs w:val="22"/>
              </w:rPr>
            </w:pPr>
            <w:r>
              <w:rPr>
                <w:rFonts w:ascii="Arial" w:hAnsi="Arial" w:cs="Arial"/>
                <w:sz w:val="22"/>
                <w:szCs w:val="22"/>
              </w:rPr>
              <w:t>9</w:t>
            </w:r>
          </w:p>
        </w:tc>
        <w:tc>
          <w:tcPr>
            <w:tcW w:w="141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b/>
                <w:bCs/>
                <w:sz w:val="22"/>
                <w:szCs w:val="22"/>
                <w:lang w:val="ru-RU"/>
              </w:rPr>
            </w:pPr>
            <w:r w:rsidRPr="007D3332">
              <w:rPr>
                <w:rFonts w:ascii="Arial" w:hAnsi="Arial" w:cs="Arial"/>
                <w:sz w:val="22"/>
                <w:szCs w:val="22"/>
                <w:lang w:val="ru-RU"/>
              </w:rPr>
              <w:t>Уход  за  постоян-ными  лесосемен-ными  участками</w:t>
            </w:r>
          </w:p>
        </w:tc>
        <w:tc>
          <w:tcPr>
            <w:tcW w:w="851"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га</w:t>
            </w:r>
          </w:p>
        </w:tc>
        <w:tc>
          <w:tcPr>
            <w:tcW w:w="56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25</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614"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15</w:t>
            </w:r>
          </w:p>
        </w:tc>
        <w:tc>
          <w:tcPr>
            <w:tcW w:w="72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150</w:t>
            </w:r>
          </w:p>
        </w:tc>
      </w:tr>
      <w:tr w:rsidR="007D3332" w:rsidRPr="007D3332" w:rsidTr="007D3332">
        <w:trPr>
          <w:cantSplit/>
        </w:trPr>
        <w:tc>
          <w:tcPr>
            <w:tcW w:w="426"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rPr>
                <w:rFonts w:ascii="Arial" w:hAnsi="Arial" w:cs="Arial"/>
                <w:sz w:val="22"/>
                <w:szCs w:val="22"/>
              </w:rPr>
            </w:pPr>
            <w:r>
              <w:rPr>
                <w:rFonts w:ascii="Arial" w:hAnsi="Arial" w:cs="Arial"/>
                <w:sz w:val="22"/>
                <w:szCs w:val="22"/>
              </w:rPr>
              <w:t>10</w:t>
            </w:r>
          </w:p>
        </w:tc>
        <w:tc>
          <w:tcPr>
            <w:tcW w:w="141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b/>
                <w:bCs/>
                <w:sz w:val="22"/>
                <w:szCs w:val="22"/>
                <w:lang w:val="ru-RU"/>
              </w:rPr>
            </w:pPr>
            <w:r w:rsidRPr="007D3332">
              <w:rPr>
                <w:rFonts w:ascii="Arial" w:hAnsi="Arial" w:cs="Arial"/>
                <w:sz w:val="22"/>
                <w:szCs w:val="22"/>
                <w:lang w:val="ru-RU"/>
              </w:rPr>
              <w:t>Заготовка  лесных  семян</w:t>
            </w:r>
          </w:p>
        </w:tc>
        <w:tc>
          <w:tcPr>
            <w:tcW w:w="851"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кг</w:t>
            </w:r>
          </w:p>
        </w:tc>
        <w:tc>
          <w:tcPr>
            <w:tcW w:w="567"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119</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350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330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300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320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320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320</w:t>
            </w:r>
          </w:p>
        </w:tc>
        <w:tc>
          <w:tcPr>
            <w:tcW w:w="60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320</w:t>
            </w:r>
          </w:p>
        </w:tc>
        <w:tc>
          <w:tcPr>
            <w:tcW w:w="614"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both"/>
              <w:rPr>
                <w:rFonts w:ascii="Arial" w:hAnsi="Arial" w:cs="Arial"/>
                <w:sz w:val="22"/>
                <w:szCs w:val="22"/>
                <w:lang w:val="ru-RU"/>
              </w:rPr>
            </w:pPr>
            <w:r w:rsidRPr="007D3332">
              <w:rPr>
                <w:rFonts w:ascii="Arial" w:hAnsi="Arial" w:cs="Arial"/>
                <w:sz w:val="22"/>
                <w:szCs w:val="22"/>
                <w:lang w:val="ru-RU"/>
              </w:rPr>
              <w:t>320</w:t>
            </w:r>
          </w:p>
        </w:tc>
        <w:tc>
          <w:tcPr>
            <w:tcW w:w="723" w:type="dxa"/>
            <w:tcBorders>
              <w:top w:val="single" w:sz="4" w:space="0" w:color="auto"/>
              <w:left w:val="single" w:sz="4" w:space="0" w:color="auto"/>
              <w:bottom w:val="single" w:sz="4" w:space="0" w:color="auto"/>
              <w:right w:val="single" w:sz="4" w:space="0" w:color="auto"/>
            </w:tcBorders>
          </w:tcPr>
          <w:p w:rsidR="007D3332" w:rsidRPr="007D3332" w:rsidRDefault="007D3332" w:rsidP="007B5936">
            <w:pPr>
              <w:pStyle w:val="afffffff6"/>
              <w:jc w:val="center"/>
              <w:rPr>
                <w:rFonts w:ascii="Arial" w:hAnsi="Arial" w:cs="Arial"/>
                <w:sz w:val="22"/>
                <w:szCs w:val="22"/>
                <w:lang w:val="ru-RU"/>
              </w:rPr>
            </w:pPr>
            <w:r w:rsidRPr="007D3332">
              <w:rPr>
                <w:rFonts w:ascii="Arial" w:hAnsi="Arial" w:cs="Arial"/>
                <w:sz w:val="22"/>
                <w:szCs w:val="22"/>
                <w:lang w:val="ru-RU"/>
              </w:rPr>
              <w:t>3180</w:t>
            </w:r>
          </w:p>
        </w:tc>
      </w:tr>
    </w:tbl>
    <w:p w:rsidR="00D9024D" w:rsidRPr="00D9024D" w:rsidRDefault="00D9024D" w:rsidP="00D9024D">
      <w:pPr>
        <w:rPr>
          <w:rFonts w:ascii="Arial" w:hAnsi="Arial" w:cs="Arial"/>
          <w:bCs/>
          <w:i/>
          <w:iCs/>
          <w:sz w:val="18"/>
          <w:szCs w:val="18"/>
        </w:rPr>
      </w:pPr>
      <w:r w:rsidRPr="00D9024D">
        <w:rPr>
          <w:rFonts w:ascii="Arial" w:hAnsi="Arial" w:cs="Arial"/>
          <w:bCs/>
          <w:i/>
          <w:iCs/>
          <w:sz w:val="18"/>
          <w:szCs w:val="18"/>
        </w:rPr>
        <w:t>Источник: Лесной план Курганской области</w:t>
      </w:r>
    </w:p>
    <w:p w:rsidR="007D3332" w:rsidRDefault="007D3332" w:rsidP="006D1D3E">
      <w:pPr>
        <w:ind w:firstLine="284"/>
        <w:jc w:val="both"/>
      </w:pPr>
    </w:p>
    <w:p w:rsidR="000A6221" w:rsidRPr="00D9024D" w:rsidRDefault="00D9024D" w:rsidP="00D9024D">
      <w:pPr>
        <w:ind w:firstLine="284"/>
        <w:jc w:val="center"/>
        <w:rPr>
          <w:rFonts w:ascii="Arial" w:hAnsi="Arial" w:cs="Arial"/>
          <w:b/>
          <w:sz w:val="22"/>
          <w:szCs w:val="22"/>
        </w:rPr>
      </w:pPr>
      <w:r w:rsidRPr="00D9024D">
        <w:rPr>
          <w:rFonts w:ascii="Arial" w:hAnsi="Arial" w:cs="Arial"/>
          <w:b/>
          <w:sz w:val="22"/>
          <w:szCs w:val="22"/>
        </w:rPr>
        <w:t>Планируемые мероприятия по защите лесов от вредных организмов</w:t>
      </w:r>
    </w:p>
    <w:p w:rsidR="00D9024D" w:rsidRPr="00D9024D" w:rsidRDefault="00D9024D" w:rsidP="00D9024D">
      <w:pPr>
        <w:ind w:firstLine="284"/>
        <w:jc w:val="right"/>
        <w:rPr>
          <w:rFonts w:ascii="Arial" w:hAnsi="Arial" w:cs="Arial"/>
          <w:sz w:val="22"/>
          <w:szCs w:val="22"/>
        </w:rPr>
      </w:pPr>
      <w:r w:rsidRPr="00D9024D">
        <w:rPr>
          <w:rFonts w:ascii="Arial" w:hAnsi="Arial" w:cs="Arial"/>
          <w:sz w:val="22"/>
          <w:szCs w:val="22"/>
        </w:rPr>
        <w:t xml:space="preserve">Таблица </w:t>
      </w:r>
      <w:r w:rsidR="006F1E0F">
        <w:rPr>
          <w:rFonts w:ascii="Arial" w:hAnsi="Arial" w:cs="Arial"/>
          <w:sz w:val="22"/>
          <w:szCs w:val="22"/>
        </w:rPr>
        <w:t>8.13.</w:t>
      </w:r>
    </w:p>
    <w:tbl>
      <w:tblPr>
        <w:tblW w:w="10450" w:type="dxa"/>
        <w:tblInd w:w="-654" w:type="dxa"/>
        <w:tblLayout w:type="fixed"/>
        <w:tblCellMar>
          <w:top w:w="55" w:type="dxa"/>
          <w:left w:w="55" w:type="dxa"/>
          <w:bottom w:w="55" w:type="dxa"/>
          <w:right w:w="55" w:type="dxa"/>
        </w:tblCellMar>
        <w:tblLook w:val="0000"/>
      </w:tblPr>
      <w:tblGrid>
        <w:gridCol w:w="426"/>
        <w:gridCol w:w="1417"/>
        <w:gridCol w:w="851"/>
        <w:gridCol w:w="425"/>
        <w:gridCol w:w="567"/>
        <w:gridCol w:w="603"/>
        <w:gridCol w:w="603"/>
        <w:gridCol w:w="603"/>
        <w:gridCol w:w="603"/>
        <w:gridCol w:w="603"/>
        <w:gridCol w:w="603"/>
        <w:gridCol w:w="603"/>
        <w:gridCol w:w="603"/>
        <w:gridCol w:w="603"/>
        <w:gridCol w:w="614"/>
        <w:gridCol w:w="723"/>
      </w:tblGrid>
      <w:tr w:rsidR="000A6221" w:rsidRPr="007D3332" w:rsidTr="008210D8">
        <w:trPr>
          <w:trHeight w:hRule="exact" w:val="365"/>
        </w:trPr>
        <w:tc>
          <w:tcPr>
            <w:tcW w:w="426" w:type="dxa"/>
            <w:vMerge w:val="restart"/>
            <w:tcBorders>
              <w:top w:val="single" w:sz="1" w:space="0" w:color="000000"/>
              <w:left w:val="single" w:sz="1" w:space="0" w:color="000000"/>
              <w:bottom w:val="single" w:sz="1" w:space="0" w:color="000000"/>
            </w:tcBorders>
          </w:tcPr>
          <w:p w:rsidR="000A6221" w:rsidRPr="00583485" w:rsidRDefault="000A6221" w:rsidP="007B5936">
            <w:pPr>
              <w:pStyle w:val="afffffff6"/>
              <w:jc w:val="both"/>
              <w:rPr>
                <w:rFonts w:ascii="Arial" w:hAnsi="Arial" w:cs="Arial"/>
                <w:sz w:val="22"/>
                <w:szCs w:val="22"/>
                <w:lang w:val="ru-RU"/>
              </w:rPr>
            </w:pPr>
          </w:p>
          <w:p w:rsidR="000A6221" w:rsidRPr="00583485" w:rsidRDefault="000A6221" w:rsidP="007B5936">
            <w:pPr>
              <w:pStyle w:val="afffffff6"/>
              <w:jc w:val="both"/>
              <w:rPr>
                <w:rFonts w:ascii="Arial" w:hAnsi="Arial" w:cs="Arial"/>
                <w:sz w:val="22"/>
                <w:szCs w:val="22"/>
                <w:lang w:val="ru-RU"/>
              </w:rPr>
            </w:pPr>
          </w:p>
          <w:p w:rsidR="000A6221" w:rsidRPr="00583485" w:rsidRDefault="000A6221" w:rsidP="007B5936">
            <w:pPr>
              <w:pStyle w:val="afffffff6"/>
              <w:jc w:val="both"/>
              <w:rPr>
                <w:rFonts w:ascii="Arial" w:hAnsi="Arial" w:cs="Arial"/>
                <w:sz w:val="22"/>
                <w:szCs w:val="22"/>
                <w:lang w:val="ru-RU"/>
              </w:rPr>
            </w:pPr>
            <w:r w:rsidRPr="00583485">
              <w:rPr>
                <w:rFonts w:ascii="Arial" w:hAnsi="Arial" w:cs="Arial"/>
                <w:sz w:val="22"/>
                <w:szCs w:val="22"/>
                <w:lang w:val="ru-RU"/>
              </w:rPr>
              <w:t>№ п/п</w:t>
            </w:r>
          </w:p>
        </w:tc>
        <w:tc>
          <w:tcPr>
            <w:tcW w:w="1417" w:type="dxa"/>
            <w:vMerge w:val="restart"/>
            <w:tcBorders>
              <w:top w:val="single" w:sz="1" w:space="0" w:color="000000"/>
              <w:left w:val="single" w:sz="1" w:space="0" w:color="000000"/>
              <w:bottom w:val="single" w:sz="1" w:space="0" w:color="000000"/>
            </w:tcBorders>
          </w:tcPr>
          <w:p w:rsidR="000A6221" w:rsidRPr="00583485" w:rsidRDefault="000A6221" w:rsidP="007B5936">
            <w:pPr>
              <w:pStyle w:val="afffffff6"/>
              <w:jc w:val="both"/>
              <w:rPr>
                <w:rFonts w:ascii="Arial" w:hAnsi="Arial" w:cs="Arial"/>
                <w:sz w:val="22"/>
                <w:szCs w:val="22"/>
                <w:lang w:val="ru-RU"/>
              </w:rPr>
            </w:pPr>
          </w:p>
          <w:p w:rsidR="000A6221" w:rsidRPr="00583485" w:rsidRDefault="000A6221" w:rsidP="007B5936">
            <w:pPr>
              <w:pStyle w:val="afffffff6"/>
              <w:jc w:val="center"/>
              <w:rPr>
                <w:rFonts w:ascii="Arial" w:hAnsi="Arial" w:cs="Arial"/>
                <w:sz w:val="22"/>
                <w:szCs w:val="22"/>
                <w:lang w:val="ru-RU"/>
              </w:rPr>
            </w:pPr>
          </w:p>
          <w:p w:rsidR="000A6221" w:rsidRPr="00583485" w:rsidRDefault="000A6221" w:rsidP="007B5936">
            <w:pPr>
              <w:pStyle w:val="afffffff6"/>
              <w:jc w:val="center"/>
              <w:rPr>
                <w:rFonts w:ascii="Arial" w:hAnsi="Arial" w:cs="Arial"/>
                <w:sz w:val="22"/>
                <w:szCs w:val="22"/>
                <w:lang w:val="ru-RU"/>
              </w:rPr>
            </w:pPr>
            <w:r w:rsidRPr="00583485">
              <w:rPr>
                <w:rFonts w:ascii="Arial" w:hAnsi="Arial" w:cs="Arial"/>
                <w:sz w:val="22"/>
                <w:szCs w:val="22"/>
                <w:lang w:val="ru-RU"/>
              </w:rPr>
              <w:t>Наименование мероприятий</w:t>
            </w:r>
          </w:p>
        </w:tc>
        <w:tc>
          <w:tcPr>
            <w:tcW w:w="851" w:type="dxa"/>
            <w:vMerge w:val="restart"/>
            <w:tcBorders>
              <w:top w:val="single" w:sz="1" w:space="0" w:color="000000"/>
              <w:left w:val="single" w:sz="1" w:space="0" w:color="000000"/>
              <w:bottom w:val="single" w:sz="1" w:space="0" w:color="000000"/>
            </w:tcBorders>
          </w:tcPr>
          <w:p w:rsidR="000A6221" w:rsidRPr="00583485" w:rsidRDefault="000A6221" w:rsidP="007B5936">
            <w:pPr>
              <w:pStyle w:val="afffffff6"/>
              <w:jc w:val="center"/>
              <w:rPr>
                <w:rFonts w:ascii="Arial" w:hAnsi="Arial" w:cs="Arial"/>
                <w:sz w:val="22"/>
                <w:szCs w:val="22"/>
                <w:lang w:val="ru-RU"/>
              </w:rPr>
            </w:pPr>
          </w:p>
          <w:p w:rsidR="000A6221" w:rsidRPr="00583485" w:rsidRDefault="000A6221" w:rsidP="007B5936">
            <w:pPr>
              <w:pStyle w:val="afffffff6"/>
              <w:jc w:val="center"/>
              <w:rPr>
                <w:rFonts w:ascii="Arial" w:hAnsi="Arial" w:cs="Arial"/>
                <w:sz w:val="22"/>
                <w:szCs w:val="22"/>
                <w:lang w:val="ru-RU"/>
              </w:rPr>
            </w:pPr>
          </w:p>
          <w:p w:rsidR="000A6221" w:rsidRPr="00583485" w:rsidRDefault="000A6221" w:rsidP="007B5936">
            <w:pPr>
              <w:pStyle w:val="afffffff6"/>
              <w:jc w:val="center"/>
              <w:rPr>
                <w:rFonts w:ascii="Arial" w:hAnsi="Arial" w:cs="Arial"/>
                <w:sz w:val="22"/>
                <w:szCs w:val="22"/>
                <w:lang w:val="ru-RU"/>
              </w:rPr>
            </w:pPr>
            <w:r w:rsidRPr="00583485">
              <w:rPr>
                <w:rFonts w:ascii="Arial" w:hAnsi="Arial" w:cs="Arial"/>
                <w:sz w:val="22"/>
                <w:szCs w:val="22"/>
                <w:lang w:val="ru-RU"/>
              </w:rPr>
              <w:t>Наименование лесничества</w:t>
            </w:r>
          </w:p>
        </w:tc>
        <w:tc>
          <w:tcPr>
            <w:tcW w:w="425" w:type="dxa"/>
            <w:vMerge w:val="restart"/>
            <w:tcBorders>
              <w:top w:val="single" w:sz="1" w:space="0" w:color="000000"/>
              <w:left w:val="single" w:sz="1" w:space="0" w:color="000000"/>
              <w:bottom w:val="single" w:sz="1" w:space="0" w:color="000000"/>
            </w:tcBorders>
          </w:tcPr>
          <w:p w:rsidR="000A6221" w:rsidRPr="00583485" w:rsidRDefault="000A6221" w:rsidP="007B5936">
            <w:pPr>
              <w:pStyle w:val="afffffff6"/>
              <w:jc w:val="both"/>
              <w:rPr>
                <w:rFonts w:ascii="Arial" w:hAnsi="Arial" w:cs="Arial"/>
                <w:sz w:val="22"/>
                <w:szCs w:val="22"/>
                <w:lang w:val="ru-RU"/>
              </w:rPr>
            </w:pPr>
          </w:p>
          <w:p w:rsidR="000A6221" w:rsidRPr="00583485" w:rsidRDefault="000A6221" w:rsidP="007B5936">
            <w:pPr>
              <w:pStyle w:val="afffffff6"/>
              <w:jc w:val="both"/>
              <w:rPr>
                <w:rFonts w:ascii="Arial" w:hAnsi="Arial" w:cs="Arial"/>
                <w:sz w:val="22"/>
                <w:szCs w:val="22"/>
                <w:lang w:val="ru-RU"/>
              </w:rPr>
            </w:pPr>
          </w:p>
          <w:p w:rsidR="000A6221" w:rsidRPr="00583485" w:rsidRDefault="000A6221" w:rsidP="007B5936">
            <w:pPr>
              <w:pStyle w:val="afffffff6"/>
              <w:jc w:val="both"/>
              <w:rPr>
                <w:rFonts w:ascii="Arial" w:hAnsi="Arial" w:cs="Arial"/>
                <w:sz w:val="22"/>
                <w:szCs w:val="22"/>
                <w:lang w:val="ru-RU"/>
              </w:rPr>
            </w:pPr>
            <w:r w:rsidRPr="00583485">
              <w:rPr>
                <w:rFonts w:ascii="Arial" w:hAnsi="Arial" w:cs="Arial"/>
                <w:sz w:val="22"/>
                <w:szCs w:val="22"/>
                <w:lang w:val="ru-RU"/>
              </w:rPr>
              <w:t>Ед. изм.</w:t>
            </w:r>
          </w:p>
        </w:tc>
        <w:tc>
          <w:tcPr>
            <w:tcW w:w="6608" w:type="dxa"/>
            <w:gridSpan w:val="11"/>
            <w:tcBorders>
              <w:top w:val="single" w:sz="1" w:space="0" w:color="000000"/>
              <w:left w:val="single" w:sz="1" w:space="0" w:color="000000"/>
              <w:bottom w:val="single" w:sz="1" w:space="0" w:color="000000"/>
            </w:tcBorders>
          </w:tcPr>
          <w:p w:rsidR="000A6221" w:rsidRPr="00583485" w:rsidRDefault="000A6221" w:rsidP="007B5936">
            <w:pPr>
              <w:pStyle w:val="afffffff6"/>
              <w:jc w:val="center"/>
              <w:rPr>
                <w:rFonts w:ascii="Arial" w:hAnsi="Arial" w:cs="Arial"/>
                <w:sz w:val="22"/>
                <w:szCs w:val="22"/>
                <w:lang w:val="ru-RU"/>
              </w:rPr>
            </w:pPr>
            <w:r w:rsidRPr="00583485">
              <w:rPr>
                <w:rFonts w:ascii="Arial" w:hAnsi="Arial" w:cs="Arial"/>
                <w:sz w:val="22"/>
                <w:szCs w:val="22"/>
                <w:lang w:val="ru-RU"/>
              </w:rPr>
              <w:t>Объёмы по годам</w:t>
            </w:r>
          </w:p>
        </w:tc>
        <w:tc>
          <w:tcPr>
            <w:tcW w:w="723" w:type="dxa"/>
            <w:vMerge w:val="restart"/>
            <w:tcBorders>
              <w:top w:val="single" w:sz="1" w:space="0" w:color="000000"/>
              <w:left w:val="single" w:sz="1" w:space="0" w:color="000000"/>
              <w:bottom w:val="single" w:sz="1" w:space="0" w:color="000000"/>
              <w:right w:val="single" w:sz="1" w:space="0" w:color="000000"/>
            </w:tcBorders>
          </w:tcPr>
          <w:p w:rsidR="000A6221" w:rsidRPr="00583485" w:rsidRDefault="000A6221" w:rsidP="007B5936">
            <w:pPr>
              <w:pStyle w:val="afffffff6"/>
              <w:jc w:val="both"/>
              <w:rPr>
                <w:rFonts w:ascii="Arial" w:hAnsi="Arial" w:cs="Arial"/>
                <w:sz w:val="22"/>
                <w:szCs w:val="22"/>
                <w:lang w:val="ru-RU"/>
              </w:rPr>
            </w:pPr>
          </w:p>
          <w:p w:rsidR="000A6221" w:rsidRPr="00583485" w:rsidRDefault="000A6221" w:rsidP="007B5936">
            <w:pPr>
              <w:pStyle w:val="afffffff6"/>
              <w:jc w:val="both"/>
              <w:rPr>
                <w:rFonts w:ascii="Arial" w:hAnsi="Arial" w:cs="Arial"/>
                <w:sz w:val="22"/>
                <w:szCs w:val="22"/>
                <w:lang w:val="ru-RU"/>
              </w:rPr>
            </w:pPr>
            <w:r w:rsidRPr="00583485">
              <w:rPr>
                <w:rFonts w:ascii="Arial" w:hAnsi="Arial" w:cs="Arial"/>
                <w:sz w:val="22"/>
                <w:szCs w:val="22"/>
                <w:lang w:val="ru-RU"/>
              </w:rPr>
              <w:t>Общий объём на планируе-мый период</w:t>
            </w:r>
          </w:p>
        </w:tc>
      </w:tr>
      <w:tr w:rsidR="00C82679" w:rsidRPr="007D3332" w:rsidTr="008210D8">
        <w:trPr>
          <w:trHeight w:hRule="exact" w:val="2641"/>
        </w:trPr>
        <w:tc>
          <w:tcPr>
            <w:tcW w:w="426" w:type="dxa"/>
            <w:vMerge/>
            <w:tcBorders>
              <w:top w:val="single" w:sz="1" w:space="0" w:color="000000"/>
              <w:left w:val="single" w:sz="1" w:space="0" w:color="000000"/>
              <w:bottom w:val="single" w:sz="1" w:space="0" w:color="000000"/>
            </w:tcBorders>
          </w:tcPr>
          <w:p w:rsidR="00C82679" w:rsidRPr="00583485" w:rsidRDefault="00C82679" w:rsidP="007B5936">
            <w:pPr>
              <w:rPr>
                <w:rFonts w:ascii="Arial" w:hAnsi="Arial" w:cs="Arial"/>
                <w:sz w:val="22"/>
                <w:szCs w:val="22"/>
              </w:rPr>
            </w:pPr>
          </w:p>
        </w:tc>
        <w:tc>
          <w:tcPr>
            <w:tcW w:w="1417" w:type="dxa"/>
            <w:vMerge/>
            <w:tcBorders>
              <w:top w:val="single" w:sz="1" w:space="0" w:color="000000"/>
              <w:left w:val="single" w:sz="1" w:space="0" w:color="000000"/>
              <w:bottom w:val="single" w:sz="1" w:space="0" w:color="000000"/>
            </w:tcBorders>
          </w:tcPr>
          <w:p w:rsidR="00C82679" w:rsidRPr="00583485" w:rsidRDefault="00C82679" w:rsidP="007B5936">
            <w:pPr>
              <w:rPr>
                <w:rFonts w:ascii="Arial" w:hAnsi="Arial" w:cs="Arial"/>
                <w:sz w:val="22"/>
                <w:szCs w:val="22"/>
              </w:rPr>
            </w:pPr>
          </w:p>
        </w:tc>
        <w:tc>
          <w:tcPr>
            <w:tcW w:w="851" w:type="dxa"/>
            <w:vMerge/>
            <w:tcBorders>
              <w:top w:val="single" w:sz="1" w:space="0" w:color="000000"/>
              <w:left w:val="single" w:sz="1" w:space="0" w:color="000000"/>
              <w:bottom w:val="single" w:sz="1" w:space="0" w:color="000000"/>
            </w:tcBorders>
          </w:tcPr>
          <w:p w:rsidR="00C82679" w:rsidRPr="00583485" w:rsidRDefault="00C82679" w:rsidP="007B5936">
            <w:pPr>
              <w:rPr>
                <w:rFonts w:ascii="Arial" w:hAnsi="Arial" w:cs="Arial"/>
                <w:sz w:val="22"/>
                <w:szCs w:val="22"/>
              </w:rPr>
            </w:pPr>
          </w:p>
        </w:tc>
        <w:tc>
          <w:tcPr>
            <w:tcW w:w="425" w:type="dxa"/>
            <w:vMerge/>
            <w:tcBorders>
              <w:top w:val="single" w:sz="1" w:space="0" w:color="000000"/>
              <w:left w:val="single" w:sz="1" w:space="0" w:color="000000"/>
              <w:bottom w:val="single" w:sz="1" w:space="0" w:color="000000"/>
            </w:tcBorders>
          </w:tcPr>
          <w:p w:rsidR="00C82679" w:rsidRPr="00583485" w:rsidRDefault="00C82679" w:rsidP="007B5936">
            <w:pPr>
              <w:rPr>
                <w:rFonts w:ascii="Arial" w:hAnsi="Arial" w:cs="Arial"/>
                <w:sz w:val="22"/>
                <w:szCs w:val="22"/>
              </w:rPr>
            </w:pPr>
          </w:p>
        </w:tc>
        <w:tc>
          <w:tcPr>
            <w:tcW w:w="567" w:type="dxa"/>
            <w:tcBorders>
              <w:left w:val="single" w:sz="1" w:space="0" w:color="000000"/>
              <w:bottom w:val="single" w:sz="1" w:space="0" w:color="000000"/>
            </w:tcBorders>
          </w:tcPr>
          <w:p w:rsidR="00C82679" w:rsidRPr="00583485" w:rsidRDefault="00C82679" w:rsidP="007B5936">
            <w:pPr>
              <w:pStyle w:val="afffffff6"/>
              <w:ind w:left="5" w:right="-40"/>
              <w:jc w:val="both"/>
              <w:rPr>
                <w:rFonts w:ascii="Arial" w:hAnsi="Arial" w:cs="Arial"/>
                <w:sz w:val="22"/>
                <w:szCs w:val="22"/>
                <w:lang w:val="ru-RU"/>
              </w:rPr>
            </w:pPr>
            <w:r w:rsidRPr="00583485">
              <w:rPr>
                <w:rFonts w:ascii="Arial" w:hAnsi="Arial" w:cs="Arial"/>
                <w:sz w:val="22"/>
                <w:szCs w:val="22"/>
                <w:lang w:val="ru-RU"/>
              </w:rPr>
              <w:t>Год, пред-шест-вую-щий разра-ботке лес-ного плана</w:t>
            </w:r>
          </w:p>
        </w:tc>
        <w:tc>
          <w:tcPr>
            <w:tcW w:w="603" w:type="dxa"/>
            <w:tcBorders>
              <w:left w:val="single" w:sz="1" w:space="0" w:color="000000"/>
              <w:bottom w:val="single" w:sz="1" w:space="0" w:color="000000"/>
            </w:tcBorders>
          </w:tcPr>
          <w:p w:rsidR="00613AB8" w:rsidRPr="00583485" w:rsidRDefault="00613AB8" w:rsidP="007B5936">
            <w:pPr>
              <w:pStyle w:val="afffffff6"/>
              <w:rPr>
                <w:rFonts w:ascii="Arial" w:hAnsi="Arial" w:cs="Arial"/>
                <w:sz w:val="22"/>
                <w:szCs w:val="22"/>
                <w:lang w:val="ru-RU"/>
              </w:rPr>
            </w:pPr>
          </w:p>
          <w:p w:rsidR="00613AB8" w:rsidRPr="00583485" w:rsidRDefault="00613AB8" w:rsidP="007B5936">
            <w:pPr>
              <w:pStyle w:val="afffffff6"/>
              <w:rPr>
                <w:rFonts w:ascii="Arial" w:hAnsi="Arial" w:cs="Arial"/>
                <w:sz w:val="22"/>
                <w:szCs w:val="22"/>
                <w:lang w:val="ru-RU"/>
              </w:rPr>
            </w:pPr>
          </w:p>
          <w:p w:rsidR="00C82679" w:rsidRPr="00583485" w:rsidRDefault="00C82679" w:rsidP="007B5936">
            <w:pPr>
              <w:pStyle w:val="afffffff6"/>
              <w:rPr>
                <w:rFonts w:ascii="Arial" w:hAnsi="Arial" w:cs="Arial"/>
                <w:sz w:val="22"/>
                <w:szCs w:val="22"/>
                <w:lang w:val="ru-RU"/>
              </w:rPr>
            </w:pPr>
            <w:r w:rsidRPr="00583485">
              <w:rPr>
                <w:rFonts w:ascii="Arial" w:hAnsi="Arial" w:cs="Arial"/>
                <w:sz w:val="22"/>
                <w:szCs w:val="22"/>
                <w:lang w:val="ru-RU"/>
              </w:rPr>
              <w:t>2008</w:t>
            </w:r>
          </w:p>
        </w:tc>
        <w:tc>
          <w:tcPr>
            <w:tcW w:w="603" w:type="dxa"/>
            <w:tcBorders>
              <w:left w:val="single" w:sz="1" w:space="0" w:color="000000"/>
              <w:bottom w:val="single" w:sz="1" w:space="0" w:color="000000"/>
            </w:tcBorders>
          </w:tcPr>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rPr>
                <w:rFonts w:ascii="Arial" w:hAnsi="Arial" w:cs="Arial"/>
                <w:sz w:val="22"/>
                <w:szCs w:val="22"/>
                <w:lang w:val="ru-RU"/>
              </w:rPr>
            </w:pPr>
            <w:r w:rsidRPr="00583485">
              <w:rPr>
                <w:rFonts w:ascii="Arial" w:hAnsi="Arial" w:cs="Arial"/>
                <w:sz w:val="22"/>
                <w:szCs w:val="22"/>
                <w:lang w:val="ru-RU"/>
              </w:rPr>
              <w:t>2009</w:t>
            </w:r>
          </w:p>
        </w:tc>
        <w:tc>
          <w:tcPr>
            <w:tcW w:w="603" w:type="dxa"/>
            <w:tcBorders>
              <w:left w:val="single" w:sz="1" w:space="0" w:color="000000"/>
              <w:bottom w:val="single" w:sz="1" w:space="0" w:color="000000"/>
            </w:tcBorders>
          </w:tcPr>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r w:rsidRPr="00583485">
              <w:rPr>
                <w:rFonts w:ascii="Arial" w:hAnsi="Arial" w:cs="Arial"/>
                <w:sz w:val="22"/>
                <w:szCs w:val="22"/>
                <w:lang w:val="ru-RU"/>
              </w:rPr>
              <w:t>2010</w:t>
            </w:r>
          </w:p>
        </w:tc>
        <w:tc>
          <w:tcPr>
            <w:tcW w:w="603" w:type="dxa"/>
            <w:tcBorders>
              <w:left w:val="single" w:sz="1" w:space="0" w:color="000000"/>
              <w:bottom w:val="single" w:sz="1" w:space="0" w:color="000000"/>
            </w:tcBorders>
          </w:tcPr>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r w:rsidRPr="00583485">
              <w:rPr>
                <w:rFonts w:ascii="Arial" w:hAnsi="Arial" w:cs="Arial"/>
                <w:sz w:val="22"/>
                <w:szCs w:val="22"/>
                <w:lang w:val="ru-RU"/>
              </w:rPr>
              <w:t>2011</w:t>
            </w:r>
          </w:p>
        </w:tc>
        <w:tc>
          <w:tcPr>
            <w:tcW w:w="603" w:type="dxa"/>
            <w:tcBorders>
              <w:left w:val="single" w:sz="1" w:space="0" w:color="000000"/>
              <w:bottom w:val="single" w:sz="1" w:space="0" w:color="000000"/>
            </w:tcBorders>
          </w:tcPr>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r w:rsidRPr="00583485">
              <w:rPr>
                <w:rFonts w:ascii="Arial" w:hAnsi="Arial" w:cs="Arial"/>
                <w:sz w:val="22"/>
                <w:szCs w:val="22"/>
                <w:lang w:val="ru-RU"/>
              </w:rPr>
              <w:t>2012</w:t>
            </w:r>
          </w:p>
        </w:tc>
        <w:tc>
          <w:tcPr>
            <w:tcW w:w="603" w:type="dxa"/>
            <w:tcBorders>
              <w:left w:val="single" w:sz="1" w:space="0" w:color="000000"/>
              <w:bottom w:val="single" w:sz="1" w:space="0" w:color="000000"/>
            </w:tcBorders>
          </w:tcPr>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r w:rsidRPr="00583485">
              <w:rPr>
                <w:rFonts w:ascii="Arial" w:hAnsi="Arial" w:cs="Arial"/>
                <w:sz w:val="22"/>
                <w:szCs w:val="22"/>
                <w:lang w:val="ru-RU"/>
              </w:rPr>
              <w:t>2013</w:t>
            </w:r>
          </w:p>
        </w:tc>
        <w:tc>
          <w:tcPr>
            <w:tcW w:w="603" w:type="dxa"/>
            <w:tcBorders>
              <w:left w:val="single" w:sz="1" w:space="0" w:color="000000"/>
              <w:bottom w:val="single" w:sz="1" w:space="0" w:color="000000"/>
            </w:tcBorders>
          </w:tcPr>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r w:rsidRPr="00583485">
              <w:rPr>
                <w:rFonts w:ascii="Arial" w:hAnsi="Arial" w:cs="Arial"/>
                <w:sz w:val="22"/>
                <w:szCs w:val="22"/>
                <w:lang w:val="ru-RU"/>
              </w:rPr>
              <w:t>2014</w:t>
            </w:r>
          </w:p>
        </w:tc>
        <w:tc>
          <w:tcPr>
            <w:tcW w:w="603" w:type="dxa"/>
            <w:tcBorders>
              <w:left w:val="single" w:sz="1" w:space="0" w:color="000000"/>
              <w:bottom w:val="single" w:sz="1" w:space="0" w:color="000000"/>
            </w:tcBorders>
          </w:tcPr>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r w:rsidRPr="00583485">
              <w:rPr>
                <w:rFonts w:ascii="Arial" w:hAnsi="Arial" w:cs="Arial"/>
                <w:sz w:val="22"/>
                <w:szCs w:val="22"/>
                <w:lang w:val="ru-RU"/>
              </w:rPr>
              <w:t>2015</w:t>
            </w:r>
          </w:p>
        </w:tc>
        <w:tc>
          <w:tcPr>
            <w:tcW w:w="603" w:type="dxa"/>
            <w:tcBorders>
              <w:left w:val="single" w:sz="1" w:space="0" w:color="000000"/>
              <w:bottom w:val="single" w:sz="1" w:space="0" w:color="000000"/>
            </w:tcBorders>
          </w:tcPr>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r w:rsidRPr="00583485">
              <w:rPr>
                <w:rFonts w:ascii="Arial" w:hAnsi="Arial" w:cs="Arial"/>
                <w:sz w:val="22"/>
                <w:szCs w:val="22"/>
                <w:lang w:val="ru-RU"/>
              </w:rPr>
              <w:t>2016</w:t>
            </w:r>
          </w:p>
        </w:tc>
        <w:tc>
          <w:tcPr>
            <w:tcW w:w="614" w:type="dxa"/>
            <w:tcBorders>
              <w:left w:val="single" w:sz="1" w:space="0" w:color="000000"/>
              <w:bottom w:val="single" w:sz="1" w:space="0" w:color="000000"/>
            </w:tcBorders>
          </w:tcPr>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p>
          <w:p w:rsidR="00C82679" w:rsidRPr="00583485" w:rsidRDefault="00C82679" w:rsidP="007B5936">
            <w:pPr>
              <w:pStyle w:val="afffffff6"/>
              <w:jc w:val="both"/>
              <w:rPr>
                <w:rFonts w:ascii="Arial" w:hAnsi="Arial" w:cs="Arial"/>
                <w:sz w:val="22"/>
                <w:szCs w:val="22"/>
                <w:lang w:val="ru-RU"/>
              </w:rPr>
            </w:pPr>
            <w:r w:rsidRPr="00583485">
              <w:rPr>
                <w:rFonts w:ascii="Arial" w:hAnsi="Arial" w:cs="Arial"/>
                <w:sz w:val="22"/>
                <w:szCs w:val="22"/>
                <w:lang w:val="ru-RU"/>
              </w:rPr>
              <w:t>2017</w:t>
            </w:r>
          </w:p>
        </w:tc>
        <w:tc>
          <w:tcPr>
            <w:tcW w:w="723" w:type="dxa"/>
            <w:vMerge/>
            <w:tcBorders>
              <w:top w:val="single" w:sz="1" w:space="0" w:color="000000"/>
              <w:left w:val="single" w:sz="1" w:space="0" w:color="000000"/>
              <w:bottom w:val="single" w:sz="1" w:space="0" w:color="000000"/>
              <w:right w:val="single" w:sz="1" w:space="0" w:color="000000"/>
            </w:tcBorders>
          </w:tcPr>
          <w:p w:rsidR="00C82679" w:rsidRPr="00583485" w:rsidRDefault="00C82679" w:rsidP="007B5936">
            <w:pPr>
              <w:rPr>
                <w:rFonts w:ascii="Arial" w:hAnsi="Arial" w:cs="Arial"/>
                <w:sz w:val="22"/>
                <w:szCs w:val="22"/>
              </w:rPr>
            </w:pPr>
          </w:p>
        </w:tc>
      </w:tr>
      <w:tr w:rsidR="00C82679" w:rsidRPr="007D3332" w:rsidTr="008210D8">
        <w:trPr>
          <w:trHeight w:hRule="exact" w:val="1173"/>
        </w:trPr>
        <w:tc>
          <w:tcPr>
            <w:tcW w:w="426" w:type="dxa"/>
            <w:tcBorders>
              <w:left w:val="single" w:sz="1" w:space="0" w:color="000000"/>
              <w:bottom w:val="single" w:sz="1" w:space="0" w:color="000000"/>
            </w:tcBorders>
          </w:tcPr>
          <w:p w:rsidR="00C82679" w:rsidRPr="00583485" w:rsidRDefault="00C82679" w:rsidP="00C82679">
            <w:pPr>
              <w:pStyle w:val="afffffff6"/>
              <w:jc w:val="both"/>
              <w:rPr>
                <w:rFonts w:ascii="Arial" w:hAnsi="Arial" w:cs="Arial"/>
                <w:sz w:val="22"/>
                <w:szCs w:val="22"/>
                <w:lang w:val="ru-RU"/>
              </w:rPr>
            </w:pPr>
            <w:r w:rsidRPr="00583485">
              <w:rPr>
                <w:rFonts w:ascii="Arial" w:hAnsi="Arial" w:cs="Arial"/>
                <w:sz w:val="22"/>
                <w:szCs w:val="22"/>
                <w:lang w:val="ru-RU"/>
              </w:rPr>
              <w:lastRenderedPageBreak/>
              <w:t>1.</w:t>
            </w:r>
          </w:p>
        </w:tc>
        <w:tc>
          <w:tcPr>
            <w:tcW w:w="1417" w:type="dxa"/>
            <w:tcBorders>
              <w:left w:val="single" w:sz="1" w:space="0" w:color="000000"/>
              <w:bottom w:val="single" w:sz="1" w:space="0" w:color="000000"/>
            </w:tcBorders>
          </w:tcPr>
          <w:p w:rsidR="00C82679" w:rsidRPr="00583485" w:rsidRDefault="00C82679" w:rsidP="00C82679">
            <w:pPr>
              <w:pStyle w:val="afffffff6"/>
              <w:jc w:val="both"/>
              <w:rPr>
                <w:rFonts w:ascii="Arial" w:hAnsi="Arial" w:cs="Arial"/>
                <w:sz w:val="22"/>
                <w:szCs w:val="22"/>
                <w:lang w:val="ru-RU"/>
              </w:rPr>
            </w:pPr>
            <w:r w:rsidRPr="00583485">
              <w:rPr>
                <w:rFonts w:ascii="Arial" w:hAnsi="Arial" w:cs="Arial"/>
                <w:sz w:val="22"/>
                <w:szCs w:val="22"/>
              </w:rPr>
              <w:t>Лесопатологические обследования текущие</w:t>
            </w:r>
          </w:p>
        </w:tc>
        <w:tc>
          <w:tcPr>
            <w:tcW w:w="851" w:type="dxa"/>
            <w:tcBorders>
              <w:left w:val="single" w:sz="1" w:space="0" w:color="000000"/>
              <w:bottom w:val="single" w:sz="1" w:space="0" w:color="000000"/>
            </w:tcBorders>
          </w:tcPr>
          <w:p w:rsidR="00C82679" w:rsidRPr="00583485" w:rsidRDefault="00C82679" w:rsidP="00C82679">
            <w:pPr>
              <w:pStyle w:val="afffffff6"/>
              <w:jc w:val="both"/>
              <w:rPr>
                <w:rFonts w:ascii="Arial" w:hAnsi="Arial" w:cs="Arial"/>
                <w:sz w:val="22"/>
                <w:szCs w:val="22"/>
                <w:lang w:val="ru-RU"/>
              </w:rPr>
            </w:pPr>
            <w:r w:rsidRPr="00583485">
              <w:rPr>
                <w:rFonts w:ascii="Arial" w:hAnsi="Arial" w:cs="Arial"/>
                <w:sz w:val="22"/>
                <w:szCs w:val="22"/>
                <w:lang w:val="ru-RU"/>
              </w:rPr>
              <w:t>Куртамышское</w:t>
            </w:r>
          </w:p>
        </w:tc>
        <w:tc>
          <w:tcPr>
            <w:tcW w:w="425"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тыс.га</w:t>
            </w:r>
          </w:p>
        </w:tc>
        <w:tc>
          <w:tcPr>
            <w:tcW w:w="567"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15,761</w:t>
            </w:r>
          </w:p>
        </w:tc>
        <w:tc>
          <w:tcPr>
            <w:tcW w:w="603"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9,74</w:t>
            </w:r>
          </w:p>
        </w:tc>
        <w:tc>
          <w:tcPr>
            <w:tcW w:w="603"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9,74</w:t>
            </w:r>
          </w:p>
        </w:tc>
        <w:tc>
          <w:tcPr>
            <w:tcW w:w="603"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1,61</w:t>
            </w:r>
          </w:p>
        </w:tc>
        <w:tc>
          <w:tcPr>
            <w:tcW w:w="603"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1,61</w:t>
            </w:r>
          </w:p>
        </w:tc>
        <w:tc>
          <w:tcPr>
            <w:tcW w:w="603"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1,61</w:t>
            </w:r>
          </w:p>
        </w:tc>
        <w:tc>
          <w:tcPr>
            <w:tcW w:w="603"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1,61</w:t>
            </w:r>
          </w:p>
        </w:tc>
        <w:tc>
          <w:tcPr>
            <w:tcW w:w="603"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1,61</w:t>
            </w:r>
          </w:p>
        </w:tc>
        <w:tc>
          <w:tcPr>
            <w:tcW w:w="603"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1,61</w:t>
            </w:r>
          </w:p>
        </w:tc>
        <w:tc>
          <w:tcPr>
            <w:tcW w:w="603"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1,61</w:t>
            </w:r>
          </w:p>
        </w:tc>
        <w:tc>
          <w:tcPr>
            <w:tcW w:w="614" w:type="dxa"/>
            <w:tcBorders>
              <w:left w:val="single" w:sz="1" w:space="0" w:color="000000"/>
              <w:bottom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1,61</w:t>
            </w:r>
          </w:p>
        </w:tc>
        <w:tc>
          <w:tcPr>
            <w:tcW w:w="723" w:type="dxa"/>
            <w:tcBorders>
              <w:left w:val="single" w:sz="1" w:space="0" w:color="000000"/>
              <w:bottom w:val="single" w:sz="1" w:space="0" w:color="000000"/>
              <w:right w:val="single" w:sz="1" w:space="0" w:color="000000"/>
            </w:tcBorders>
            <w:vAlign w:val="center"/>
          </w:tcPr>
          <w:p w:rsidR="00C82679" w:rsidRPr="00583485" w:rsidRDefault="00C82679" w:rsidP="00C82679">
            <w:pPr>
              <w:widowControl w:val="0"/>
              <w:jc w:val="center"/>
              <w:rPr>
                <w:rFonts w:ascii="Arial" w:hAnsi="Arial" w:cs="Arial"/>
                <w:sz w:val="22"/>
                <w:szCs w:val="22"/>
              </w:rPr>
            </w:pPr>
            <w:r w:rsidRPr="00583485">
              <w:rPr>
                <w:rFonts w:ascii="Arial" w:hAnsi="Arial" w:cs="Arial"/>
                <w:sz w:val="22"/>
                <w:szCs w:val="22"/>
              </w:rPr>
              <w:t>32,36</w:t>
            </w:r>
          </w:p>
        </w:tc>
      </w:tr>
      <w:tr w:rsidR="00CD248B" w:rsidRPr="007D3332" w:rsidTr="008210D8">
        <w:tc>
          <w:tcPr>
            <w:tcW w:w="426" w:type="dxa"/>
            <w:tcBorders>
              <w:left w:val="single" w:sz="1" w:space="0" w:color="000000"/>
              <w:bottom w:val="single" w:sz="4" w:space="0" w:color="auto"/>
            </w:tcBorders>
          </w:tcPr>
          <w:p w:rsidR="00CD248B" w:rsidRPr="00583485" w:rsidRDefault="00CD248B" w:rsidP="00CD248B">
            <w:pPr>
              <w:rPr>
                <w:rFonts w:ascii="Arial" w:hAnsi="Arial" w:cs="Arial"/>
                <w:sz w:val="22"/>
                <w:szCs w:val="22"/>
              </w:rPr>
            </w:pPr>
            <w:r w:rsidRPr="00583485">
              <w:rPr>
                <w:rFonts w:ascii="Arial" w:hAnsi="Arial" w:cs="Arial"/>
                <w:sz w:val="22"/>
                <w:szCs w:val="22"/>
              </w:rPr>
              <w:t>2</w:t>
            </w:r>
          </w:p>
        </w:tc>
        <w:tc>
          <w:tcPr>
            <w:tcW w:w="1417" w:type="dxa"/>
            <w:tcBorders>
              <w:left w:val="single" w:sz="1" w:space="0" w:color="000000"/>
              <w:bottom w:val="single" w:sz="4" w:space="0" w:color="auto"/>
            </w:tcBorders>
          </w:tcPr>
          <w:p w:rsidR="00CD248B" w:rsidRPr="00583485" w:rsidRDefault="00CD248B" w:rsidP="00CD248B">
            <w:pPr>
              <w:pStyle w:val="afffffff6"/>
              <w:jc w:val="both"/>
              <w:rPr>
                <w:rFonts w:ascii="Arial" w:hAnsi="Arial" w:cs="Arial"/>
                <w:b/>
                <w:bCs/>
                <w:sz w:val="22"/>
                <w:szCs w:val="22"/>
                <w:lang w:val="ru-RU"/>
              </w:rPr>
            </w:pPr>
            <w:r w:rsidRPr="00583485">
              <w:rPr>
                <w:rFonts w:ascii="Arial" w:hAnsi="Arial" w:cs="Arial"/>
                <w:sz w:val="22"/>
                <w:szCs w:val="22"/>
              </w:rPr>
              <w:t>Почвенные раскопки</w:t>
            </w:r>
          </w:p>
        </w:tc>
        <w:tc>
          <w:tcPr>
            <w:tcW w:w="851" w:type="dxa"/>
            <w:tcBorders>
              <w:left w:val="single" w:sz="1" w:space="0" w:color="000000"/>
              <w:bottom w:val="single" w:sz="4" w:space="0" w:color="auto"/>
            </w:tcBorders>
          </w:tcPr>
          <w:p w:rsidR="00CD248B" w:rsidRPr="00583485" w:rsidRDefault="00CD248B" w:rsidP="00CD248B">
            <w:pPr>
              <w:pStyle w:val="afffffff6"/>
              <w:jc w:val="both"/>
              <w:rPr>
                <w:rFonts w:ascii="Arial" w:hAnsi="Arial" w:cs="Arial"/>
                <w:sz w:val="22"/>
                <w:szCs w:val="22"/>
                <w:lang w:val="ru-RU"/>
              </w:rPr>
            </w:pPr>
            <w:r w:rsidRPr="00583485">
              <w:rPr>
                <w:rFonts w:ascii="Arial" w:hAnsi="Arial" w:cs="Arial"/>
                <w:sz w:val="22"/>
                <w:szCs w:val="22"/>
                <w:lang w:val="ru-RU"/>
              </w:rPr>
              <w:t>Куртамышское</w:t>
            </w:r>
          </w:p>
        </w:tc>
        <w:tc>
          <w:tcPr>
            <w:tcW w:w="425"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ям</w:t>
            </w:r>
          </w:p>
        </w:tc>
        <w:tc>
          <w:tcPr>
            <w:tcW w:w="567"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03"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03"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03"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03"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03"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03"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03"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03"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03"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614" w:type="dxa"/>
            <w:tcBorders>
              <w:left w:val="single" w:sz="1" w:space="0" w:color="000000"/>
              <w:bottom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w:t>
            </w:r>
          </w:p>
        </w:tc>
        <w:tc>
          <w:tcPr>
            <w:tcW w:w="723" w:type="dxa"/>
            <w:tcBorders>
              <w:left w:val="single" w:sz="1" w:space="0" w:color="000000"/>
              <w:bottom w:val="single" w:sz="4" w:space="0" w:color="auto"/>
              <w:right w:val="single" w:sz="1" w:space="0" w:color="000000"/>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4000</w:t>
            </w:r>
          </w:p>
        </w:tc>
      </w:tr>
      <w:tr w:rsidR="00CD248B" w:rsidRPr="007D3332" w:rsidTr="008210D8">
        <w:tc>
          <w:tcPr>
            <w:tcW w:w="426" w:type="dxa"/>
            <w:tcBorders>
              <w:top w:val="single" w:sz="4" w:space="0" w:color="auto"/>
              <w:left w:val="single" w:sz="4" w:space="0" w:color="auto"/>
              <w:bottom w:val="single" w:sz="4" w:space="0" w:color="auto"/>
              <w:right w:val="single" w:sz="4" w:space="0" w:color="auto"/>
            </w:tcBorders>
          </w:tcPr>
          <w:p w:rsidR="00CD248B" w:rsidRPr="00583485" w:rsidRDefault="00CD248B" w:rsidP="00CD248B">
            <w:pPr>
              <w:rPr>
                <w:rFonts w:ascii="Arial" w:hAnsi="Arial" w:cs="Arial"/>
                <w:sz w:val="22"/>
                <w:szCs w:val="22"/>
              </w:rPr>
            </w:pPr>
            <w:r w:rsidRPr="00583485">
              <w:rPr>
                <w:rFonts w:ascii="Arial" w:hAnsi="Arial" w:cs="Arial"/>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CD248B" w:rsidRPr="00583485" w:rsidRDefault="00CD248B" w:rsidP="00CD248B">
            <w:pPr>
              <w:pStyle w:val="afffffff6"/>
              <w:jc w:val="both"/>
              <w:rPr>
                <w:rFonts w:ascii="Arial" w:hAnsi="Arial" w:cs="Arial"/>
                <w:b/>
                <w:bCs/>
                <w:sz w:val="22"/>
                <w:szCs w:val="22"/>
                <w:lang w:val="ru-RU"/>
              </w:rPr>
            </w:pPr>
            <w:r w:rsidRPr="00583485">
              <w:rPr>
                <w:rFonts w:ascii="Arial" w:hAnsi="Arial" w:cs="Arial"/>
                <w:sz w:val="22"/>
                <w:szCs w:val="22"/>
              </w:rPr>
              <w:t>Наземные биологические меры борьбы Изготовление  гнездовий птиц</w:t>
            </w:r>
          </w:p>
        </w:tc>
        <w:tc>
          <w:tcPr>
            <w:tcW w:w="851" w:type="dxa"/>
            <w:tcBorders>
              <w:top w:val="single" w:sz="4" w:space="0" w:color="auto"/>
              <w:left w:val="single" w:sz="4" w:space="0" w:color="auto"/>
              <w:bottom w:val="single" w:sz="4" w:space="0" w:color="auto"/>
              <w:right w:val="single" w:sz="4" w:space="0" w:color="auto"/>
            </w:tcBorders>
          </w:tcPr>
          <w:p w:rsidR="00CD248B" w:rsidRPr="00583485" w:rsidRDefault="00CD248B" w:rsidP="00CD248B">
            <w:pPr>
              <w:pStyle w:val="afffffff6"/>
              <w:jc w:val="both"/>
              <w:rPr>
                <w:rFonts w:ascii="Arial" w:hAnsi="Arial" w:cs="Arial"/>
                <w:sz w:val="22"/>
                <w:szCs w:val="22"/>
                <w:lang w:val="ru-RU"/>
              </w:rPr>
            </w:pPr>
            <w:r w:rsidRPr="00583485">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шт.</w:t>
            </w:r>
          </w:p>
        </w:tc>
        <w:tc>
          <w:tcPr>
            <w:tcW w:w="567"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614"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w:t>
            </w:r>
          </w:p>
        </w:tc>
        <w:tc>
          <w:tcPr>
            <w:tcW w:w="72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13000</w:t>
            </w:r>
          </w:p>
        </w:tc>
      </w:tr>
      <w:tr w:rsidR="00CD248B" w:rsidRPr="007D3332" w:rsidTr="008210D8">
        <w:tc>
          <w:tcPr>
            <w:tcW w:w="426" w:type="dxa"/>
            <w:tcBorders>
              <w:top w:val="single" w:sz="4" w:space="0" w:color="auto"/>
              <w:left w:val="single" w:sz="4" w:space="0" w:color="auto"/>
              <w:bottom w:val="single" w:sz="4" w:space="0" w:color="auto"/>
              <w:right w:val="single" w:sz="4" w:space="0" w:color="auto"/>
            </w:tcBorders>
          </w:tcPr>
          <w:p w:rsidR="00CD248B" w:rsidRPr="00583485" w:rsidRDefault="00CD248B" w:rsidP="00CD248B">
            <w:pPr>
              <w:rPr>
                <w:rFonts w:ascii="Arial" w:hAnsi="Arial" w:cs="Arial"/>
                <w:sz w:val="22"/>
                <w:szCs w:val="22"/>
              </w:rPr>
            </w:pPr>
            <w:r w:rsidRPr="00583485">
              <w:rPr>
                <w:rFonts w:ascii="Arial" w:hAnsi="Arial" w:cs="Arial"/>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CD248B" w:rsidRPr="00583485" w:rsidRDefault="00CD248B" w:rsidP="00CD248B">
            <w:pPr>
              <w:pStyle w:val="afffffff6"/>
              <w:jc w:val="both"/>
              <w:rPr>
                <w:rFonts w:ascii="Arial" w:hAnsi="Arial" w:cs="Arial"/>
                <w:b/>
                <w:bCs/>
                <w:sz w:val="22"/>
                <w:szCs w:val="22"/>
                <w:lang w:val="ru-RU"/>
              </w:rPr>
            </w:pPr>
            <w:r w:rsidRPr="00583485">
              <w:rPr>
                <w:rFonts w:ascii="Arial" w:hAnsi="Arial" w:cs="Arial"/>
                <w:sz w:val="22"/>
                <w:szCs w:val="22"/>
              </w:rPr>
              <w:t>Наземные биологические меры борьбы Огораживание муравейников</w:t>
            </w:r>
          </w:p>
        </w:tc>
        <w:tc>
          <w:tcPr>
            <w:tcW w:w="851" w:type="dxa"/>
            <w:tcBorders>
              <w:top w:val="single" w:sz="4" w:space="0" w:color="auto"/>
              <w:left w:val="single" w:sz="4" w:space="0" w:color="auto"/>
              <w:bottom w:val="single" w:sz="4" w:space="0" w:color="auto"/>
              <w:right w:val="single" w:sz="4" w:space="0" w:color="auto"/>
            </w:tcBorders>
          </w:tcPr>
          <w:p w:rsidR="00CD248B" w:rsidRPr="00583485" w:rsidRDefault="00CD248B" w:rsidP="00CD248B">
            <w:pPr>
              <w:pStyle w:val="afffffff6"/>
              <w:jc w:val="both"/>
              <w:rPr>
                <w:rFonts w:ascii="Arial" w:hAnsi="Arial" w:cs="Arial"/>
                <w:sz w:val="22"/>
                <w:szCs w:val="22"/>
                <w:lang w:val="ru-RU"/>
              </w:rPr>
            </w:pPr>
            <w:r w:rsidRPr="00583485">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шт.</w:t>
            </w:r>
          </w:p>
        </w:tc>
        <w:tc>
          <w:tcPr>
            <w:tcW w:w="567"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0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614"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w:t>
            </w:r>
          </w:p>
        </w:tc>
        <w:tc>
          <w:tcPr>
            <w:tcW w:w="723" w:type="dxa"/>
            <w:tcBorders>
              <w:top w:val="single" w:sz="4" w:space="0" w:color="auto"/>
              <w:left w:val="single" w:sz="4" w:space="0" w:color="auto"/>
              <w:bottom w:val="single" w:sz="4" w:space="0" w:color="auto"/>
              <w:right w:val="single" w:sz="4" w:space="0" w:color="auto"/>
            </w:tcBorders>
            <w:vAlign w:val="center"/>
          </w:tcPr>
          <w:p w:rsidR="00CD248B" w:rsidRPr="00583485" w:rsidRDefault="00CD248B" w:rsidP="00CD248B">
            <w:pPr>
              <w:widowControl w:val="0"/>
              <w:jc w:val="center"/>
              <w:rPr>
                <w:rFonts w:ascii="Arial" w:hAnsi="Arial" w:cs="Arial"/>
                <w:sz w:val="22"/>
                <w:szCs w:val="22"/>
              </w:rPr>
            </w:pPr>
            <w:r w:rsidRPr="00583485">
              <w:rPr>
                <w:rFonts w:ascii="Arial" w:hAnsi="Arial" w:cs="Arial"/>
                <w:sz w:val="22"/>
                <w:szCs w:val="22"/>
              </w:rPr>
              <w:t>6500</w:t>
            </w:r>
          </w:p>
        </w:tc>
      </w:tr>
      <w:tr w:rsidR="00583485" w:rsidRPr="007D3332" w:rsidTr="008210D8">
        <w:tc>
          <w:tcPr>
            <w:tcW w:w="426" w:type="dxa"/>
            <w:tcBorders>
              <w:top w:val="single" w:sz="4" w:space="0" w:color="auto"/>
              <w:left w:val="single" w:sz="4" w:space="0" w:color="auto"/>
              <w:bottom w:val="single" w:sz="4" w:space="0" w:color="auto"/>
              <w:right w:val="single" w:sz="4" w:space="0" w:color="auto"/>
            </w:tcBorders>
          </w:tcPr>
          <w:p w:rsidR="00583485" w:rsidRPr="00583485" w:rsidRDefault="00583485" w:rsidP="00583485">
            <w:pPr>
              <w:rPr>
                <w:rFonts w:ascii="Arial" w:hAnsi="Arial" w:cs="Arial"/>
                <w:sz w:val="22"/>
                <w:szCs w:val="22"/>
              </w:rPr>
            </w:pPr>
            <w:r w:rsidRPr="00583485">
              <w:rPr>
                <w:rFonts w:ascii="Arial" w:hAnsi="Arial" w:cs="Arial"/>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583485" w:rsidRPr="00583485" w:rsidRDefault="00583485" w:rsidP="00583485">
            <w:pPr>
              <w:pStyle w:val="afffffff6"/>
              <w:jc w:val="both"/>
              <w:rPr>
                <w:rFonts w:ascii="Arial" w:hAnsi="Arial" w:cs="Arial"/>
                <w:b/>
                <w:bCs/>
                <w:sz w:val="22"/>
                <w:szCs w:val="22"/>
                <w:lang w:val="ru-RU"/>
              </w:rPr>
            </w:pPr>
            <w:r w:rsidRPr="00583485">
              <w:rPr>
                <w:rFonts w:ascii="Arial" w:hAnsi="Arial" w:cs="Arial"/>
                <w:sz w:val="22"/>
                <w:szCs w:val="22"/>
              </w:rPr>
              <w:t>Истребительные наземные меры борьбы по проектам</w:t>
            </w:r>
          </w:p>
        </w:tc>
        <w:tc>
          <w:tcPr>
            <w:tcW w:w="851" w:type="dxa"/>
            <w:tcBorders>
              <w:top w:val="single" w:sz="4" w:space="0" w:color="auto"/>
              <w:left w:val="single" w:sz="4" w:space="0" w:color="auto"/>
              <w:bottom w:val="single" w:sz="4" w:space="0" w:color="auto"/>
              <w:right w:val="single" w:sz="4" w:space="0" w:color="auto"/>
            </w:tcBorders>
          </w:tcPr>
          <w:p w:rsidR="00583485" w:rsidRPr="00583485" w:rsidRDefault="00583485" w:rsidP="00583485">
            <w:pPr>
              <w:pStyle w:val="afffffff6"/>
              <w:jc w:val="both"/>
              <w:rPr>
                <w:rFonts w:ascii="Arial" w:hAnsi="Arial" w:cs="Arial"/>
                <w:sz w:val="22"/>
                <w:szCs w:val="22"/>
                <w:lang w:val="ru-RU"/>
              </w:rPr>
            </w:pPr>
            <w:r w:rsidRPr="00583485">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тыс.га</w:t>
            </w:r>
          </w:p>
        </w:tc>
        <w:tc>
          <w:tcPr>
            <w:tcW w:w="567"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2927</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1688</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14"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72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4615</w:t>
            </w:r>
          </w:p>
        </w:tc>
      </w:tr>
      <w:tr w:rsidR="00583485" w:rsidRPr="007D3332" w:rsidTr="008210D8">
        <w:tc>
          <w:tcPr>
            <w:tcW w:w="426" w:type="dxa"/>
            <w:tcBorders>
              <w:top w:val="single" w:sz="4" w:space="0" w:color="auto"/>
              <w:left w:val="single" w:sz="4" w:space="0" w:color="auto"/>
              <w:bottom w:val="single" w:sz="4" w:space="0" w:color="auto"/>
              <w:right w:val="single" w:sz="4" w:space="0" w:color="auto"/>
            </w:tcBorders>
          </w:tcPr>
          <w:p w:rsidR="00583485" w:rsidRPr="00583485" w:rsidRDefault="00583485" w:rsidP="00583485">
            <w:pPr>
              <w:rPr>
                <w:rFonts w:ascii="Arial" w:hAnsi="Arial" w:cs="Arial"/>
                <w:sz w:val="22"/>
                <w:szCs w:val="22"/>
              </w:rPr>
            </w:pPr>
            <w:r w:rsidRPr="00583485">
              <w:rPr>
                <w:rFonts w:ascii="Arial" w:hAnsi="Arial" w:cs="Arial"/>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583485" w:rsidRPr="00583485" w:rsidRDefault="00583485" w:rsidP="00583485">
            <w:pPr>
              <w:pStyle w:val="afffffff6"/>
              <w:jc w:val="both"/>
              <w:rPr>
                <w:rFonts w:ascii="Arial" w:hAnsi="Arial" w:cs="Arial"/>
                <w:b/>
                <w:bCs/>
                <w:sz w:val="22"/>
                <w:szCs w:val="22"/>
                <w:lang w:val="ru-RU"/>
              </w:rPr>
            </w:pPr>
            <w:r w:rsidRPr="00583485">
              <w:rPr>
                <w:rFonts w:ascii="Arial" w:hAnsi="Arial" w:cs="Arial"/>
                <w:sz w:val="22"/>
                <w:szCs w:val="22"/>
              </w:rPr>
              <w:t>Санитарно-оздоровительные мероприятия Санитарная рубка сплошная</w:t>
            </w:r>
          </w:p>
        </w:tc>
        <w:tc>
          <w:tcPr>
            <w:tcW w:w="851" w:type="dxa"/>
            <w:tcBorders>
              <w:top w:val="single" w:sz="4" w:space="0" w:color="auto"/>
              <w:left w:val="single" w:sz="4" w:space="0" w:color="auto"/>
              <w:bottom w:val="single" w:sz="4" w:space="0" w:color="auto"/>
              <w:right w:val="single" w:sz="4" w:space="0" w:color="auto"/>
            </w:tcBorders>
          </w:tcPr>
          <w:p w:rsidR="00583485" w:rsidRPr="00583485" w:rsidRDefault="00583485" w:rsidP="00583485">
            <w:pPr>
              <w:pStyle w:val="afffffff6"/>
              <w:jc w:val="both"/>
              <w:rPr>
                <w:rFonts w:ascii="Arial" w:hAnsi="Arial" w:cs="Arial"/>
                <w:sz w:val="22"/>
                <w:szCs w:val="22"/>
                <w:lang w:val="ru-RU"/>
              </w:rPr>
            </w:pPr>
            <w:r w:rsidRPr="00583485">
              <w:rPr>
                <w:rFonts w:ascii="Arial" w:hAnsi="Arial" w:cs="Arial"/>
                <w:sz w:val="22"/>
                <w:szCs w:val="22"/>
                <w:lang w:val="ru-RU"/>
              </w:rPr>
              <w:t>Куртамышское</w:t>
            </w:r>
          </w:p>
        </w:tc>
        <w:tc>
          <w:tcPr>
            <w:tcW w:w="425"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га/т.м3</w:t>
            </w:r>
          </w:p>
        </w:tc>
        <w:tc>
          <w:tcPr>
            <w:tcW w:w="567"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580/67,8</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19/ 2,3</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19/ 2,3</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19/ 2,3</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14"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72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57/6,9</w:t>
            </w:r>
          </w:p>
        </w:tc>
      </w:tr>
      <w:tr w:rsidR="00583485" w:rsidRPr="007D3332" w:rsidTr="008210D8">
        <w:tc>
          <w:tcPr>
            <w:tcW w:w="426" w:type="dxa"/>
            <w:tcBorders>
              <w:top w:val="single" w:sz="4" w:space="0" w:color="auto"/>
              <w:left w:val="single" w:sz="4" w:space="0" w:color="auto"/>
              <w:bottom w:val="single" w:sz="4" w:space="0" w:color="auto"/>
              <w:right w:val="single" w:sz="4" w:space="0" w:color="auto"/>
            </w:tcBorders>
          </w:tcPr>
          <w:p w:rsidR="00583485" w:rsidRPr="00583485" w:rsidRDefault="00D9024D" w:rsidP="00583485">
            <w:pPr>
              <w:rPr>
                <w:rFonts w:ascii="Arial" w:hAnsi="Arial" w:cs="Arial"/>
                <w:sz w:val="22"/>
                <w:szCs w:val="22"/>
              </w:rPr>
            </w:pPr>
            <w:r>
              <w:rPr>
                <w:rFonts w:ascii="Arial" w:hAnsi="Arial" w:cs="Arial"/>
                <w:sz w:val="22"/>
                <w:szCs w:val="22"/>
              </w:rPr>
              <w:t>7</w:t>
            </w:r>
          </w:p>
        </w:tc>
        <w:tc>
          <w:tcPr>
            <w:tcW w:w="1417" w:type="dxa"/>
            <w:tcBorders>
              <w:top w:val="single" w:sz="4" w:space="0" w:color="auto"/>
              <w:left w:val="single" w:sz="4" w:space="0" w:color="auto"/>
              <w:bottom w:val="single" w:sz="4" w:space="0" w:color="auto"/>
              <w:right w:val="single" w:sz="4" w:space="0" w:color="auto"/>
            </w:tcBorders>
          </w:tcPr>
          <w:p w:rsidR="00583485" w:rsidRPr="00583485" w:rsidRDefault="00583485" w:rsidP="00583485">
            <w:pPr>
              <w:pStyle w:val="afffffff6"/>
              <w:jc w:val="both"/>
              <w:rPr>
                <w:rFonts w:ascii="Arial" w:hAnsi="Arial" w:cs="Arial"/>
                <w:sz w:val="22"/>
                <w:szCs w:val="22"/>
              </w:rPr>
            </w:pPr>
            <w:r w:rsidRPr="00583485">
              <w:rPr>
                <w:rFonts w:ascii="Arial" w:hAnsi="Arial" w:cs="Arial"/>
                <w:sz w:val="22"/>
                <w:szCs w:val="22"/>
              </w:rPr>
              <w:t>Санитарно-оздоровительные мероприятия Санитарная рубка выборочная</w:t>
            </w:r>
          </w:p>
        </w:tc>
        <w:tc>
          <w:tcPr>
            <w:tcW w:w="851"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rPr>
                <w:rFonts w:ascii="Arial" w:hAnsi="Arial" w:cs="Arial"/>
                <w:sz w:val="22"/>
                <w:szCs w:val="22"/>
              </w:rPr>
            </w:pPr>
            <w:r w:rsidRPr="00583485">
              <w:rPr>
                <w:rFonts w:ascii="Arial" w:hAnsi="Arial" w:cs="Arial"/>
                <w:sz w:val="22"/>
                <w:szCs w:val="22"/>
              </w:rPr>
              <w:t>Курт</w:t>
            </w:r>
            <w:r w:rsidRPr="00583485">
              <w:rPr>
                <w:rFonts w:ascii="Arial" w:hAnsi="Arial" w:cs="Arial"/>
                <w:sz w:val="22"/>
                <w:szCs w:val="22"/>
              </w:rPr>
              <w:t>а</w:t>
            </w:r>
            <w:r w:rsidRPr="00583485">
              <w:rPr>
                <w:rFonts w:ascii="Arial" w:hAnsi="Arial" w:cs="Arial"/>
                <w:sz w:val="22"/>
                <w:szCs w:val="22"/>
              </w:rPr>
              <w:t>мы</w:t>
            </w:r>
            <w:r w:rsidRPr="00583485">
              <w:rPr>
                <w:rFonts w:ascii="Arial" w:hAnsi="Arial" w:cs="Arial"/>
                <w:sz w:val="22"/>
                <w:szCs w:val="22"/>
              </w:rPr>
              <w:t>ш</w:t>
            </w:r>
            <w:r w:rsidRPr="00583485">
              <w:rPr>
                <w:rFonts w:ascii="Arial" w:hAnsi="Arial" w:cs="Arial"/>
                <w:sz w:val="22"/>
                <w:szCs w:val="22"/>
              </w:rPr>
              <w:t>ское</w:t>
            </w:r>
          </w:p>
        </w:tc>
        <w:tc>
          <w:tcPr>
            <w:tcW w:w="425"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га/т.м3</w:t>
            </w:r>
          </w:p>
        </w:tc>
        <w:tc>
          <w:tcPr>
            <w:tcW w:w="567"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167/3,4</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1027/36,8</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1027/36,8</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1027/36,8</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14"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72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3081/110,4</w:t>
            </w:r>
          </w:p>
        </w:tc>
      </w:tr>
      <w:tr w:rsidR="00583485" w:rsidRPr="007D3332" w:rsidTr="008210D8">
        <w:tc>
          <w:tcPr>
            <w:tcW w:w="426" w:type="dxa"/>
            <w:tcBorders>
              <w:top w:val="single" w:sz="4" w:space="0" w:color="auto"/>
              <w:left w:val="single" w:sz="4" w:space="0" w:color="auto"/>
              <w:bottom w:val="single" w:sz="4" w:space="0" w:color="auto"/>
              <w:right w:val="single" w:sz="4" w:space="0" w:color="auto"/>
            </w:tcBorders>
          </w:tcPr>
          <w:p w:rsidR="00583485" w:rsidRPr="00583485" w:rsidRDefault="00D9024D" w:rsidP="00583485">
            <w:pPr>
              <w:rPr>
                <w:rFonts w:ascii="Arial" w:hAnsi="Arial" w:cs="Arial"/>
                <w:sz w:val="22"/>
                <w:szCs w:val="22"/>
              </w:rPr>
            </w:pPr>
            <w:r>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tcPr>
          <w:p w:rsidR="00583485" w:rsidRPr="00583485" w:rsidRDefault="00583485" w:rsidP="00583485">
            <w:pPr>
              <w:pStyle w:val="afffffff6"/>
              <w:jc w:val="both"/>
              <w:rPr>
                <w:rFonts w:ascii="Arial" w:hAnsi="Arial" w:cs="Arial"/>
                <w:sz w:val="22"/>
                <w:szCs w:val="22"/>
              </w:rPr>
            </w:pPr>
            <w:r w:rsidRPr="00583485">
              <w:rPr>
                <w:rFonts w:ascii="Arial" w:hAnsi="Arial" w:cs="Arial"/>
                <w:sz w:val="22"/>
                <w:szCs w:val="22"/>
              </w:rPr>
              <w:t xml:space="preserve">Санитарно-оздоровительные </w:t>
            </w:r>
            <w:r w:rsidRPr="00583485">
              <w:rPr>
                <w:rFonts w:ascii="Arial" w:hAnsi="Arial" w:cs="Arial"/>
                <w:sz w:val="22"/>
                <w:szCs w:val="22"/>
              </w:rPr>
              <w:lastRenderedPageBreak/>
              <w:t>мероприятия     Уборка захламлённости</w:t>
            </w:r>
          </w:p>
        </w:tc>
        <w:tc>
          <w:tcPr>
            <w:tcW w:w="851"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rPr>
                <w:rFonts w:ascii="Arial" w:hAnsi="Arial" w:cs="Arial"/>
                <w:sz w:val="22"/>
                <w:szCs w:val="22"/>
              </w:rPr>
            </w:pPr>
            <w:r w:rsidRPr="00583485">
              <w:rPr>
                <w:rFonts w:ascii="Arial" w:hAnsi="Arial" w:cs="Arial"/>
                <w:sz w:val="22"/>
                <w:szCs w:val="22"/>
              </w:rPr>
              <w:lastRenderedPageBreak/>
              <w:t>Курт</w:t>
            </w:r>
            <w:r w:rsidRPr="00583485">
              <w:rPr>
                <w:rFonts w:ascii="Arial" w:hAnsi="Arial" w:cs="Arial"/>
                <w:sz w:val="22"/>
                <w:szCs w:val="22"/>
              </w:rPr>
              <w:t>а</w:t>
            </w:r>
            <w:r w:rsidRPr="00583485">
              <w:rPr>
                <w:rFonts w:ascii="Arial" w:hAnsi="Arial" w:cs="Arial"/>
                <w:sz w:val="22"/>
                <w:szCs w:val="22"/>
              </w:rPr>
              <w:t>мы</w:t>
            </w:r>
            <w:r w:rsidRPr="00583485">
              <w:rPr>
                <w:rFonts w:ascii="Arial" w:hAnsi="Arial" w:cs="Arial"/>
                <w:sz w:val="22"/>
                <w:szCs w:val="22"/>
              </w:rPr>
              <w:t>ш</w:t>
            </w:r>
            <w:r w:rsidRPr="00583485">
              <w:rPr>
                <w:rFonts w:ascii="Arial" w:hAnsi="Arial" w:cs="Arial"/>
                <w:sz w:val="22"/>
                <w:szCs w:val="22"/>
              </w:rPr>
              <w:t>ское</w:t>
            </w:r>
          </w:p>
        </w:tc>
        <w:tc>
          <w:tcPr>
            <w:tcW w:w="425"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га/т.м3</w:t>
            </w:r>
          </w:p>
        </w:tc>
        <w:tc>
          <w:tcPr>
            <w:tcW w:w="567"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4876/10,7</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871/ 10,4</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871/ 10,4</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871/ 10,4</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614"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p>
        </w:tc>
        <w:tc>
          <w:tcPr>
            <w:tcW w:w="72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2613/31,2</w:t>
            </w:r>
          </w:p>
        </w:tc>
      </w:tr>
      <w:tr w:rsidR="00583485" w:rsidRPr="007D3332" w:rsidTr="008210D8">
        <w:tc>
          <w:tcPr>
            <w:tcW w:w="426" w:type="dxa"/>
            <w:tcBorders>
              <w:top w:val="single" w:sz="4" w:space="0" w:color="auto"/>
              <w:left w:val="single" w:sz="4" w:space="0" w:color="auto"/>
              <w:bottom w:val="single" w:sz="4" w:space="0" w:color="auto"/>
              <w:right w:val="single" w:sz="4" w:space="0" w:color="auto"/>
            </w:tcBorders>
          </w:tcPr>
          <w:p w:rsidR="00583485" w:rsidRPr="00583485" w:rsidRDefault="00D9024D" w:rsidP="00583485">
            <w:pPr>
              <w:rPr>
                <w:rFonts w:ascii="Arial" w:hAnsi="Arial" w:cs="Arial"/>
                <w:sz w:val="22"/>
                <w:szCs w:val="22"/>
              </w:rPr>
            </w:pPr>
            <w:r>
              <w:rPr>
                <w:rFonts w:ascii="Arial" w:hAnsi="Arial" w:cs="Arial"/>
                <w:sz w:val="22"/>
                <w:szCs w:val="22"/>
              </w:rPr>
              <w:lastRenderedPageBreak/>
              <w:t>9</w:t>
            </w:r>
          </w:p>
        </w:tc>
        <w:tc>
          <w:tcPr>
            <w:tcW w:w="1417" w:type="dxa"/>
            <w:tcBorders>
              <w:top w:val="single" w:sz="4" w:space="0" w:color="auto"/>
              <w:left w:val="single" w:sz="4" w:space="0" w:color="auto"/>
              <w:bottom w:val="single" w:sz="4" w:space="0" w:color="auto"/>
              <w:right w:val="single" w:sz="4" w:space="0" w:color="auto"/>
            </w:tcBorders>
          </w:tcPr>
          <w:p w:rsidR="00583485" w:rsidRPr="00583485" w:rsidRDefault="00583485" w:rsidP="00583485">
            <w:pPr>
              <w:pStyle w:val="afffffff6"/>
              <w:jc w:val="center"/>
              <w:rPr>
                <w:rFonts w:ascii="Arial" w:hAnsi="Arial" w:cs="Arial"/>
                <w:sz w:val="22"/>
                <w:szCs w:val="22"/>
              </w:rPr>
            </w:pPr>
            <w:r w:rsidRPr="00583485">
              <w:rPr>
                <w:rFonts w:ascii="Arial" w:hAnsi="Arial" w:cs="Arial"/>
                <w:sz w:val="22"/>
                <w:szCs w:val="22"/>
              </w:rPr>
              <w:t>Очистка от захламлённости</w:t>
            </w:r>
          </w:p>
        </w:tc>
        <w:tc>
          <w:tcPr>
            <w:tcW w:w="851"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rPr>
                <w:rFonts w:ascii="Arial" w:hAnsi="Arial" w:cs="Arial"/>
                <w:sz w:val="22"/>
                <w:szCs w:val="22"/>
              </w:rPr>
            </w:pPr>
            <w:r w:rsidRPr="00583485">
              <w:rPr>
                <w:rFonts w:ascii="Arial" w:hAnsi="Arial" w:cs="Arial"/>
                <w:sz w:val="22"/>
                <w:szCs w:val="22"/>
              </w:rPr>
              <w:t>Курт</w:t>
            </w:r>
            <w:r w:rsidRPr="00583485">
              <w:rPr>
                <w:rFonts w:ascii="Arial" w:hAnsi="Arial" w:cs="Arial"/>
                <w:sz w:val="22"/>
                <w:szCs w:val="22"/>
              </w:rPr>
              <w:t>а</w:t>
            </w:r>
            <w:r w:rsidRPr="00583485">
              <w:rPr>
                <w:rFonts w:ascii="Arial" w:hAnsi="Arial" w:cs="Arial"/>
                <w:sz w:val="22"/>
                <w:szCs w:val="22"/>
              </w:rPr>
              <w:t>мы</w:t>
            </w:r>
            <w:r w:rsidRPr="00583485">
              <w:rPr>
                <w:rFonts w:ascii="Arial" w:hAnsi="Arial" w:cs="Arial"/>
                <w:sz w:val="22"/>
                <w:szCs w:val="22"/>
              </w:rPr>
              <w:t>ш</w:t>
            </w:r>
            <w:r w:rsidRPr="00583485">
              <w:rPr>
                <w:rFonts w:ascii="Arial" w:hAnsi="Arial" w:cs="Arial"/>
                <w:sz w:val="22"/>
                <w:szCs w:val="22"/>
              </w:rPr>
              <w:t>ское</w:t>
            </w:r>
          </w:p>
        </w:tc>
        <w:tc>
          <w:tcPr>
            <w:tcW w:w="425"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га</w:t>
            </w:r>
          </w:p>
        </w:tc>
        <w:tc>
          <w:tcPr>
            <w:tcW w:w="567"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0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614"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w:t>
            </w:r>
          </w:p>
        </w:tc>
        <w:tc>
          <w:tcPr>
            <w:tcW w:w="723" w:type="dxa"/>
            <w:tcBorders>
              <w:top w:val="single" w:sz="4" w:space="0" w:color="auto"/>
              <w:left w:val="single" w:sz="4" w:space="0" w:color="auto"/>
              <w:bottom w:val="single" w:sz="4" w:space="0" w:color="auto"/>
              <w:right w:val="single" w:sz="4" w:space="0" w:color="auto"/>
            </w:tcBorders>
            <w:vAlign w:val="center"/>
          </w:tcPr>
          <w:p w:rsidR="00583485" w:rsidRPr="00583485" w:rsidRDefault="00583485" w:rsidP="00583485">
            <w:pPr>
              <w:widowControl w:val="0"/>
              <w:jc w:val="center"/>
              <w:rPr>
                <w:rFonts w:ascii="Arial" w:hAnsi="Arial" w:cs="Arial"/>
                <w:sz w:val="22"/>
                <w:szCs w:val="22"/>
              </w:rPr>
            </w:pPr>
            <w:r w:rsidRPr="00583485">
              <w:rPr>
                <w:rFonts w:ascii="Arial" w:hAnsi="Arial" w:cs="Arial"/>
                <w:sz w:val="22"/>
                <w:szCs w:val="22"/>
              </w:rPr>
              <w:t>2000</w:t>
            </w:r>
          </w:p>
        </w:tc>
      </w:tr>
    </w:tbl>
    <w:p w:rsidR="00D9024D" w:rsidRPr="00D9024D" w:rsidRDefault="00D9024D" w:rsidP="00D9024D">
      <w:pPr>
        <w:rPr>
          <w:rFonts w:ascii="Arial" w:hAnsi="Arial" w:cs="Arial"/>
          <w:bCs/>
          <w:i/>
          <w:iCs/>
          <w:sz w:val="18"/>
          <w:szCs w:val="18"/>
        </w:rPr>
      </w:pPr>
      <w:r w:rsidRPr="00D9024D">
        <w:rPr>
          <w:rFonts w:ascii="Arial" w:hAnsi="Arial" w:cs="Arial"/>
          <w:bCs/>
          <w:i/>
          <w:iCs/>
          <w:sz w:val="18"/>
          <w:szCs w:val="18"/>
        </w:rPr>
        <w:t>Источник: Лесной план Курганской области</w:t>
      </w:r>
    </w:p>
    <w:p w:rsidR="000A6221" w:rsidRDefault="000A6221" w:rsidP="006D1D3E">
      <w:pPr>
        <w:ind w:firstLine="284"/>
        <w:jc w:val="both"/>
      </w:pPr>
    </w:p>
    <w:p w:rsidR="001A0876" w:rsidRPr="008210D8" w:rsidRDefault="001A0876" w:rsidP="006D003F">
      <w:pPr>
        <w:jc w:val="center"/>
        <w:rPr>
          <w:b/>
        </w:rPr>
      </w:pPr>
      <w:r w:rsidRPr="008210D8">
        <w:rPr>
          <w:b/>
        </w:rPr>
        <w:t>Мероприятия и объемы по охране леса</w:t>
      </w:r>
    </w:p>
    <w:p w:rsidR="001A0876" w:rsidRPr="00626EFA" w:rsidRDefault="00186993" w:rsidP="00186993">
      <w:pPr>
        <w:jc w:val="right"/>
      </w:pPr>
      <w:r w:rsidRPr="006D1D3E">
        <w:rPr>
          <w:rFonts w:ascii="Arial" w:hAnsi="Arial" w:cs="Arial"/>
          <w:bCs/>
          <w:sz w:val="22"/>
          <w:szCs w:val="22"/>
        </w:rPr>
        <w:t>Таблица</w:t>
      </w:r>
      <w:r w:rsidR="006F1E0F">
        <w:rPr>
          <w:rFonts w:ascii="Arial" w:hAnsi="Arial" w:cs="Arial"/>
          <w:bCs/>
          <w:sz w:val="22"/>
          <w:szCs w:val="22"/>
        </w:rPr>
        <w:t xml:space="preserve"> 8.14.</w:t>
      </w:r>
    </w:p>
    <w:tbl>
      <w:tblPr>
        <w:tblW w:w="10665" w:type="dxa"/>
        <w:tblInd w:w="-885" w:type="dxa"/>
        <w:tblLayout w:type="fixed"/>
        <w:tblLook w:val="04A0"/>
      </w:tblPr>
      <w:tblGrid>
        <w:gridCol w:w="1135"/>
        <w:gridCol w:w="567"/>
        <w:gridCol w:w="567"/>
        <w:gridCol w:w="600"/>
        <w:gridCol w:w="459"/>
        <w:gridCol w:w="580"/>
        <w:gridCol w:w="459"/>
        <w:gridCol w:w="446"/>
        <w:gridCol w:w="425"/>
        <w:gridCol w:w="425"/>
        <w:gridCol w:w="530"/>
        <w:gridCol w:w="329"/>
        <w:gridCol w:w="425"/>
        <w:gridCol w:w="388"/>
        <w:gridCol w:w="349"/>
        <w:gridCol w:w="406"/>
        <w:gridCol w:w="236"/>
        <w:gridCol w:w="459"/>
        <w:gridCol w:w="459"/>
        <w:gridCol w:w="259"/>
        <w:gridCol w:w="459"/>
        <w:gridCol w:w="404"/>
        <w:gridCol w:w="299"/>
      </w:tblGrid>
      <w:tr w:rsidR="001A0876" w:rsidRPr="001A0876" w:rsidTr="005425BE">
        <w:trPr>
          <w:trHeight w:val="144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876" w:rsidRDefault="001A0876" w:rsidP="005425BE">
            <w:pPr>
              <w:ind w:right="-108"/>
              <w:jc w:val="center"/>
              <w:rPr>
                <w:rFonts w:ascii="Arial" w:hAnsi="Arial" w:cs="Arial"/>
                <w:sz w:val="20"/>
                <w:szCs w:val="20"/>
              </w:rPr>
            </w:pPr>
            <w:bookmarkStart w:id="209" w:name="RANGE!A1:BS71"/>
            <w:r w:rsidRPr="001A0876">
              <w:rPr>
                <w:rFonts w:ascii="Arial" w:hAnsi="Arial" w:cs="Arial"/>
                <w:sz w:val="20"/>
                <w:szCs w:val="20"/>
              </w:rPr>
              <w:t>Масте</w:t>
            </w:r>
            <w:r w:rsidRPr="001A0876">
              <w:rPr>
                <w:rFonts w:ascii="Arial" w:hAnsi="Arial" w:cs="Arial"/>
                <w:sz w:val="20"/>
                <w:szCs w:val="20"/>
              </w:rPr>
              <w:t>р</w:t>
            </w:r>
            <w:r w:rsidRPr="001A0876">
              <w:rPr>
                <w:rFonts w:ascii="Arial" w:hAnsi="Arial" w:cs="Arial"/>
                <w:sz w:val="20"/>
                <w:szCs w:val="20"/>
              </w:rPr>
              <w:t>ские уч</w:t>
            </w:r>
            <w:r w:rsidRPr="001A0876">
              <w:rPr>
                <w:rFonts w:ascii="Arial" w:hAnsi="Arial" w:cs="Arial"/>
                <w:sz w:val="20"/>
                <w:szCs w:val="20"/>
              </w:rPr>
              <w:t>а</w:t>
            </w:r>
            <w:r w:rsidRPr="001A0876">
              <w:rPr>
                <w:rFonts w:ascii="Arial" w:hAnsi="Arial" w:cs="Arial"/>
                <w:sz w:val="20"/>
                <w:szCs w:val="20"/>
              </w:rPr>
              <w:t>стки</w:t>
            </w:r>
            <w:bookmarkEnd w:id="209"/>
          </w:p>
          <w:p w:rsidR="001A0876" w:rsidRPr="001A0876" w:rsidRDefault="001A0876" w:rsidP="005425BE">
            <w:pPr>
              <w:ind w:right="-108"/>
              <w:jc w:val="center"/>
              <w:rPr>
                <w:rFonts w:ascii="Arial" w:hAnsi="Arial" w:cs="Arial"/>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Устройство минерализованных полос, км</w:t>
            </w:r>
          </w:p>
        </w:tc>
        <w:tc>
          <w:tcPr>
            <w:tcW w:w="567"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Уход за минирализованными, км</w:t>
            </w:r>
          </w:p>
        </w:tc>
        <w:tc>
          <w:tcPr>
            <w:tcW w:w="600" w:type="dxa"/>
            <w:vMerge w:val="restart"/>
            <w:tcBorders>
              <w:top w:val="single" w:sz="4" w:space="0" w:color="auto"/>
              <w:left w:val="single" w:sz="4" w:space="0" w:color="auto"/>
              <w:bottom w:val="single" w:sz="4" w:space="0" w:color="000000"/>
              <w:right w:val="single" w:sz="4" w:space="0" w:color="auto"/>
            </w:tcBorders>
            <w:shd w:val="clear" w:color="FFFFCC" w:fill="FFFFFF"/>
            <w:textDirection w:val="btLr"/>
            <w:vAlign w:val="center"/>
            <w:hideMark/>
          </w:tcPr>
          <w:p w:rsidR="00186993" w:rsidRDefault="001A0876" w:rsidP="005425BE">
            <w:pPr>
              <w:ind w:right="-108"/>
              <w:jc w:val="center"/>
              <w:rPr>
                <w:rFonts w:ascii="Arial" w:hAnsi="Arial" w:cs="Arial"/>
                <w:sz w:val="20"/>
                <w:szCs w:val="20"/>
              </w:rPr>
            </w:pPr>
            <w:r w:rsidRPr="001A0876">
              <w:rPr>
                <w:rFonts w:ascii="Arial" w:hAnsi="Arial" w:cs="Arial"/>
                <w:sz w:val="20"/>
                <w:szCs w:val="20"/>
              </w:rPr>
              <w:t xml:space="preserve">Ремонт и содержание дорог противопожарного </w:t>
            </w:r>
          </w:p>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назначения, км</w:t>
            </w:r>
          </w:p>
        </w:tc>
        <w:tc>
          <w:tcPr>
            <w:tcW w:w="459"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Создание противопожарных водозаборов, шт</w:t>
            </w:r>
          </w:p>
        </w:tc>
        <w:tc>
          <w:tcPr>
            <w:tcW w:w="580"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Проведение конторолируемых выжиганий, га</w:t>
            </w:r>
          </w:p>
        </w:tc>
        <w:tc>
          <w:tcPr>
            <w:tcW w:w="459"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Организация высотных пунктов наблюдения, шт</w:t>
            </w:r>
          </w:p>
        </w:tc>
        <w:tc>
          <w:tcPr>
            <w:tcW w:w="1296" w:type="dxa"/>
            <w:gridSpan w:val="3"/>
            <w:tcBorders>
              <w:top w:val="single" w:sz="4" w:space="0" w:color="auto"/>
              <w:left w:val="nil"/>
              <w:bottom w:val="single" w:sz="4" w:space="0" w:color="auto"/>
              <w:right w:val="single" w:sz="4" w:space="0" w:color="auto"/>
            </w:tcBorders>
            <w:shd w:val="clear" w:color="auto" w:fill="auto"/>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Оборудов</w:t>
            </w:r>
            <w:r w:rsidRPr="001A0876">
              <w:rPr>
                <w:rFonts w:ascii="Arial" w:hAnsi="Arial" w:cs="Arial"/>
                <w:sz w:val="20"/>
                <w:szCs w:val="20"/>
              </w:rPr>
              <w:t>а</w:t>
            </w:r>
            <w:r w:rsidRPr="001A0876">
              <w:rPr>
                <w:rFonts w:ascii="Arial" w:hAnsi="Arial" w:cs="Arial"/>
                <w:sz w:val="20"/>
                <w:szCs w:val="20"/>
              </w:rPr>
              <w:t>ние ради</w:t>
            </w:r>
            <w:r w:rsidRPr="001A0876">
              <w:rPr>
                <w:rFonts w:ascii="Arial" w:hAnsi="Arial" w:cs="Arial"/>
                <w:sz w:val="20"/>
                <w:szCs w:val="20"/>
              </w:rPr>
              <w:t>о</w:t>
            </w:r>
            <w:r w:rsidRPr="001A0876">
              <w:rPr>
                <w:rFonts w:ascii="Arial" w:hAnsi="Arial" w:cs="Arial"/>
                <w:sz w:val="20"/>
                <w:szCs w:val="20"/>
              </w:rPr>
              <w:t>связи в ле</w:t>
            </w:r>
            <w:r w:rsidRPr="001A0876">
              <w:rPr>
                <w:rFonts w:ascii="Arial" w:hAnsi="Arial" w:cs="Arial"/>
                <w:sz w:val="20"/>
                <w:szCs w:val="20"/>
              </w:rPr>
              <w:t>с</w:t>
            </w:r>
            <w:r w:rsidRPr="001A0876">
              <w:rPr>
                <w:rFonts w:ascii="Arial" w:hAnsi="Arial" w:cs="Arial"/>
                <w:sz w:val="20"/>
                <w:szCs w:val="20"/>
              </w:rPr>
              <w:t>ничествах</w:t>
            </w:r>
          </w:p>
        </w:tc>
        <w:tc>
          <w:tcPr>
            <w:tcW w:w="1284" w:type="dxa"/>
            <w:gridSpan w:val="3"/>
            <w:tcBorders>
              <w:top w:val="single" w:sz="4" w:space="0" w:color="auto"/>
              <w:left w:val="nil"/>
              <w:bottom w:val="single" w:sz="4" w:space="0" w:color="auto"/>
              <w:right w:val="single" w:sz="4" w:space="0" w:color="auto"/>
            </w:tcBorders>
            <w:shd w:val="clear" w:color="auto" w:fill="auto"/>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Оборудов</w:t>
            </w:r>
            <w:r w:rsidRPr="001A0876">
              <w:rPr>
                <w:rFonts w:ascii="Arial" w:hAnsi="Arial" w:cs="Arial"/>
                <w:sz w:val="20"/>
                <w:szCs w:val="20"/>
              </w:rPr>
              <w:t>а</w:t>
            </w:r>
            <w:r w:rsidRPr="001A0876">
              <w:rPr>
                <w:rFonts w:ascii="Arial" w:hAnsi="Arial" w:cs="Arial"/>
                <w:sz w:val="20"/>
                <w:szCs w:val="20"/>
              </w:rPr>
              <w:t>ние ради</w:t>
            </w:r>
            <w:r w:rsidRPr="001A0876">
              <w:rPr>
                <w:rFonts w:ascii="Arial" w:hAnsi="Arial" w:cs="Arial"/>
                <w:sz w:val="20"/>
                <w:szCs w:val="20"/>
              </w:rPr>
              <w:t>о</w:t>
            </w:r>
            <w:r w:rsidRPr="001A0876">
              <w:rPr>
                <w:rFonts w:ascii="Arial" w:hAnsi="Arial" w:cs="Arial"/>
                <w:sz w:val="20"/>
                <w:szCs w:val="20"/>
              </w:rPr>
              <w:t>связи у арендат</w:t>
            </w:r>
            <w:r w:rsidRPr="001A0876">
              <w:rPr>
                <w:rFonts w:ascii="Arial" w:hAnsi="Arial" w:cs="Arial"/>
                <w:sz w:val="20"/>
                <w:szCs w:val="20"/>
              </w:rPr>
              <w:t>о</w:t>
            </w:r>
            <w:r w:rsidRPr="001A0876">
              <w:rPr>
                <w:rFonts w:ascii="Arial" w:hAnsi="Arial" w:cs="Arial"/>
                <w:sz w:val="20"/>
                <w:szCs w:val="20"/>
              </w:rPr>
              <w:t>ров, испо</w:t>
            </w:r>
            <w:r w:rsidRPr="001A0876">
              <w:rPr>
                <w:rFonts w:ascii="Arial" w:hAnsi="Arial" w:cs="Arial"/>
                <w:sz w:val="20"/>
                <w:szCs w:val="20"/>
              </w:rPr>
              <w:t>л</w:t>
            </w:r>
            <w:r w:rsidRPr="001A0876">
              <w:rPr>
                <w:rFonts w:ascii="Arial" w:hAnsi="Arial" w:cs="Arial"/>
                <w:sz w:val="20"/>
                <w:szCs w:val="20"/>
              </w:rPr>
              <w:t>нителей работ</w:t>
            </w:r>
          </w:p>
        </w:tc>
        <w:tc>
          <w:tcPr>
            <w:tcW w:w="737" w:type="dxa"/>
            <w:gridSpan w:val="2"/>
            <w:tcBorders>
              <w:top w:val="single" w:sz="4" w:space="0" w:color="auto"/>
              <w:left w:val="nil"/>
              <w:bottom w:val="single" w:sz="4" w:space="0" w:color="auto"/>
              <w:right w:val="single" w:sz="4" w:space="0" w:color="auto"/>
            </w:tcBorders>
            <w:shd w:val="clear" w:color="auto" w:fill="auto"/>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С</w:t>
            </w:r>
            <w:r w:rsidRPr="001A0876">
              <w:rPr>
                <w:rFonts w:ascii="Arial" w:hAnsi="Arial" w:cs="Arial"/>
                <w:sz w:val="20"/>
                <w:szCs w:val="20"/>
              </w:rPr>
              <w:t>о</w:t>
            </w:r>
            <w:r w:rsidRPr="001A0876">
              <w:rPr>
                <w:rFonts w:ascii="Arial" w:hAnsi="Arial" w:cs="Arial"/>
                <w:sz w:val="20"/>
                <w:szCs w:val="20"/>
              </w:rPr>
              <w:t>де</w:t>
            </w:r>
            <w:r w:rsidRPr="001A0876">
              <w:rPr>
                <w:rFonts w:ascii="Arial" w:hAnsi="Arial" w:cs="Arial"/>
                <w:sz w:val="20"/>
                <w:szCs w:val="20"/>
              </w:rPr>
              <w:t>р</w:t>
            </w:r>
            <w:r w:rsidRPr="001A0876">
              <w:rPr>
                <w:rFonts w:ascii="Arial" w:hAnsi="Arial" w:cs="Arial"/>
                <w:sz w:val="20"/>
                <w:szCs w:val="20"/>
              </w:rPr>
              <w:t>жание ПХС, шт</w:t>
            </w:r>
          </w:p>
        </w:tc>
        <w:tc>
          <w:tcPr>
            <w:tcW w:w="406"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Организация ППИ, шт</w:t>
            </w:r>
          </w:p>
        </w:tc>
        <w:tc>
          <w:tcPr>
            <w:tcW w:w="236"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Организация ПСПИ, шт</w:t>
            </w:r>
          </w:p>
        </w:tc>
        <w:tc>
          <w:tcPr>
            <w:tcW w:w="459"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Противопожарная пропоганда, тыс. руб.</w:t>
            </w:r>
          </w:p>
        </w:tc>
        <w:tc>
          <w:tcPr>
            <w:tcW w:w="459"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Благоустройство территории, тыс. руб</w:t>
            </w:r>
          </w:p>
        </w:tc>
        <w:tc>
          <w:tcPr>
            <w:tcW w:w="259"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Организация уголков защиты, шт</w:t>
            </w:r>
          </w:p>
        </w:tc>
        <w:tc>
          <w:tcPr>
            <w:tcW w:w="459"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Предупредительные аншлаги, шт</w:t>
            </w:r>
          </w:p>
        </w:tc>
        <w:tc>
          <w:tcPr>
            <w:tcW w:w="404"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Установка шлагбаумов, шт</w:t>
            </w:r>
          </w:p>
        </w:tc>
        <w:tc>
          <w:tcPr>
            <w:tcW w:w="299" w:type="dxa"/>
            <w:vMerge w:val="restart"/>
            <w:tcBorders>
              <w:top w:val="single" w:sz="4" w:space="0" w:color="auto"/>
              <w:left w:val="single" w:sz="4" w:space="0" w:color="auto"/>
              <w:bottom w:val="single" w:sz="4" w:space="0" w:color="auto"/>
              <w:right w:val="single" w:sz="4" w:space="0" w:color="auto"/>
            </w:tcBorders>
            <w:shd w:val="clear" w:color="FFFFCC" w:fill="FFFFFF"/>
            <w:textDirection w:val="btLr"/>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Устройство мест отдыха, шт</w:t>
            </w:r>
          </w:p>
        </w:tc>
      </w:tr>
      <w:tr w:rsidR="001A0876" w:rsidRPr="001A0876" w:rsidTr="00186993">
        <w:trPr>
          <w:trHeight w:val="323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A0876" w:rsidRPr="001A0876" w:rsidRDefault="001A0876" w:rsidP="00C01FCF">
            <w:pPr>
              <w:rPr>
                <w:rFonts w:ascii="Arial" w:hAnsi="Arial" w:cs="Arial"/>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446" w:type="dxa"/>
            <w:tcBorders>
              <w:top w:val="nil"/>
              <w:left w:val="nil"/>
              <w:bottom w:val="single" w:sz="4" w:space="0" w:color="auto"/>
              <w:right w:val="single" w:sz="4" w:space="0" w:color="auto"/>
            </w:tcBorders>
            <w:shd w:val="clear" w:color="FFFFCC" w:fill="FFFFFF"/>
            <w:textDirection w:val="btLr"/>
            <w:vAlign w:val="center"/>
            <w:hideMark/>
          </w:tcPr>
          <w:p w:rsidR="001A0876" w:rsidRPr="001A0876" w:rsidRDefault="001A0876" w:rsidP="00C01FCF">
            <w:pPr>
              <w:jc w:val="center"/>
              <w:rPr>
                <w:rFonts w:ascii="Arial" w:hAnsi="Arial" w:cs="Arial"/>
                <w:sz w:val="20"/>
                <w:szCs w:val="20"/>
              </w:rPr>
            </w:pPr>
            <w:r w:rsidRPr="001A0876">
              <w:rPr>
                <w:rFonts w:ascii="Arial" w:hAnsi="Arial" w:cs="Arial"/>
                <w:sz w:val="20"/>
                <w:szCs w:val="20"/>
              </w:rPr>
              <w:t>Носимые</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A0876" w:rsidRPr="001A0876" w:rsidRDefault="001A0876" w:rsidP="00C01FCF">
            <w:pPr>
              <w:jc w:val="center"/>
              <w:rPr>
                <w:rFonts w:ascii="Arial" w:hAnsi="Arial" w:cs="Arial"/>
                <w:sz w:val="20"/>
                <w:szCs w:val="20"/>
              </w:rPr>
            </w:pPr>
            <w:r w:rsidRPr="001A0876">
              <w:rPr>
                <w:rFonts w:ascii="Arial" w:hAnsi="Arial" w:cs="Arial"/>
                <w:sz w:val="20"/>
                <w:szCs w:val="20"/>
              </w:rPr>
              <w:t>Стационарные</w:t>
            </w:r>
          </w:p>
        </w:tc>
        <w:tc>
          <w:tcPr>
            <w:tcW w:w="425" w:type="dxa"/>
            <w:tcBorders>
              <w:top w:val="nil"/>
              <w:left w:val="nil"/>
              <w:bottom w:val="single" w:sz="4" w:space="0" w:color="auto"/>
              <w:right w:val="single" w:sz="4" w:space="0" w:color="auto"/>
            </w:tcBorders>
            <w:shd w:val="clear" w:color="FFFFCC" w:fill="FFFFFF"/>
            <w:textDirection w:val="btLr"/>
            <w:vAlign w:val="center"/>
            <w:hideMark/>
          </w:tcPr>
          <w:p w:rsidR="001A0876" w:rsidRPr="001A0876" w:rsidRDefault="001A0876" w:rsidP="00C01FCF">
            <w:pPr>
              <w:jc w:val="center"/>
              <w:rPr>
                <w:rFonts w:ascii="Arial" w:hAnsi="Arial" w:cs="Arial"/>
                <w:sz w:val="20"/>
                <w:szCs w:val="20"/>
              </w:rPr>
            </w:pPr>
            <w:r w:rsidRPr="001A0876">
              <w:rPr>
                <w:rFonts w:ascii="Arial" w:hAnsi="Arial" w:cs="Arial"/>
                <w:sz w:val="20"/>
                <w:szCs w:val="20"/>
              </w:rPr>
              <w:t>Мобильные</w:t>
            </w:r>
          </w:p>
        </w:tc>
        <w:tc>
          <w:tcPr>
            <w:tcW w:w="530" w:type="dxa"/>
            <w:tcBorders>
              <w:top w:val="nil"/>
              <w:left w:val="nil"/>
              <w:bottom w:val="single" w:sz="4" w:space="0" w:color="auto"/>
              <w:right w:val="single" w:sz="4" w:space="0" w:color="auto"/>
            </w:tcBorders>
            <w:shd w:val="clear" w:color="auto" w:fill="auto"/>
            <w:textDirection w:val="btLr"/>
            <w:vAlign w:val="center"/>
            <w:hideMark/>
          </w:tcPr>
          <w:p w:rsidR="001A0876" w:rsidRPr="001A0876" w:rsidRDefault="001A0876" w:rsidP="00C01FCF">
            <w:pPr>
              <w:jc w:val="center"/>
              <w:rPr>
                <w:rFonts w:ascii="Arial" w:hAnsi="Arial" w:cs="Arial"/>
                <w:sz w:val="20"/>
                <w:szCs w:val="20"/>
              </w:rPr>
            </w:pPr>
            <w:r w:rsidRPr="001A0876">
              <w:rPr>
                <w:rFonts w:ascii="Arial" w:hAnsi="Arial" w:cs="Arial"/>
                <w:sz w:val="20"/>
                <w:szCs w:val="20"/>
              </w:rPr>
              <w:t>Стационарные</w:t>
            </w:r>
          </w:p>
        </w:tc>
        <w:tc>
          <w:tcPr>
            <w:tcW w:w="329" w:type="dxa"/>
            <w:tcBorders>
              <w:top w:val="nil"/>
              <w:left w:val="nil"/>
              <w:bottom w:val="single" w:sz="4" w:space="0" w:color="auto"/>
              <w:right w:val="single" w:sz="4" w:space="0" w:color="auto"/>
            </w:tcBorders>
            <w:shd w:val="clear" w:color="FFFFCC" w:fill="FFFFFF"/>
            <w:textDirection w:val="btLr"/>
            <w:vAlign w:val="center"/>
            <w:hideMark/>
          </w:tcPr>
          <w:p w:rsidR="001A0876" w:rsidRPr="001A0876" w:rsidRDefault="001A0876" w:rsidP="00C01FCF">
            <w:pPr>
              <w:jc w:val="center"/>
              <w:rPr>
                <w:rFonts w:ascii="Arial" w:hAnsi="Arial" w:cs="Arial"/>
                <w:sz w:val="20"/>
                <w:szCs w:val="20"/>
              </w:rPr>
            </w:pPr>
            <w:r w:rsidRPr="001A0876">
              <w:rPr>
                <w:rFonts w:ascii="Arial" w:hAnsi="Arial" w:cs="Arial"/>
                <w:sz w:val="20"/>
                <w:szCs w:val="20"/>
              </w:rPr>
              <w:t>Мобильные</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A0876" w:rsidRPr="001A0876" w:rsidRDefault="001A0876" w:rsidP="00C01FCF">
            <w:pPr>
              <w:jc w:val="center"/>
              <w:rPr>
                <w:rFonts w:ascii="Arial" w:hAnsi="Arial" w:cs="Arial"/>
                <w:sz w:val="20"/>
                <w:szCs w:val="20"/>
              </w:rPr>
            </w:pPr>
            <w:r w:rsidRPr="001A0876">
              <w:rPr>
                <w:rFonts w:ascii="Arial" w:hAnsi="Arial" w:cs="Arial"/>
                <w:sz w:val="20"/>
                <w:szCs w:val="20"/>
              </w:rPr>
              <w:t>Носимые</w:t>
            </w:r>
          </w:p>
        </w:tc>
        <w:tc>
          <w:tcPr>
            <w:tcW w:w="388" w:type="dxa"/>
            <w:tcBorders>
              <w:top w:val="nil"/>
              <w:left w:val="nil"/>
              <w:bottom w:val="single" w:sz="4" w:space="0" w:color="auto"/>
              <w:right w:val="single" w:sz="4" w:space="0" w:color="auto"/>
            </w:tcBorders>
            <w:shd w:val="clear" w:color="auto" w:fill="auto"/>
            <w:textDirection w:val="btLr"/>
            <w:vAlign w:val="center"/>
            <w:hideMark/>
          </w:tcPr>
          <w:p w:rsidR="001A0876" w:rsidRPr="001A0876" w:rsidRDefault="001A0876" w:rsidP="00C01FCF">
            <w:pPr>
              <w:jc w:val="center"/>
              <w:rPr>
                <w:rFonts w:ascii="Arial" w:hAnsi="Arial" w:cs="Arial"/>
                <w:sz w:val="20"/>
                <w:szCs w:val="20"/>
              </w:rPr>
            </w:pPr>
            <w:r w:rsidRPr="001A0876">
              <w:rPr>
                <w:rFonts w:ascii="Arial" w:hAnsi="Arial" w:cs="Arial"/>
                <w:sz w:val="20"/>
                <w:szCs w:val="20"/>
              </w:rPr>
              <w:t>I типа</w:t>
            </w:r>
          </w:p>
        </w:tc>
        <w:tc>
          <w:tcPr>
            <w:tcW w:w="349" w:type="dxa"/>
            <w:tcBorders>
              <w:top w:val="nil"/>
              <w:left w:val="nil"/>
              <w:bottom w:val="single" w:sz="4" w:space="0" w:color="auto"/>
              <w:right w:val="single" w:sz="4" w:space="0" w:color="auto"/>
            </w:tcBorders>
            <w:shd w:val="clear" w:color="auto" w:fill="auto"/>
            <w:textDirection w:val="btLr"/>
            <w:vAlign w:val="center"/>
            <w:hideMark/>
          </w:tcPr>
          <w:p w:rsidR="001A0876" w:rsidRPr="001A0876" w:rsidRDefault="001A0876" w:rsidP="00C01FCF">
            <w:pPr>
              <w:jc w:val="center"/>
              <w:rPr>
                <w:rFonts w:ascii="Arial" w:hAnsi="Arial" w:cs="Arial"/>
                <w:sz w:val="20"/>
                <w:szCs w:val="20"/>
              </w:rPr>
            </w:pPr>
            <w:r w:rsidRPr="001A0876">
              <w:rPr>
                <w:rFonts w:ascii="Arial" w:hAnsi="Arial" w:cs="Arial"/>
                <w:sz w:val="20"/>
                <w:szCs w:val="20"/>
              </w:rPr>
              <w:t>II типа</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259"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404"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rsidR="001A0876" w:rsidRPr="001A0876" w:rsidRDefault="001A0876" w:rsidP="00C01FCF">
            <w:pPr>
              <w:rPr>
                <w:rFonts w:ascii="Arial" w:hAnsi="Arial" w:cs="Arial"/>
                <w:sz w:val="20"/>
                <w:szCs w:val="20"/>
              </w:rPr>
            </w:pPr>
          </w:p>
        </w:tc>
      </w:tr>
      <w:tr w:rsidR="001A0876" w:rsidRPr="001A0876" w:rsidTr="005425BE">
        <w:trPr>
          <w:trHeight w:val="2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3</w:t>
            </w:r>
          </w:p>
        </w:tc>
        <w:tc>
          <w:tcPr>
            <w:tcW w:w="600" w:type="dxa"/>
            <w:tcBorders>
              <w:top w:val="nil"/>
              <w:left w:val="nil"/>
              <w:bottom w:val="single" w:sz="4" w:space="0" w:color="auto"/>
              <w:right w:val="single" w:sz="4" w:space="0" w:color="auto"/>
            </w:tcBorders>
            <w:shd w:val="clear" w:color="auto" w:fill="auto"/>
            <w:noWrap/>
            <w:vAlign w:val="center"/>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4</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5</w:t>
            </w:r>
          </w:p>
        </w:tc>
        <w:tc>
          <w:tcPr>
            <w:tcW w:w="580" w:type="dxa"/>
            <w:tcBorders>
              <w:top w:val="nil"/>
              <w:left w:val="nil"/>
              <w:bottom w:val="single" w:sz="4" w:space="0" w:color="auto"/>
              <w:right w:val="single" w:sz="4" w:space="0" w:color="auto"/>
            </w:tcBorders>
            <w:shd w:val="clear" w:color="auto" w:fill="auto"/>
            <w:noWrap/>
            <w:vAlign w:val="center"/>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6</w:t>
            </w:r>
          </w:p>
        </w:tc>
        <w:tc>
          <w:tcPr>
            <w:tcW w:w="459"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7</w:t>
            </w:r>
          </w:p>
        </w:tc>
        <w:tc>
          <w:tcPr>
            <w:tcW w:w="446"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8</w:t>
            </w:r>
          </w:p>
        </w:tc>
        <w:tc>
          <w:tcPr>
            <w:tcW w:w="425"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9</w:t>
            </w:r>
          </w:p>
        </w:tc>
        <w:tc>
          <w:tcPr>
            <w:tcW w:w="425"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10</w:t>
            </w:r>
          </w:p>
        </w:tc>
        <w:tc>
          <w:tcPr>
            <w:tcW w:w="530"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11</w:t>
            </w:r>
          </w:p>
        </w:tc>
        <w:tc>
          <w:tcPr>
            <w:tcW w:w="329"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left="-63" w:right="-108"/>
              <w:jc w:val="center"/>
              <w:rPr>
                <w:rFonts w:ascii="Arial" w:hAnsi="Arial" w:cs="Arial"/>
                <w:sz w:val="20"/>
                <w:szCs w:val="20"/>
              </w:rPr>
            </w:pPr>
            <w:r>
              <w:rPr>
                <w:rFonts w:ascii="Arial" w:hAnsi="Arial" w:cs="Arial"/>
                <w:sz w:val="20"/>
                <w:szCs w:val="20"/>
              </w:rPr>
              <w:t>12</w:t>
            </w:r>
          </w:p>
        </w:tc>
        <w:tc>
          <w:tcPr>
            <w:tcW w:w="425"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13</w:t>
            </w:r>
          </w:p>
        </w:tc>
        <w:tc>
          <w:tcPr>
            <w:tcW w:w="388"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14</w:t>
            </w:r>
          </w:p>
        </w:tc>
        <w:tc>
          <w:tcPr>
            <w:tcW w:w="349"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15</w:t>
            </w:r>
          </w:p>
        </w:tc>
        <w:tc>
          <w:tcPr>
            <w:tcW w:w="406"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16</w:t>
            </w:r>
          </w:p>
        </w:tc>
        <w:tc>
          <w:tcPr>
            <w:tcW w:w="236"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left="-100" w:right="-108"/>
              <w:jc w:val="center"/>
              <w:rPr>
                <w:rFonts w:ascii="Arial" w:hAnsi="Arial" w:cs="Arial"/>
                <w:sz w:val="20"/>
                <w:szCs w:val="20"/>
              </w:rPr>
            </w:pPr>
            <w:r>
              <w:rPr>
                <w:rFonts w:ascii="Arial" w:hAnsi="Arial" w:cs="Arial"/>
                <w:sz w:val="20"/>
                <w:szCs w:val="20"/>
              </w:rPr>
              <w:t>17</w:t>
            </w:r>
          </w:p>
        </w:tc>
        <w:tc>
          <w:tcPr>
            <w:tcW w:w="459"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18</w:t>
            </w:r>
          </w:p>
        </w:tc>
        <w:tc>
          <w:tcPr>
            <w:tcW w:w="459"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19</w:t>
            </w:r>
          </w:p>
        </w:tc>
        <w:tc>
          <w:tcPr>
            <w:tcW w:w="259"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left="-120" w:right="-108"/>
              <w:jc w:val="center"/>
              <w:rPr>
                <w:rFonts w:ascii="Arial" w:hAnsi="Arial" w:cs="Arial"/>
                <w:sz w:val="20"/>
                <w:szCs w:val="20"/>
              </w:rPr>
            </w:pPr>
            <w:r>
              <w:rPr>
                <w:rFonts w:ascii="Arial" w:hAnsi="Arial" w:cs="Arial"/>
                <w:sz w:val="20"/>
                <w:szCs w:val="20"/>
              </w:rPr>
              <w:t>20</w:t>
            </w:r>
          </w:p>
        </w:tc>
        <w:tc>
          <w:tcPr>
            <w:tcW w:w="459"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right="-108"/>
              <w:jc w:val="center"/>
              <w:rPr>
                <w:rFonts w:ascii="Arial" w:hAnsi="Arial" w:cs="Arial"/>
                <w:sz w:val="20"/>
                <w:szCs w:val="20"/>
              </w:rPr>
            </w:pPr>
            <w:r>
              <w:rPr>
                <w:rFonts w:ascii="Arial" w:hAnsi="Arial" w:cs="Arial"/>
                <w:sz w:val="20"/>
                <w:szCs w:val="20"/>
              </w:rPr>
              <w:t>21</w:t>
            </w:r>
          </w:p>
        </w:tc>
        <w:tc>
          <w:tcPr>
            <w:tcW w:w="404"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left="-130" w:right="-108"/>
              <w:jc w:val="center"/>
              <w:rPr>
                <w:rFonts w:ascii="Arial" w:hAnsi="Arial" w:cs="Arial"/>
                <w:sz w:val="20"/>
                <w:szCs w:val="20"/>
              </w:rPr>
            </w:pPr>
            <w:r>
              <w:rPr>
                <w:rFonts w:ascii="Arial" w:hAnsi="Arial" w:cs="Arial"/>
                <w:sz w:val="20"/>
                <w:szCs w:val="20"/>
              </w:rPr>
              <w:t>22</w:t>
            </w:r>
          </w:p>
        </w:tc>
        <w:tc>
          <w:tcPr>
            <w:tcW w:w="299" w:type="dxa"/>
            <w:tcBorders>
              <w:top w:val="nil"/>
              <w:left w:val="nil"/>
              <w:bottom w:val="single" w:sz="4" w:space="0" w:color="auto"/>
              <w:right w:val="single" w:sz="4" w:space="0" w:color="auto"/>
            </w:tcBorders>
            <w:shd w:val="clear" w:color="auto" w:fill="auto"/>
            <w:noWrap/>
            <w:vAlign w:val="bottom"/>
            <w:hideMark/>
          </w:tcPr>
          <w:p w:rsidR="001A0876" w:rsidRPr="001A0876" w:rsidRDefault="005425BE" w:rsidP="005425BE">
            <w:pPr>
              <w:ind w:left="-108" w:right="-108"/>
              <w:jc w:val="center"/>
              <w:rPr>
                <w:rFonts w:ascii="Arial" w:hAnsi="Arial" w:cs="Arial"/>
                <w:sz w:val="20"/>
                <w:szCs w:val="20"/>
              </w:rPr>
            </w:pPr>
            <w:r>
              <w:rPr>
                <w:rFonts w:ascii="Arial" w:hAnsi="Arial" w:cs="Arial"/>
                <w:sz w:val="20"/>
                <w:szCs w:val="20"/>
              </w:rPr>
              <w:t>23</w:t>
            </w:r>
          </w:p>
        </w:tc>
      </w:tr>
      <w:tr w:rsidR="001A0876" w:rsidRPr="001A0876" w:rsidTr="005425BE">
        <w:trPr>
          <w:trHeight w:val="22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A0876" w:rsidRPr="001A0876" w:rsidRDefault="001A0876" w:rsidP="005425BE">
            <w:pPr>
              <w:ind w:right="-108"/>
              <w:rPr>
                <w:rFonts w:ascii="Arial" w:hAnsi="Arial" w:cs="Arial"/>
                <w:sz w:val="20"/>
                <w:szCs w:val="20"/>
              </w:rPr>
            </w:pPr>
            <w:r w:rsidRPr="001A0876">
              <w:rPr>
                <w:rFonts w:ascii="Arial" w:hAnsi="Arial" w:cs="Arial"/>
                <w:sz w:val="20"/>
                <w:szCs w:val="20"/>
              </w:rPr>
              <w:t>Общий объём (с 2010-2018 гг)</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616</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1248</w:t>
            </w:r>
          </w:p>
        </w:tc>
        <w:tc>
          <w:tcPr>
            <w:tcW w:w="60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1,6</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4</w:t>
            </w:r>
          </w:p>
        </w:tc>
        <w:tc>
          <w:tcPr>
            <w:tcW w:w="58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800</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2</w:t>
            </w:r>
          </w:p>
        </w:tc>
        <w:tc>
          <w:tcPr>
            <w:tcW w:w="44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53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32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388"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5425BE" w:rsidRDefault="005425BE" w:rsidP="005425BE">
            <w:pPr>
              <w:ind w:right="-108"/>
              <w:jc w:val="center"/>
              <w:rPr>
                <w:rFonts w:ascii="Arial" w:hAnsi="Arial" w:cs="Arial"/>
                <w:sz w:val="20"/>
                <w:szCs w:val="20"/>
              </w:rPr>
            </w:pPr>
          </w:p>
          <w:p w:rsidR="005425BE" w:rsidRDefault="005425BE" w:rsidP="005425BE">
            <w:pPr>
              <w:ind w:right="-108"/>
              <w:jc w:val="center"/>
              <w:rPr>
                <w:rFonts w:ascii="Arial" w:hAnsi="Arial" w:cs="Arial"/>
                <w:sz w:val="20"/>
                <w:szCs w:val="20"/>
              </w:rPr>
            </w:pPr>
            <w:r>
              <w:rPr>
                <w:rFonts w:ascii="Arial" w:hAnsi="Arial" w:cs="Arial"/>
                <w:sz w:val="20"/>
                <w:szCs w:val="20"/>
              </w:rPr>
              <w:t>1</w:t>
            </w:r>
          </w:p>
          <w:p w:rsidR="001A0876" w:rsidRPr="001A0876" w:rsidRDefault="001A0876" w:rsidP="005425BE">
            <w:pPr>
              <w:ind w:right="-108"/>
              <w:jc w:val="center"/>
              <w:rPr>
                <w:rFonts w:ascii="Arial" w:hAnsi="Arial" w:cs="Arial"/>
                <w:sz w:val="20"/>
                <w:szCs w:val="20"/>
              </w:rPr>
            </w:pPr>
          </w:p>
          <w:p w:rsidR="001A0876" w:rsidRPr="001A0876" w:rsidRDefault="001A0876" w:rsidP="005425BE">
            <w:pPr>
              <w:ind w:right="-108"/>
              <w:jc w:val="center"/>
              <w:rPr>
                <w:rFonts w:ascii="Arial" w:hAnsi="Arial" w:cs="Arial"/>
                <w:sz w:val="20"/>
                <w:szCs w:val="20"/>
              </w:rPr>
            </w:pPr>
          </w:p>
        </w:tc>
        <w:tc>
          <w:tcPr>
            <w:tcW w:w="40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23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40</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24</w:t>
            </w:r>
          </w:p>
        </w:tc>
        <w:tc>
          <w:tcPr>
            <w:tcW w:w="2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80</w:t>
            </w:r>
          </w:p>
        </w:tc>
        <w:tc>
          <w:tcPr>
            <w:tcW w:w="404"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left="-130" w:right="-108"/>
              <w:jc w:val="center"/>
              <w:rPr>
                <w:rFonts w:ascii="Arial" w:hAnsi="Arial" w:cs="Arial"/>
                <w:sz w:val="20"/>
                <w:szCs w:val="20"/>
              </w:rPr>
            </w:pPr>
            <w:r w:rsidRPr="001A0876">
              <w:rPr>
                <w:rFonts w:ascii="Arial" w:hAnsi="Arial" w:cs="Arial"/>
                <w:sz w:val="20"/>
                <w:szCs w:val="20"/>
              </w:rPr>
              <w:t>80</w:t>
            </w:r>
          </w:p>
        </w:tc>
        <w:tc>
          <w:tcPr>
            <w:tcW w:w="29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8</w:t>
            </w:r>
          </w:p>
        </w:tc>
      </w:tr>
      <w:tr w:rsidR="001A0876" w:rsidRPr="001A0876" w:rsidTr="005425BE">
        <w:trPr>
          <w:trHeight w:val="22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A0876" w:rsidRPr="001A0876" w:rsidRDefault="001A0876" w:rsidP="005425BE">
            <w:pPr>
              <w:ind w:right="-108"/>
              <w:rPr>
                <w:rFonts w:ascii="Arial" w:hAnsi="Arial" w:cs="Arial"/>
                <w:sz w:val="20"/>
                <w:szCs w:val="20"/>
              </w:rPr>
            </w:pPr>
            <w:r w:rsidRPr="001A0876">
              <w:rPr>
                <w:rFonts w:ascii="Arial" w:hAnsi="Arial" w:cs="Arial"/>
                <w:sz w:val="20"/>
                <w:szCs w:val="20"/>
              </w:rPr>
              <w:t>Ежего</w:t>
            </w:r>
            <w:r w:rsidRPr="001A0876">
              <w:rPr>
                <w:rFonts w:ascii="Arial" w:hAnsi="Arial" w:cs="Arial"/>
                <w:sz w:val="20"/>
                <w:szCs w:val="20"/>
              </w:rPr>
              <w:t>д</w:t>
            </w:r>
            <w:r w:rsidRPr="001A0876">
              <w:rPr>
                <w:rFonts w:ascii="Arial" w:hAnsi="Arial" w:cs="Arial"/>
                <w:sz w:val="20"/>
                <w:szCs w:val="20"/>
              </w:rPr>
              <w:t>ный объём</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77</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156</w:t>
            </w:r>
          </w:p>
        </w:tc>
        <w:tc>
          <w:tcPr>
            <w:tcW w:w="60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0,2</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100</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53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2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88"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p w:rsidR="001A0876" w:rsidRPr="001A0876" w:rsidRDefault="001A0876" w:rsidP="005425BE">
            <w:pPr>
              <w:ind w:right="-108"/>
              <w:jc w:val="center"/>
              <w:rPr>
                <w:rFonts w:ascii="Arial" w:hAnsi="Arial" w:cs="Arial"/>
                <w:sz w:val="20"/>
                <w:szCs w:val="20"/>
              </w:rPr>
            </w:pPr>
          </w:p>
        </w:tc>
        <w:tc>
          <w:tcPr>
            <w:tcW w:w="40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5</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3</w:t>
            </w:r>
          </w:p>
        </w:tc>
        <w:tc>
          <w:tcPr>
            <w:tcW w:w="2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10</w:t>
            </w:r>
          </w:p>
        </w:tc>
        <w:tc>
          <w:tcPr>
            <w:tcW w:w="404"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left="-130" w:right="-108"/>
              <w:jc w:val="center"/>
              <w:rPr>
                <w:rFonts w:ascii="Arial" w:hAnsi="Arial" w:cs="Arial"/>
                <w:sz w:val="20"/>
                <w:szCs w:val="20"/>
              </w:rPr>
            </w:pPr>
            <w:r w:rsidRPr="001A0876">
              <w:rPr>
                <w:rFonts w:ascii="Arial" w:hAnsi="Arial" w:cs="Arial"/>
                <w:sz w:val="20"/>
                <w:szCs w:val="20"/>
              </w:rPr>
              <w:t>10</w:t>
            </w:r>
          </w:p>
        </w:tc>
        <w:tc>
          <w:tcPr>
            <w:tcW w:w="29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r>
      <w:tr w:rsidR="001A0876" w:rsidRPr="001A0876" w:rsidTr="005425BE">
        <w:trPr>
          <w:trHeight w:val="22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A0876" w:rsidRPr="001A0876" w:rsidRDefault="001A0876" w:rsidP="005425BE">
            <w:pPr>
              <w:ind w:right="-108"/>
              <w:rPr>
                <w:rFonts w:ascii="Arial" w:hAnsi="Arial" w:cs="Arial"/>
                <w:sz w:val="20"/>
                <w:szCs w:val="20"/>
              </w:rPr>
            </w:pPr>
            <w:r w:rsidRPr="001A0876">
              <w:rPr>
                <w:rFonts w:ascii="Arial" w:hAnsi="Arial" w:cs="Arial"/>
                <w:sz w:val="20"/>
                <w:szCs w:val="20"/>
              </w:rPr>
              <w:t xml:space="preserve"> Общий объём (с 2010-2018 гг)</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624</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1248</w:t>
            </w:r>
          </w:p>
        </w:tc>
        <w:tc>
          <w:tcPr>
            <w:tcW w:w="60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1,6</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3</w:t>
            </w:r>
          </w:p>
        </w:tc>
        <w:tc>
          <w:tcPr>
            <w:tcW w:w="58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800</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4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53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32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388"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p w:rsidR="001A0876" w:rsidRPr="001A0876" w:rsidRDefault="001A0876" w:rsidP="005425BE">
            <w:pPr>
              <w:ind w:right="-108"/>
              <w:jc w:val="center"/>
              <w:rPr>
                <w:rFonts w:ascii="Arial" w:hAnsi="Arial" w:cs="Arial"/>
                <w:sz w:val="20"/>
                <w:szCs w:val="20"/>
              </w:rPr>
            </w:pPr>
          </w:p>
        </w:tc>
        <w:tc>
          <w:tcPr>
            <w:tcW w:w="40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23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40</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16</w:t>
            </w:r>
          </w:p>
        </w:tc>
        <w:tc>
          <w:tcPr>
            <w:tcW w:w="2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80</w:t>
            </w:r>
          </w:p>
        </w:tc>
        <w:tc>
          <w:tcPr>
            <w:tcW w:w="404"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left="-130" w:right="-108"/>
              <w:jc w:val="center"/>
              <w:rPr>
                <w:rFonts w:ascii="Arial" w:hAnsi="Arial" w:cs="Arial"/>
                <w:sz w:val="20"/>
                <w:szCs w:val="20"/>
              </w:rPr>
            </w:pPr>
            <w:r w:rsidRPr="001A0876">
              <w:rPr>
                <w:rFonts w:ascii="Arial" w:hAnsi="Arial" w:cs="Arial"/>
                <w:sz w:val="20"/>
                <w:szCs w:val="20"/>
              </w:rPr>
              <w:t>80</w:t>
            </w:r>
          </w:p>
        </w:tc>
        <w:tc>
          <w:tcPr>
            <w:tcW w:w="29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8</w:t>
            </w:r>
          </w:p>
        </w:tc>
      </w:tr>
      <w:tr w:rsidR="001A0876" w:rsidRPr="001A0876" w:rsidTr="005425BE">
        <w:trPr>
          <w:trHeight w:val="22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A0876" w:rsidRPr="001A0876" w:rsidRDefault="001A0876" w:rsidP="005425BE">
            <w:pPr>
              <w:ind w:right="-108"/>
              <w:rPr>
                <w:rFonts w:ascii="Arial" w:hAnsi="Arial" w:cs="Arial"/>
                <w:sz w:val="20"/>
                <w:szCs w:val="20"/>
              </w:rPr>
            </w:pPr>
            <w:r w:rsidRPr="001A0876">
              <w:rPr>
                <w:rFonts w:ascii="Arial" w:hAnsi="Arial" w:cs="Arial"/>
                <w:sz w:val="20"/>
                <w:szCs w:val="20"/>
              </w:rPr>
              <w:t>Ежего</w:t>
            </w:r>
            <w:r w:rsidRPr="001A0876">
              <w:rPr>
                <w:rFonts w:ascii="Arial" w:hAnsi="Arial" w:cs="Arial"/>
                <w:sz w:val="20"/>
                <w:szCs w:val="20"/>
              </w:rPr>
              <w:t>д</w:t>
            </w:r>
            <w:r w:rsidRPr="001A0876">
              <w:rPr>
                <w:rFonts w:ascii="Arial" w:hAnsi="Arial" w:cs="Arial"/>
                <w:sz w:val="20"/>
                <w:szCs w:val="20"/>
              </w:rPr>
              <w:t>ный объём</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78</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156</w:t>
            </w:r>
          </w:p>
        </w:tc>
        <w:tc>
          <w:tcPr>
            <w:tcW w:w="60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0,2</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100</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53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2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88"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p w:rsidR="001A0876" w:rsidRPr="001A0876" w:rsidRDefault="001A0876" w:rsidP="005425BE">
            <w:pPr>
              <w:ind w:right="-108"/>
              <w:jc w:val="center"/>
              <w:rPr>
                <w:rFonts w:ascii="Arial" w:hAnsi="Arial" w:cs="Arial"/>
                <w:sz w:val="20"/>
                <w:szCs w:val="20"/>
              </w:rPr>
            </w:pPr>
          </w:p>
        </w:tc>
        <w:tc>
          <w:tcPr>
            <w:tcW w:w="40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5</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2</w:t>
            </w:r>
          </w:p>
        </w:tc>
        <w:tc>
          <w:tcPr>
            <w:tcW w:w="2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10</w:t>
            </w:r>
          </w:p>
        </w:tc>
        <w:tc>
          <w:tcPr>
            <w:tcW w:w="404"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left="-130" w:right="-108"/>
              <w:jc w:val="center"/>
              <w:rPr>
                <w:rFonts w:ascii="Arial" w:hAnsi="Arial" w:cs="Arial"/>
                <w:sz w:val="20"/>
                <w:szCs w:val="20"/>
              </w:rPr>
            </w:pPr>
            <w:r w:rsidRPr="001A0876">
              <w:rPr>
                <w:rFonts w:ascii="Arial" w:hAnsi="Arial" w:cs="Arial"/>
                <w:sz w:val="20"/>
                <w:szCs w:val="20"/>
              </w:rPr>
              <w:t>10</w:t>
            </w:r>
          </w:p>
        </w:tc>
        <w:tc>
          <w:tcPr>
            <w:tcW w:w="29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r>
      <w:tr w:rsidR="001A0876" w:rsidRPr="001A0876" w:rsidTr="005425BE">
        <w:trPr>
          <w:trHeight w:val="22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A0876" w:rsidRPr="001A0876" w:rsidRDefault="001A0876" w:rsidP="005425BE">
            <w:pPr>
              <w:ind w:right="-108"/>
              <w:rPr>
                <w:rFonts w:ascii="Arial" w:hAnsi="Arial" w:cs="Arial"/>
                <w:sz w:val="20"/>
                <w:szCs w:val="20"/>
              </w:rPr>
            </w:pPr>
            <w:r w:rsidRPr="001A0876">
              <w:rPr>
                <w:rFonts w:ascii="Arial" w:hAnsi="Arial" w:cs="Arial"/>
                <w:sz w:val="20"/>
                <w:szCs w:val="20"/>
              </w:rPr>
              <w:t>Общий объём (с 2010-2018 гг)</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616</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1248</w:t>
            </w:r>
          </w:p>
        </w:tc>
        <w:tc>
          <w:tcPr>
            <w:tcW w:w="60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1,6</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4</w:t>
            </w:r>
          </w:p>
        </w:tc>
        <w:tc>
          <w:tcPr>
            <w:tcW w:w="58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800</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4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53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32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388"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34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p w:rsidR="001A0876" w:rsidRPr="001A0876" w:rsidRDefault="001A0876" w:rsidP="005425BE">
            <w:pPr>
              <w:ind w:right="-108"/>
              <w:jc w:val="center"/>
              <w:rPr>
                <w:rFonts w:ascii="Arial" w:hAnsi="Arial" w:cs="Arial"/>
                <w:sz w:val="20"/>
                <w:szCs w:val="20"/>
              </w:rPr>
            </w:pPr>
          </w:p>
        </w:tc>
        <w:tc>
          <w:tcPr>
            <w:tcW w:w="40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23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40</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40</w:t>
            </w:r>
          </w:p>
        </w:tc>
        <w:tc>
          <w:tcPr>
            <w:tcW w:w="2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80</w:t>
            </w:r>
          </w:p>
        </w:tc>
        <w:tc>
          <w:tcPr>
            <w:tcW w:w="404"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left="-130" w:right="-108"/>
              <w:jc w:val="center"/>
              <w:rPr>
                <w:rFonts w:ascii="Arial" w:hAnsi="Arial" w:cs="Arial"/>
                <w:sz w:val="20"/>
                <w:szCs w:val="20"/>
              </w:rPr>
            </w:pPr>
            <w:r w:rsidRPr="001A0876">
              <w:rPr>
                <w:rFonts w:ascii="Arial" w:hAnsi="Arial" w:cs="Arial"/>
                <w:sz w:val="20"/>
                <w:szCs w:val="20"/>
              </w:rPr>
              <w:t>80</w:t>
            </w:r>
          </w:p>
        </w:tc>
        <w:tc>
          <w:tcPr>
            <w:tcW w:w="29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8</w:t>
            </w:r>
          </w:p>
        </w:tc>
      </w:tr>
      <w:tr w:rsidR="001A0876" w:rsidRPr="001A0876" w:rsidTr="005425BE">
        <w:trPr>
          <w:trHeight w:val="22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1A0876" w:rsidRPr="001A0876" w:rsidRDefault="001A0876" w:rsidP="005425BE">
            <w:pPr>
              <w:ind w:right="-108"/>
              <w:rPr>
                <w:rFonts w:ascii="Arial" w:hAnsi="Arial" w:cs="Arial"/>
                <w:sz w:val="20"/>
                <w:szCs w:val="20"/>
              </w:rPr>
            </w:pPr>
            <w:r w:rsidRPr="001A0876">
              <w:rPr>
                <w:rFonts w:ascii="Arial" w:hAnsi="Arial" w:cs="Arial"/>
                <w:sz w:val="20"/>
                <w:szCs w:val="20"/>
              </w:rPr>
              <w:t>Ежего</w:t>
            </w:r>
            <w:r w:rsidRPr="001A0876">
              <w:rPr>
                <w:rFonts w:ascii="Arial" w:hAnsi="Arial" w:cs="Arial"/>
                <w:sz w:val="20"/>
                <w:szCs w:val="20"/>
              </w:rPr>
              <w:t>д</w:t>
            </w:r>
            <w:r w:rsidRPr="001A0876">
              <w:rPr>
                <w:rFonts w:ascii="Arial" w:hAnsi="Arial" w:cs="Arial"/>
                <w:sz w:val="20"/>
                <w:szCs w:val="20"/>
              </w:rPr>
              <w:t>ный объём</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77</w:t>
            </w:r>
          </w:p>
        </w:tc>
        <w:tc>
          <w:tcPr>
            <w:tcW w:w="567"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156</w:t>
            </w:r>
          </w:p>
        </w:tc>
        <w:tc>
          <w:tcPr>
            <w:tcW w:w="60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0,2</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100</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4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530"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2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88"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34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p w:rsidR="001A0876" w:rsidRPr="001A0876" w:rsidRDefault="001A0876" w:rsidP="005425BE">
            <w:pPr>
              <w:ind w:right="-108"/>
              <w:jc w:val="center"/>
              <w:rPr>
                <w:rFonts w:ascii="Arial" w:hAnsi="Arial" w:cs="Arial"/>
                <w:sz w:val="20"/>
                <w:szCs w:val="20"/>
              </w:rPr>
            </w:pPr>
          </w:p>
        </w:tc>
        <w:tc>
          <w:tcPr>
            <w:tcW w:w="40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236"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5</w:t>
            </w: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5</w:t>
            </w:r>
          </w:p>
        </w:tc>
        <w:tc>
          <w:tcPr>
            <w:tcW w:w="2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p>
        </w:tc>
        <w:tc>
          <w:tcPr>
            <w:tcW w:w="45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10</w:t>
            </w:r>
          </w:p>
        </w:tc>
        <w:tc>
          <w:tcPr>
            <w:tcW w:w="404"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left="-130" w:right="-108"/>
              <w:jc w:val="center"/>
              <w:rPr>
                <w:rFonts w:ascii="Arial" w:hAnsi="Arial" w:cs="Arial"/>
                <w:sz w:val="20"/>
                <w:szCs w:val="20"/>
              </w:rPr>
            </w:pPr>
            <w:r w:rsidRPr="001A0876">
              <w:rPr>
                <w:rFonts w:ascii="Arial" w:hAnsi="Arial" w:cs="Arial"/>
                <w:sz w:val="20"/>
                <w:szCs w:val="20"/>
              </w:rPr>
              <w:t>10</w:t>
            </w:r>
          </w:p>
        </w:tc>
        <w:tc>
          <w:tcPr>
            <w:tcW w:w="299" w:type="dxa"/>
            <w:tcBorders>
              <w:top w:val="nil"/>
              <w:left w:val="nil"/>
              <w:bottom w:val="single" w:sz="4" w:space="0" w:color="auto"/>
              <w:right w:val="single" w:sz="4" w:space="0" w:color="auto"/>
            </w:tcBorders>
            <w:shd w:val="clear" w:color="auto" w:fill="auto"/>
            <w:noWrap/>
            <w:vAlign w:val="center"/>
            <w:hideMark/>
          </w:tcPr>
          <w:p w:rsidR="001A0876" w:rsidRPr="001A0876" w:rsidRDefault="001A0876" w:rsidP="005425BE">
            <w:pPr>
              <w:ind w:right="-108"/>
              <w:jc w:val="center"/>
              <w:rPr>
                <w:rFonts w:ascii="Arial" w:hAnsi="Arial" w:cs="Arial"/>
                <w:sz w:val="20"/>
                <w:szCs w:val="20"/>
              </w:rPr>
            </w:pPr>
            <w:r w:rsidRPr="001A0876">
              <w:rPr>
                <w:rFonts w:ascii="Arial" w:hAnsi="Arial" w:cs="Arial"/>
                <w:sz w:val="20"/>
                <w:szCs w:val="20"/>
              </w:rPr>
              <w:t>1</w:t>
            </w:r>
          </w:p>
        </w:tc>
      </w:tr>
    </w:tbl>
    <w:p w:rsidR="001A0876" w:rsidRPr="006D75FD" w:rsidRDefault="006D75FD" w:rsidP="006D1D3E">
      <w:pPr>
        <w:ind w:firstLine="284"/>
        <w:jc w:val="both"/>
        <w:rPr>
          <w:rFonts w:ascii="Arial" w:hAnsi="Arial" w:cs="Arial"/>
          <w:i/>
          <w:sz w:val="18"/>
          <w:szCs w:val="18"/>
        </w:rPr>
      </w:pPr>
      <w:r w:rsidRPr="006D75FD">
        <w:rPr>
          <w:rFonts w:ascii="Arial" w:hAnsi="Arial" w:cs="Arial"/>
          <w:i/>
          <w:sz w:val="18"/>
          <w:szCs w:val="18"/>
        </w:rPr>
        <w:t>Источник: лесохозяйственный регламент ГКУ «Куртамышское лесничество»</w:t>
      </w:r>
    </w:p>
    <w:p w:rsidR="006D1D3E" w:rsidRPr="00E673FB" w:rsidRDefault="006D1D3E">
      <w:pPr>
        <w:rPr>
          <w:rFonts w:ascii="Arial" w:hAnsi="Arial" w:cs="Arial"/>
          <w:b/>
          <w:bCs/>
          <w:i/>
          <w:iCs/>
          <w:sz w:val="20"/>
          <w:szCs w:val="20"/>
        </w:rPr>
      </w:pPr>
    </w:p>
    <w:p w:rsidR="009D76A6" w:rsidRPr="00E673FB" w:rsidRDefault="004813D4" w:rsidP="00467909">
      <w:pPr>
        <w:pStyle w:val="29"/>
        <w:outlineLvl w:val="1"/>
        <w:rPr>
          <w:rFonts w:ascii="Arial" w:hAnsi="Arial" w:cs="Arial"/>
          <w:sz w:val="24"/>
          <w:szCs w:val="24"/>
        </w:rPr>
      </w:pPr>
      <w:bookmarkStart w:id="210" w:name="_Toc342563892"/>
      <w:r>
        <w:rPr>
          <w:rFonts w:ascii="Arial" w:hAnsi="Arial" w:cs="Arial"/>
          <w:sz w:val="24"/>
          <w:szCs w:val="24"/>
        </w:rPr>
        <w:lastRenderedPageBreak/>
        <w:t>8</w:t>
      </w:r>
      <w:r w:rsidR="00467909" w:rsidRPr="00E673FB">
        <w:rPr>
          <w:rFonts w:ascii="Arial" w:hAnsi="Arial" w:cs="Arial"/>
          <w:sz w:val="24"/>
          <w:szCs w:val="24"/>
        </w:rPr>
        <w:t>.</w:t>
      </w:r>
      <w:r w:rsidR="00A36A7B" w:rsidRPr="00E673FB">
        <w:rPr>
          <w:rFonts w:ascii="Arial" w:hAnsi="Arial" w:cs="Arial"/>
          <w:sz w:val="24"/>
          <w:szCs w:val="24"/>
        </w:rPr>
        <w:t>4</w:t>
      </w:r>
      <w:r w:rsidR="009D76A6" w:rsidRPr="00E673FB">
        <w:rPr>
          <w:rFonts w:ascii="Arial" w:hAnsi="Arial" w:cs="Arial"/>
          <w:sz w:val="24"/>
          <w:szCs w:val="24"/>
        </w:rPr>
        <w:t>. Малый бизнес</w:t>
      </w:r>
      <w:bookmarkEnd w:id="197"/>
      <w:bookmarkEnd w:id="198"/>
      <w:bookmarkEnd w:id="199"/>
      <w:bookmarkEnd w:id="200"/>
      <w:bookmarkEnd w:id="201"/>
      <w:bookmarkEnd w:id="202"/>
      <w:bookmarkEnd w:id="203"/>
      <w:bookmarkEnd w:id="210"/>
    </w:p>
    <w:p w:rsidR="0008229C" w:rsidRPr="00E673FB" w:rsidRDefault="0008229C" w:rsidP="00097145">
      <w:pPr>
        <w:pStyle w:val="a8"/>
        <w:spacing w:line="240" w:lineRule="auto"/>
        <w:rPr>
          <w:rFonts w:ascii="Arial" w:hAnsi="Arial" w:cs="Arial"/>
          <w:sz w:val="24"/>
          <w:szCs w:val="24"/>
        </w:rPr>
      </w:pPr>
    </w:p>
    <w:p w:rsidR="000F12C7" w:rsidRPr="000F12C7" w:rsidRDefault="000F12C7" w:rsidP="000F12C7">
      <w:pPr>
        <w:ind w:firstLine="426"/>
        <w:jc w:val="both"/>
        <w:rPr>
          <w:rFonts w:ascii="Arial" w:hAnsi="Arial" w:cs="Arial"/>
        </w:rPr>
      </w:pPr>
      <w:r w:rsidRPr="000F12C7">
        <w:rPr>
          <w:rFonts w:ascii="Arial" w:hAnsi="Arial" w:cs="Arial"/>
        </w:rPr>
        <w:t>На территории муниципального образования Целинный район действует 37 малых и средних предприятий, на которых трудится 914 человек.</w:t>
      </w:r>
      <w:r w:rsidRPr="000F12C7">
        <w:rPr>
          <w:rFonts w:ascii="Arial" w:hAnsi="Arial" w:cs="Arial"/>
          <w:color w:val="FF0000"/>
        </w:rPr>
        <w:t xml:space="preserve"> </w:t>
      </w:r>
      <w:r w:rsidRPr="000F12C7">
        <w:rPr>
          <w:rFonts w:ascii="Arial" w:hAnsi="Arial" w:cs="Arial"/>
        </w:rPr>
        <w:t>Осуществл</w:t>
      </w:r>
      <w:r w:rsidRPr="000F12C7">
        <w:rPr>
          <w:rFonts w:ascii="Arial" w:hAnsi="Arial" w:cs="Arial"/>
        </w:rPr>
        <w:t>я</w:t>
      </w:r>
      <w:r w:rsidRPr="000F12C7">
        <w:rPr>
          <w:rFonts w:ascii="Arial" w:hAnsi="Arial" w:cs="Arial"/>
        </w:rPr>
        <w:t>ют деятельность 313 индивидуальных предпринимателей, в том числе 72 кр</w:t>
      </w:r>
      <w:r w:rsidRPr="000F12C7">
        <w:rPr>
          <w:rFonts w:ascii="Arial" w:hAnsi="Arial" w:cs="Arial"/>
        </w:rPr>
        <w:t>е</w:t>
      </w:r>
      <w:r w:rsidRPr="000F12C7">
        <w:rPr>
          <w:rFonts w:ascii="Arial" w:hAnsi="Arial" w:cs="Arial"/>
        </w:rPr>
        <w:t>стьянских (фермерских) хозяйства, у которых занято 615 человек. Всего в м</w:t>
      </w:r>
      <w:r w:rsidRPr="000F12C7">
        <w:rPr>
          <w:rFonts w:ascii="Arial" w:hAnsi="Arial" w:cs="Arial"/>
        </w:rPr>
        <w:t>а</w:t>
      </w:r>
      <w:r w:rsidRPr="000F12C7">
        <w:rPr>
          <w:rFonts w:ascii="Arial" w:hAnsi="Arial" w:cs="Arial"/>
        </w:rPr>
        <w:t>лом и среднем бизнесе занято 1529 человек.</w:t>
      </w:r>
    </w:p>
    <w:p w:rsidR="000F12C7" w:rsidRPr="000F12C7" w:rsidRDefault="000F12C7" w:rsidP="000F12C7">
      <w:pPr>
        <w:ind w:firstLine="426"/>
        <w:jc w:val="both"/>
        <w:rPr>
          <w:rFonts w:ascii="Arial" w:hAnsi="Arial" w:cs="Arial"/>
        </w:rPr>
      </w:pPr>
      <w:r w:rsidRPr="000F12C7">
        <w:rPr>
          <w:rFonts w:ascii="Arial" w:hAnsi="Arial" w:cs="Arial"/>
        </w:rPr>
        <w:t>Представители малого бизнеса осуществляют деятельность в сфере пр</w:t>
      </w:r>
      <w:r w:rsidRPr="000F12C7">
        <w:rPr>
          <w:rFonts w:ascii="Arial" w:hAnsi="Arial" w:cs="Arial"/>
        </w:rPr>
        <w:t>о</w:t>
      </w:r>
      <w:r w:rsidRPr="000F12C7">
        <w:rPr>
          <w:rFonts w:ascii="Arial" w:hAnsi="Arial" w:cs="Arial"/>
        </w:rPr>
        <w:t>мышленности, транспортных перевозок, торговли, сельском хозяйстве, стро</w:t>
      </w:r>
      <w:r w:rsidRPr="000F12C7">
        <w:rPr>
          <w:rFonts w:ascii="Arial" w:hAnsi="Arial" w:cs="Arial"/>
        </w:rPr>
        <w:t>и</w:t>
      </w:r>
      <w:r w:rsidRPr="000F12C7">
        <w:rPr>
          <w:rFonts w:ascii="Arial" w:hAnsi="Arial" w:cs="Arial"/>
        </w:rPr>
        <w:t xml:space="preserve">тельстве, бытовом обслуживании. </w:t>
      </w:r>
    </w:p>
    <w:p w:rsidR="000F12C7" w:rsidRPr="000F12C7" w:rsidRDefault="000F12C7" w:rsidP="000F12C7">
      <w:pPr>
        <w:ind w:firstLine="426"/>
        <w:jc w:val="both"/>
        <w:rPr>
          <w:rFonts w:ascii="Arial" w:hAnsi="Arial" w:cs="Arial"/>
        </w:rPr>
      </w:pPr>
      <w:r w:rsidRPr="000F12C7">
        <w:rPr>
          <w:rFonts w:ascii="Arial" w:hAnsi="Arial" w:cs="Arial"/>
        </w:rPr>
        <w:t>В отделе экономики торговли и труда Администрации района постоянно в</w:t>
      </w:r>
      <w:r w:rsidRPr="000F12C7">
        <w:rPr>
          <w:rFonts w:ascii="Arial" w:hAnsi="Arial" w:cs="Arial"/>
        </w:rPr>
        <w:t>е</w:t>
      </w:r>
      <w:r w:rsidRPr="000F12C7">
        <w:rPr>
          <w:rFonts w:ascii="Arial" w:hAnsi="Arial" w:cs="Arial"/>
        </w:rPr>
        <w:t>дется консультационная работа с предпринимателями и руководителями малых предприятий по вопросам трудового законодательства, охраны труда, закон</w:t>
      </w:r>
      <w:r w:rsidRPr="000F12C7">
        <w:rPr>
          <w:rFonts w:ascii="Arial" w:hAnsi="Arial" w:cs="Arial"/>
        </w:rPr>
        <w:t>о</w:t>
      </w:r>
      <w:r w:rsidRPr="000F12C7">
        <w:rPr>
          <w:rFonts w:ascii="Arial" w:hAnsi="Arial" w:cs="Arial"/>
        </w:rPr>
        <w:t>дательства в области реализации алкогольной продукции (лицензирование, декларирование) изделий, соблюдение правил продажи различных групп тов</w:t>
      </w:r>
      <w:r w:rsidRPr="000F12C7">
        <w:rPr>
          <w:rFonts w:ascii="Arial" w:hAnsi="Arial" w:cs="Arial"/>
        </w:rPr>
        <w:t>а</w:t>
      </w:r>
      <w:r w:rsidRPr="000F12C7">
        <w:rPr>
          <w:rFonts w:ascii="Arial" w:hAnsi="Arial" w:cs="Arial"/>
        </w:rPr>
        <w:t>ров, налогового законод</w:t>
      </w:r>
      <w:r>
        <w:rPr>
          <w:rFonts w:ascii="Arial" w:hAnsi="Arial" w:cs="Arial"/>
        </w:rPr>
        <w:t>ательства,</w:t>
      </w:r>
      <w:r w:rsidRPr="000F12C7">
        <w:rPr>
          <w:rFonts w:ascii="Arial" w:hAnsi="Arial" w:cs="Arial"/>
        </w:rPr>
        <w:t xml:space="preserve"> </w:t>
      </w:r>
      <w:r>
        <w:rPr>
          <w:rFonts w:ascii="Arial" w:hAnsi="Arial" w:cs="Arial"/>
        </w:rPr>
        <w:t>а</w:t>
      </w:r>
      <w:r w:rsidRPr="000F12C7">
        <w:rPr>
          <w:rFonts w:ascii="Arial" w:hAnsi="Arial" w:cs="Arial"/>
        </w:rPr>
        <w:t xml:space="preserve"> также по вопросам поддержки и развития малого и среднего предпринимательства. В поддержку данной категории дейс</w:t>
      </w:r>
      <w:r w:rsidRPr="000F12C7">
        <w:rPr>
          <w:rFonts w:ascii="Arial" w:hAnsi="Arial" w:cs="Arial"/>
        </w:rPr>
        <w:t>т</w:t>
      </w:r>
      <w:r w:rsidRPr="000F12C7">
        <w:rPr>
          <w:rFonts w:ascii="Arial" w:hAnsi="Arial" w:cs="Arial"/>
        </w:rPr>
        <w:t>вует, учрежденный Администрацией района МАУ «Информационно-консультационный центр».</w:t>
      </w:r>
    </w:p>
    <w:p w:rsidR="000F12C7" w:rsidRPr="000F12C7" w:rsidRDefault="000F12C7" w:rsidP="000F12C7">
      <w:pPr>
        <w:ind w:firstLine="426"/>
        <w:jc w:val="both"/>
        <w:rPr>
          <w:rFonts w:ascii="Arial" w:hAnsi="Arial" w:cs="Arial"/>
        </w:rPr>
      </w:pPr>
      <w:r w:rsidRPr="000F12C7">
        <w:rPr>
          <w:rFonts w:ascii="Arial" w:hAnsi="Arial" w:cs="Arial"/>
        </w:rPr>
        <w:t>Финансовую поддержку в виде грантов получили за 2010 год 4 предприн</w:t>
      </w:r>
      <w:r w:rsidRPr="000F12C7">
        <w:rPr>
          <w:rFonts w:ascii="Arial" w:hAnsi="Arial" w:cs="Arial"/>
        </w:rPr>
        <w:t>и</w:t>
      </w:r>
      <w:r w:rsidRPr="000F12C7">
        <w:rPr>
          <w:rFonts w:ascii="Arial" w:hAnsi="Arial" w:cs="Arial"/>
        </w:rPr>
        <w:t xml:space="preserve">мателя, общая сумма поддержки составила 900 тыс. руб. </w:t>
      </w:r>
    </w:p>
    <w:p w:rsidR="000F12C7" w:rsidRPr="000F12C7" w:rsidRDefault="000F12C7" w:rsidP="000F12C7">
      <w:pPr>
        <w:ind w:firstLine="426"/>
        <w:jc w:val="both"/>
        <w:rPr>
          <w:rFonts w:ascii="Arial" w:hAnsi="Arial" w:cs="Arial"/>
        </w:rPr>
      </w:pPr>
      <w:r w:rsidRPr="000F12C7">
        <w:rPr>
          <w:rFonts w:ascii="Arial" w:hAnsi="Arial" w:cs="Arial"/>
        </w:rPr>
        <w:t>Льготные кредиты оформили по рекомендации 9 фермерских хозяйств, в сумме более 6 млн. руб. и 46 личных подсобный хозяйства на сумму более 9 млн. руб.</w:t>
      </w:r>
    </w:p>
    <w:p w:rsidR="0035721D" w:rsidRPr="00E673FB" w:rsidRDefault="0035721D" w:rsidP="00F26738">
      <w:pPr>
        <w:pStyle w:val="a8"/>
        <w:spacing w:line="240" w:lineRule="auto"/>
        <w:rPr>
          <w:rFonts w:ascii="Arial" w:hAnsi="Arial" w:cs="Arial"/>
          <w:sz w:val="24"/>
          <w:szCs w:val="24"/>
        </w:rPr>
      </w:pPr>
    </w:p>
    <w:p w:rsidR="00F26738" w:rsidRPr="00E673FB" w:rsidRDefault="0079349C" w:rsidP="0079349C">
      <w:pPr>
        <w:jc w:val="center"/>
        <w:rPr>
          <w:rFonts w:ascii="Arial" w:hAnsi="Arial" w:cs="Arial"/>
          <w:b/>
          <w:sz w:val="22"/>
          <w:szCs w:val="22"/>
        </w:rPr>
      </w:pPr>
      <w:r w:rsidRPr="00E673FB">
        <w:rPr>
          <w:rFonts w:ascii="Arial" w:hAnsi="Arial" w:cs="Arial"/>
          <w:b/>
          <w:sz w:val="22"/>
          <w:szCs w:val="22"/>
        </w:rPr>
        <w:t xml:space="preserve">Структура малых и средних предприятий по экономическим видам </w:t>
      </w:r>
    </w:p>
    <w:p w:rsidR="0079349C" w:rsidRPr="00E673FB" w:rsidRDefault="0079349C" w:rsidP="0079349C">
      <w:pPr>
        <w:jc w:val="center"/>
        <w:rPr>
          <w:rFonts w:ascii="Arial" w:hAnsi="Arial" w:cs="Arial"/>
          <w:b/>
          <w:sz w:val="22"/>
          <w:szCs w:val="22"/>
        </w:rPr>
      </w:pPr>
      <w:r w:rsidRPr="00E673FB">
        <w:rPr>
          <w:rFonts w:ascii="Arial" w:hAnsi="Arial" w:cs="Arial"/>
          <w:b/>
          <w:sz w:val="22"/>
          <w:szCs w:val="22"/>
        </w:rPr>
        <w:t>деятельности по состоянию на 01.01.201</w:t>
      </w:r>
      <w:r w:rsidR="00635AA2">
        <w:rPr>
          <w:rFonts w:ascii="Arial" w:hAnsi="Arial" w:cs="Arial"/>
          <w:b/>
          <w:sz w:val="22"/>
          <w:szCs w:val="22"/>
        </w:rPr>
        <w:t>1</w:t>
      </w:r>
      <w:r w:rsidRPr="00E673FB">
        <w:rPr>
          <w:rFonts w:ascii="Arial" w:hAnsi="Arial" w:cs="Arial"/>
          <w:b/>
          <w:sz w:val="22"/>
          <w:szCs w:val="22"/>
        </w:rPr>
        <w:t>г.</w:t>
      </w:r>
    </w:p>
    <w:p w:rsidR="0079349C" w:rsidRPr="00E673FB" w:rsidRDefault="0079349C" w:rsidP="0079349C">
      <w:pPr>
        <w:jc w:val="right"/>
        <w:rPr>
          <w:rFonts w:ascii="Arial" w:hAnsi="Arial" w:cs="Arial"/>
          <w:sz w:val="22"/>
          <w:szCs w:val="22"/>
        </w:rPr>
      </w:pPr>
      <w:r w:rsidRPr="00E673FB">
        <w:rPr>
          <w:rFonts w:ascii="Arial" w:hAnsi="Arial" w:cs="Arial"/>
          <w:sz w:val="22"/>
          <w:szCs w:val="22"/>
        </w:rPr>
        <w:t xml:space="preserve">Таблица </w:t>
      </w:r>
      <w:r w:rsidR="0025217B">
        <w:rPr>
          <w:rFonts w:ascii="Arial" w:hAnsi="Arial" w:cs="Arial"/>
          <w:sz w:val="22"/>
          <w:szCs w:val="22"/>
        </w:rPr>
        <w:t>8.</w:t>
      </w:r>
      <w:r w:rsidR="000C403C">
        <w:rPr>
          <w:rFonts w:ascii="Arial" w:hAnsi="Arial" w:cs="Arial"/>
          <w:sz w:val="22"/>
          <w:szCs w:val="22"/>
        </w:rPr>
        <w:t>1</w:t>
      </w:r>
      <w:r w:rsidR="006F1E0F">
        <w:rPr>
          <w:rFonts w:ascii="Arial" w:hAnsi="Arial" w:cs="Arial"/>
          <w:sz w:val="22"/>
          <w:szCs w:val="22"/>
        </w:rPr>
        <w:t>5</w:t>
      </w:r>
      <w:r w:rsidR="00204C2D" w:rsidRPr="00E673FB">
        <w:rPr>
          <w:rFonts w:ascii="Arial" w:hAnsi="Arial" w:cs="Arial"/>
          <w:sz w:val="22"/>
          <w:szCs w:val="22"/>
        </w:rPr>
        <w:t>.</w:t>
      </w:r>
      <w:r w:rsidRPr="00E673FB">
        <w:rPr>
          <w:rFonts w:ascii="Arial" w:hAnsi="Arial" w:cs="Arial"/>
          <w:sz w:val="22"/>
          <w:szCs w:val="22"/>
        </w:rPr>
        <w:t xml:space="preserve">                                                                                                                                                                                                                                                         </w:t>
      </w:r>
    </w:p>
    <w:tbl>
      <w:tblPr>
        <w:tblW w:w="8789" w:type="dxa"/>
        <w:tblInd w:w="250" w:type="dxa"/>
        <w:tblLook w:val="04A0"/>
      </w:tblPr>
      <w:tblGrid>
        <w:gridCol w:w="682"/>
        <w:gridCol w:w="4846"/>
        <w:gridCol w:w="1560"/>
        <w:gridCol w:w="1701"/>
      </w:tblGrid>
      <w:tr w:rsidR="00635AA2" w:rsidRPr="00E673FB" w:rsidTr="00635AA2">
        <w:tc>
          <w:tcPr>
            <w:tcW w:w="682" w:type="dxa"/>
            <w:tcBorders>
              <w:top w:val="double" w:sz="4" w:space="0" w:color="auto"/>
              <w:left w:val="double" w:sz="4" w:space="0" w:color="auto"/>
              <w:bottom w:val="double" w:sz="4" w:space="0" w:color="auto"/>
              <w:right w:val="single" w:sz="4" w:space="0" w:color="auto"/>
            </w:tcBorders>
          </w:tcPr>
          <w:p w:rsidR="00635AA2" w:rsidRPr="00E673FB" w:rsidRDefault="00635AA2" w:rsidP="00C14A8F">
            <w:pPr>
              <w:ind w:right="-108"/>
              <w:rPr>
                <w:rFonts w:ascii="Arial" w:hAnsi="Arial" w:cs="Arial"/>
                <w:sz w:val="22"/>
                <w:szCs w:val="22"/>
              </w:rPr>
            </w:pPr>
            <w:r w:rsidRPr="00E673FB">
              <w:rPr>
                <w:rFonts w:ascii="Arial" w:hAnsi="Arial" w:cs="Arial"/>
                <w:sz w:val="22"/>
                <w:szCs w:val="22"/>
              </w:rPr>
              <w:t>№ п/п</w:t>
            </w:r>
          </w:p>
        </w:tc>
        <w:tc>
          <w:tcPr>
            <w:tcW w:w="4846" w:type="dxa"/>
            <w:tcBorders>
              <w:top w:val="double" w:sz="4" w:space="0" w:color="auto"/>
              <w:left w:val="single" w:sz="4" w:space="0" w:color="auto"/>
              <w:bottom w:val="doub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sz w:val="22"/>
                <w:szCs w:val="22"/>
              </w:rPr>
              <w:t>Наименование отрасли</w:t>
            </w:r>
          </w:p>
        </w:tc>
        <w:tc>
          <w:tcPr>
            <w:tcW w:w="1560" w:type="dxa"/>
            <w:tcBorders>
              <w:top w:val="double" w:sz="4" w:space="0" w:color="auto"/>
              <w:left w:val="single" w:sz="4" w:space="0" w:color="auto"/>
              <w:bottom w:val="double" w:sz="4" w:space="0" w:color="auto"/>
              <w:right w:val="single" w:sz="4" w:space="0" w:color="auto"/>
            </w:tcBorders>
          </w:tcPr>
          <w:p w:rsidR="00635AA2" w:rsidRPr="00E673FB" w:rsidRDefault="00635AA2" w:rsidP="007C7398">
            <w:pPr>
              <w:rPr>
                <w:rFonts w:ascii="Arial" w:hAnsi="Arial" w:cs="Arial"/>
                <w:sz w:val="22"/>
                <w:szCs w:val="22"/>
              </w:rPr>
            </w:pPr>
            <w:r w:rsidRPr="00E673FB">
              <w:rPr>
                <w:rFonts w:ascii="Arial" w:hAnsi="Arial" w:cs="Arial"/>
                <w:sz w:val="22"/>
                <w:szCs w:val="22"/>
              </w:rPr>
              <w:t>Количество</w:t>
            </w:r>
          </w:p>
        </w:tc>
        <w:tc>
          <w:tcPr>
            <w:tcW w:w="1701" w:type="dxa"/>
            <w:tcBorders>
              <w:top w:val="double" w:sz="4" w:space="0" w:color="auto"/>
              <w:left w:val="single" w:sz="4" w:space="0" w:color="auto"/>
              <w:bottom w:val="double" w:sz="4" w:space="0" w:color="auto"/>
              <w:right w:val="double" w:sz="4" w:space="0" w:color="auto"/>
            </w:tcBorders>
          </w:tcPr>
          <w:p w:rsidR="00635AA2" w:rsidRPr="00E673FB" w:rsidRDefault="00635AA2" w:rsidP="00F53991">
            <w:pPr>
              <w:rPr>
                <w:rFonts w:ascii="Arial" w:hAnsi="Arial" w:cs="Arial"/>
                <w:sz w:val="22"/>
                <w:szCs w:val="22"/>
              </w:rPr>
            </w:pPr>
            <w:r w:rsidRPr="00E673FB">
              <w:rPr>
                <w:rFonts w:ascii="Arial" w:hAnsi="Arial" w:cs="Arial"/>
                <w:sz w:val="22"/>
                <w:szCs w:val="22"/>
              </w:rPr>
              <w:t>Численность работающих</w:t>
            </w:r>
          </w:p>
        </w:tc>
      </w:tr>
      <w:tr w:rsidR="00635AA2" w:rsidRPr="00E673FB" w:rsidTr="00635AA2">
        <w:tc>
          <w:tcPr>
            <w:tcW w:w="682" w:type="dxa"/>
            <w:tcBorders>
              <w:top w:val="double" w:sz="4" w:space="0" w:color="auto"/>
              <w:left w:val="doub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sz w:val="22"/>
                <w:szCs w:val="22"/>
              </w:rPr>
              <w:t>1</w:t>
            </w:r>
          </w:p>
        </w:tc>
        <w:tc>
          <w:tcPr>
            <w:tcW w:w="4846" w:type="dxa"/>
            <w:tcBorders>
              <w:top w:val="double" w:sz="4" w:space="0" w:color="auto"/>
              <w:left w:val="sing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bCs/>
                <w:sz w:val="22"/>
                <w:szCs w:val="22"/>
              </w:rPr>
              <w:t>оптовая и розничная торговля</w:t>
            </w:r>
          </w:p>
        </w:tc>
        <w:tc>
          <w:tcPr>
            <w:tcW w:w="1560" w:type="dxa"/>
            <w:tcBorders>
              <w:top w:val="double" w:sz="4" w:space="0" w:color="auto"/>
              <w:left w:val="single" w:sz="4" w:space="0" w:color="auto"/>
              <w:bottom w:val="single" w:sz="4" w:space="0" w:color="auto"/>
              <w:right w:val="sing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15</w:t>
            </w:r>
          </w:p>
        </w:tc>
        <w:tc>
          <w:tcPr>
            <w:tcW w:w="1701" w:type="dxa"/>
            <w:tcBorders>
              <w:top w:val="double" w:sz="4" w:space="0" w:color="auto"/>
              <w:left w:val="single" w:sz="4" w:space="0" w:color="auto"/>
              <w:bottom w:val="single" w:sz="4" w:space="0" w:color="auto"/>
              <w:right w:val="doub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101</w:t>
            </w:r>
          </w:p>
        </w:tc>
      </w:tr>
      <w:tr w:rsidR="00635AA2" w:rsidRPr="00E673FB" w:rsidTr="00635AA2">
        <w:tc>
          <w:tcPr>
            <w:tcW w:w="682" w:type="dxa"/>
            <w:tcBorders>
              <w:top w:val="single" w:sz="4" w:space="0" w:color="auto"/>
              <w:left w:val="doub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sz w:val="22"/>
                <w:szCs w:val="22"/>
              </w:rPr>
              <w:t>2</w:t>
            </w:r>
          </w:p>
        </w:tc>
        <w:tc>
          <w:tcPr>
            <w:tcW w:w="4846" w:type="dxa"/>
            <w:tcBorders>
              <w:top w:val="single" w:sz="4" w:space="0" w:color="auto"/>
              <w:left w:val="sing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bCs/>
                <w:sz w:val="22"/>
                <w:szCs w:val="22"/>
              </w:rPr>
              <w:t>транспорт и связь</w:t>
            </w:r>
          </w:p>
        </w:tc>
        <w:tc>
          <w:tcPr>
            <w:tcW w:w="1560" w:type="dxa"/>
            <w:tcBorders>
              <w:top w:val="single" w:sz="4" w:space="0" w:color="auto"/>
              <w:left w:val="single" w:sz="4" w:space="0" w:color="auto"/>
              <w:bottom w:val="single" w:sz="4" w:space="0" w:color="auto"/>
              <w:right w:val="sing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0</w:t>
            </w:r>
          </w:p>
        </w:tc>
        <w:tc>
          <w:tcPr>
            <w:tcW w:w="1701" w:type="dxa"/>
            <w:tcBorders>
              <w:top w:val="single" w:sz="4" w:space="0" w:color="auto"/>
              <w:left w:val="single" w:sz="4" w:space="0" w:color="auto"/>
              <w:bottom w:val="single" w:sz="4" w:space="0" w:color="auto"/>
              <w:right w:val="doub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0</w:t>
            </w:r>
          </w:p>
        </w:tc>
      </w:tr>
      <w:tr w:rsidR="00635AA2" w:rsidRPr="00E673FB" w:rsidTr="00635AA2">
        <w:tc>
          <w:tcPr>
            <w:tcW w:w="682" w:type="dxa"/>
            <w:tcBorders>
              <w:top w:val="single" w:sz="4" w:space="0" w:color="auto"/>
              <w:left w:val="doub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sz w:val="22"/>
                <w:szCs w:val="22"/>
              </w:rPr>
              <w:t>3</w:t>
            </w:r>
          </w:p>
        </w:tc>
        <w:tc>
          <w:tcPr>
            <w:tcW w:w="4846" w:type="dxa"/>
            <w:tcBorders>
              <w:top w:val="single" w:sz="4" w:space="0" w:color="auto"/>
              <w:left w:val="sing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bCs/>
                <w:sz w:val="22"/>
                <w:szCs w:val="22"/>
              </w:rPr>
              <w:t>добывающие и обрабатывающие произво</w:t>
            </w:r>
            <w:r w:rsidRPr="00E673FB">
              <w:rPr>
                <w:rFonts w:ascii="Arial" w:hAnsi="Arial" w:cs="Arial"/>
                <w:bCs/>
                <w:sz w:val="22"/>
                <w:szCs w:val="22"/>
              </w:rPr>
              <w:t>д</w:t>
            </w:r>
            <w:r w:rsidRPr="00E673FB">
              <w:rPr>
                <w:rFonts w:ascii="Arial" w:hAnsi="Arial" w:cs="Arial"/>
                <w:bCs/>
                <w:sz w:val="22"/>
                <w:szCs w:val="22"/>
              </w:rPr>
              <w:t xml:space="preserve">ства  </w:t>
            </w:r>
            <w:r>
              <w:rPr>
                <w:rFonts w:ascii="Arial" w:hAnsi="Arial" w:cs="Arial"/>
                <w:bCs/>
                <w:sz w:val="22"/>
                <w:szCs w:val="22"/>
              </w:rPr>
              <w:t>(промышленность)</w:t>
            </w:r>
          </w:p>
        </w:tc>
        <w:tc>
          <w:tcPr>
            <w:tcW w:w="1560" w:type="dxa"/>
            <w:tcBorders>
              <w:top w:val="single" w:sz="4" w:space="0" w:color="auto"/>
              <w:left w:val="single" w:sz="4" w:space="0" w:color="auto"/>
              <w:bottom w:val="single" w:sz="4" w:space="0" w:color="auto"/>
              <w:right w:val="sing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1</w:t>
            </w:r>
          </w:p>
        </w:tc>
        <w:tc>
          <w:tcPr>
            <w:tcW w:w="1701" w:type="dxa"/>
            <w:tcBorders>
              <w:top w:val="single" w:sz="4" w:space="0" w:color="auto"/>
              <w:left w:val="single" w:sz="4" w:space="0" w:color="auto"/>
              <w:bottom w:val="single" w:sz="4" w:space="0" w:color="auto"/>
              <w:right w:val="doub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99</w:t>
            </w:r>
          </w:p>
        </w:tc>
      </w:tr>
      <w:tr w:rsidR="00635AA2" w:rsidRPr="00E673FB" w:rsidTr="00635AA2">
        <w:tc>
          <w:tcPr>
            <w:tcW w:w="682" w:type="dxa"/>
            <w:tcBorders>
              <w:top w:val="single" w:sz="4" w:space="0" w:color="auto"/>
              <w:left w:val="doub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sz w:val="22"/>
                <w:szCs w:val="22"/>
              </w:rPr>
              <w:t>4</w:t>
            </w:r>
          </w:p>
        </w:tc>
        <w:tc>
          <w:tcPr>
            <w:tcW w:w="4846" w:type="dxa"/>
            <w:tcBorders>
              <w:top w:val="single" w:sz="4" w:space="0" w:color="auto"/>
              <w:left w:val="sing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bCs/>
                <w:sz w:val="22"/>
                <w:szCs w:val="22"/>
              </w:rPr>
              <w:t>сельское хозяйство, охота и лесное хозя</w:t>
            </w:r>
            <w:r w:rsidRPr="00E673FB">
              <w:rPr>
                <w:rFonts w:ascii="Arial" w:hAnsi="Arial" w:cs="Arial"/>
                <w:bCs/>
                <w:sz w:val="22"/>
                <w:szCs w:val="22"/>
              </w:rPr>
              <w:t>й</w:t>
            </w:r>
            <w:r w:rsidRPr="00E673FB">
              <w:rPr>
                <w:rFonts w:ascii="Arial" w:hAnsi="Arial" w:cs="Arial"/>
                <w:bCs/>
                <w:sz w:val="22"/>
                <w:szCs w:val="22"/>
              </w:rPr>
              <w:t>ство</w:t>
            </w:r>
          </w:p>
        </w:tc>
        <w:tc>
          <w:tcPr>
            <w:tcW w:w="1560" w:type="dxa"/>
            <w:tcBorders>
              <w:top w:val="single" w:sz="4" w:space="0" w:color="auto"/>
              <w:left w:val="single" w:sz="4" w:space="0" w:color="auto"/>
              <w:bottom w:val="single" w:sz="4" w:space="0" w:color="auto"/>
              <w:right w:val="sing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13</w:t>
            </w:r>
          </w:p>
        </w:tc>
        <w:tc>
          <w:tcPr>
            <w:tcW w:w="1701" w:type="dxa"/>
            <w:tcBorders>
              <w:top w:val="single" w:sz="4" w:space="0" w:color="auto"/>
              <w:left w:val="single" w:sz="4" w:space="0" w:color="auto"/>
              <w:bottom w:val="single" w:sz="4" w:space="0" w:color="auto"/>
              <w:right w:val="doub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782</w:t>
            </w:r>
          </w:p>
        </w:tc>
      </w:tr>
      <w:tr w:rsidR="00635AA2" w:rsidRPr="00E673FB" w:rsidTr="00635AA2">
        <w:tc>
          <w:tcPr>
            <w:tcW w:w="682" w:type="dxa"/>
            <w:tcBorders>
              <w:top w:val="single" w:sz="4" w:space="0" w:color="auto"/>
              <w:left w:val="doub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sz w:val="22"/>
                <w:szCs w:val="22"/>
              </w:rPr>
              <w:t>5</w:t>
            </w:r>
          </w:p>
        </w:tc>
        <w:tc>
          <w:tcPr>
            <w:tcW w:w="4846" w:type="dxa"/>
            <w:tcBorders>
              <w:top w:val="single" w:sz="4" w:space="0" w:color="auto"/>
              <w:left w:val="sing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bCs/>
                <w:sz w:val="22"/>
                <w:szCs w:val="22"/>
              </w:rPr>
              <w:t>строительство</w:t>
            </w:r>
          </w:p>
        </w:tc>
        <w:tc>
          <w:tcPr>
            <w:tcW w:w="1560" w:type="dxa"/>
            <w:tcBorders>
              <w:top w:val="single" w:sz="4" w:space="0" w:color="auto"/>
              <w:left w:val="single" w:sz="4" w:space="0" w:color="auto"/>
              <w:bottom w:val="single" w:sz="4" w:space="0" w:color="auto"/>
              <w:right w:val="sing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2</w:t>
            </w:r>
          </w:p>
        </w:tc>
        <w:tc>
          <w:tcPr>
            <w:tcW w:w="1701" w:type="dxa"/>
            <w:tcBorders>
              <w:top w:val="single" w:sz="4" w:space="0" w:color="auto"/>
              <w:left w:val="single" w:sz="4" w:space="0" w:color="auto"/>
              <w:bottom w:val="single" w:sz="4" w:space="0" w:color="auto"/>
              <w:right w:val="doub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53</w:t>
            </w:r>
          </w:p>
        </w:tc>
      </w:tr>
      <w:tr w:rsidR="00635AA2" w:rsidRPr="00E673FB" w:rsidTr="00635AA2">
        <w:tc>
          <w:tcPr>
            <w:tcW w:w="682" w:type="dxa"/>
            <w:tcBorders>
              <w:top w:val="single" w:sz="4" w:space="0" w:color="auto"/>
              <w:left w:val="doub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sz w:val="22"/>
                <w:szCs w:val="22"/>
              </w:rPr>
              <w:t>6</w:t>
            </w:r>
          </w:p>
        </w:tc>
        <w:tc>
          <w:tcPr>
            <w:tcW w:w="4846" w:type="dxa"/>
            <w:tcBorders>
              <w:top w:val="single" w:sz="4" w:space="0" w:color="auto"/>
              <w:left w:val="single" w:sz="4" w:space="0" w:color="auto"/>
              <w:bottom w:val="sing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bCs/>
                <w:sz w:val="22"/>
                <w:szCs w:val="22"/>
              </w:rPr>
              <w:t>гостиницы и рестораны</w:t>
            </w:r>
          </w:p>
        </w:tc>
        <w:tc>
          <w:tcPr>
            <w:tcW w:w="1560" w:type="dxa"/>
            <w:tcBorders>
              <w:top w:val="single" w:sz="4" w:space="0" w:color="auto"/>
              <w:left w:val="single" w:sz="4" w:space="0" w:color="auto"/>
              <w:bottom w:val="single" w:sz="4" w:space="0" w:color="auto"/>
              <w:right w:val="sing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1</w:t>
            </w:r>
          </w:p>
        </w:tc>
        <w:tc>
          <w:tcPr>
            <w:tcW w:w="1701" w:type="dxa"/>
            <w:tcBorders>
              <w:top w:val="single" w:sz="4" w:space="0" w:color="auto"/>
              <w:left w:val="single" w:sz="4" w:space="0" w:color="auto"/>
              <w:bottom w:val="single" w:sz="4" w:space="0" w:color="auto"/>
              <w:right w:val="doub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11</w:t>
            </w:r>
          </w:p>
        </w:tc>
      </w:tr>
      <w:tr w:rsidR="00635AA2" w:rsidRPr="00E673FB" w:rsidTr="00635AA2">
        <w:tc>
          <w:tcPr>
            <w:tcW w:w="682" w:type="dxa"/>
            <w:tcBorders>
              <w:top w:val="single" w:sz="4" w:space="0" w:color="auto"/>
              <w:left w:val="double" w:sz="4" w:space="0" w:color="auto"/>
              <w:bottom w:val="doub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sz w:val="22"/>
                <w:szCs w:val="22"/>
              </w:rPr>
              <w:t>7</w:t>
            </w:r>
          </w:p>
        </w:tc>
        <w:tc>
          <w:tcPr>
            <w:tcW w:w="4846" w:type="dxa"/>
            <w:tcBorders>
              <w:top w:val="single" w:sz="4" w:space="0" w:color="auto"/>
              <w:left w:val="single" w:sz="4" w:space="0" w:color="auto"/>
              <w:bottom w:val="double" w:sz="4" w:space="0" w:color="auto"/>
              <w:right w:val="single" w:sz="4" w:space="0" w:color="auto"/>
            </w:tcBorders>
          </w:tcPr>
          <w:p w:rsidR="00635AA2" w:rsidRPr="00E673FB" w:rsidRDefault="00635AA2" w:rsidP="000C271C">
            <w:pPr>
              <w:rPr>
                <w:rFonts w:ascii="Arial" w:hAnsi="Arial" w:cs="Arial"/>
                <w:sz w:val="22"/>
                <w:szCs w:val="22"/>
              </w:rPr>
            </w:pPr>
            <w:r w:rsidRPr="00E673FB">
              <w:rPr>
                <w:rFonts w:ascii="Arial" w:hAnsi="Arial" w:cs="Arial"/>
                <w:bCs/>
                <w:sz w:val="22"/>
                <w:szCs w:val="22"/>
              </w:rPr>
              <w:t>прочие</w:t>
            </w:r>
          </w:p>
        </w:tc>
        <w:tc>
          <w:tcPr>
            <w:tcW w:w="1560" w:type="dxa"/>
            <w:tcBorders>
              <w:top w:val="single" w:sz="4" w:space="0" w:color="auto"/>
              <w:left w:val="single" w:sz="4" w:space="0" w:color="auto"/>
              <w:bottom w:val="double" w:sz="4" w:space="0" w:color="auto"/>
              <w:right w:val="sing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0</w:t>
            </w:r>
          </w:p>
        </w:tc>
        <w:tc>
          <w:tcPr>
            <w:tcW w:w="1701" w:type="dxa"/>
            <w:tcBorders>
              <w:top w:val="single" w:sz="4" w:space="0" w:color="auto"/>
              <w:left w:val="single" w:sz="4" w:space="0" w:color="auto"/>
              <w:bottom w:val="double" w:sz="4" w:space="0" w:color="auto"/>
              <w:right w:val="double" w:sz="4" w:space="0" w:color="auto"/>
            </w:tcBorders>
          </w:tcPr>
          <w:p w:rsidR="00635AA2" w:rsidRPr="00E673FB" w:rsidRDefault="006D595C" w:rsidP="00EC695A">
            <w:pPr>
              <w:jc w:val="center"/>
              <w:rPr>
                <w:rFonts w:ascii="Arial" w:hAnsi="Arial" w:cs="Arial"/>
                <w:sz w:val="22"/>
                <w:szCs w:val="22"/>
              </w:rPr>
            </w:pPr>
            <w:r>
              <w:rPr>
                <w:rFonts w:ascii="Arial" w:hAnsi="Arial" w:cs="Arial"/>
                <w:sz w:val="22"/>
                <w:szCs w:val="22"/>
              </w:rPr>
              <w:t>0</w:t>
            </w:r>
          </w:p>
        </w:tc>
      </w:tr>
    </w:tbl>
    <w:p w:rsidR="0079349C" w:rsidRPr="00E673FB" w:rsidRDefault="00EC695A" w:rsidP="00097145">
      <w:pPr>
        <w:pStyle w:val="a8"/>
        <w:spacing w:line="240" w:lineRule="auto"/>
        <w:rPr>
          <w:rFonts w:ascii="Arial" w:hAnsi="Arial" w:cs="Arial"/>
          <w:sz w:val="18"/>
          <w:szCs w:val="18"/>
        </w:rPr>
      </w:pPr>
      <w:r w:rsidRPr="00E673FB">
        <w:rPr>
          <w:rFonts w:ascii="Arial" w:hAnsi="Arial" w:cs="Arial"/>
          <w:i/>
          <w:sz w:val="18"/>
          <w:szCs w:val="18"/>
        </w:rPr>
        <w:t>Источник:</w:t>
      </w:r>
      <w:r w:rsidR="0079349C" w:rsidRPr="00E673FB">
        <w:rPr>
          <w:rFonts w:ascii="Arial" w:hAnsi="Arial" w:cs="Arial"/>
          <w:i/>
          <w:sz w:val="18"/>
          <w:szCs w:val="18"/>
        </w:rPr>
        <w:t xml:space="preserve"> </w:t>
      </w:r>
      <w:r w:rsidR="00915528" w:rsidRPr="00E673FB">
        <w:rPr>
          <w:rFonts w:ascii="Arial" w:hAnsi="Arial" w:cs="Arial"/>
          <w:i/>
          <w:sz w:val="18"/>
          <w:szCs w:val="18"/>
        </w:rPr>
        <w:t>анкетные данные администрации</w:t>
      </w:r>
    </w:p>
    <w:p w:rsidR="0027255B" w:rsidRPr="00E673FB" w:rsidRDefault="0027255B" w:rsidP="00097145">
      <w:pPr>
        <w:pStyle w:val="a8"/>
        <w:spacing w:line="240" w:lineRule="auto"/>
        <w:rPr>
          <w:rFonts w:ascii="Arial" w:hAnsi="Arial" w:cs="Arial"/>
          <w:sz w:val="24"/>
          <w:szCs w:val="24"/>
        </w:rPr>
      </w:pPr>
    </w:p>
    <w:p w:rsidR="00F26738" w:rsidRPr="00E673FB" w:rsidRDefault="00F26738" w:rsidP="00F26738">
      <w:pPr>
        <w:pStyle w:val="a8"/>
        <w:spacing w:line="240" w:lineRule="auto"/>
        <w:rPr>
          <w:rFonts w:ascii="Arial" w:hAnsi="Arial" w:cs="Arial"/>
          <w:sz w:val="24"/>
          <w:szCs w:val="24"/>
        </w:rPr>
      </w:pPr>
      <w:bookmarkStart w:id="211" w:name="_Toc193789372"/>
      <w:bookmarkStart w:id="212" w:name="_Toc195059855"/>
      <w:bookmarkStart w:id="213" w:name="_Toc195173785"/>
      <w:bookmarkStart w:id="214" w:name="_Toc195353974"/>
      <w:bookmarkStart w:id="215" w:name="_Toc195362123"/>
      <w:bookmarkStart w:id="216" w:name="_Toc200439093"/>
      <w:bookmarkStart w:id="217" w:name="_Toc200439339"/>
      <w:r w:rsidRPr="00E673FB">
        <w:rPr>
          <w:rFonts w:ascii="Arial" w:hAnsi="Arial" w:cs="Arial"/>
          <w:sz w:val="24"/>
          <w:szCs w:val="24"/>
        </w:rPr>
        <w:t>Малое предпринимательство обладает стабилизирующим эффектом для экономики - это гибкость и моментальная приспособляемость к конъюнктуре рынка, способность быстро изменять структуру производства, оперативно со</w:t>
      </w:r>
      <w:r w:rsidRPr="00E673FB">
        <w:rPr>
          <w:rFonts w:ascii="Arial" w:hAnsi="Arial" w:cs="Arial"/>
          <w:sz w:val="24"/>
          <w:szCs w:val="24"/>
        </w:rPr>
        <w:t>з</w:t>
      </w:r>
      <w:r w:rsidRPr="00E673FB">
        <w:rPr>
          <w:rFonts w:ascii="Arial" w:hAnsi="Arial" w:cs="Arial"/>
          <w:sz w:val="24"/>
          <w:szCs w:val="24"/>
        </w:rPr>
        <w:t>давать и применять новые технологии и научные разработки.</w:t>
      </w:r>
    </w:p>
    <w:p w:rsidR="00F26738" w:rsidRPr="00E673FB" w:rsidRDefault="00F26738" w:rsidP="00F26738">
      <w:pPr>
        <w:pStyle w:val="a8"/>
        <w:spacing w:line="240" w:lineRule="auto"/>
        <w:rPr>
          <w:rFonts w:ascii="Arial" w:hAnsi="Arial" w:cs="Arial"/>
          <w:sz w:val="24"/>
          <w:szCs w:val="24"/>
        </w:rPr>
      </w:pPr>
      <w:r w:rsidRPr="00E673FB">
        <w:rPr>
          <w:rFonts w:ascii="Arial" w:hAnsi="Arial" w:cs="Arial"/>
          <w:sz w:val="24"/>
          <w:szCs w:val="24"/>
        </w:rPr>
        <w:t xml:space="preserve">В </w:t>
      </w:r>
      <w:r w:rsidRPr="00E673FB">
        <w:rPr>
          <w:rFonts w:ascii="Arial" w:hAnsi="Arial" w:cs="Arial"/>
          <w:sz w:val="24"/>
          <w:szCs w:val="24"/>
          <w:lang w:val="en-US"/>
        </w:rPr>
        <w:t>XXI</w:t>
      </w:r>
      <w:r w:rsidRPr="00E673FB">
        <w:rPr>
          <w:rFonts w:ascii="Arial" w:hAnsi="Arial" w:cs="Arial"/>
          <w:sz w:val="24"/>
          <w:szCs w:val="24"/>
        </w:rPr>
        <w:t xml:space="preserve"> веке экономика любой страны лишь тогда сможет выйти на пер</w:t>
      </w:r>
      <w:r w:rsidRPr="00E673FB">
        <w:rPr>
          <w:rFonts w:ascii="Arial" w:hAnsi="Arial" w:cs="Arial"/>
          <w:sz w:val="24"/>
          <w:szCs w:val="24"/>
        </w:rPr>
        <w:t>е</w:t>
      </w:r>
      <w:r w:rsidRPr="00E673FB">
        <w:rPr>
          <w:rFonts w:ascii="Arial" w:hAnsi="Arial" w:cs="Arial"/>
          <w:sz w:val="24"/>
          <w:szCs w:val="24"/>
        </w:rPr>
        <w:t>довые позиции, если будет иметь развитую систему предпринимательства. М</w:t>
      </w:r>
      <w:r w:rsidRPr="00E673FB">
        <w:rPr>
          <w:rFonts w:ascii="Arial" w:hAnsi="Arial" w:cs="Arial"/>
          <w:sz w:val="24"/>
          <w:szCs w:val="24"/>
        </w:rPr>
        <w:t>а</w:t>
      </w:r>
      <w:r w:rsidRPr="00E673FB">
        <w:rPr>
          <w:rFonts w:ascii="Arial" w:hAnsi="Arial" w:cs="Arial"/>
          <w:sz w:val="24"/>
          <w:szCs w:val="24"/>
        </w:rPr>
        <w:t xml:space="preserve">лый и средний бизнес становится экономической основой любого государства. </w:t>
      </w:r>
      <w:r w:rsidRPr="00E673FB">
        <w:rPr>
          <w:rFonts w:ascii="Arial" w:hAnsi="Arial" w:cs="Arial"/>
          <w:sz w:val="24"/>
          <w:szCs w:val="24"/>
        </w:rPr>
        <w:lastRenderedPageBreak/>
        <w:t>Он способствует решению социальных задач, реализуя творческий потенциал, и помогая самовыражению личности.</w:t>
      </w:r>
    </w:p>
    <w:p w:rsidR="00446EBA" w:rsidRPr="00E673FB" w:rsidRDefault="00446EBA" w:rsidP="00097145">
      <w:pPr>
        <w:ind w:firstLine="708"/>
        <w:jc w:val="both"/>
        <w:rPr>
          <w:rFonts w:ascii="Arial" w:hAnsi="Arial" w:cs="Arial"/>
        </w:rPr>
      </w:pPr>
      <w:r w:rsidRPr="00E673FB">
        <w:rPr>
          <w:rFonts w:ascii="Arial" w:hAnsi="Arial" w:cs="Arial"/>
        </w:rPr>
        <w:t xml:space="preserve">Основным направлением в деятельности администрации </w:t>
      </w:r>
      <w:r w:rsidR="00AF3431">
        <w:rPr>
          <w:rFonts w:ascii="Arial" w:hAnsi="Arial" w:cs="Arial"/>
        </w:rPr>
        <w:t>Целинн</w:t>
      </w:r>
      <w:r w:rsidRPr="00E673FB">
        <w:rPr>
          <w:rFonts w:ascii="Arial" w:hAnsi="Arial" w:cs="Arial"/>
        </w:rPr>
        <w:t>ого ра</w:t>
      </w:r>
      <w:r w:rsidRPr="00E673FB">
        <w:rPr>
          <w:rFonts w:ascii="Arial" w:hAnsi="Arial" w:cs="Arial"/>
        </w:rPr>
        <w:t>й</w:t>
      </w:r>
      <w:r w:rsidRPr="00E673FB">
        <w:rPr>
          <w:rFonts w:ascii="Arial" w:hAnsi="Arial" w:cs="Arial"/>
        </w:rPr>
        <w:t>она в отношении малого и среднего предпринимательства является создание благоприятных социальных, экономических, правовых и других условий, по</w:t>
      </w:r>
      <w:r w:rsidRPr="00E673FB">
        <w:rPr>
          <w:rFonts w:ascii="Arial" w:hAnsi="Arial" w:cs="Arial"/>
        </w:rPr>
        <w:t>д</w:t>
      </w:r>
      <w:r w:rsidRPr="00E673FB">
        <w:rPr>
          <w:rFonts w:ascii="Arial" w:hAnsi="Arial" w:cs="Arial"/>
        </w:rPr>
        <w:t>держание и укрепление которых, в свою очередь, обеспечивает развитие мал</w:t>
      </w:r>
      <w:r w:rsidRPr="00E673FB">
        <w:rPr>
          <w:rFonts w:ascii="Arial" w:hAnsi="Arial" w:cs="Arial"/>
        </w:rPr>
        <w:t>о</w:t>
      </w:r>
      <w:r w:rsidRPr="00E673FB">
        <w:rPr>
          <w:rFonts w:ascii="Arial" w:hAnsi="Arial" w:cs="Arial"/>
        </w:rPr>
        <w:t xml:space="preserve">го и среднего бизнеса, а также повышение уровня конкурентоспособности субъектов малого и среднего предпринимательства. </w:t>
      </w:r>
    </w:p>
    <w:p w:rsidR="00484F60" w:rsidRPr="00E673FB" w:rsidRDefault="00484F60" w:rsidP="00097145">
      <w:pPr>
        <w:ind w:firstLine="709"/>
        <w:jc w:val="both"/>
        <w:rPr>
          <w:rFonts w:ascii="Arial" w:hAnsi="Arial" w:cs="Arial"/>
        </w:rPr>
      </w:pPr>
      <w:r w:rsidRPr="00E673FB">
        <w:rPr>
          <w:rFonts w:ascii="Arial" w:hAnsi="Arial" w:cs="Arial"/>
        </w:rPr>
        <w:t>Развитию малого и среднего бизнеса способствовала реализация пр</w:t>
      </w:r>
      <w:r w:rsidRPr="00E673FB">
        <w:rPr>
          <w:rFonts w:ascii="Arial" w:hAnsi="Arial" w:cs="Arial"/>
        </w:rPr>
        <w:t>о</w:t>
      </w:r>
      <w:r w:rsidRPr="00E673FB">
        <w:rPr>
          <w:rFonts w:ascii="Arial" w:hAnsi="Arial" w:cs="Arial"/>
        </w:rPr>
        <w:t>граммы кредитно-финансовой поддержки, направленная на формирование у</w:t>
      </w:r>
      <w:r w:rsidRPr="00E673FB">
        <w:rPr>
          <w:rFonts w:ascii="Arial" w:hAnsi="Arial" w:cs="Arial"/>
        </w:rPr>
        <w:t>с</w:t>
      </w:r>
      <w:r w:rsidRPr="00E673FB">
        <w:rPr>
          <w:rFonts w:ascii="Arial" w:hAnsi="Arial" w:cs="Arial"/>
        </w:rPr>
        <w:t xml:space="preserve">ловий для создания и обновления основных фондов предприятий малых и средних форм. </w:t>
      </w:r>
    </w:p>
    <w:p w:rsidR="00E46909" w:rsidRPr="00E46909" w:rsidRDefault="00E46909" w:rsidP="00E46909">
      <w:pPr>
        <w:ind w:firstLine="709"/>
        <w:jc w:val="both"/>
        <w:rPr>
          <w:rFonts w:ascii="Arial" w:hAnsi="Arial" w:cs="Arial"/>
        </w:rPr>
      </w:pPr>
      <w:r w:rsidRPr="00E46909">
        <w:rPr>
          <w:rFonts w:ascii="Arial" w:hAnsi="Arial" w:cs="Arial"/>
        </w:rPr>
        <w:t>Важнейшей задачей администрации Целинного района является измен</w:t>
      </w:r>
      <w:r w:rsidRPr="00E46909">
        <w:rPr>
          <w:rFonts w:ascii="Arial" w:hAnsi="Arial" w:cs="Arial"/>
        </w:rPr>
        <w:t>е</w:t>
      </w:r>
      <w:r w:rsidRPr="00E46909">
        <w:rPr>
          <w:rFonts w:ascii="Arial" w:hAnsi="Arial" w:cs="Arial"/>
        </w:rPr>
        <w:t>ние структуры видов деятельности малых предприятий района. Цель </w:t>
      </w:r>
      <w:r w:rsidRPr="00E46909">
        <w:rPr>
          <w:rFonts w:ascii="Arial" w:hAnsi="Arial" w:cs="Arial"/>
        </w:rPr>
        <w:noBreakHyphen/>
        <w:t xml:space="preserve"> стим</w:t>
      </w:r>
      <w:r w:rsidRPr="00E46909">
        <w:rPr>
          <w:rFonts w:ascii="Arial" w:hAnsi="Arial" w:cs="Arial"/>
        </w:rPr>
        <w:t>у</w:t>
      </w:r>
      <w:r w:rsidRPr="00E46909">
        <w:rPr>
          <w:rFonts w:ascii="Arial" w:hAnsi="Arial" w:cs="Arial"/>
        </w:rPr>
        <w:t>лирование развития малых предприятий в сфере услуг, образовательной сф</w:t>
      </w:r>
      <w:r w:rsidRPr="00E46909">
        <w:rPr>
          <w:rFonts w:ascii="Arial" w:hAnsi="Arial" w:cs="Arial"/>
        </w:rPr>
        <w:t>е</w:t>
      </w:r>
      <w:r w:rsidRPr="00E46909">
        <w:rPr>
          <w:rFonts w:ascii="Arial" w:hAnsi="Arial" w:cs="Arial"/>
        </w:rPr>
        <w:t>ре, здравоохранении, жилищно-коммунальной сфере, транспорте и связи.</w:t>
      </w:r>
    </w:p>
    <w:p w:rsidR="00E46909" w:rsidRPr="00E46909" w:rsidRDefault="00E46909" w:rsidP="00E46909">
      <w:pPr>
        <w:ind w:firstLine="709"/>
        <w:jc w:val="both"/>
        <w:rPr>
          <w:rFonts w:ascii="Arial" w:hAnsi="Arial" w:cs="Arial"/>
        </w:rPr>
      </w:pPr>
      <w:r w:rsidRPr="00E46909">
        <w:rPr>
          <w:rFonts w:ascii="Arial" w:hAnsi="Arial" w:cs="Arial"/>
        </w:rPr>
        <w:t>Основными целями деятельности администрации до 2020 года в ра</w:t>
      </w:r>
      <w:r w:rsidRPr="00E46909">
        <w:rPr>
          <w:rFonts w:ascii="Arial" w:hAnsi="Arial" w:cs="Arial"/>
        </w:rPr>
        <w:t>с</w:t>
      </w:r>
      <w:r w:rsidRPr="00E46909">
        <w:rPr>
          <w:rFonts w:ascii="Arial" w:hAnsi="Arial" w:cs="Arial"/>
        </w:rPr>
        <w:t>сматриваемой сфере должны стать:</w:t>
      </w:r>
    </w:p>
    <w:p w:rsidR="00E46909" w:rsidRPr="00E46909" w:rsidRDefault="00E46909" w:rsidP="00A544BB">
      <w:pPr>
        <w:pStyle w:val="a4"/>
        <w:numPr>
          <w:ilvl w:val="0"/>
          <w:numId w:val="111"/>
        </w:numPr>
        <w:tabs>
          <w:tab w:val="left" w:pos="993"/>
        </w:tabs>
        <w:autoSpaceDE w:val="0"/>
        <w:autoSpaceDN w:val="0"/>
        <w:spacing w:after="0"/>
        <w:ind w:left="0" w:firstLine="709"/>
        <w:jc w:val="both"/>
        <w:rPr>
          <w:rFonts w:ascii="Arial" w:hAnsi="Arial" w:cs="Arial"/>
        </w:rPr>
      </w:pPr>
      <w:r w:rsidRPr="00E46909">
        <w:rPr>
          <w:rFonts w:ascii="Arial" w:hAnsi="Arial" w:cs="Arial"/>
        </w:rPr>
        <w:t>рост числа предп</w:t>
      </w:r>
      <w:r w:rsidR="003120E9">
        <w:rPr>
          <w:rFonts w:ascii="Arial" w:hAnsi="Arial" w:cs="Arial"/>
        </w:rPr>
        <w:t>риятий, занятых в сфере услуг</w:t>
      </w:r>
      <w:r w:rsidRPr="00E46909">
        <w:rPr>
          <w:rFonts w:ascii="Arial" w:hAnsi="Arial" w:cs="Arial"/>
        </w:rPr>
        <w:t>;</w:t>
      </w:r>
    </w:p>
    <w:p w:rsidR="00E46909" w:rsidRPr="00E46909" w:rsidRDefault="00E46909" w:rsidP="00A544BB">
      <w:pPr>
        <w:pStyle w:val="a4"/>
        <w:numPr>
          <w:ilvl w:val="0"/>
          <w:numId w:val="111"/>
        </w:numPr>
        <w:tabs>
          <w:tab w:val="left" w:pos="993"/>
        </w:tabs>
        <w:autoSpaceDE w:val="0"/>
        <w:autoSpaceDN w:val="0"/>
        <w:spacing w:after="0"/>
        <w:ind w:left="0" w:firstLine="709"/>
        <w:jc w:val="both"/>
        <w:rPr>
          <w:rFonts w:ascii="Arial" w:hAnsi="Arial" w:cs="Arial"/>
        </w:rPr>
      </w:pPr>
      <w:r w:rsidRPr="00E46909">
        <w:rPr>
          <w:rFonts w:ascii="Arial" w:hAnsi="Arial" w:cs="Arial"/>
        </w:rPr>
        <w:t>создание организаций, занятых в сфере информационных технологий;</w:t>
      </w:r>
    </w:p>
    <w:p w:rsidR="00E46909" w:rsidRPr="00E46909" w:rsidRDefault="00E46909" w:rsidP="00A544BB">
      <w:pPr>
        <w:pStyle w:val="a4"/>
        <w:numPr>
          <w:ilvl w:val="0"/>
          <w:numId w:val="111"/>
        </w:numPr>
        <w:tabs>
          <w:tab w:val="left" w:pos="993"/>
        </w:tabs>
        <w:autoSpaceDE w:val="0"/>
        <w:autoSpaceDN w:val="0"/>
        <w:spacing w:after="0"/>
        <w:ind w:left="0" w:firstLine="709"/>
        <w:jc w:val="both"/>
        <w:rPr>
          <w:rFonts w:ascii="Arial" w:hAnsi="Arial" w:cs="Arial"/>
        </w:rPr>
      </w:pPr>
      <w:r w:rsidRPr="00E46909">
        <w:rPr>
          <w:rFonts w:ascii="Arial" w:hAnsi="Arial" w:cs="Arial"/>
        </w:rPr>
        <w:t>увеличение числа малых предприятий, занятых в здравоохранении и сфере социальных услуг.</w:t>
      </w:r>
      <w:r>
        <w:rPr>
          <w:rStyle w:val="afa"/>
          <w:rFonts w:ascii="Arial" w:hAnsi="Arial" w:cs="Arial"/>
        </w:rPr>
        <w:footnoteReference w:id="9"/>
      </w:r>
    </w:p>
    <w:p w:rsidR="00B13F65" w:rsidRPr="00E673FB" w:rsidRDefault="00B13F65" w:rsidP="00B13F65">
      <w:pPr>
        <w:autoSpaceDE w:val="0"/>
        <w:autoSpaceDN w:val="0"/>
        <w:adjustRightInd w:val="0"/>
        <w:ind w:firstLine="709"/>
        <w:jc w:val="both"/>
        <w:rPr>
          <w:rFonts w:ascii="Arial" w:hAnsi="Arial" w:cs="Arial"/>
        </w:rPr>
      </w:pPr>
    </w:p>
    <w:p w:rsidR="00B13F65" w:rsidRPr="00E673FB" w:rsidRDefault="00B13F65" w:rsidP="008A15A4">
      <w:pPr>
        <w:autoSpaceDE w:val="0"/>
        <w:autoSpaceDN w:val="0"/>
        <w:adjustRightInd w:val="0"/>
        <w:ind w:firstLine="709"/>
        <w:jc w:val="both"/>
        <w:rPr>
          <w:rFonts w:ascii="Arial" w:hAnsi="Arial" w:cs="Arial"/>
        </w:rPr>
      </w:pPr>
    </w:p>
    <w:p w:rsidR="00952D71" w:rsidRDefault="00952D71">
      <w:pPr>
        <w:rPr>
          <w:rFonts w:ascii="Arial" w:hAnsi="Arial" w:cs="Arial"/>
          <w:b/>
          <w:bCs/>
          <w:iCs/>
        </w:rPr>
      </w:pPr>
      <w:bookmarkStart w:id="218" w:name="_Toc110074326"/>
      <w:bookmarkStart w:id="219" w:name="_Toc102982745"/>
      <w:bookmarkStart w:id="220" w:name="_Toc192932152"/>
      <w:bookmarkStart w:id="221" w:name="_Toc193028517"/>
      <w:bookmarkStart w:id="222" w:name="_Toc193634710"/>
      <w:bookmarkStart w:id="223" w:name="_Toc193789377"/>
      <w:bookmarkStart w:id="224" w:name="_Toc195059861"/>
      <w:bookmarkStart w:id="225" w:name="_Toc195173787"/>
      <w:bookmarkStart w:id="226" w:name="_Toc195353977"/>
      <w:bookmarkStart w:id="227" w:name="_Toc195362127"/>
      <w:bookmarkStart w:id="228" w:name="_Toc200439094"/>
      <w:bookmarkStart w:id="229" w:name="_Toc200439340"/>
      <w:bookmarkStart w:id="230" w:name="_Toc192912623"/>
      <w:bookmarkStart w:id="231" w:name="_Toc192914227"/>
      <w:bookmarkEnd w:id="211"/>
      <w:bookmarkEnd w:id="212"/>
      <w:bookmarkEnd w:id="213"/>
      <w:bookmarkEnd w:id="214"/>
      <w:bookmarkEnd w:id="215"/>
      <w:bookmarkEnd w:id="216"/>
      <w:bookmarkEnd w:id="217"/>
      <w:r>
        <w:rPr>
          <w:rFonts w:ascii="Arial" w:hAnsi="Arial" w:cs="Arial"/>
        </w:rPr>
        <w:br w:type="page"/>
      </w:r>
    </w:p>
    <w:p w:rsidR="009D76A6" w:rsidRPr="00E673FB" w:rsidRDefault="004813D4" w:rsidP="00A10699">
      <w:pPr>
        <w:pStyle w:val="29"/>
        <w:ind w:left="0" w:firstLine="0"/>
        <w:outlineLvl w:val="1"/>
        <w:rPr>
          <w:rFonts w:ascii="Arial" w:hAnsi="Arial" w:cs="Arial"/>
          <w:sz w:val="24"/>
          <w:szCs w:val="24"/>
        </w:rPr>
      </w:pPr>
      <w:bookmarkStart w:id="232" w:name="_Toc342563893"/>
      <w:r>
        <w:rPr>
          <w:rFonts w:ascii="Arial" w:hAnsi="Arial" w:cs="Arial"/>
          <w:sz w:val="24"/>
          <w:szCs w:val="24"/>
        </w:rPr>
        <w:lastRenderedPageBreak/>
        <w:t>8</w:t>
      </w:r>
      <w:r w:rsidR="009D76A6" w:rsidRPr="00E673FB">
        <w:rPr>
          <w:rFonts w:ascii="Arial" w:hAnsi="Arial" w:cs="Arial"/>
          <w:sz w:val="24"/>
          <w:szCs w:val="24"/>
        </w:rPr>
        <w:t>.</w:t>
      </w:r>
      <w:r w:rsidR="00D12C81">
        <w:rPr>
          <w:rFonts w:ascii="Arial" w:hAnsi="Arial" w:cs="Arial"/>
          <w:sz w:val="24"/>
          <w:szCs w:val="24"/>
        </w:rPr>
        <w:t>5</w:t>
      </w:r>
      <w:r w:rsidR="009D76A6" w:rsidRPr="00E673FB">
        <w:rPr>
          <w:rFonts w:ascii="Arial" w:hAnsi="Arial" w:cs="Arial"/>
          <w:sz w:val="24"/>
          <w:szCs w:val="24"/>
        </w:rPr>
        <w:t>.  Прогноз основных экономических показателей. Инвестиционная п</w:t>
      </w:r>
      <w:r w:rsidR="009D76A6" w:rsidRPr="00E673FB">
        <w:rPr>
          <w:rFonts w:ascii="Arial" w:hAnsi="Arial" w:cs="Arial"/>
          <w:sz w:val="24"/>
          <w:szCs w:val="24"/>
        </w:rPr>
        <w:t>о</w:t>
      </w:r>
      <w:r w:rsidR="009D76A6" w:rsidRPr="00E673FB">
        <w:rPr>
          <w:rFonts w:ascii="Arial" w:hAnsi="Arial" w:cs="Arial"/>
          <w:sz w:val="24"/>
          <w:szCs w:val="24"/>
        </w:rPr>
        <w:t>литик</w:t>
      </w:r>
      <w:bookmarkEnd w:id="218"/>
      <w:bookmarkEnd w:id="219"/>
      <w:bookmarkEnd w:id="220"/>
      <w:bookmarkEnd w:id="221"/>
      <w:bookmarkEnd w:id="222"/>
      <w:bookmarkEnd w:id="223"/>
      <w:bookmarkEnd w:id="224"/>
      <w:bookmarkEnd w:id="225"/>
      <w:bookmarkEnd w:id="226"/>
      <w:bookmarkEnd w:id="227"/>
      <w:r w:rsidR="009D76A6" w:rsidRPr="00E673FB">
        <w:rPr>
          <w:rFonts w:ascii="Arial" w:hAnsi="Arial" w:cs="Arial"/>
          <w:sz w:val="24"/>
          <w:szCs w:val="24"/>
        </w:rPr>
        <w:t>а</w:t>
      </w:r>
      <w:bookmarkEnd w:id="228"/>
      <w:bookmarkEnd w:id="229"/>
      <w:bookmarkEnd w:id="232"/>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Исходя из анализа текущего состояния, прогнозных показателей и стр</w:t>
      </w:r>
      <w:r w:rsidRPr="00E673FB">
        <w:rPr>
          <w:rFonts w:ascii="Arial" w:hAnsi="Arial" w:cs="Arial"/>
          <w:sz w:val="24"/>
          <w:szCs w:val="24"/>
        </w:rPr>
        <w:t>а</w:t>
      </w:r>
      <w:r w:rsidRPr="00E673FB">
        <w:rPr>
          <w:rFonts w:ascii="Arial" w:hAnsi="Arial" w:cs="Arial"/>
          <w:sz w:val="24"/>
          <w:szCs w:val="24"/>
        </w:rPr>
        <w:t xml:space="preserve">тегических направлений развития </w:t>
      </w:r>
      <w:r w:rsidR="00223E38">
        <w:rPr>
          <w:rFonts w:ascii="Arial" w:hAnsi="Arial" w:cs="Arial"/>
          <w:sz w:val="24"/>
          <w:szCs w:val="24"/>
        </w:rPr>
        <w:t>Целинн</w:t>
      </w:r>
      <w:r w:rsidR="009917B9" w:rsidRPr="00E673FB">
        <w:rPr>
          <w:rFonts w:ascii="Arial" w:hAnsi="Arial" w:cs="Arial"/>
          <w:sz w:val="24"/>
          <w:szCs w:val="24"/>
        </w:rPr>
        <w:t>ого</w:t>
      </w:r>
      <w:r w:rsidRPr="00E673FB">
        <w:rPr>
          <w:rFonts w:ascii="Arial" w:hAnsi="Arial" w:cs="Arial"/>
          <w:sz w:val="24"/>
          <w:szCs w:val="24"/>
        </w:rPr>
        <w:t xml:space="preserve"> района, можно выявить следу</w:t>
      </w:r>
      <w:r w:rsidRPr="00E673FB">
        <w:rPr>
          <w:rFonts w:ascii="Arial" w:hAnsi="Arial" w:cs="Arial"/>
          <w:sz w:val="24"/>
          <w:szCs w:val="24"/>
        </w:rPr>
        <w:t>ю</w:t>
      </w:r>
      <w:r w:rsidRPr="00E673FB">
        <w:rPr>
          <w:rFonts w:ascii="Arial" w:hAnsi="Arial" w:cs="Arial"/>
          <w:sz w:val="24"/>
          <w:szCs w:val="24"/>
        </w:rPr>
        <w:t xml:space="preserve">щие приоритетные направления развития промышленности региона: </w:t>
      </w:r>
    </w:p>
    <w:p w:rsidR="009D76A6" w:rsidRPr="00E673FB" w:rsidRDefault="009D76A6" w:rsidP="008A7F2C">
      <w:pPr>
        <w:pStyle w:val="38"/>
        <w:numPr>
          <w:ilvl w:val="0"/>
          <w:numId w:val="26"/>
        </w:numPr>
        <w:spacing w:line="240" w:lineRule="auto"/>
        <w:ind w:left="1134" w:hanging="425"/>
        <w:rPr>
          <w:rFonts w:ascii="Arial" w:hAnsi="Arial" w:cs="Arial"/>
          <w:sz w:val="24"/>
          <w:szCs w:val="24"/>
        </w:rPr>
      </w:pPr>
      <w:r w:rsidRPr="00E673FB">
        <w:rPr>
          <w:rFonts w:ascii="Arial" w:hAnsi="Arial" w:cs="Arial"/>
          <w:sz w:val="24"/>
          <w:szCs w:val="24"/>
        </w:rPr>
        <w:t xml:space="preserve">поддержка и приоритет развития </w:t>
      </w:r>
      <w:r w:rsidR="005C04E9" w:rsidRPr="00E673FB">
        <w:rPr>
          <w:rFonts w:ascii="Arial" w:hAnsi="Arial" w:cs="Arial"/>
          <w:sz w:val="24"/>
          <w:szCs w:val="24"/>
        </w:rPr>
        <w:t>сельского хозяйства</w:t>
      </w:r>
      <w:r w:rsidRPr="00E673FB">
        <w:rPr>
          <w:rFonts w:ascii="Arial" w:hAnsi="Arial" w:cs="Arial"/>
          <w:sz w:val="24"/>
          <w:szCs w:val="24"/>
        </w:rPr>
        <w:t>;</w:t>
      </w:r>
    </w:p>
    <w:p w:rsidR="009D76A6" w:rsidRPr="00E673FB" w:rsidRDefault="009D76A6" w:rsidP="008A7F2C">
      <w:pPr>
        <w:pStyle w:val="38"/>
        <w:numPr>
          <w:ilvl w:val="0"/>
          <w:numId w:val="26"/>
        </w:numPr>
        <w:spacing w:line="240" w:lineRule="auto"/>
        <w:ind w:left="1134" w:hanging="425"/>
        <w:rPr>
          <w:rFonts w:ascii="Arial" w:hAnsi="Arial" w:cs="Arial"/>
          <w:sz w:val="24"/>
          <w:szCs w:val="24"/>
        </w:rPr>
      </w:pPr>
      <w:r w:rsidRPr="00E673FB">
        <w:rPr>
          <w:rFonts w:ascii="Arial" w:hAnsi="Arial" w:cs="Arial"/>
          <w:sz w:val="24"/>
          <w:szCs w:val="24"/>
        </w:rPr>
        <w:t>государственная поддержка производств, создающих экспортоорие</w:t>
      </w:r>
      <w:r w:rsidRPr="00E673FB">
        <w:rPr>
          <w:rFonts w:ascii="Arial" w:hAnsi="Arial" w:cs="Arial"/>
          <w:sz w:val="24"/>
          <w:szCs w:val="24"/>
        </w:rPr>
        <w:t>н</w:t>
      </w:r>
      <w:r w:rsidRPr="00E673FB">
        <w:rPr>
          <w:rFonts w:ascii="Arial" w:hAnsi="Arial" w:cs="Arial"/>
          <w:sz w:val="24"/>
          <w:szCs w:val="24"/>
        </w:rPr>
        <w:t>тированную и импо</w:t>
      </w:r>
      <w:r w:rsidR="005C04E9" w:rsidRPr="00E673FB">
        <w:rPr>
          <w:rFonts w:ascii="Arial" w:hAnsi="Arial" w:cs="Arial"/>
          <w:sz w:val="24"/>
          <w:szCs w:val="24"/>
        </w:rPr>
        <w:t>ртозамещающую продукцию</w:t>
      </w:r>
      <w:r w:rsidRPr="00E673FB">
        <w:rPr>
          <w:rFonts w:ascii="Arial" w:hAnsi="Arial" w:cs="Arial"/>
          <w:sz w:val="24"/>
          <w:szCs w:val="24"/>
        </w:rPr>
        <w:t>;</w:t>
      </w:r>
    </w:p>
    <w:p w:rsidR="009D76A6" w:rsidRPr="00E673FB" w:rsidRDefault="009D76A6" w:rsidP="008A7F2C">
      <w:pPr>
        <w:pStyle w:val="38"/>
        <w:numPr>
          <w:ilvl w:val="0"/>
          <w:numId w:val="26"/>
        </w:numPr>
        <w:spacing w:line="240" w:lineRule="auto"/>
        <w:ind w:left="1134" w:hanging="425"/>
        <w:rPr>
          <w:rFonts w:ascii="Arial" w:hAnsi="Arial" w:cs="Arial"/>
          <w:sz w:val="24"/>
          <w:szCs w:val="24"/>
        </w:rPr>
      </w:pPr>
      <w:r w:rsidRPr="00E673FB">
        <w:rPr>
          <w:rFonts w:ascii="Arial" w:hAnsi="Arial" w:cs="Arial"/>
          <w:sz w:val="24"/>
          <w:szCs w:val="24"/>
        </w:rPr>
        <w:t>стимулирование инвестиционных проектов по освоению конкурент</w:t>
      </w:r>
      <w:r w:rsidRPr="00E673FB">
        <w:rPr>
          <w:rFonts w:ascii="Arial" w:hAnsi="Arial" w:cs="Arial"/>
          <w:sz w:val="24"/>
          <w:szCs w:val="24"/>
        </w:rPr>
        <w:t>о</w:t>
      </w:r>
      <w:r w:rsidRPr="00E673FB">
        <w:rPr>
          <w:rFonts w:ascii="Arial" w:hAnsi="Arial" w:cs="Arial"/>
          <w:sz w:val="24"/>
          <w:szCs w:val="24"/>
        </w:rPr>
        <w:t>способной продукции;</w:t>
      </w:r>
    </w:p>
    <w:p w:rsidR="009D76A6" w:rsidRPr="00E673FB" w:rsidRDefault="009D76A6" w:rsidP="008A7F2C">
      <w:pPr>
        <w:pStyle w:val="38"/>
        <w:numPr>
          <w:ilvl w:val="0"/>
          <w:numId w:val="26"/>
        </w:numPr>
        <w:spacing w:line="240" w:lineRule="auto"/>
        <w:ind w:left="1134" w:hanging="425"/>
        <w:rPr>
          <w:rFonts w:ascii="Arial" w:hAnsi="Arial" w:cs="Arial"/>
          <w:sz w:val="24"/>
          <w:szCs w:val="24"/>
        </w:rPr>
      </w:pPr>
      <w:r w:rsidRPr="00E673FB">
        <w:rPr>
          <w:rFonts w:ascii="Arial" w:hAnsi="Arial" w:cs="Arial"/>
          <w:sz w:val="24"/>
          <w:szCs w:val="24"/>
        </w:rPr>
        <w:t xml:space="preserve">развитие </w:t>
      </w:r>
      <w:r w:rsidR="005C04E9" w:rsidRPr="00E673FB">
        <w:rPr>
          <w:rFonts w:ascii="Arial" w:hAnsi="Arial" w:cs="Arial"/>
          <w:sz w:val="24"/>
          <w:szCs w:val="24"/>
        </w:rPr>
        <w:t>систем качества на производстве</w:t>
      </w:r>
      <w:r w:rsidRPr="00E673FB">
        <w:rPr>
          <w:rFonts w:ascii="Arial" w:hAnsi="Arial" w:cs="Arial"/>
          <w:sz w:val="24"/>
          <w:szCs w:val="24"/>
        </w:rPr>
        <w:t>;</w:t>
      </w:r>
    </w:p>
    <w:p w:rsidR="009D76A6" w:rsidRPr="00E673FB" w:rsidRDefault="009D76A6" w:rsidP="008A7F2C">
      <w:pPr>
        <w:pStyle w:val="38"/>
        <w:numPr>
          <w:ilvl w:val="0"/>
          <w:numId w:val="26"/>
        </w:numPr>
        <w:spacing w:line="240" w:lineRule="auto"/>
        <w:ind w:left="1134" w:hanging="425"/>
        <w:rPr>
          <w:rFonts w:ascii="Arial" w:hAnsi="Arial" w:cs="Arial"/>
          <w:sz w:val="24"/>
          <w:szCs w:val="24"/>
        </w:rPr>
      </w:pPr>
      <w:r w:rsidRPr="00E673FB">
        <w:rPr>
          <w:rFonts w:ascii="Arial" w:hAnsi="Arial" w:cs="Arial"/>
          <w:sz w:val="24"/>
          <w:szCs w:val="24"/>
        </w:rPr>
        <w:t>создание условий для оптимального сочетания интересов и взаим</w:t>
      </w:r>
      <w:r w:rsidRPr="00E673FB">
        <w:rPr>
          <w:rFonts w:ascii="Arial" w:hAnsi="Arial" w:cs="Arial"/>
          <w:sz w:val="24"/>
          <w:szCs w:val="24"/>
        </w:rPr>
        <w:t>о</w:t>
      </w:r>
      <w:r w:rsidRPr="00E673FB">
        <w:rPr>
          <w:rFonts w:ascii="Arial" w:hAnsi="Arial" w:cs="Arial"/>
          <w:sz w:val="24"/>
          <w:szCs w:val="24"/>
        </w:rPr>
        <w:t>действия малого предпринимательства с крупным и средним бизн</w:t>
      </w:r>
      <w:r w:rsidRPr="00E673FB">
        <w:rPr>
          <w:rFonts w:ascii="Arial" w:hAnsi="Arial" w:cs="Arial"/>
          <w:sz w:val="24"/>
          <w:szCs w:val="24"/>
        </w:rPr>
        <w:t>е</w:t>
      </w:r>
      <w:r w:rsidRPr="00E673FB">
        <w:rPr>
          <w:rFonts w:ascii="Arial" w:hAnsi="Arial" w:cs="Arial"/>
          <w:sz w:val="24"/>
          <w:szCs w:val="24"/>
        </w:rPr>
        <w:t>сом.</w:t>
      </w:r>
    </w:p>
    <w:p w:rsidR="00FB44E8" w:rsidRPr="00E673FB" w:rsidRDefault="00FB44E8" w:rsidP="00D953B7">
      <w:pPr>
        <w:pStyle w:val="affffffb"/>
        <w:rPr>
          <w:rFonts w:ascii="Arial" w:hAnsi="Arial" w:cs="Arial"/>
          <w:b/>
          <w:i w:val="0"/>
          <w:sz w:val="22"/>
          <w:szCs w:val="22"/>
        </w:rPr>
      </w:pPr>
      <w:r w:rsidRPr="00E673FB">
        <w:rPr>
          <w:rFonts w:ascii="Arial" w:hAnsi="Arial" w:cs="Arial"/>
          <w:b/>
          <w:i w:val="0"/>
          <w:sz w:val="22"/>
          <w:szCs w:val="22"/>
        </w:rPr>
        <w:t xml:space="preserve">Основные прогнозные показатели </w:t>
      </w:r>
    </w:p>
    <w:p w:rsidR="00FB44E8" w:rsidRPr="00E673FB" w:rsidRDefault="00223E38" w:rsidP="00D953B7">
      <w:pPr>
        <w:pStyle w:val="affffffb"/>
        <w:rPr>
          <w:rFonts w:ascii="Arial" w:hAnsi="Arial" w:cs="Arial"/>
          <w:b/>
          <w:i w:val="0"/>
          <w:sz w:val="20"/>
          <w:szCs w:val="20"/>
        </w:rPr>
      </w:pPr>
      <w:r>
        <w:rPr>
          <w:rFonts w:ascii="Arial" w:hAnsi="Arial" w:cs="Arial"/>
          <w:b/>
          <w:i w:val="0"/>
          <w:sz w:val="22"/>
          <w:szCs w:val="22"/>
        </w:rPr>
        <w:t>Целинн</w:t>
      </w:r>
      <w:r w:rsidR="00FB44E8" w:rsidRPr="00E673FB">
        <w:rPr>
          <w:rFonts w:ascii="Arial" w:hAnsi="Arial" w:cs="Arial"/>
          <w:b/>
          <w:i w:val="0"/>
          <w:sz w:val="22"/>
          <w:szCs w:val="22"/>
        </w:rPr>
        <w:t xml:space="preserve">ого </w:t>
      </w:r>
      <w:r w:rsidR="00E60C7E" w:rsidRPr="00E673FB">
        <w:rPr>
          <w:rFonts w:ascii="Arial" w:hAnsi="Arial" w:cs="Arial"/>
          <w:b/>
          <w:i w:val="0"/>
          <w:sz w:val="22"/>
          <w:szCs w:val="22"/>
        </w:rPr>
        <w:t>района на период до 203</w:t>
      </w:r>
      <w:r w:rsidR="00152286">
        <w:rPr>
          <w:rFonts w:ascii="Arial" w:hAnsi="Arial" w:cs="Arial"/>
          <w:b/>
          <w:i w:val="0"/>
          <w:sz w:val="22"/>
          <w:szCs w:val="22"/>
        </w:rPr>
        <w:t>1</w:t>
      </w:r>
      <w:r w:rsidR="00E60C7E" w:rsidRPr="00E673FB">
        <w:rPr>
          <w:rFonts w:ascii="Arial" w:hAnsi="Arial" w:cs="Arial"/>
          <w:b/>
          <w:i w:val="0"/>
          <w:sz w:val="22"/>
          <w:szCs w:val="22"/>
        </w:rPr>
        <w:t xml:space="preserve"> года</w:t>
      </w:r>
    </w:p>
    <w:p w:rsidR="000E236C" w:rsidRDefault="000E236C" w:rsidP="00FB44E8">
      <w:pPr>
        <w:pStyle w:val="affffffb"/>
        <w:jc w:val="right"/>
        <w:rPr>
          <w:rFonts w:ascii="Arial" w:hAnsi="Arial" w:cs="Arial"/>
          <w:i w:val="0"/>
          <w:sz w:val="22"/>
          <w:szCs w:val="22"/>
        </w:rPr>
      </w:pPr>
    </w:p>
    <w:p w:rsidR="00FB44E8" w:rsidRPr="00E673FB" w:rsidRDefault="00FB44E8" w:rsidP="00FB44E8">
      <w:pPr>
        <w:pStyle w:val="affffffb"/>
        <w:jc w:val="right"/>
        <w:rPr>
          <w:rFonts w:ascii="Arial" w:hAnsi="Arial" w:cs="Arial"/>
          <w:i w:val="0"/>
          <w:sz w:val="22"/>
          <w:szCs w:val="22"/>
        </w:rPr>
      </w:pPr>
      <w:r w:rsidRPr="00E673FB">
        <w:rPr>
          <w:rFonts w:ascii="Arial" w:hAnsi="Arial" w:cs="Arial"/>
          <w:i w:val="0"/>
          <w:sz w:val="22"/>
          <w:szCs w:val="22"/>
        </w:rPr>
        <w:t xml:space="preserve">Таблица </w:t>
      </w:r>
      <w:r w:rsidR="0025217B">
        <w:rPr>
          <w:rFonts w:ascii="Arial" w:hAnsi="Arial" w:cs="Arial"/>
          <w:i w:val="0"/>
          <w:sz w:val="22"/>
          <w:szCs w:val="22"/>
        </w:rPr>
        <w:t>8.</w:t>
      </w:r>
      <w:r w:rsidR="000C403C">
        <w:rPr>
          <w:rFonts w:ascii="Arial" w:hAnsi="Arial" w:cs="Arial"/>
          <w:i w:val="0"/>
          <w:sz w:val="22"/>
          <w:szCs w:val="22"/>
        </w:rPr>
        <w:t>1</w:t>
      </w:r>
      <w:r w:rsidR="006F1E0F">
        <w:rPr>
          <w:rFonts w:ascii="Arial" w:hAnsi="Arial" w:cs="Arial"/>
          <w:i w:val="0"/>
          <w:sz w:val="22"/>
          <w:szCs w:val="22"/>
        </w:rPr>
        <w:t>6</w:t>
      </w:r>
      <w:r w:rsidR="00204C2D" w:rsidRPr="00E673FB">
        <w:rPr>
          <w:rFonts w:ascii="Arial" w:hAnsi="Arial" w:cs="Arial"/>
          <w:i w:val="0"/>
          <w:sz w:val="22"/>
          <w:szCs w:val="22"/>
        </w:rPr>
        <w:t>.</w:t>
      </w:r>
    </w:p>
    <w:tbl>
      <w:tblPr>
        <w:tblW w:w="9372" w:type="dxa"/>
        <w:tblInd w:w="93" w:type="dxa"/>
        <w:tblLayout w:type="fixed"/>
        <w:tblLook w:val="0000"/>
      </w:tblPr>
      <w:tblGrid>
        <w:gridCol w:w="2142"/>
        <w:gridCol w:w="993"/>
        <w:gridCol w:w="850"/>
        <w:gridCol w:w="851"/>
        <w:gridCol w:w="851"/>
        <w:gridCol w:w="850"/>
        <w:gridCol w:w="709"/>
        <w:gridCol w:w="709"/>
        <w:gridCol w:w="708"/>
        <w:gridCol w:w="709"/>
      </w:tblGrid>
      <w:tr w:rsidR="000E236C" w:rsidRPr="00E673FB" w:rsidTr="000E236C">
        <w:tc>
          <w:tcPr>
            <w:tcW w:w="2142" w:type="dxa"/>
            <w:tcBorders>
              <w:top w:val="double" w:sz="4" w:space="0" w:color="auto"/>
              <w:left w:val="double" w:sz="4" w:space="0" w:color="auto"/>
              <w:bottom w:val="double" w:sz="4" w:space="0" w:color="auto"/>
              <w:right w:val="single" w:sz="4" w:space="0" w:color="auto"/>
            </w:tcBorders>
            <w:noWrap/>
          </w:tcPr>
          <w:p w:rsidR="000E236C" w:rsidRPr="00E673FB" w:rsidRDefault="000E236C" w:rsidP="00D953B7">
            <w:pPr>
              <w:jc w:val="center"/>
              <w:rPr>
                <w:rFonts w:ascii="Arial" w:hAnsi="Arial" w:cs="Arial"/>
                <w:sz w:val="21"/>
                <w:szCs w:val="21"/>
              </w:rPr>
            </w:pPr>
            <w:r w:rsidRPr="00E673FB">
              <w:rPr>
                <w:rFonts w:ascii="Arial" w:hAnsi="Arial" w:cs="Arial"/>
                <w:sz w:val="21"/>
                <w:szCs w:val="21"/>
              </w:rPr>
              <w:t>Показатели</w:t>
            </w:r>
          </w:p>
        </w:tc>
        <w:tc>
          <w:tcPr>
            <w:tcW w:w="993" w:type="dxa"/>
            <w:tcBorders>
              <w:top w:val="double" w:sz="4" w:space="0" w:color="auto"/>
              <w:left w:val="nil"/>
              <w:bottom w:val="doub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Един</w:t>
            </w:r>
            <w:r w:rsidRPr="00E673FB">
              <w:rPr>
                <w:rFonts w:ascii="Arial" w:hAnsi="Arial" w:cs="Arial"/>
                <w:sz w:val="21"/>
                <w:szCs w:val="21"/>
              </w:rPr>
              <w:t>и</w:t>
            </w:r>
            <w:r w:rsidRPr="00E673FB">
              <w:rPr>
                <w:rFonts w:ascii="Arial" w:hAnsi="Arial" w:cs="Arial"/>
                <w:sz w:val="21"/>
                <w:szCs w:val="21"/>
              </w:rPr>
              <w:t>ца и</w:t>
            </w:r>
            <w:r w:rsidRPr="00E673FB">
              <w:rPr>
                <w:rFonts w:ascii="Arial" w:hAnsi="Arial" w:cs="Arial"/>
                <w:sz w:val="21"/>
                <w:szCs w:val="21"/>
              </w:rPr>
              <w:t>з</w:t>
            </w:r>
            <w:r w:rsidRPr="00E673FB">
              <w:rPr>
                <w:rFonts w:ascii="Arial" w:hAnsi="Arial" w:cs="Arial"/>
                <w:sz w:val="21"/>
                <w:szCs w:val="21"/>
              </w:rPr>
              <w:t>мер</w:t>
            </w:r>
            <w:r w:rsidRPr="00E673FB">
              <w:rPr>
                <w:rFonts w:ascii="Arial" w:hAnsi="Arial" w:cs="Arial"/>
                <w:sz w:val="21"/>
                <w:szCs w:val="21"/>
              </w:rPr>
              <w:t>е</w:t>
            </w:r>
            <w:r w:rsidRPr="00E673FB">
              <w:rPr>
                <w:rFonts w:ascii="Arial" w:hAnsi="Arial" w:cs="Arial"/>
                <w:sz w:val="21"/>
                <w:szCs w:val="21"/>
              </w:rPr>
              <w:t>ния</w:t>
            </w:r>
          </w:p>
        </w:tc>
        <w:tc>
          <w:tcPr>
            <w:tcW w:w="850" w:type="dxa"/>
            <w:tcBorders>
              <w:top w:val="double" w:sz="4" w:space="0" w:color="auto"/>
              <w:left w:val="nil"/>
              <w:bottom w:val="double" w:sz="4" w:space="0" w:color="auto"/>
              <w:right w:val="single" w:sz="4" w:space="0" w:color="auto"/>
            </w:tcBorders>
            <w:vAlign w:val="center"/>
          </w:tcPr>
          <w:p w:rsidR="000E236C" w:rsidRPr="00871B0E" w:rsidRDefault="000E236C" w:rsidP="0027255B">
            <w:pPr>
              <w:jc w:val="center"/>
              <w:rPr>
                <w:rFonts w:ascii="Arial" w:hAnsi="Arial" w:cs="Arial"/>
                <w:sz w:val="22"/>
                <w:szCs w:val="22"/>
              </w:rPr>
            </w:pPr>
            <w:r w:rsidRPr="00871B0E">
              <w:rPr>
                <w:rFonts w:ascii="Arial" w:hAnsi="Arial" w:cs="Arial"/>
                <w:sz w:val="22"/>
                <w:szCs w:val="22"/>
              </w:rPr>
              <w:t>2007</w:t>
            </w:r>
          </w:p>
        </w:tc>
        <w:tc>
          <w:tcPr>
            <w:tcW w:w="851" w:type="dxa"/>
            <w:tcBorders>
              <w:top w:val="double" w:sz="4" w:space="0" w:color="auto"/>
              <w:left w:val="nil"/>
              <w:bottom w:val="double" w:sz="4" w:space="0" w:color="auto"/>
              <w:right w:val="single" w:sz="4" w:space="0" w:color="auto"/>
            </w:tcBorders>
            <w:vAlign w:val="center"/>
          </w:tcPr>
          <w:p w:rsidR="000E236C" w:rsidRDefault="000E236C" w:rsidP="0027255B">
            <w:pPr>
              <w:jc w:val="center"/>
              <w:rPr>
                <w:rFonts w:ascii="Arial" w:hAnsi="Arial" w:cs="Arial"/>
                <w:sz w:val="22"/>
                <w:szCs w:val="22"/>
              </w:rPr>
            </w:pPr>
          </w:p>
          <w:p w:rsidR="000E236C" w:rsidRPr="00871B0E" w:rsidRDefault="000E236C" w:rsidP="0027255B">
            <w:pPr>
              <w:jc w:val="center"/>
              <w:rPr>
                <w:rFonts w:ascii="Arial" w:hAnsi="Arial" w:cs="Arial"/>
                <w:sz w:val="22"/>
                <w:szCs w:val="22"/>
              </w:rPr>
            </w:pPr>
            <w:r w:rsidRPr="00871B0E">
              <w:rPr>
                <w:rFonts w:ascii="Arial" w:hAnsi="Arial" w:cs="Arial"/>
                <w:sz w:val="22"/>
                <w:szCs w:val="22"/>
              </w:rPr>
              <w:t>2008</w:t>
            </w:r>
          </w:p>
          <w:p w:rsidR="000E236C" w:rsidRPr="00871B0E" w:rsidRDefault="000E236C" w:rsidP="0027255B">
            <w:pPr>
              <w:jc w:val="center"/>
              <w:rPr>
                <w:rFonts w:ascii="Arial" w:hAnsi="Arial" w:cs="Arial"/>
                <w:sz w:val="22"/>
                <w:szCs w:val="22"/>
              </w:rPr>
            </w:pPr>
          </w:p>
        </w:tc>
        <w:tc>
          <w:tcPr>
            <w:tcW w:w="851" w:type="dxa"/>
            <w:tcBorders>
              <w:top w:val="double" w:sz="4" w:space="0" w:color="auto"/>
              <w:left w:val="nil"/>
              <w:bottom w:val="double" w:sz="4" w:space="0" w:color="auto"/>
              <w:right w:val="single" w:sz="4" w:space="0" w:color="auto"/>
            </w:tcBorders>
            <w:vAlign w:val="center"/>
          </w:tcPr>
          <w:p w:rsidR="000E236C" w:rsidRDefault="000E236C" w:rsidP="0027255B">
            <w:pPr>
              <w:jc w:val="center"/>
              <w:rPr>
                <w:rFonts w:ascii="Arial" w:hAnsi="Arial" w:cs="Arial"/>
                <w:sz w:val="22"/>
                <w:szCs w:val="22"/>
              </w:rPr>
            </w:pPr>
          </w:p>
          <w:p w:rsidR="000E236C" w:rsidRPr="00871B0E" w:rsidRDefault="000E236C" w:rsidP="0027255B">
            <w:pPr>
              <w:jc w:val="center"/>
              <w:rPr>
                <w:rFonts w:ascii="Arial" w:hAnsi="Arial" w:cs="Arial"/>
                <w:sz w:val="22"/>
                <w:szCs w:val="22"/>
              </w:rPr>
            </w:pPr>
            <w:r w:rsidRPr="00871B0E">
              <w:rPr>
                <w:rFonts w:ascii="Arial" w:hAnsi="Arial" w:cs="Arial"/>
                <w:sz w:val="22"/>
                <w:szCs w:val="22"/>
              </w:rPr>
              <w:t>2009</w:t>
            </w:r>
          </w:p>
          <w:p w:rsidR="000E236C" w:rsidRPr="00871B0E" w:rsidRDefault="000E236C" w:rsidP="0027255B">
            <w:pPr>
              <w:jc w:val="center"/>
              <w:rPr>
                <w:rFonts w:ascii="Arial" w:hAnsi="Arial" w:cs="Arial"/>
                <w:sz w:val="22"/>
                <w:szCs w:val="22"/>
              </w:rPr>
            </w:pPr>
          </w:p>
        </w:tc>
        <w:tc>
          <w:tcPr>
            <w:tcW w:w="850" w:type="dxa"/>
            <w:tcBorders>
              <w:top w:val="double" w:sz="4" w:space="0" w:color="auto"/>
              <w:left w:val="nil"/>
              <w:bottom w:val="double" w:sz="4" w:space="0" w:color="auto"/>
              <w:right w:val="single" w:sz="4" w:space="0" w:color="auto"/>
            </w:tcBorders>
            <w:vAlign w:val="center"/>
          </w:tcPr>
          <w:p w:rsidR="000E236C" w:rsidRDefault="000E236C" w:rsidP="0027255B">
            <w:pPr>
              <w:jc w:val="center"/>
              <w:rPr>
                <w:rFonts w:ascii="Arial" w:hAnsi="Arial" w:cs="Arial"/>
                <w:sz w:val="22"/>
                <w:szCs w:val="22"/>
              </w:rPr>
            </w:pPr>
          </w:p>
          <w:p w:rsidR="000E236C" w:rsidRPr="00871B0E" w:rsidRDefault="000E236C" w:rsidP="0027255B">
            <w:pPr>
              <w:jc w:val="center"/>
              <w:rPr>
                <w:rFonts w:ascii="Arial" w:hAnsi="Arial" w:cs="Arial"/>
                <w:sz w:val="22"/>
                <w:szCs w:val="22"/>
              </w:rPr>
            </w:pPr>
            <w:r w:rsidRPr="00871B0E">
              <w:rPr>
                <w:rFonts w:ascii="Arial" w:hAnsi="Arial" w:cs="Arial"/>
                <w:sz w:val="22"/>
                <w:szCs w:val="22"/>
              </w:rPr>
              <w:t>2010</w:t>
            </w:r>
          </w:p>
          <w:p w:rsidR="000E236C" w:rsidRPr="00871B0E" w:rsidRDefault="000E236C" w:rsidP="0027255B">
            <w:pPr>
              <w:jc w:val="center"/>
              <w:rPr>
                <w:rFonts w:ascii="Arial" w:hAnsi="Arial" w:cs="Arial"/>
                <w:sz w:val="22"/>
                <w:szCs w:val="22"/>
              </w:rPr>
            </w:pPr>
          </w:p>
        </w:tc>
        <w:tc>
          <w:tcPr>
            <w:tcW w:w="709" w:type="dxa"/>
            <w:tcBorders>
              <w:top w:val="double" w:sz="4" w:space="0" w:color="auto"/>
              <w:left w:val="nil"/>
              <w:bottom w:val="double" w:sz="4" w:space="0" w:color="auto"/>
              <w:right w:val="nil"/>
            </w:tcBorders>
            <w:vAlign w:val="center"/>
          </w:tcPr>
          <w:p w:rsidR="000E236C" w:rsidRPr="00871B0E" w:rsidRDefault="000E236C" w:rsidP="0027255B">
            <w:pPr>
              <w:jc w:val="center"/>
              <w:rPr>
                <w:rFonts w:ascii="Arial" w:hAnsi="Arial" w:cs="Arial"/>
                <w:sz w:val="22"/>
                <w:szCs w:val="22"/>
              </w:rPr>
            </w:pPr>
            <w:r w:rsidRPr="00871B0E">
              <w:rPr>
                <w:rFonts w:ascii="Arial" w:hAnsi="Arial" w:cs="Arial"/>
                <w:sz w:val="22"/>
                <w:szCs w:val="22"/>
              </w:rPr>
              <w:t>2011</w:t>
            </w:r>
          </w:p>
        </w:tc>
        <w:tc>
          <w:tcPr>
            <w:tcW w:w="709" w:type="dxa"/>
            <w:tcBorders>
              <w:top w:val="double" w:sz="4" w:space="0" w:color="auto"/>
              <w:left w:val="single" w:sz="4" w:space="0" w:color="auto"/>
              <w:bottom w:val="double" w:sz="4" w:space="0" w:color="auto"/>
              <w:right w:val="nil"/>
            </w:tcBorders>
            <w:vAlign w:val="center"/>
          </w:tcPr>
          <w:p w:rsidR="000E236C" w:rsidRPr="00871B0E" w:rsidRDefault="000E236C" w:rsidP="0027255B">
            <w:pPr>
              <w:jc w:val="center"/>
              <w:rPr>
                <w:rFonts w:ascii="Arial" w:hAnsi="Arial" w:cs="Arial"/>
                <w:sz w:val="22"/>
                <w:szCs w:val="22"/>
              </w:rPr>
            </w:pPr>
            <w:r w:rsidRPr="00871B0E">
              <w:rPr>
                <w:rFonts w:ascii="Arial" w:hAnsi="Arial" w:cs="Arial"/>
                <w:sz w:val="22"/>
                <w:szCs w:val="22"/>
              </w:rPr>
              <w:t>2015</w:t>
            </w:r>
          </w:p>
        </w:tc>
        <w:tc>
          <w:tcPr>
            <w:tcW w:w="708" w:type="dxa"/>
            <w:tcBorders>
              <w:top w:val="double" w:sz="4" w:space="0" w:color="auto"/>
              <w:left w:val="single" w:sz="4" w:space="0" w:color="auto"/>
              <w:bottom w:val="double" w:sz="4" w:space="0" w:color="auto"/>
              <w:right w:val="single" w:sz="4" w:space="0" w:color="auto"/>
            </w:tcBorders>
            <w:vAlign w:val="center"/>
          </w:tcPr>
          <w:p w:rsidR="000E236C" w:rsidRPr="00871B0E" w:rsidRDefault="000E236C" w:rsidP="0027255B">
            <w:pPr>
              <w:jc w:val="center"/>
              <w:rPr>
                <w:rFonts w:ascii="Arial" w:hAnsi="Arial" w:cs="Arial"/>
                <w:sz w:val="22"/>
                <w:szCs w:val="22"/>
              </w:rPr>
            </w:pPr>
            <w:r w:rsidRPr="00871B0E">
              <w:rPr>
                <w:rFonts w:ascii="Arial" w:hAnsi="Arial" w:cs="Arial"/>
                <w:sz w:val="22"/>
                <w:szCs w:val="22"/>
              </w:rPr>
              <w:t>2020</w:t>
            </w:r>
          </w:p>
        </w:tc>
        <w:tc>
          <w:tcPr>
            <w:tcW w:w="709" w:type="dxa"/>
            <w:tcBorders>
              <w:top w:val="double" w:sz="4" w:space="0" w:color="auto"/>
              <w:left w:val="single" w:sz="4" w:space="0" w:color="auto"/>
              <w:bottom w:val="double" w:sz="4" w:space="0" w:color="auto"/>
              <w:right w:val="double" w:sz="4" w:space="0" w:color="auto"/>
            </w:tcBorders>
            <w:vAlign w:val="center"/>
          </w:tcPr>
          <w:p w:rsidR="000E236C" w:rsidRPr="00871B0E" w:rsidRDefault="000E236C" w:rsidP="0027255B">
            <w:pPr>
              <w:jc w:val="center"/>
              <w:rPr>
                <w:rFonts w:ascii="Arial" w:hAnsi="Arial" w:cs="Arial"/>
                <w:sz w:val="22"/>
                <w:szCs w:val="22"/>
              </w:rPr>
            </w:pPr>
            <w:r w:rsidRPr="00871B0E">
              <w:rPr>
                <w:rFonts w:ascii="Arial" w:hAnsi="Arial" w:cs="Arial"/>
                <w:sz w:val="22"/>
                <w:szCs w:val="22"/>
              </w:rPr>
              <w:t>203</w:t>
            </w:r>
            <w:r>
              <w:rPr>
                <w:rFonts w:ascii="Arial" w:hAnsi="Arial" w:cs="Arial"/>
                <w:sz w:val="22"/>
                <w:szCs w:val="22"/>
              </w:rPr>
              <w:t>1</w:t>
            </w:r>
          </w:p>
        </w:tc>
      </w:tr>
      <w:tr w:rsidR="000E236C" w:rsidRPr="00E673FB" w:rsidTr="000E236C">
        <w:tc>
          <w:tcPr>
            <w:tcW w:w="2142" w:type="dxa"/>
            <w:tcBorders>
              <w:top w:val="double" w:sz="4" w:space="0" w:color="auto"/>
              <w:left w:val="doub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Объем  отгруже</w:t>
            </w:r>
            <w:r w:rsidRPr="00E673FB">
              <w:rPr>
                <w:rFonts w:ascii="Arial" w:hAnsi="Arial" w:cs="Arial"/>
                <w:sz w:val="21"/>
                <w:szCs w:val="21"/>
              </w:rPr>
              <w:t>н</w:t>
            </w:r>
            <w:r w:rsidRPr="00E673FB">
              <w:rPr>
                <w:rFonts w:ascii="Arial" w:hAnsi="Arial" w:cs="Arial"/>
                <w:sz w:val="21"/>
                <w:szCs w:val="21"/>
              </w:rPr>
              <w:t>ных товаров со</w:t>
            </w:r>
            <w:r w:rsidRPr="00E673FB">
              <w:rPr>
                <w:rFonts w:ascii="Arial" w:hAnsi="Arial" w:cs="Arial"/>
                <w:sz w:val="21"/>
                <w:szCs w:val="21"/>
              </w:rPr>
              <w:t>б</w:t>
            </w:r>
            <w:r w:rsidRPr="00E673FB">
              <w:rPr>
                <w:rFonts w:ascii="Arial" w:hAnsi="Arial" w:cs="Arial"/>
                <w:sz w:val="21"/>
                <w:szCs w:val="21"/>
              </w:rPr>
              <w:t>ственного прои</w:t>
            </w:r>
            <w:r w:rsidRPr="00E673FB">
              <w:rPr>
                <w:rFonts w:ascii="Arial" w:hAnsi="Arial" w:cs="Arial"/>
                <w:sz w:val="21"/>
                <w:szCs w:val="21"/>
              </w:rPr>
              <w:t>з</w:t>
            </w:r>
            <w:r w:rsidRPr="00E673FB">
              <w:rPr>
                <w:rFonts w:ascii="Arial" w:hAnsi="Arial" w:cs="Arial"/>
                <w:sz w:val="21"/>
                <w:szCs w:val="21"/>
              </w:rPr>
              <w:t>водства, выпо</w:t>
            </w:r>
            <w:r w:rsidRPr="00E673FB">
              <w:rPr>
                <w:rFonts w:ascii="Arial" w:hAnsi="Arial" w:cs="Arial"/>
                <w:sz w:val="21"/>
                <w:szCs w:val="21"/>
              </w:rPr>
              <w:t>л</w:t>
            </w:r>
            <w:r w:rsidRPr="00E673FB">
              <w:rPr>
                <w:rFonts w:ascii="Arial" w:hAnsi="Arial" w:cs="Arial"/>
                <w:sz w:val="21"/>
                <w:szCs w:val="21"/>
              </w:rPr>
              <w:t>ненных работ и услуг собственн</w:t>
            </w:r>
            <w:r w:rsidRPr="00E673FB">
              <w:rPr>
                <w:rFonts w:ascii="Arial" w:hAnsi="Arial" w:cs="Arial"/>
                <w:sz w:val="21"/>
                <w:szCs w:val="21"/>
              </w:rPr>
              <w:t>ы</w:t>
            </w:r>
            <w:r w:rsidRPr="00E673FB">
              <w:rPr>
                <w:rFonts w:ascii="Arial" w:hAnsi="Arial" w:cs="Arial"/>
                <w:sz w:val="21"/>
                <w:szCs w:val="21"/>
              </w:rPr>
              <w:t>ми силами – всего</w:t>
            </w:r>
          </w:p>
        </w:tc>
        <w:tc>
          <w:tcPr>
            <w:tcW w:w="993" w:type="dxa"/>
            <w:tcBorders>
              <w:top w:val="double" w:sz="4" w:space="0" w:color="auto"/>
              <w:left w:val="nil"/>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млн.руб. в ц</w:t>
            </w:r>
            <w:r w:rsidRPr="00E673FB">
              <w:rPr>
                <w:rFonts w:ascii="Arial" w:hAnsi="Arial" w:cs="Arial"/>
                <w:sz w:val="21"/>
                <w:szCs w:val="21"/>
              </w:rPr>
              <w:t>е</w:t>
            </w:r>
            <w:r w:rsidRPr="00E673FB">
              <w:rPr>
                <w:rFonts w:ascii="Arial" w:hAnsi="Arial" w:cs="Arial"/>
                <w:sz w:val="21"/>
                <w:szCs w:val="21"/>
              </w:rPr>
              <w:t>нах с</w:t>
            </w:r>
            <w:r w:rsidRPr="00E673FB">
              <w:rPr>
                <w:rFonts w:ascii="Arial" w:hAnsi="Arial" w:cs="Arial"/>
                <w:sz w:val="21"/>
                <w:szCs w:val="21"/>
              </w:rPr>
              <w:t>о</w:t>
            </w:r>
            <w:r w:rsidRPr="00E673FB">
              <w:rPr>
                <w:rFonts w:ascii="Arial" w:hAnsi="Arial" w:cs="Arial"/>
                <w:sz w:val="21"/>
                <w:szCs w:val="21"/>
              </w:rPr>
              <w:t>отве</w:t>
            </w:r>
            <w:r w:rsidRPr="00E673FB">
              <w:rPr>
                <w:rFonts w:ascii="Arial" w:hAnsi="Arial" w:cs="Arial"/>
                <w:sz w:val="21"/>
                <w:szCs w:val="21"/>
              </w:rPr>
              <w:t>т</w:t>
            </w:r>
            <w:r w:rsidRPr="00E673FB">
              <w:rPr>
                <w:rFonts w:ascii="Arial" w:hAnsi="Arial" w:cs="Arial"/>
                <w:sz w:val="21"/>
                <w:szCs w:val="21"/>
              </w:rPr>
              <w:t>ству</w:t>
            </w:r>
            <w:r w:rsidRPr="00E673FB">
              <w:rPr>
                <w:rFonts w:ascii="Arial" w:hAnsi="Arial" w:cs="Arial"/>
                <w:sz w:val="21"/>
                <w:szCs w:val="21"/>
              </w:rPr>
              <w:t>ю</w:t>
            </w:r>
            <w:r w:rsidRPr="00E673FB">
              <w:rPr>
                <w:rFonts w:ascii="Arial" w:hAnsi="Arial" w:cs="Arial"/>
                <w:sz w:val="21"/>
                <w:szCs w:val="21"/>
              </w:rPr>
              <w:t>щих лет</w:t>
            </w:r>
          </w:p>
        </w:tc>
        <w:tc>
          <w:tcPr>
            <w:tcW w:w="850" w:type="dxa"/>
            <w:tcBorders>
              <w:top w:val="double" w:sz="4" w:space="0" w:color="auto"/>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sidRPr="00100E0B">
              <w:rPr>
                <w:rFonts w:ascii="Arial" w:hAnsi="Arial" w:cs="Arial"/>
                <w:sz w:val="22"/>
                <w:szCs w:val="22"/>
              </w:rPr>
              <w:t>72,9</w:t>
            </w:r>
          </w:p>
        </w:tc>
        <w:tc>
          <w:tcPr>
            <w:tcW w:w="851" w:type="dxa"/>
            <w:tcBorders>
              <w:top w:val="double" w:sz="4" w:space="0" w:color="auto"/>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sidRPr="00100E0B">
              <w:rPr>
                <w:rFonts w:ascii="Arial" w:hAnsi="Arial" w:cs="Arial"/>
                <w:sz w:val="22"/>
                <w:szCs w:val="22"/>
              </w:rPr>
              <w:t>63,35</w:t>
            </w:r>
          </w:p>
        </w:tc>
        <w:tc>
          <w:tcPr>
            <w:tcW w:w="851" w:type="dxa"/>
            <w:tcBorders>
              <w:top w:val="double" w:sz="4" w:space="0" w:color="auto"/>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sidRPr="00100E0B">
              <w:rPr>
                <w:rFonts w:ascii="Arial" w:hAnsi="Arial" w:cs="Arial"/>
                <w:sz w:val="22"/>
                <w:szCs w:val="22"/>
              </w:rPr>
              <w:t>101,9</w:t>
            </w:r>
          </w:p>
        </w:tc>
        <w:tc>
          <w:tcPr>
            <w:tcW w:w="850" w:type="dxa"/>
            <w:tcBorders>
              <w:top w:val="double" w:sz="4" w:space="0" w:color="auto"/>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sidRPr="00100E0B">
              <w:rPr>
                <w:rFonts w:ascii="Arial" w:hAnsi="Arial" w:cs="Arial"/>
                <w:sz w:val="22"/>
                <w:szCs w:val="22"/>
              </w:rPr>
              <w:t>111</w:t>
            </w:r>
          </w:p>
        </w:tc>
        <w:tc>
          <w:tcPr>
            <w:tcW w:w="709" w:type="dxa"/>
            <w:tcBorders>
              <w:top w:val="double" w:sz="4" w:space="0" w:color="auto"/>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131</w:t>
            </w:r>
          </w:p>
        </w:tc>
        <w:tc>
          <w:tcPr>
            <w:tcW w:w="709" w:type="dxa"/>
            <w:tcBorders>
              <w:top w:val="double" w:sz="4" w:space="0" w:color="auto"/>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151</w:t>
            </w:r>
          </w:p>
        </w:tc>
        <w:tc>
          <w:tcPr>
            <w:tcW w:w="708" w:type="dxa"/>
            <w:tcBorders>
              <w:top w:val="double" w:sz="4" w:space="0" w:color="auto"/>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206</w:t>
            </w:r>
          </w:p>
        </w:tc>
        <w:tc>
          <w:tcPr>
            <w:tcW w:w="709" w:type="dxa"/>
            <w:tcBorders>
              <w:top w:val="double" w:sz="4" w:space="0" w:color="auto"/>
              <w:left w:val="nil"/>
              <w:bottom w:val="single" w:sz="4" w:space="0" w:color="auto"/>
              <w:right w:val="doub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300</w:t>
            </w:r>
          </w:p>
        </w:tc>
      </w:tr>
      <w:tr w:rsidR="000E236C" w:rsidRPr="00E673FB" w:rsidTr="000E236C">
        <w:tc>
          <w:tcPr>
            <w:tcW w:w="2142" w:type="dxa"/>
            <w:tcBorders>
              <w:top w:val="nil"/>
              <w:left w:val="doub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Объем инвестиций в основной капитал за счет всех исто</w:t>
            </w:r>
            <w:r w:rsidRPr="00E673FB">
              <w:rPr>
                <w:rFonts w:ascii="Arial" w:hAnsi="Arial" w:cs="Arial"/>
                <w:sz w:val="21"/>
                <w:szCs w:val="21"/>
              </w:rPr>
              <w:t>ч</w:t>
            </w:r>
            <w:r w:rsidRPr="00E673FB">
              <w:rPr>
                <w:rFonts w:ascii="Arial" w:hAnsi="Arial" w:cs="Arial"/>
                <w:sz w:val="21"/>
                <w:szCs w:val="21"/>
              </w:rPr>
              <w:t>ников финансир</w:t>
            </w:r>
            <w:r w:rsidRPr="00E673FB">
              <w:rPr>
                <w:rFonts w:ascii="Arial" w:hAnsi="Arial" w:cs="Arial"/>
                <w:sz w:val="21"/>
                <w:szCs w:val="21"/>
              </w:rPr>
              <w:t>о</w:t>
            </w:r>
            <w:r w:rsidRPr="00E673FB">
              <w:rPr>
                <w:rFonts w:ascii="Arial" w:hAnsi="Arial" w:cs="Arial"/>
                <w:sz w:val="21"/>
                <w:szCs w:val="21"/>
              </w:rPr>
              <w:t>вания</w:t>
            </w:r>
          </w:p>
        </w:tc>
        <w:tc>
          <w:tcPr>
            <w:tcW w:w="993" w:type="dxa"/>
            <w:tcBorders>
              <w:top w:val="nil"/>
              <w:left w:val="nil"/>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млн. руб. в ценах соо</w:t>
            </w:r>
            <w:r w:rsidRPr="00E673FB">
              <w:rPr>
                <w:rFonts w:ascii="Arial" w:hAnsi="Arial" w:cs="Arial"/>
                <w:sz w:val="21"/>
                <w:szCs w:val="21"/>
              </w:rPr>
              <w:t>т</w:t>
            </w:r>
            <w:r w:rsidRPr="00E673FB">
              <w:rPr>
                <w:rFonts w:ascii="Arial" w:hAnsi="Arial" w:cs="Arial"/>
                <w:sz w:val="21"/>
                <w:szCs w:val="21"/>
              </w:rPr>
              <w:t>ветс</w:t>
            </w:r>
            <w:r w:rsidRPr="00E673FB">
              <w:rPr>
                <w:rFonts w:ascii="Arial" w:hAnsi="Arial" w:cs="Arial"/>
                <w:sz w:val="21"/>
                <w:szCs w:val="21"/>
              </w:rPr>
              <w:t>т</w:t>
            </w:r>
            <w:r w:rsidRPr="00E673FB">
              <w:rPr>
                <w:rFonts w:ascii="Arial" w:hAnsi="Arial" w:cs="Arial"/>
                <w:sz w:val="21"/>
                <w:szCs w:val="21"/>
              </w:rPr>
              <w:t>вующих лет</w:t>
            </w:r>
          </w:p>
        </w:tc>
        <w:tc>
          <w:tcPr>
            <w:tcW w:w="850"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411,4</w:t>
            </w:r>
          </w:p>
        </w:tc>
        <w:tc>
          <w:tcPr>
            <w:tcW w:w="851"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121,9</w:t>
            </w:r>
          </w:p>
        </w:tc>
        <w:tc>
          <w:tcPr>
            <w:tcW w:w="851"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110,6</w:t>
            </w:r>
          </w:p>
        </w:tc>
        <w:tc>
          <w:tcPr>
            <w:tcW w:w="850"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90,6</w:t>
            </w:r>
          </w:p>
        </w:tc>
        <w:tc>
          <w:tcPr>
            <w:tcW w:w="709"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97</w:t>
            </w:r>
          </w:p>
        </w:tc>
        <w:tc>
          <w:tcPr>
            <w:tcW w:w="709"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647</w:t>
            </w:r>
          </w:p>
        </w:tc>
        <w:tc>
          <w:tcPr>
            <w:tcW w:w="708"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849,7</w:t>
            </w:r>
          </w:p>
        </w:tc>
        <w:tc>
          <w:tcPr>
            <w:tcW w:w="709" w:type="dxa"/>
            <w:tcBorders>
              <w:top w:val="nil"/>
              <w:left w:val="nil"/>
              <w:bottom w:val="single" w:sz="4" w:space="0" w:color="auto"/>
              <w:right w:val="doub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1000</w:t>
            </w:r>
          </w:p>
        </w:tc>
      </w:tr>
      <w:tr w:rsidR="000E236C" w:rsidRPr="00E673FB" w:rsidTr="000E236C">
        <w:tc>
          <w:tcPr>
            <w:tcW w:w="2142" w:type="dxa"/>
            <w:tcBorders>
              <w:top w:val="nil"/>
              <w:left w:val="doub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Численность тр</w:t>
            </w:r>
            <w:r w:rsidRPr="00E673FB">
              <w:rPr>
                <w:rFonts w:ascii="Arial" w:hAnsi="Arial" w:cs="Arial"/>
                <w:sz w:val="21"/>
                <w:szCs w:val="21"/>
              </w:rPr>
              <w:t>у</w:t>
            </w:r>
            <w:r w:rsidRPr="00E673FB">
              <w:rPr>
                <w:rFonts w:ascii="Arial" w:hAnsi="Arial" w:cs="Arial"/>
                <w:sz w:val="21"/>
                <w:szCs w:val="21"/>
              </w:rPr>
              <w:t>довых ресурсов</w:t>
            </w:r>
          </w:p>
        </w:tc>
        <w:tc>
          <w:tcPr>
            <w:tcW w:w="993" w:type="dxa"/>
            <w:tcBorders>
              <w:top w:val="nil"/>
              <w:left w:val="nil"/>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тыс. чел.</w:t>
            </w:r>
          </w:p>
        </w:tc>
        <w:tc>
          <w:tcPr>
            <w:tcW w:w="850"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11,94</w:t>
            </w:r>
          </w:p>
        </w:tc>
        <w:tc>
          <w:tcPr>
            <w:tcW w:w="851"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11,6</w:t>
            </w:r>
          </w:p>
        </w:tc>
        <w:tc>
          <w:tcPr>
            <w:tcW w:w="851"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11,3</w:t>
            </w:r>
          </w:p>
        </w:tc>
        <w:tc>
          <w:tcPr>
            <w:tcW w:w="850"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10,8</w:t>
            </w:r>
          </w:p>
        </w:tc>
        <w:tc>
          <w:tcPr>
            <w:tcW w:w="709"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9,9</w:t>
            </w:r>
          </w:p>
        </w:tc>
        <w:tc>
          <w:tcPr>
            <w:tcW w:w="709"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9,9</w:t>
            </w:r>
          </w:p>
        </w:tc>
        <w:tc>
          <w:tcPr>
            <w:tcW w:w="708"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9,9</w:t>
            </w:r>
          </w:p>
        </w:tc>
        <w:tc>
          <w:tcPr>
            <w:tcW w:w="709" w:type="dxa"/>
            <w:tcBorders>
              <w:top w:val="nil"/>
              <w:left w:val="nil"/>
              <w:bottom w:val="single" w:sz="4" w:space="0" w:color="auto"/>
              <w:right w:val="doub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9,9</w:t>
            </w:r>
          </w:p>
        </w:tc>
      </w:tr>
      <w:tr w:rsidR="000E236C" w:rsidRPr="00E673FB" w:rsidTr="000E236C">
        <w:tc>
          <w:tcPr>
            <w:tcW w:w="2142" w:type="dxa"/>
            <w:tcBorders>
              <w:top w:val="nil"/>
              <w:left w:val="doub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Численность зан</w:t>
            </w:r>
            <w:r w:rsidRPr="00E673FB">
              <w:rPr>
                <w:rFonts w:ascii="Arial" w:hAnsi="Arial" w:cs="Arial"/>
                <w:sz w:val="21"/>
                <w:szCs w:val="21"/>
              </w:rPr>
              <w:t>я</w:t>
            </w:r>
            <w:r w:rsidRPr="00E673FB">
              <w:rPr>
                <w:rFonts w:ascii="Arial" w:hAnsi="Arial" w:cs="Arial"/>
                <w:sz w:val="21"/>
                <w:szCs w:val="21"/>
              </w:rPr>
              <w:t>тых в экономике (среднегодовая), всего</w:t>
            </w:r>
          </w:p>
        </w:tc>
        <w:tc>
          <w:tcPr>
            <w:tcW w:w="993" w:type="dxa"/>
            <w:tcBorders>
              <w:top w:val="nil"/>
              <w:left w:val="nil"/>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тыс. чел.</w:t>
            </w:r>
          </w:p>
        </w:tc>
        <w:tc>
          <w:tcPr>
            <w:tcW w:w="850"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8,36</w:t>
            </w:r>
          </w:p>
        </w:tc>
        <w:tc>
          <w:tcPr>
            <w:tcW w:w="851"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8,3</w:t>
            </w:r>
          </w:p>
        </w:tc>
        <w:tc>
          <w:tcPr>
            <w:tcW w:w="851"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8,2</w:t>
            </w:r>
          </w:p>
        </w:tc>
        <w:tc>
          <w:tcPr>
            <w:tcW w:w="850"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7,5</w:t>
            </w:r>
          </w:p>
        </w:tc>
        <w:tc>
          <w:tcPr>
            <w:tcW w:w="709" w:type="dxa"/>
            <w:tcBorders>
              <w:top w:val="nil"/>
              <w:left w:val="nil"/>
              <w:bottom w:val="single" w:sz="4" w:space="0" w:color="auto"/>
              <w:right w:val="nil"/>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7,4</w:t>
            </w:r>
          </w:p>
        </w:tc>
        <w:tc>
          <w:tcPr>
            <w:tcW w:w="709" w:type="dxa"/>
            <w:tcBorders>
              <w:top w:val="nil"/>
              <w:left w:val="single" w:sz="4" w:space="0" w:color="auto"/>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7,3</w:t>
            </w:r>
          </w:p>
        </w:tc>
        <w:tc>
          <w:tcPr>
            <w:tcW w:w="708"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7,5</w:t>
            </w:r>
          </w:p>
        </w:tc>
        <w:tc>
          <w:tcPr>
            <w:tcW w:w="709" w:type="dxa"/>
            <w:tcBorders>
              <w:top w:val="nil"/>
              <w:left w:val="nil"/>
              <w:bottom w:val="single" w:sz="4" w:space="0" w:color="auto"/>
              <w:right w:val="doub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7,5</w:t>
            </w:r>
          </w:p>
        </w:tc>
      </w:tr>
      <w:tr w:rsidR="000E236C" w:rsidRPr="00E673FB" w:rsidTr="000E236C">
        <w:tc>
          <w:tcPr>
            <w:tcW w:w="2142" w:type="dxa"/>
            <w:tcBorders>
              <w:top w:val="nil"/>
              <w:left w:val="doub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Из численности занятых:</w:t>
            </w:r>
          </w:p>
        </w:tc>
        <w:tc>
          <w:tcPr>
            <w:tcW w:w="993" w:type="dxa"/>
            <w:tcBorders>
              <w:top w:val="nil"/>
              <w:left w:val="nil"/>
              <w:bottom w:val="single" w:sz="4" w:space="0" w:color="auto"/>
              <w:right w:val="single" w:sz="4" w:space="0" w:color="auto"/>
            </w:tcBorders>
          </w:tcPr>
          <w:p w:rsidR="000E236C" w:rsidRPr="00E673FB" w:rsidRDefault="000E236C" w:rsidP="00D953B7">
            <w:pPr>
              <w:jc w:val="center"/>
              <w:rPr>
                <w:rFonts w:ascii="Arial" w:hAnsi="Arial" w:cs="Arial"/>
                <w:sz w:val="21"/>
                <w:szCs w:val="21"/>
              </w:rPr>
            </w:pPr>
          </w:p>
        </w:tc>
        <w:tc>
          <w:tcPr>
            <w:tcW w:w="850"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p>
        </w:tc>
        <w:tc>
          <w:tcPr>
            <w:tcW w:w="851"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p>
        </w:tc>
        <w:tc>
          <w:tcPr>
            <w:tcW w:w="851"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p>
        </w:tc>
        <w:tc>
          <w:tcPr>
            <w:tcW w:w="850"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p>
        </w:tc>
        <w:tc>
          <w:tcPr>
            <w:tcW w:w="709" w:type="dxa"/>
            <w:tcBorders>
              <w:top w:val="nil"/>
              <w:left w:val="nil"/>
              <w:bottom w:val="single" w:sz="4" w:space="0" w:color="auto"/>
              <w:right w:val="nil"/>
            </w:tcBorders>
            <w:noWrap/>
            <w:vAlign w:val="center"/>
          </w:tcPr>
          <w:p w:rsidR="000E236C" w:rsidRPr="00100E0B" w:rsidRDefault="000E236C" w:rsidP="0027255B">
            <w:pPr>
              <w:jc w:val="center"/>
              <w:rPr>
                <w:rFonts w:ascii="Arial" w:hAnsi="Arial" w:cs="Arial"/>
                <w:sz w:val="22"/>
                <w:szCs w:val="22"/>
              </w:rPr>
            </w:pPr>
          </w:p>
        </w:tc>
        <w:tc>
          <w:tcPr>
            <w:tcW w:w="709" w:type="dxa"/>
            <w:tcBorders>
              <w:top w:val="nil"/>
              <w:left w:val="single" w:sz="4" w:space="0" w:color="auto"/>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p>
        </w:tc>
        <w:tc>
          <w:tcPr>
            <w:tcW w:w="708"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p>
        </w:tc>
        <w:tc>
          <w:tcPr>
            <w:tcW w:w="709" w:type="dxa"/>
            <w:tcBorders>
              <w:top w:val="nil"/>
              <w:left w:val="nil"/>
              <w:bottom w:val="single" w:sz="4" w:space="0" w:color="auto"/>
              <w:right w:val="double" w:sz="4" w:space="0" w:color="auto"/>
            </w:tcBorders>
            <w:noWrap/>
            <w:vAlign w:val="center"/>
          </w:tcPr>
          <w:p w:rsidR="000E236C" w:rsidRPr="00100E0B" w:rsidRDefault="000E236C" w:rsidP="0027255B">
            <w:pPr>
              <w:jc w:val="center"/>
              <w:rPr>
                <w:rFonts w:ascii="Arial" w:hAnsi="Arial" w:cs="Arial"/>
                <w:sz w:val="22"/>
                <w:szCs w:val="22"/>
              </w:rPr>
            </w:pPr>
          </w:p>
        </w:tc>
      </w:tr>
      <w:tr w:rsidR="000E236C" w:rsidRPr="00E673FB" w:rsidTr="000E236C">
        <w:tc>
          <w:tcPr>
            <w:tcW w:w="2142" w:type="dxa"/>
            <w:tcBorders>
              <w:top w:val="nil"/>
              <w:left w:val="doub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 численность р</w:t>
            </w:r>
            <w:r w:rsidRPr="00E673FB">
              <w:rPr>
                <w:rFonts w:ascii="Arial" w:hAnsi="Arial" w:cs="Arial"/>
                <w:sz w:val="21"/>
                <w:szCs w:val="21"/>
              </w:rPr>
              <w:t>а</w:t>
            </w:r>
            <w:r w:rsidRPr="00E673FB">
              <w:rPr>
                <w:rFonts w:ascii="Arial" w:hAnsi="Arial" w:cs="Arial"/>
                <w:sz w:val="21"/>
                <w:szCs w:val="21"/>
              </w:rPr>
              <w:t>ботников предпр</w:t>
            </w:r>
            <w:r w:rsidRPr="00E673FB">
              <w:rPr>
                <w:rFonts w:ascii="Arial" w:hAnsi="Arial" w:cs="Arial"/>
                <w:sz w:val="21"/>
                <w:szCs w:val="21"/>
              </w:rPr>
              <w:t>и</w:t>
            </w:r>
            <w:r w:rsidRPr="00E673FB">
              <w:rPr>
                <w:rFonts w:ascii="Arial" w:hAnsi="Arial" w:cs="Arial"/>
                <w:sz w:val="21"/>
                <w:szCs w:val="21"/>
              </w:rPr>
              <w:t>ятий и организаций</w:t>
            </w:r>
          </w:p>
        </w:tc>
        <w:tc>
          <w:tcPr>
            <w:tcW w:w="993" w:type="dxa"/>
            <w:tcBorders>
              <w:top w:val="nil"/>
              <w:left w:val="nil"/>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тыс. чел.</w:t>
            </w:r>
          </w:p>
        </w:tc>
        <w:tc>
          <w:tcPr>
            <w:tcW w:w="850"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4,477</w:t>
            </w:r>
          </w:p>
        </w:tc>
        <w:tc>
          <w:tcPr>
            <w:tcW w:w="851"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4,377</w:t>
            </w:r>
          </w:p>
        </w:tc>
        <w:tc>
          <w:tcPr>
            <w:tcW w:w="851"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4,17</w:t>
            </w:r>
          </w:p>
        </w:tc>
        <w:tc>
          <w:tcPr>
            <w:tcW w:w="850"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3,979</w:t>
            </w:r>
          </w:p>
        </w:tc>
        <w:tc>
          <w:tcPr>
            <w:tcW w:w="709" w:type="dxa"/>
            <w:tcBorders>
              <w:top w:val="nil"/>
              <w:left w:val="nil"/>
              <w:bottom w:val="single" w:sz="4" w:space="0" w:color="auto"/>
              <w:right w:val="nil"/>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3,931</w:t>
            </w:r>
          </w:p>
        </w:tc>
        <w:tc>
          <w:tcPr>
            <w:tcW w:w="709" w:type="dxa"/>
            <w:tcBorders>
              <w:top w:val="nil"/>
              <w:left w:val="single" w:sz="4" w:space="0" w:color="auto"/>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3,9</w:t>
            </w:r>
          </w:p>
        </w:tc>
        <w:tc>
          <w:tcPr>
            <w:tcW w:w="708" w:type="dxa"/>
            <w:tcBorders>
              <w:top w:val="nil"/>
              <w:left w:val="nil"/>
              <w:bottom w:val="single" w:sz="4" w:space="0" w:color="auto"/>
              <w:right w:val="sing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3,9</w:t>
            </w:r>
          </w:p>
        </w:tc>
        <w:tc>
          <w:tcPr>
            <w:tcW w:w="709" w:type="dxa"/>
            <w:tcBorders>
              <w:top w:val="nil"/>
              <w:left w:val="nil"/>
              <w:bottom w:val="single" w:sz="4" w:space="0" w:color="auto"/>
              <w:right w:val="double" w:sz="4" w:space="0" w:color="auto"/>
            </w:tcBorders>
            <w:noWrap/>
            <w:vAlign w:val="center"/>
          </w:tcPr>
          <w:p w:rsidR="000E236C" w:rsidRPr="00100E0B" w:rsidRDefault="000E236C" w:rsidP="0027255B">
            <w:pPr>
              <w:jc w:val="center"/>
              <w:rPr>
                <w:rFonts w:ascii="Arial" w:hAnsi="Arial" w:cs="Arial"/>
                <w:sz w:val="22"/>
                <w:szCs w:val="22"/>
              </w:rPr>
            </w:pPr>
            <w:r>
              <w:rPr>
                <w:rFonts w:ascii="Arial" w:hAnsi="Arial" w:cs="Arial"/>
                <w:sz w:val="22"/>
                <w:szCs w:val="22"/>
              </w:rPr>
              <w:t>3,9</w:t>
            </w:r>
          </w:p>
        </w:tc>
      </w:tr>
      <w:tr w:rsidR="000E236C" w:rsidRPr="00E673FB" w:rsidTr="000E236C">
        <w:tc>
          <w:tcPr>
            <w:tcW w:w="2142" w:type="dxa"/>
            <w:tcBorders>
              <w:top w:val="nil"/>
              <w:left w:val="doub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Фонд заработной платы по террит</w:t>
            </w:r>
            <w:r w:rsidRPr="00E673FB">
              <w:rPr>
                <w:rFonts w:ascii="Arial" w:hAnsi="Arial" w:cs="Arial"/>
                <w:sz w:val="21"/>
                <w:szCs w:val="21"/>
              </w:rPr>
              <w:t>о</w:t>
            </w:r>
            <w:r w:rsidRPr="00E673FB">
              <w:rPr>
                <w:rFonts w:ascii="Arial" w:hAnsi="Arial" w:cs="Arial"/>
                <w:sz w:val="21"/>
                <w:szCs w:val="21"/>
              </w:rPr>
              <w:t>рии</w:t>
            </w:r>
          </w:p>
        </w:tc>
        <w:tc>
          <w:tcPr>
            <w:tcW w:w="993" w:type="dxa"/>
            <w:tcBorders>
              <w:top w:val="nil"/>
              <w:left w:val="nil"/>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млн. руб.</w:t>
            </w:r>
          </w:p>
        </w:tc>
        <w:tc>
          <w:tcPr>
            <w:tcW w:w="850"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263,8</w:t>
            </w:r>
          </w:p>
        </w:tc>
        <w:tc>
          <w:tcPr>
            <w:tcW w:w="851"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356,7</w:t>
            </w:r>
          </w:p>
        </w:tc>
        <w:tc>
          <w:tcPr>
            <w:tcW w:w="851"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380,5</w:t>
            </w:r>
          </w:p>
        </w:tc>
        <w:tc>
          <w:tcPr>
            <w:tcW w:w="850" w:type="dxa"/>
            <w:tcBorders>
              <w:top w:val="nil"/>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369,4</w:t>
            </w:r>
          </w:p>
        </w:tc>
        <w:tc>
          <w:tcPr>
            <w:tcW w:w="709" w:type="dxa"/>
            <w:tcBorders>
              <w:top w:val="nil"/>
              <w:left w:val="nil"/>
              <w:bottom w:val="single" w:sz="4" w:space="0" w:color="auto"/>
              <w:right w:val="single" w:sz="4" w:space="0" w:color="auto"/>
            </w:tcBorders>
            <w:vAlign w:val="center"/>
          </w:tcPr>
          <w:p w:rsidR="000E236C" w:rsidRPr="00100E0B" w:rsidRDefault="000E236C" w:rsidP="002C3EA0">
            <w:pPr>
              <w:ind w:right="-107"/>
              <w:jc w:val="center"/>
              <w:rPr>
                <w:rFonts w:ascii="Arial" w:hAnsi="Arial" w:cs="Arial"/>
                <w:sz w:val="22"/>
                <w:szCs w:val="22"/>
              </w:rPr>
            </w:pPr>
            <w:r>
              <w:rPr>
                <w:rFonts w:ascii="Arial" w:hAnsi="Arial" w:cs="Arial"/>
                <w:sz w:val="22"/>
                <w:szCs w:val="22"/>
              </w:rPr>
              <w:t>375,1</w:t>
            </w:r>
          </w:p>
        </w:tc>
        <w:tc>
          <w:tcPr>
            <w:tcW w:w="709" w:type="dxa"/>
            <w:tcBorders>
              <w:top w:val="nil"/>
              <w:left w:val="nil"/>
              <w:bottom w:val="single" w:sz="4" w:space="0" w:color="auto"/>
              <w:right w:val="single" w:sz="4" w:space="0" w:color="auto"/>
            </w:tcBorders>
            <w:vAlign w:val="center"/>
          </w:tcPr>
          <w:p w:rsidR="000E236C" w:rsidRPr="00100E0B" w:rsidRDefault="000E236C" w:rsidP="002C3EA0">
            <w:pPr>
              <w:ind w:right="-106"/>
              <w:jc w:val="center"/>
              <w:rPr>
                <w:rFonts w:ascii="Arial" w:hAnsi="Arial" w:cs="Arial"/>
                <w:sz w:val="22"/>
                <w:szCs w:val="22"/>
              </w:rPr>
            </w:pPr>
            <w:r>
              <w:rPr>
                <w:rFonts w:ascii="Arial" w:hAnsi="Arial" w:cs="Arial"/>
                <w:sz w:val="22"/>
                <w:szCs w:val="22"/>
              </w:rPr>
              <w:t>932,7</w:t>
            </w:r>
          </w:p>
        </w:tc>
        <w:tc>
          <w:tcPr>
            <w:tcW w:w="708" w:type="dxa"/>
            <w:tcBorders>
              <w:top w:val="nil"/>
              <w:left w:val="nil"/>
              <w:bottom w:val="single" w:sz="4" w:space="0" w:color="auto"/>
              <w:right w:val="single" w:sz="4" w:space="0" w:color="auto"/>
            </w:tcBorders>
            <w:vAlign w:val="center"/>
          </w:tcPr>
          <w:p w:rsidR="000E236C" w:rsidRPr="00100E0B" w:rsidRDefault="000E236C" w:rsidP="002C3EA0">
            <w:pPr>
              <w:ind w:left="-110" w:right="-107"/>
              <w:jc w:val="center"/>
              <w:rPr>
                <w:rFonts w:ascii="Arial" w:hAnsi="Arial" w:cs="Arial"/>
                <w:sz w:val="22"/>
                <w:szCs w:val="22"/>
              </w:rPr>
            </w:pPr>
            <w:r>
              <w:rPr>
                <w:rFonts w:ascii="Arial" w:hAnsi="Arial" w:cs="Arial"/>
                <w:sz w:val="22"/>
                <w:szCs w:val="22"/>
              </w:rPr>
              <w:t>1018,4</w:t>
            </w:r>
          </w:p>
        </w:tc>
        <w:tc>
          <w:tcPr>
            <w:tcW w:w="709" w:type="dxa"/>
            <w:tcBorders>
              <w:top w:val="nil"/>
              <w:left w:val="nil"/>
              <w:bottom w:val="single" w:sz="4" w:space="0" w:color="auto"/>
              <w:right w:val="doub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1170</w:t>
            </w:r>
          </w:p>
        </w:tc>
      </w:tr>
      <w:tr w:rsidR="000E236C" w:rsidRPr="00E673FB" w:rsidTr="000E236C">
        <w:tc>
          <w:tcPr>
            <w:tcW w:w="2142" w:type="dxa"/>
            <w:tcBorders>
              <w:top w:val="single" w:sz="4" w:space="0" w:color="auto"/>
              <w:left w:val="doub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lastRenderedPageBreak/>
              <w:t>Начисленная среднемесячная заработная плата на одного работн</w:t>
            </w:r>
            <w:r w:rsidRPr="00E673FB">
              <w:rPr>
                <w:rFonts w:ascii="Arial" w:hAnsi="Arial" w:cs="Arial"/>
                <w:sz w:val="21"/>
                <w:szCs w:val="21"/>
              </w:rPr>
              <w:t>и</w:t>
            </w:r>
            <w:r w:rsidRPr="00E673FB">
              <w:rPr>
                <w:rFonts w:ascii="Arial" w:hAnsi="Arial" w:cs="Arial"/>
                <w:sz w:val="21"/>
                <w:szCs w:val="21"/>
              </w:rPr>
              <w:t xml:space="preserve">ка </w:t>
            </w:r>
            <w:r>
              <w:rPr>
                <w:rFonts w:ascii="Arial" w:hAnsi="Arial" w:cs="Arial"/>
                <w:sz w:val="21"/>
                <w:szCs w:val="21"/>
              </w:rPr>
              <w:t>–</w:t>
            </w:r>
            <w:r w:rsidRPr="00E673FB">
              <w:rPr>
                <w:rFonts w:ascii="Arial" w:hAnsi="Arial" w:cs="Arial"/>
                <w:sz w:val="21"/>
                <w:szCs w:val="21"/>
              </w:rPr>
              <w:t xml:space="preserve"> всего</w:t>
            </w:r>
          </w:p>
        </w:tc>
        <w:tc>
          <w:tcPr>
            <w:tcW w:w="993" w:type="dxa"/>
            <w:tcBorders>
              <w:top w:val="single" w:sz="4" w:space="0" w:color="auto"/>
              <w:left w:val="sing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рублей</w:t>
            </w:r>
          </w:p>
        </w:tc>
        <w:tc>
          <w:tcPr>
            <w:tcW w:w="850" w:type="dxa"/>
            <w:tcBorders>
              <w:top w:val="single" w:sz="4" w:space="0" w:color="auto"/>
              <w:left w:val="single" w:sz="4" w:space="0" w:color="auto"/>
              <w:bottom w:val="single" w:sz="4" w:space="0" w:color="auto"/>
              <w:right w:val="single" w:sz="4" w:space="0" w:color="auto"/>
            </w:tcBorders>
            <w:vAlign w:val="center"/>
          </w:tcPr>
          <w:p w:rsidR="000E236C" w:rsidRPr="00100E0B" w:rsidRDefault="000E236C" w:rsidP="000E236C">
            <w:pPr>
              <w:ind w:right="-107"/>
              <w:jc w:val="center"/>
              <w:rPr>
                <w:rFonts w:ascii="Arial" w:hAnsi="Arial" w:cs="Arial"/>
                <w:sz w:val="22"/>
                <w:szCs w:val="22"/>
              </w:rPr>
            </w:pPr>
            <w:r>
              <w:rPr>
                <w:rFonts w:ascii="Arial" w:hAnsi="Arial" w:cs="Arial"/>
                <w:sz w:val="22"/>
                <w:szCs w:val="22"/>
              </w:rPr>
              <w:t>4910,2</w:t>
            </w:r>
          </w:p>
        </w:tc>
        <w:tc>
          <w:tcPr>
            <w:tcW w:w="851" w:type="dxa"/>
            <w:tcBorders>
              <w:top w:val="single" w:sz="4" w:space="0" w:color="auto"/>
              <w:left w:val="single" w:sz="4" w:space="0" w:color="auto"/>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6792</w:t>
            </w:r>
          </w:p>
        </w:tc>
        <w:tc>
          <w:tcPr>
            <w:tcW w:w="851" w:type="dxa"/>
            <w:tcBorders>
              <w:top w:val="single" w:sz="4" w:space="0" w:color="auto"/>
              <w:left w:val="single" w:sz="4" w:space="0" w:color="auto"/>
              <w:bottom w:val="single" w:sz="4" w:space="0" w:color="auto"/>
              <w:right w:val="single" w:sz="4" w:space="0" w:color="auto"/>
            </w:tcBorders>
            <w:vAlign w:val="center"/>
          </w:tcPr>
          <w:p w:rsidR="000E236C" w:rsidRPr="00100E0B" w:rsidRDefault="000E236C" w:rsidP="000E236C">
            <w:pPr>
              <w:ind w:right="-106"/>
              <w:jc w:val="center"/>
              <w:rPr>
                <w:rFonts w:ascii="Arial" w:hAnsi="Arial" w:cs="Arial"/>
                <w:sz w:val="22"/>
                <w:szCs w:val="22"/>
              </w:rPr>
            </w:pPr>
            <w:r>
              <w:rPr>
                <w:rFonts w:ascii="Arial" w:hAnsi="Arial" w:cs="Arial"/>
                <w:sz w:val="22"/>
                <w:szCs w:val="22"/>
              </w:rPr>
              <w:t>7604,2</w:t>
            </w:r>
          </w:p>
        </w:tc>
        <w:tc>
          <w:tcPr>
            <w:tcW w:w="850" w:type="dxa"/>
            <w:tcBorders>
              <w:top w:val="single" w:sz="4" w:space="0" w:color="auto"/>
              <w:left w:val="single" w:sz="4" w:space="0" w:color="auto"/>
              <w:bottom w:val="single" w:sz="4" w:space="0" w:color="auto"/>
              <w:right w:val="single" w:sz="4" w:space="0" w:color="auto"/>
            </w:tcBorders>
            <w:vAlign w:val="center"/>
          </w:tcPr>
          <w:p w:rsidR="000E236C" w:rsidRPr="00100E0B" w:rsidRDefault="000E236C" w:rsidP="000E236C">
            <w:pPr>
              <w:ind w:right="-107"/>
              <w:jc w:val="center"/>
              <w:rPr>
                <w:rFonts w:ascii="Arial" w:hAnsi="Arial" w:cs="Arial"/>
                <w:sz w:val="22"/>
                <w:szCs w:val="22"/>
              </w:rPr>
            </w:pPr>
            <w:r>
              <w:rPr>
                <w:rFonts w:ascii="Arial" w:hAnsi="Arial" w:cs="Arial"/>
                <w:sz w:val="22"/>
                <w:szCs w:val="22"/>
              </w:rPr>
              <w:t>7735,7</w:t>
            </w:r>
          </w:p>
        </w:tc>
        <w:tc>
          <w:tcPr>
            <w:tcW w:w="709" w:type="dxa"/>
            <w:tcBorders>
              <w:top w:val="single" w:sz="4" w:space="0" w:color="auto"/>
              <w:left w:val="single" w:sz="4" w:space="0" w:color="auto"/>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7952</w:t>
            </w:r>
          </w:p>
        </w:tc>
        <w:tc>
          <w:tcPr>
            <w:tcW w:w="709" w:type="dxa"/>
            <w:tcBorders>
              <w:top w:val="single" w:sz="4" w:space="0" w:color="auto"/>
              <w:left w:val="single" w:sz="4" w:space="0" w:color="auto"/>
              <w:bottom w:val="single" w:sz="4" w:space="0" w:color="auto"/>
              <w:right w:val="single" w:sz="4" w:space="0" w:color="auto"/>
            </w:tcBorders>
            <w:vAlign w:val="center"/>
          </w:tcPr>
          <w:p w:rsidR="000E236C" w:rsidRPr="00100E0B" w:rsidRDefault="000E236C" w:rsidP="000E236C">
            <w:pPr>
              <w:ind w:left="-109" w:right="-106"/>
              <w:jc w:val="center"/>
              <w:rPr>
                <w:rFonts w:ascii="Arial" w:hAnsi="Arial" w:cs="Arial"/>
                <w:sz w:val="22"/>
                <w:szCs w:val="22"/>
              </w:rPr>
            </w:pPr>
            <w:r>
              <w:rPr>
                <w:rFonts w:ascii="Arial" w:hAnsi="Arial" w:cs="Arial"/>
                <w:sz w:val="22"/>
                <w:szCs w:val="22"/>
              </w:rPr>
              <w:t>19930</w:t>
            </w:r>
          </w:p>
        </w:tc>
        <w:tc>
          <w:tcPr>
            <w:tcW w:w="708" w:type="dxa"/>
            <w:tcBorders>
              <w:top w:val="single" w:sz="4" w:space="0" w:color="auto"/>
              <w:left w:val="single" w:sz="4" w:space="0" w:color="auto"/>
              <w:bottom w:val="single" w:sz="4" w:space="0" w:color="auto"/>
              <w:right w:val="single" w:sz="4" w:space="0" w:color="auto"/>
            </w:tcBorders>
            <w:vAlign w:val="center"/>
          </w:tcPr>
          <w:p w:rsidR="000E236C" w:rsidRPr="00100E0B" w:rsidRDefault="000E236C" w:rsidP="000E236C">
            <w:pPr>
              <w:ind w:left="-110" w:right="-107"/>
              <w:jc w:val="center"/>
              <w:rPr>
                <w:rFonts w:ascii="Arial" w:hAnsi="Arial" w:cs="Arial"/>
                <w:sz w:val="22"/>
                <w:szCs w:val="22"/>
              </w:rPr>
            </w:pPr>
            <w:r>
              <w:rPr>
                <w:rFonts w:ascii="Arial" w:hAnsi="Arial" w:cs="Arial"/>
                <w:sz w:val="22"/>
                <w:szCs w:val="22"/>
              </w:rPr>
              <w:t>21760</w:t>
            </w:r>
          </w:p>
        </w:tc>
        <w:tc>
          <w:tcPr>
            <w:tcW w:w="709" w:type="dxa"/>
            <w:tcBorders>
              <w:top w:val="single" w:sz="4" w:space="0" w:color="auto"/>
              <w:left w:val="single" w:sz="4" w:space="0" w:color="auto"/>
              <w:bottom w:val="single" w:sz="4" w:space="0" w:color="auto"/>
              <w:right w:val="double" w:sz="4" w:space="0" w:color="auto"/>
            </w:tcBorders>
            <w:vAlign w:val="center"/>
          </w:tcPr>
          <w:p w:rsidR="000E236C" w:rsidRPr="00100E0B" w:rsidRDefault="000E236C" w:rsidP="000E236C">
            <w:pPr>
              <w:ind w:left="-109" w:right="-107"/>
              <w:jc w:val="center"/>
              <w:rPr>
                <w:rFonts w:ascii="Arial" w:hAnsi="Arial" w:cs="Arial"/>
                <w:sz w:val="22"/>
                <w:szCs w:val="22"/>
              </w:rPr>
            </w:pPr>
            <w:r>
              <w:rPr>
                <w:rFonts w:ascii="Arial" w:hAnsi="Arial" w:cs="Arial"/>
                <w:sz w:val="22"/>
                <w:szCs w:val="22"/>
              </w:rPr>
              <w:t>25000</w:t>
            </w:r>
          </w:p>
        </w:tc>
      </w:tr>
      <w:tr w:rsidR="000E236C" w:rsidRPr="00E673FB" w:rsidTr="000E236C">
        <w:tc>
          <w:tcPr>
            <w:tcW w:w="2142" w:type="dxa"/>
            <w:tcBorders>
              <w:top w:val="single" w:sz="4" w:space="0" w:color="auto"/>
              <w:left w:val="double" w:sz="4" w:space="0" w:color="auto"/>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Численность  бе</w:t>
            </w:r>
            <w:r w:rsidRPr="00E673FB">
              <w:rPr>
                <w:rFonts w:ascii="Arial" w:hAnsi="Arial" w:cs="Arial"/>
                <w:sz w:val="21"/>
                <w:szCs w:val="21"/>
              </w:rPr>
              <w:t>з</w:t>
            </w:r>
            <w:r w:rsidRPr="00E673FB">
              <w:rPr>
                <w:rFonts w:ascii="Arial" w:hAnsi="Arial" w:cs="Arial"/>
                <w:sz w:val="21"/>
                <w:szCs w:val="21"/>
              </w:rPr>
              <w:t>работных, зарег</w:t>
            </w:r>
            <w:r w:rsidRPr="00E673FB">
              <w:rPr>
                <w:rFonts w:ascii="Arial" w:hAnsi="Arial" w:cs="Arial"/>
                <w:sz w:val="21"/>
                <w:szCs w:val="21"/>
              </w:rPr>
              <w:t>и</w:t>
            </w:r>
            <w:r w:rsidRPr="00E673FB">
              <w:rPr>
                <w:rFonts w:ascii="Arial" w:hAnsi="Arial" w:cs="Arial"/>
                <w:sz w:val="21"/>
                <w:szCs w:val="21"/>
              </w:rPr>
              <w:t>стрированных в службах занятости (на конец периода)</w:t>
            </w:r>
          </w:p>
        </w:tc>
        <w:tc>
          <w:tcPr>
            <w:tcW w:w="993" w:type="dxa"/>
            <w:tcBorders>
              <w:top w:val="single" w:sz="4" w:space="0" w:color="auto"/>
              <w:left w:val="nil"/>
              <w:bottom w:val="sing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чел.</w:t>
            </w:r>
          </w:p>
        </w:tc>
        <w:tc>
          <w:tcPr>
            <w:tcW w:w="850" w:type="dxa"/>
            <w:tcBorders>
              <w:top w:val="single" w:sz="4" w:space="0" w:color="auto"/>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288</w:t>
            </w:r>
          </w:p>
        </w:tc>
        <w:tc>
          <w:tcPr>
            <w:tcW w:w="851" w:type="dxa"/>
            <w:tcBorders>
              <w:top w:val="single" w:sz="4" w:space="0" w:color="auto"/>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248</w:t>
            </w:r>
          </w:p>
        </w:tc>
        <w:tc>
          <w:tcPr>
            <w:tcW w:w="851" w:type="dxa"/>
            <w:tcBorders>
              <w:top w:val="single" w:sz="4" w:space="0" w:color="auto"/>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223</w:t>
            </w:r>
          </w:p>
        </w:tc>
        <w:tc>
          <w:tcPr>
            <w:tcW w:w="850" w:type="dxa"/>
            <w:tcBorders>
              <w:top w:val="single" w:sz="4" w:space="0" w:color="auto"/>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211</w:t>
            </w:r>
          </w:p>
        </w:tc>
        <w:tc>
          <w:tcPr>
            <w:tcW w:w="709" w:type="dxa"/>
            <w:tcBorders>
              <w:top w:val="single" w:sz="4" w:space="0" w:color="auto"/>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198</w:t>
            </w:r>
          </w:p>
        </w:tc>
        <w:tc>
          <w:tcPr>
            <w:tcW w:w="709" w:type="dxa"/>
            <w:tcBorders>
              <w:top w:val="single" w:sz="4" w:space="0" w:color="auto"/>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190</w:t>
            </w:r>
          </w:p>
        </w:tc>
        <w:tc>
          <w:tcPr>
            <w:tcW w:w="708" w:type="dxa"/>
            <w:tcBorders>
              <w:top w:val="single" w:sz="4" w:space="0" w:color="auto"/>
              <w:left w:val="nil"/>
              <w:bottom w:val="sing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180</w:t>
            </w:r>
          </w:p>
        </w:tc>
        <w:tc>
          <w:tcPr>
            <w:tcW w:w="709" w:type="dxa"/>
            <w:tcBorders>
              <w:top w:val="single" w:sz="4" w:space="0" w:color="auto"/>
              <w:left w:val="nil"/>
              <w:bottom w:val="single" w:sz="4" w:space="0" w:color="auto"/>
              <w:right w:val="doub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165</w:t>
            </w:r>
          </w:p>
        </w:tc>
      </w:tr>
      <w:tr w:rsidR="000E236C" w:rsidRPr="00E673FB" w:rsidTr="000E236C">
        <w:tc>
          <w:tcPr>
            <w:tcW w:w="2142" w:type="dxa"/>
            <w:tcBorders>
              <w:top w:val="single" w:sz="4" w:space="0" w:color="auto"/>
              <w:left w:val="double" w:sz="4" w:space="0" w:color="auto"/>
              <w:bottom w:val="doub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Уровень зарегис</w:t>
            </w:r>
            <w:r w:rsidRPr="00E673FB">
              <w:rPr>
                <w:rFonts w:ascii="Arial" w:hAnsi="Arial" w:cs="Arial"/>
                <w:sz w:val="21"/>
                <w:szCs w:val="21"/>
              </w:rPr>
              <w:t>т</w:t>
            </w:r>
            <w:r w:rsidRPr="00E673FB">
              <w:rPr>
                <w:rFonts w:ascii="Arial" w:hAnsi="Arial" w:cs="Arial"/>
                <w:sz w:val="21"/>
                <w:szCs w:val="21"/>
              </w:rPr>
              <w:t>рированной безр</w:t>
            </w:r>
            <w:r w:rsidRPr="00E673FB">
              <w:rPr>
                <w:rFonts w:ascii="Arial" w:hAnsi="Arial" w:cs="Arial"/>
                <w:sz w:val="21"/>
                <w:szCs w:val="21"/>
              </w:rPr>
              <w:t>а</w:t>
            </w:r>
            <w:r w:rsidRPr="00E673FB">
              <w:rPr>
                <w:rFonts w:ascii="Arial" w:hAnsi="Arial" w:cs="Arial"/>
                <w:sz w:val="21"/>
                <w:szCs w:val="21"/>
              </w:rPr>
              <w:t>ботицы</w:t>
            </w:r>
          </w:p>
        </w:tc>
        <w:tc>
          <w:tcPr>
            <w:tcW w:w="993" w:type="dxa"/>
            <w:tcBorders>
              <w:top w:val="single" w:sz="4" w:space="0" w:color="auto"/>
              <w:left w:val="single" w:sz="4" w:space="0" w:color="auto"/>
              <w:bottom w:val="double" w:sz="4" w:space="0" w:color="auto"/>
              <w:right w:val="single" w:sz="4" w:space="0" w:color="auto"/>
            </w:tcBorders>
          </w:tcPr>
          <w:p w:rsidR="000E236C" w:rsidRPr="00E673FB" w:rsidRDefault="000E236C" w:rsidP="00D953B7">
            <w:pPr>
              <w:jc w:val="center"/>
              <w:rPr>
                <w:rFonts w:ascii="Arial" w:hAnsi="Arial" w:cs="Arial"/>
                <w:sz w:val="21"/>
                <w:szCs w:val="21"/>
              </w:rPr>
            </w:pPr>
            <w:r w:rsidRPr="00E673FB">
              <w:rPr>
                <w:rFonts w:ascii="Arial" w:hAnsi="Arial" w:cs="Arial"/>
                <w:sz w:val="21"/>
                <w:szCs w:val="21"/>
              </w:rPr>
              <w:t>%</w:t>
            </w:r>
          </w:p>
        </w:tc>
        <w:tc>
          <w:tcPr>
            <w:tcW w:w="850" w:type="dxa"/>
            <w:tcBorders>
              <w:top w:val="single" w:sz="4" w:space="0" w:color="auto"/>
              <w:left w:val="single" w:sz="4" w:space="0" w:color="auto"/>
              <w:bottom w:val="doub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2,79</w:t>
            </w:r>
          </w:p>
        </w:tc>
        <w:tc>
          <w:tcPr>
            <w:tcW w:w="851" w:type="dxa"/>
            <w:tcBorders>
              <w:top w:val="single" w:sz="4" w:space="0" w:color="auto"/>
              <w:left w:val="single" w:sz="4" w:space="0" w:color="auto"/>
              <w:bottom w:val="doub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2,4</w:t>
            </w:r>
          </w:p>
        </w:tc>
        <w:tc>
          <w:tcPr>
            <w:tcW w:w="851" w:type="dxa"/>
            <w:tcBorders>
              <w:top w:val="single" w:sz="4" w:space="0" w:color="auto"/>
              <w:left w:val="single" w:sz="4" w:space="0" w:color="auto"/>
              <w:bottom w:val="doub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2,4</w:t>
            </w:r>
          </w:p>
        </w:tc>
        <w:tc>
          <w:tcPr>
            <w:tcW w:w="850" w:type="dxa"/>
            <w:tcBorders>
              <w:top w:val="single" w:sz="4" w:space="0" w:color="auto"/>
              <w:left w:val="single" w:sz="4" w:space="0" w:color="auto"/>
              <w:bottom w:val="doub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2,2</w:t>
            </w:r>
          </w:p>
        </w:tc>
        <w:tc>
          <w:tcPr>
            <w:tcW w:w="709" w:type="dxa"/>
            <w:tcBorders>
              <w:top w:val="single" w:sz="4" w:space="0" w:color="auto"/>
              <w:left w:val="single" w:sz="4" w:space="0" w:color="auto"/>
              <w:bottom w:val="doub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w:t>
            </w:r>
          </w:p>
        </w:tc>
        <w:tc>
          <w:tcPr>
            <w:tcW w:w="709" w:type="dxa"/>
            <w:tcBorders>
              <w:top w:val="single" w:sz="4" w:space="0" w:color="auto"/>
              <w:left w:val="single" w:sz="4" w:space="0" w:color="auto"/>
              <w:bottom w:val="doub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w:t>
            </w:r>
          </w:p>
        </w:tc>
        <w:tc>
          <w:tcPr>
            <w:tcW w:w="708" w:type="dxa"/>
            <w:tcBorders>
              <w:top w:val="single" w:sz="4" w:space="0" w:color="auto"/>
              <w:left w:val="single" w:sz="4" w:space="0" w:color="auto"/>
              <w:bottom w:val="double" w:sz="4" w:space="0" w:color="auto"/>
              <w:right w:val="sing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w:t>
            </w:r>
          </w:p>
        </w:tc>
        <w:tc>
          <w:tcPr>
            <w:tcW w:w="709" w:type="dxa"/>
            <w:tcBorders>
              <w:top w:val="single" w:sz="4" w:space="0" w:color="auto"/>
              <w:left w:val="single" w:sz="4" w:space="0" w:color="auto"/>
              <w:bottom w:val="double" w:sz="4" w:space="0" w:color="auto"/>
              <w:right w:val="double" w:sz="4" w:space="0" w:color="auto"/>
            </w:tcBorders>
            <w:vAlign w:val="center"/>
          </w:tcPr>
          <w:p w:rsidR="000E236C" w:rsidRPr="00100E0B" w:rsidRDefault="000E236C" w:rsidP="0027255B">
            <w:pPr>
              <w:jc w:val="center"/>
              <w:rPr>
                <w:rFonts w:ascii="Arial" w:hAnsi="Arial" w:cs="Arial"/>
                <w:sz w:val="22"/>
                <w:szCs w:val="22"/>
              </w:rPr>
            </w:pPr>
            <w:r>
              <w:rPr>
                <w:rFonts w:ascii="Arial" w:hAnsi="Arial" w:cs="Arial"/>
                <w:sz w:val="22"/>
                <w:szCs w:val="22"/>
              </w:rPr>
              <w:t>2</w:t>
            </w:r>
          </w:p>
        </w:tc>
      </w:tr>
    </w:tbl>
    <w:p w:rsidR="00FB44E8" w:rsidRPr="00E673FB" w:rsidRDefault="00FB44E8" w:rsidP="00D953B7">
      <w:pPr>
        <w:ind w:firstLine="720"/>
        <w:jc w:val="both"/>
        <w:rPr>
          <w:rFonts w:ascii="Arial" w:hAnsi="Arial" w:cs="Arial"/>
          <w:i/>
          <w:sz w:val="18"/>
          <w:szCs w:val="18"/>
        </w:rPr>
      </w:pPr>
      <w:r w:rsidRPr="00E673FB">
        <w:rPr>
          <w:rFonts w:ascii="Arial" w:hAnsi="Arial" w:cs="Arial"/>
          <w:i/>
          <w:sz w:val="18"/>
          <w:szCs w:val="18"/>
        </w:rPr>
        <w:t xml:space="preserve">Источник: исходные данные Администрации района </w:t>
      </w:r>
    </w:p>
    <w:p w:rsidR="002C3EA0" w:rsidRDefault="002C3EA0" w:rsidP="00097145">
      <w:pPr>
        <w:pStyle w:val="a8"/>
        <w:spacing w:line="240" w:lineRule="auto"/>
        <w:rPr>
          <w:rFonts w:ascii="Arial" w:hAnsi="Arial" w:cs="Arial"/>
          <w:sz w:val="24"/>
          <w:szCs w:val="24"/>
        </w:rPr>
      </w:pP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Привлечение инвестиций в экономику </w:t>
      </w:r>
      <w:r w:rsidR="00542B98">
        <w:rPr>
          <w:rFonts w:ascii="Arial" w:hAnsi="Arial" w:cs="Arial"/>
          <w:sz w:val="24"/>
          <w:szCs w:val="24"/>
        </w:rPr>
        <w:t>Целинн</w:t>
      </w:r>
      <w:r w:rsidR="009917B9" w:rsidRPr="00E673FB">
        <w:rPr>
          <w:rFonts w:ascii="Arial" w:hAnsi="Arial" w:cs="Arial"/>
          <w:sz w:val="24"/>
          <w:szCs w:val="24"/>
        </w:rPr>
        <w:t>ого</w:t>
      </w:r>
      <w:r w:rsidRPr="00E673FB">
        <w:rPr>
          <w:rFonts w:ascii="Arial" w:hAnsi="Arial" w:cs="Arial"/>
          <w:sz w:val="24"/>
          <w:szCs w:val="24"/>
        </w:rPr>
        <w:t xml:space="preserve"> района осуществляется за счет собственных средств предприятий и организаций, кредитов банков, п</w:t>
      </w:r>
      <w:r w:rsidRPr="00E673FB">
        <w:rPr>
          <w:rFonts w:ascii="Arial" w:hAnsi="Arial" w:cs="Arial"/>
          <w:sz w:val="24"/>
          <w:szCs w:val="24"/>
        </w:rPr>
        <w:t>о</w:t>
      </w:r>
      <w:r w:rsidRPr="00E673FB">
        <w:rPr>
          <w:rFonts w:ascii="Arial" w:hAnsi="Arial" w:cs="Arial"/>
          <w:sz w:val="24"/>
          <w:szCs w:val="24"/>
        </w:rPr>
        <w:t xml:space="preserve">ступлений средств из бюджетов Российской Федерации и </w:t>
      </w:r>
      <w:r w:rsidR="00032D0C" w:rsidRPr="00E673FB">
        <w:rPr>
          <w:rFonts w:ascii="Arial" w:hAnsi="Arial" w:cs="Arial"/>
          <w:sz w:val="24"/>
          <w:szCs w:val="24"/>
        </w:rPr>
        <w:t>Курган</w:t>
      </w:r>
      <w:r w:rsidR="009917B9" w:rsidRPr="00E673FB">
        <w:rPr>
          <w:rFonts w:ascii="Arial" w:hAnsi="Arial" w:cs="Arial"/>
          <w:sz w:val="24"/>
          <w:szCs w:val="24"/>
        </w:rPr>
        <w:t>ской области</w:t>
      </w:r>
      <w:r w:rsidRPr="00E673FB">
        <w:rPr>
          <w:rFonts w:ascii="Arial" w:hAnsi="Arial" w:cs="Arial"/>
          <w:sz w:val="24"/>
          <w:szCs w:val="24"/>
        </w:rPr>
        <w:t>.</w:t>
      </w:r>
    </w:p>
    <w:p w:rsidR="009D76A6" w:rsidRPr="00E673FB" w:rsidRDefault="009D76A6" w:rsidP="00E60C7E">
      <w:pPr>
        <w:pStyle w:val="afd"/>
        <w:tabs>
          <w:tab w:val="clear" w:pos="1058"/>
        </w:tabs>
        <w:spacing w:line="240" w:lineRule="auto"/>
        <w:ind w:left="0"/>
        <w:rPr>
          <w:rFonts w:ascii="Arial" w:hAnsi="Arial" w:cs="Arial"/>
          <w:i/>
          <w:sz w:val="24"/>
          <w:szCs w:val="24"/>
        </w:rPr>
      </w:pPr>
      <w:r w:rsidRPr="00E673FB">
        <w:rPr>
          <w:rFonts w:ascii="Arial" w:hAnsi="Arial" w:cs="Arial"/>
          <w:i/>
          <w:sz w:val="24"/>
          <w:szCs w:val="24"/>
        </w:rPr>
        <w:t>Основные направления развития инвестиционной политики:</w:t>
      </w:r>
    </w:p>
    <w:p w:rsidR="009D76A6" w:rsidRPr="00E673FB" w:rsidRDefault="005877C1" w:rsidP="008A7F2C">
      <w:pPr>
        <w:pStyle w:val="afd"/>
        <w:numPr>
          <w:ilvl w:val="0"/>
          <w:numId w:val="27"/>
        </w:numPr>
        <w:spacing w:line="240" w:lineRule="auto"/>
        <w:ind w:left="709" w:hanging="76"/>
        <w:rPr>
          <w:rFonts w:ascii="Arial" w:hAnsi="Arial" w:cs="Arial"/>
          <w:sz w:val="24"/>
          <w:szCs w:val="24"/>
        </w:rPr>
      </w:pPr>
      <w:r w:rsidRPr="00E673FB">
        <w:rPr>
          <w:rFonts w:ascii="Arial" w:hAnsi="Arial" w:cs="Arial"/>
          <w:sz w:val="24"/>
          <w:szCs w:val="24"/>
        </w:rPr>
        <w:t>Ф</w:t>
      </w:r>
      <w:r w:rsidR="009D76A6" w:rsidRPr="00E673FB">
        <w:rPr>
          <w:rFonts w:ascii="Arial" w:hAnsi="Arial" w:cs="Arial"/>
          <w:sz w:val="24"/>
          <w:szCs w:val="24"/>
        </w:rPr>
        <w:t xml:space="preserve">ормирование благоприятного инвестиционного климата в </w:t>
      </w:r>
      <w:r w:rsidR="00A05852">
        <w:rPr>
          <w:rFonts w:ascii="Arial" w:hAnsi="Arial" w:cs="Arial"/>
          <w:sz w:val="24"/>
          <w:szCs w:val="24"/>
        </w:rPr>
        <w:t>Цели</w:t>
      </w:r>
      <w:r w:rsidR="00A05852">
        <w:rPr>
          <w:rFonts w:ascii="Arial" w:hAnsi="Arial" w:cs="Arial"/>
          <w:sz w:val="24"/>
          <w:szCs w:val="24"/>
        </w:rPr>
        <w:t>н</w:t>
      </w:r>
      <w:r w:rsidR="00A05852">
        <w:rPr>
          <w:rFonts w:ascii="Arial" w:hAnsi="Arial" w:cs="Arial"/>
          <w:sz w:val="24"/>
          <w:szCs w:val="24"/>
        </w:rPr>
        <w:t>н</w:t>
      </w:r>
      <w:r w:rsidR="009917B9" w:rsidRPr="00E673FB">
        <w:rPr>
          <w:rFonts w:ascii="Arial" w:hAnsi="Arial" w:cs="Arial"/>
          <w:sz w:val="24"/>
          <w:szCs w:val="24"/>
        </w:rPr>
        <w:t xml:space="preserve">ом </w:t>
      </w:r>
      <w:r w:rsidR="009D76A6" w:rsidRPr="00E673FB">
        <w:rPr>
          <w:rFonts w:ascii="Arial" w:hAnsi="Arial" w:cs="Arial"/>
          <w:sz w:val="24"/>
          <w:szCs w:val="24"/>
        </w:rPr>
        <w:t xml:space="preserve"> районе.</w:t>
      </w:r>
    </w:p>
    <w:p w:rsidR="009D76A6" w:rsidRPr="00E673FB" w:rsidRDefault="009D76A6" w:rsidP="008A7F2C">
      <w:pPr>
        <w:pStyle w:val="afd"/>
        <w:numPr>
          <w:ilvl w:val="0"/>
          <w:numId w:val="27"/>
        </w:numPr>
        <w:spacing w:line="240" w:lineRule="auto"/>
        <w:ind w:left="709" w:hanging="76"/>
        <w:rPr>
          <w:rFonts w:ascii="Arial" w:hAnsi="Arial" w:cs="Arial"/>
          <w:sz w:val="24"/>
          <w:szCs w:val="24"/>
        </w:rPr>
      </w:pPr>
      <w:r w:rsidRPr="00E673FB">
        <w:rPr>
          <w:rFonts w:ascii="Arial" w:hAnsi="Arial" w:cs="Arial"/>
          <w:sz w:val="24"/>
          <w:szCs w:val="24"/>
        </w:rPr>
        <w:t>Развитие инфраструктуры инвестиционной деятельности.</w:t>
      </w:r>
    </w:p>
    <w:p w:rsidR="009D76A6" w:rsidRPr="00E673FB" w:rsidRDefault="009D76A6" w:rsidP="008A7F2C">
      <w:pPr>
        <w:pStyle w:val="afd"/>
        <w:numPr>
          <w:ilvl w:val="0"/>
          <w:numId w:val="27"/>
        </w:numPr>
        <w:spacing w:line="240" w:lineRule="auto"/>
        <w:ind w:left="709" w:hanging="76"/>
        <w:rPr>
          <w:rFonts w:ascii="Arial" w:hAnsi="Arial" w:cs="Arial"/>
          <w:b/>
          <w:sz w:val="24"/>
          <w:szCs w:val="24"/>
        </w:rPr>
      </w:pPr>
      <w:r w:rsidRPr="00E673FB">
        <w:rPr>
          <w:rFonts w:ascii="Arial" w:hAnsi="Arial" w:cs="Arial"/>
          <w:sz w:val="24"/>
          <w:szCs w:val="24"/>
        </w:rPr>
        <w:t>Повышение эффективности использования</w:t>
      </w:r>
      <w:r w:rsidRPr="00E673FB">
        <w:rPr>
          <w:rFonts w:ascii="Arial" w:hAnsi="Arial" w:cs="Arial"/>
          <w:b/>
          <w:sz w:val="24"/>
          <w:szCs w:val="24"/>
        </w:rPr>
        <w:t xml:space="preserve"> </w:t>
      </w:r>
      <w:r w:rsidRPr="00E673FB">
        <w:rPr>
          <w:rFonts w:ascii="Arial" w:hAnsi="Arial" w:cs="Arial"/>
          <w:sz w:val="24"/>
          <w:szCs w:val="24"/>
        </w:rPr>
        <w:t>мер государственной поддержки инвестиционной деятельности, использования системы</w:t>
      </w:r>
      <w:r w:rsidRPr="00E673FB">
        <w:rPr>
          <w:rStyle w:val="aff0"/>
          <w:rFonts w:ascii="Arial" w:hAnsi="Arial" w:cs="Arial"/>
          <w:sz w:val="24"/>
          <w:szCs w:val="24"/>
        </w:rPr>
        <w:t xml:space="preserve"> </w:t>
      </w:r>
      <w:r w:rsidRPr="00E673FB">
        <w:rPr>
          <w:rStyle w:val="ad"/>
          <w:rFonts w:ascii="Arial" w:hAnsi="Arial" w:cs="Arial"/>
          <w:b w:val="0"/>
          <w:sz w:val="24"/>
          <w:szCs w:val="24"/>
        </w:rPr>
        <w:t>гос</w:t>
      </w:r>
      <w:r w:rsidRPr="00E673FB">
        <w:rPr>
          <w:rStyle w:val="ad"/>
          <w:rFonts w:ascii="Arial" w:hAnsi="Arial" w:cs="Arial"/>
          <w:b w:val="0"/>
          <w:sz w:val="24"/>
          <w:szCs w:val="24"/>
        </w:rPr>
        <w:t>у</w:t>
      </w:r>
      <w:r w:rsidRPr="00E673FB">
        <w:rPr>
          <w:rStyle w:val="ad"/>
          <w:rFonts w:ascii="Arial" w:hAnsi="Arial" w:cs="Arial"/>
          <w:b w:val="0"/>
          <w:sz w:val="24"/>
          <w:szCs w:val="24"/>
        </w:rPr>
        <w:t>дарственных заказов.</w:t>
      </w:r>
    </w:p>
    <w:p w:rsidR="009D76A6" w:rsidRPr="00E673FB" w:rsidRDefault="009D76A6" w:rsidP="008A7F2C">
      <w:pPr>
        <w:pStyle w:val="afd"/>
        <w:numPr>
          <w:ilvl w:val="0"/>
          <w:numId w:val="27"/>
        </w:numPr>
        <w:spacing w:line="240" w:lineRule="auto"/>
        <w:ind w:left="709" w:hanging="76"/>
        <w:rPr>
          <w:rFonts w:ascii="Arial" w:hAnsi="Arial" w:cs="Arial"/>
          <w:sz w:val="24"/>
          <w:szCs w:val="24"/>
        </w:rPr>
      </w:pPr>
      <w:r w:rsidRPr="00E673FB">
        <w:rPr>
          <w:rFonts w:ascii="Arial" w:hAnsi="Arial" w:cs="Arial"/>
          <w:sz w:val="24"/>
          <w:szCs w:val="24"/>
        </w:rPr>
        <w:t>Усиление системы мер по переориентации потоков инвестиций в наукоемкие высокотехнологичные отрасли.</w:t>
      </w:r>
    </w:p>
    <w:p w:rsidR="009D76A6" w:rsidRPr="00E673FB" w:rsidRDefault="009D76A6" w:rsidP="008A7F2C">
      <w:pPr>
        <w:pStyle w:val="afd"/>
        <w:numPr>
          <w:ilvl w:val="0"/>
          <w:numId w:val="27"/>
        </w:numPr>
        <w:spacing w:line="240" w:lineRule="auto"/>
        <w:ind w:left="709" w:hanging="76"/>
        <w:rPr>
          <w:rFonts w:ascii="Arial" w:hAnsi="Arial" w:cs="Arial"/>
          <w:sz w:val="24"/>
          <w:szCs w:val="24"/>
        </w:rPr>
      </w:pPr>
      <w:r w:rsidRPr="00E673FB">
        <w:rPr>
          <w:rFonts w:ascii="Arial" w:hAnsi="Arial" w:cs="Arial"/>
          <w:sz w:val="24"/>
          <w:szCs w:val="24"/>
        </w:rPr>
        <w:t>Информационная</w:t>
      </w:r>
      <w:r w:rsidRPr="00E673FB">
        <w:rPr>
          <w:rFonts w:ascii="Arial" w:hAnsi="Arial" w:cs="Arial"/>
          <w:b/>
          <w:sz w:val="24"/>
          <w:szCs w:val="24"/>
        </w:rPr>
        <w:t xml:space="preserve">, </w:t>
      </w:r>
      <w:r w:rsidRPr="00E673FB">
        <w:rPr>
          <w:rFonts w:ascii="Arial" w:hAnsi="Arial" w:cs="Arial"/>
          <w:sz w:val="24"/>
          <w:szCs w:val="24"/>
        </w:rPr>
        <w:t>кадровая поддержка инвестиционной деятел</w:t>
      </w:r>
      <w:r w:rsidRPr="00E673FB">
        <w:rPr>
          <w:rFonts w:ascii="Arial" w:hAnsi="Arial" w:cs="Arial"/>
          <w:sz w:val="24"/>
          <w:szCs w:val="24"/>
        </w:rPr>
        <w:t>ь</w:t>
      </w:r>
      <w:r w:rsidRPr="00E673FB">
        <w:rPr>
          <w:rFonts w:ascii="Arial" w:hAnsi="Arial" w:cs="Arial"/>
          <w:sz w:val="24"/>
          <w:szCs w:val="24"/>
        </w:rPr>
        <w:t xml:space="preserve">ности. </w:t>
      </w:r>
    </w:p>
    <w:p w:rsidR="009D76A6" w:rsidRPr="00E673FB" w:rsidRDefault="009D76A6" w:rsidP="00097145">
      <w:pPr>
        <w:tabs>
          <w:tab w:val="left" w:pos="426"/>
        </w:tabs>
        <w:jc w:val="both"/>
        <w:rPr>
          <w:rFonts w:ascii="Arial" w:hAnsi="Arial" w:cs="Arial"/>
          <w:i/>
        </w:rPr>
      </w:pPr>
      <w:r w:rsidRPr="00E673FB">
        <w:rPr>
          <w:rFonts w:ascii="Arial" w:hAnsi="Arial" w:cs="Arial"/>
          <w:i/>
        </w:rPr>
        <w:t>Основные мероприятия</w:t>
      </w:r>
    </w:p>
    <w:p w:rsidR="009D76A6" w:rsidRPr="00E673FB" w:rsidRDefault="009D76A6" w:rsidP="00097145">
      <w:pPr>
        <w:pStyle w:val="a8"/>
        <w:spacing w:line="240" w:lineRule="auto"/>
        <w:ind w:firstLine="0"/>
        <w:rPr>
          <w:rFonts w:ascii="Arial" w:hAnsi="Arial" w:cs="Arial"/>
          <w:sz w:val="24"/>
          <w:szCs w:val="24"/>
        </w:rPr>
      </w:pPr>
      <w:r w:rsidRPr="00E673FB">
        <w:rPr>
          <w:rFonts w:ascii="Arial" w:hAnsi="Arial" w:cs="Arial"/>
          <w:sz w:val="24"/>
          <w:szCs w:val="24"/>
        </w:rPr>
        <w:t>1. Формирование благоприят</w:t>
      </w:r>
      <w:r w:rsidR="009917B9" w:rsidRPr="00E673FB">
        <w:rPr>
          <w:rFonts w:ascii="Arial" w:hAnsi="Arial" w:cs="Arial"/>
          <w:sz w:val="24"/>
          <w:szCs w:val="24"/>
        </w:rPr>
        <w:t xml:space="preserve">ного инвестиционного климата в </w:t>
      </w:r>
      <w:r w:rsidR="00223E38">
        <w:rPr>
          <w:rFonts w:ascii="Arial" w:hAnsi="Arial" w:cs="Arial"/>
          <w:sz w:val="24"/>
          <w:szCs w:val="24"/>
        </w:rPr>
        <w:t>Целинн</w:t>
      </w:r>
      <w:r w:rsidR="009917B9" w:rsidRPr="00E673FB">
        <w:rPr>
          <w:rFonts w:ascii="Arial" w:hAnsi="Arial" w:cs="Arial"/>
          <w:sz w:val="24"/>
          <w:szCs w:val="24"/>
        </w:rPr>
        <w:t xml:space="preserve">ом </w:t>
      </w:r>
      <w:r w:rsidRPr="00E673FB">
        <w:rPr>
          <w:rFonts w:ascii="Arial" w:hAnsi="Arial" w:cs="Arial"/>
          <w:sz w:val="24"/>
          <w:szCs w:val="24"/>
        </w:rPr>
        <w:t xml:space="preserve"> ра</w:t>
      </w:r>
      <w:r w:rsidRPr="00E673FB">
        <w:rPr>
          <w:rFonts w:ascii="Arial" w:hAnsi="Arial" w:cs="Arial"/>
          <w:sz w:val="24"/>
          <w:szCs w:val="24"/>
        </w:rPr>
        <w:t>й</w:t>
      </w:r>
      <w:r w:rsidRPr="00E673FB">
        <w:rPr>
          <w:rFonts w:ascii="Arial" w:hAnsi="Arial" w:cs="Arial"/>
          <w:sz w:val="24"/>
          <w:szCs w:val="24"/>
        </w:rPr>
        <w:t>оне:</w:t>
      </w:r>
    </w:p>
    <w:p w:rsidR="009D76A6" w:rsidRPr="00E673FB" w:rsidRDefault="009D76A6" w:rsidP="008A7F2C">
      <w:pPr>
        <w:pStyle w:val="afd"/>
        <w:numPr>
          <w:ilvl w:val="0"/>
          <w:numId w:val="28"/>
        </w:numPr>
        <w:spacing w:line="240" w:lineRule="auto"/>
        <w:ind w:left="426" w:hanging="66"/>
        <w:rPr>
          <w:rFonts w:ascii="Arial" w:hAnsi="Arial" w:cs="Arial"/>
          <w:sz w:val="24"/>
          <w:szCs w:val="24"/>
        </w:rPr>
      </w:pPr>
      <w:r w:rsidRPr="00E673FB">
        <w:rPr>
          <w:rFonts w:ascii="Arial" w:hAnsi="Arial" w:cs="Arial"/>
          <w:sz w:val="24"/>
          <w:szCs w:val="24"/>
        </w:rPr>
        <w:t>дальнейшее совершенствование инвестиционных технологий;</w:t>
      </w:r>
    </w:p>
    <w:p w:rsidR="009D76A6" w:rsidRPr="00E673FB" w:rsidRDefault="009D76A6" w:rsidP="008A7F2C">
      <w:pPr>
        <w:pStyle w:val="afd"/>
        <w:numPr>
          <w:ilvl w:val="0"/>
          <w:numId w:val="28"/>
        </w:numPr>
        <w:spacing w:line="240" w:lineRule="auto"/>
        <w:ind w:left="426" w:hanging="66"/>
        <w:rPr>
          <w:rFonts w:ascii="Arial" w:hAnsi="Arial" w:cs="Arial"/>
          <w:sz w:val="24"/>
          <w:szCs w:val="24"/>
        </w:rPr>
      </w:pPr>
      <w:r w:rsidRPr="00E673FB">
        <w:rPr>
          <w:rFonts w:ascii="Arial" w:hAnsi="Arial" w:cs="Arial"/>
          <w:sz w:val="24"/>
          <w:szCs w:val="24"/>
        </w:rPr>
        <w:t>предоставление субъектам инвестиционной деятельности льготных у</w:t>
      </w:r>
      <w:r w:rsidRPr="00E673FB">
        <w:rPr>
          <w:rFonts w:ascii="Arial" w:hAnsi="Arial" w:cs="Arial"/>
          <w:sz w:val="24"/>
          <w:szCs w:val="24"/>
        </w:rPr>
        <w:t>с</w:t>
      </w:r>
      <w:r w:rsidRPr="00E673FB">
        <w:rPr>
          <w:rFonts w:ascii="Arial" w:hAnsi="Arial" w:cs="Arial"/>
          <w:sz w:val="24"/>
          <w:szCs w:val="24"/>
        </w:rPr>
        <w:t>ловий пользования землей в соответствии с законодательством;</w:t>
      </w:r>
    </w:p>
    <w:p w:rsidR="009D76A6" w:rsidRPr="00E673FB" w:rsidRDefault="009D76A6" w:rsidP="008A7F2C">
      <w:pPr>
        <w:pStyle w:val="afd"/>
        <w:numPr>
          <w:ilvl w:val="0"/>
          <w:numId w:val="28"/>
        </w:numPr>
        <w:spacing w:line="240" w:lineRule="auto"/>
        <w:ind w:left="426" w:hanging="66"/>
        <w:rPr>
          <w:rFonts w:ascii="Arial" w:hAnsi="Arial" w:cs="Arial"/>
          <w:sz w:val="24"/>
          <w:szCs w:val="24"/>
        </w:rPr>
      </w:pPr>
      <w:r w:rsidRPr="00E673FB">
        <w:rPr>
          <w:rFonts w:ascii="Arial" w:hAnsi="Arial" w:cs="Arial"/>
          <w:sz w:val="24"/>
          <w:szCs w:val="24"/>
        </w:rPr>
        <w:t>развитие финансовой аренды (лизинга);</w:t>
      </w:r>
    </w:p>
    <w:p w:rsidR="009D76A6" w:rsidRPr="00E673FB" w:rsidRDefault="009D76A6" w:rsidP="008A7F2C">
      <w:pPr>
        <w:pStyle w:val="afd"/>
        <w:numPr>
          <w:ilvl w:val="0"/>
          <w:numId w:val="28"/>
        </w:numPr>
        <w:spacing w:line="240" w:lineRule="auto"/>
        <w:ind w:left="426" w:hanging="66"/>
        <w:rPr>
          <w:rFonts w:ascii="Arial" w:hAnsi="Arial" w:cs="Arial"/>
          <w:sz w:val="24"/>
          <w:szCs w:val="24"/>
        </w:rPr>
      </w:pPr>
      <w:r w:rsidRPr="00E673FB">
        <w:rPr>
          <w:rFonts w:ascii="Arial" w:hAnsi="Arial" w:cs="Arial"/>
          <w:sz w:val="24"/>
          <w:szCs w:val="24"/>
        </w:rPr>
        <w:t>выпуск облигационных займов, гарантированных целевых займов;</w:t>
      </w:r>
    </w:p>
    <w:p w:rsidR="009D76A6" w:rsidRPr="00E673FB" w:rsidRDefault="009D76A6" w:rsidP="008A7F2C">
      <w:pPr>
        <w:pStyle w:val="afd"/>
        <w:numPr>
          <w:ilvl w:val="0"/>
          <w:numId w:val="28"/>
        </w:numPr>
        <w:spacing w:line="240" w:lineRule="auto"/>
        <w:ind w:left="426" w:hanging="66"/>
        <w:rPr>
          <w:rFonts w:ascii="Arial" w:hAnsi="Arial" w:cs="Arial"/>
          <w:sz w:val="24"/>
          <w:szCs w:val="24"/>
        </w:rPr>
      </w:pPr>
      <w:r w:rsidRPr="00E673FB">
        <w:rPr>
          <w:rFonts w:ascii="Arial" w:hAnsi="Arial" w:cs="Arial"/>
          <w:sz w:val="24"/>
          <w:szCs w:val="24"/>
        </w:rPr>
        <w:t xml:space="preserve">вовлечение в инвестиционный процесс временно приостановленных и законсервированных строек и объектов, находящихся в собственности </w:t>
      </w:r>
      <w:r w:rsidR="00223E38">
        <w:rPr>
          <w:rFonts w:ascii="Arial" w:hAnsi="Arial" w:cs="Arial"/>
          <w:sz w:val="24"/>
          <w:szCs w:val="24"/>
        </w:rPr>
        <w:t>Ц</w:t>
      </w:r>
      <w:r w:rsidR="00223E38">
        <w:rPr>
          <w:rFonts w:ascii="Arial" w:hAnsi="Arial" w:cs="Arial"/>
          <w:sz w:val="24"/>
          <w:szCs w:val="24"/>
        </w:rPr>
        <w:t>е</w:t>
      </w:r>
      <w:r w:rsidR="00223E38">
        <w:rPr>
          <w:rFonts w:ascii="Arial" w:hAnsi="Arial" w:cs="Arial"/>
          <w:sz w:val="24"/>
          <w:szCs w:val="24"/>
        </w:rPr>
        <w:t>линн</w:t>
      </w:r>
      <w:r w:rsidR="009917B9" w:rsidRPr="00E673FB">
        <w:rPr>
          <w:rFonts w:ascii="Arial" w:hAnsi="Arial" w:cs="Arial"/>
          <w:sz w:val="24"/>
          <w:szCs w:val="24"/>
        </w:rPr>
        <w:t xml:space="preserve">ого </w:t>
      </w:r>
      <w:r w:rsidRPr="00E673FB">
        <w:rPr>
          <w:rFonts w:ascii="Arial" w:hAnsi="Arial" w:cs="Arial"/>
          <w:sz w:val="24"/>
          <w:szCs w:val="24"/>
        </w:rPr>
        <w:t xml:space="preserve"> района;</w:t>
      </w:r>
    </w:p>
    <w:p w:rsidR="009D76A6" w:rsidRPr="00E673FB" w:rsidRDefault="009D76A6" w:rsidP="008A7F2C">
      <w:pPr>
        <w:pStyle w:val="afd"/>
        <w:numPr>
          <w:ilvl w:val="0"/>
          <w:numId w:val="28"/>
        </w:numPr>
        <w:spacing w:line="240" w:lineRule="auto"/>
        <w:ind w:left="426" w:hanging="66"/>
        <w:rPr>
          <w:rFonts w:ascii="Arial" w:hAnsi="Arial" w:cs="Arial"/>
          <w:sz w:val="24"/>
          <w:szCs w:val="24"/>
        </w:rPr>
      </w:pPr>
      <w:r w:rsidRPr="00E673FB">
        <w:rPr>
          <w:rFonts w:ascii="Arial" w:hAnsi="Arial" w:cs="Arial"/>
          <w:sz w:val="24"/>
          <w:szCs w:val="24"/>
        </w:rPr>
        <w:t>создание возможностей для формирования субъектами инвестиционной деятельности собственных инвестиционных фондов;</w:t>
      </w:r>
    </w:p>
    <w:p w:rsidR="009D76A6" w:rsidRPr="00E673FB" w:rsidRDefault="009D76A6" w:rsidP="008A7F2C">
      <w:pPr>
        <w:pStyle w:val="afd"/>
        <w:numPr>
          <w:ilvl w:val="0"/>
          <w:numId w:val="28"/>
        </w:numPr>
        <w:spacing w:line="240" w:lineRule="auto"/>
        <w:ind w:left="426" w:hanging="66"/>
        <w:rPr>
          <w:rFonts w:ascii="Arial" w:hAnsi="Arial" w:cs="Arial"/>
          <w:sz w:val="24"/>
          <w:szCs w:val="24"/>
        </w:rPr>
      </w:pPr>
      <w:r w:rsidRPr="00E673FB">
        <w:rPr>
          <w:rFonts w:ascii="Arial" w:hAnsi="Arial" w:cs="Arial"/>
          <w:sz w:val="24"/>
          <w:szCs w:val="24"/>
        </w:rPr>
        <w:t>предоставление банковских гарантий, поручительств, залог имущества, в том числе в виде акций, иных ценных бумаг и паев, в целях обеспечения обязательств по привлекаемым кредитам;</w:t>
      </w:r>
    </w:p>
    <w:p w:rsidR="009D76A6" w:rsidRPr="00E673FB" w:rsidRDefault="009D76A6" w:rsidP="00097145">
      <w:pPr>
        <w:pStyle w:val="21"/>
        <w:tabs>
          <w:tab w:val="left" w:pos="426"/>
        </w:tabs>
        <w:spacing w:after="0" w:line="240" w:lineRule="auto"/>
        <w:ind w:left="0"/>
        <w:rPr>
          <w:rFonts w:ascii="Arial" w:hAnsi="Arial" w:cs="Arial"/>
          <w:sz w:val="24"/>
          <w:szCs w:val="24"/>
        </w:rPr>
      </w:pPr>
      <w:r w:rsidRPr="00E673FB">
        <w:rPr>
          <w:rFonts w:ascii="Arial" w:hAnsi="Arial" w:cs="Arial"/>
          <w:sz w:val="24"/>
          <w:szCs w:val="24"/>
        </w:rPr>
        <w:t>2. Развитие инфраструктуры инвестиционной деятельности:</w:t>
      </w:r>
    </w:p>
    <w:p w:rsidR="009D76A6" w:rsidRPr="00E673FB" w:rsidRDefault="009D76A6" w:rsidP="008A7F2C">
      <w:pPr>
        <w:pStyle w:val="afd"/>
        <w:numPr>
          <w:ilvl w:val="0"/>
          <w:numId w:val="29"/>
        </w:numPr>
        <w:spacing w:line="240" w:lineRule="auto"/>
        <w:ind w:left="426" w:firstLine="0"/>
        <w:rPr>
          <w:rFonts w:ascii="Arial" w:hAnsi="Arial" w:cs="Arial"/>
          <w:sz w:val="24"/>
          <w:szCs w:val="24"/>
        </w:rPr>
      </w:pPr>
      <w:r w:rsidRPr="00E673FB">
        <w:rPr>
          <w:rFonts w:ascii="Arial" w:hAnsi="Arial" w:cs="Arial"/>
          <w:sz w:val="24"/>
          <w:szCs w:val="24"/>
        </w:rPr>
        <w:lastRenderedPageBreak/>
        <w:t>создание организационной, финансовой и информационной базы и мех</w:t>
      </w:r>
      <w:r w:rsidRPr="00E673FB">
        <w:rPr>
          <w:rFonts w:ascii="Arial" w:hAnsi="Arial" w:cs="Arial"/>
          <w:sz w:val="24"/>
          <w:szCs w:val="24"/>
        </w:rPr>
        <w:t>а</w:t>
      </w:r>
      <w:r w:rsidRPr="00E673FB">
        <w:rPr>
          <w:rFonts w:ascii="Arial" w:hAnsi="Arial" w:cs="Arial"/>
          <w:sz w:val="24"/>
          <w:szCs w:val="24"/>
        </w:rPr>
        <w:t>низмов, обеспечивающих практическую реализацию всего цикла привлеч</w:t>
      </w:r>
      <w:r w:rsidRPr="00E673FB">
        <w:rPr>
          <w:rFonts w:ascii="Arial" w:hAnsi="Arial" w:cs="Arial"/>
          <w:sz w:val="24"/>
          <w:szCs w:val="24"/>
        </w:rPr>
        <w:t>е</w:t>
      </w:r>
      <w:r w:rsidRPr="00E673FB">
        <w:rPr>
          <w:rFonts w:ascii="Arial" w:hAnsi="Arial" w:cs="Arial"/>
          <w:sz w:val="24"/>
          <w:szCs w:val="24"/>
        </w:rPr>
        <w:t xml:space="preserve">ния, защиты и финансового сопровождения инвестиций; </w:t>
      </w:r>
    </w:p>
    <w:p w:rsidR="009D76A6" w:rsidRPr="00E673FB" w:rsidRDefault="009D76A6" w:rsidP="008A7F2C">
      <w:pPr>
        <w:pStyle w:val="afd"/>
        <w:numPr>
          <w:ilvl w:val="0"/>
          <w:numId w:val="29"/>
        </w:numPr>
        <w:spacing w:line="240" w:lineRule="auto"/>
        <w:ind w:left="426" w:firstLine="0"/>
        <w:rPr>
          <w:rFonts w:ascii="Arial" w:hAnsi="Arial" w:cs="Arial"/>
          <w:sz w:val="24"/>
          <w:szCs w:val="24"/>
        </w:rPr>
      </w:pPr>
      <w:r w:rsidRPr="00E673FB">
        <w:rPr>
          <w:rFonts w:ascii="Arial" w:hAnsi="Arial" w:cs="Arial"/>
          <w:sz w:val="24"/>
          <w:szCs w:val="24"/>
        </w:rPr>
        <w:t xml:space="preserve">стимулирование развития инфраструктуры аудиторских, консалтинговых, страховых и оценочных услуг, предоставляемых инвесторам в соответствии с инвестиционным законодательством; </w:t>
      </w:r>
    </w:p>
    <w:p w:rsidR="009D76A6" w:rsidRPr="00E673FB" w:rsidRDefault="009D76A6" w:rsidP="008A7F2C">
      <w:pPr>
        <w:pStyle w:val="afd"/>
        <w:numPr>
          <w:ilvl w:val="0"/>
          <w:numId w:val="29"/>
        </w:numPr>
        <w:spacing w:line="240" w:lineRule="auto"/>
        <w:ind w:left="426" w:firstLine="0"/>
        <w:rPr>
          <w:rFonts w:ascii="Arial" w:hAnsi="Arial" w:cs="Arial"/>
          <w:sz w:val="24"/>
          <w:szCs w:val="24"/>
        </w:rPr>
      </w:pPr>
      <w:r w:rsidRPr="00E673FB">
        <w:rPr>
          <w:rFonts w:ascii="Arial" w:hAnsi="Arial" w:cs="Arial"/>
          <w:sz w:val="24"/>
          <w:szCs w:val="24"/>
        </w:rPr>
        <w:t xml:space="preserve">привлечение созданных в </w:t>
      </w:r>
      <w:r w:rsidR="007D18AE" w:rsidRPr="00E673FB">
        <w:rPr>
          <w:rFonts w:ascii="Arial" w:hAnsi="Arial" w:cs="Arial"/>
          <w:sz w:val="24"/>
          <w:szCs w:val="24"/>
        </w:rPr>
        <w:t>области</w:t>
      </w:r>
      <w:r w:rsidRPr="00E673FB">
        <w:rPr>
          <w:rFonts w:ascii="Arial" w:hAnsi="Arial" w:cs="Arial"/>
          <w:sz w:val="24"/>
          <w:szCs w:val="24"/>
        </w:rPr>
        <w:t xml:space="preserve"> страховых, пенсионных, паевых фо</w:t>
      </w:r>
      <w:r w:rsidRPr="00E673FB">
        <w:rPr>
          <w:rFonts w:ascii="Arial" w:hAnsi="Arial" w:cs="Arial"/>
          <w:sz w:val="24"/>
          <w:szCs w:val="24"/>
        </w:rPr>
        <w:t>н</w:t>
      </w:r>
      <w:r w:rsidRPr="00E673FB">
        <w:rPr>
          <w:rFonts w:ascii="Arial" w:hAnsi="Arial" w:cs="Arial"/>
          <w:sz w:val="24"/>
          <w:szCs w:val="24"/>
        </w:rPr>
        <w:t>дов к участию в финансировании инвестиционной деятельности;</w:t>
      </w:r>
    </w:p>
    <w:p w:rsidR="009D76A6" w:rsidRPr="00E673FB" w:rsidRDefault="009D76A6" w:rsidP="008A7F2C">
      <w:pPr>
        <w:pStyle w:val="afd"/>
        <w:numPr>
          <w:ilvl w:val="0"/>
          <w:numId w:val="29"/>
        </w:numPr>
        <w:spacing w:line="240" w:lineRule="auto"/>
        <w:ind w:left="426" w:firstLine="0"/>
        <w:rPr>
          <w:rFonts w:ascii="Arial" w:hAnsi="Arial" w:cs="Arial"/>
          <w:sz w:val="24"/>
          <w:szCs w:val="24"/>
        </w:rPr>
      </w:pPr>
      <w:r w:rsidRPr="00E673FB">
        <w:rPr>
          <w:rFonts w:ascii="Arial" w:hAnsi="Arial" w:cs="Arial"/>
          <w:sz w:val="24"/>
          <w:szCs w:val="24"/>
        </w:rPr>
        <w:t>совершенствование и оптимизация использования лизинговых схем в и</w:t>
      </w:r>
      <w:r w:rsidRPr="00E673FB">
        <w:rPr>
          <w:rFonts w:ascii="Arial" w:hAnsi="Arial" w:cs="Arial"/>
          <w:sz w:val="24"/>
          <w:szCs w:val="24"/>
        </w:rPr>
        <w:t>н</w:t>
      </w:r>
      <w:r w:rsidRPr="00E673FB">
        <w:rPr>
          <w:rFonts w:ascii="Arial" w:hAnsi="Arial" w:cs="Arial"/>
          <w:sz w:val="24"/>
          <w:szCs w:val="24"/>
        </w:rPr>
        <w:t>вестиционном процессе;</w:t>
      </w:r>
    </w:p>
    <w:p w:rsidR="009D76A6" w:rsidRPr="00E673FB" w:rsidRDefault="009D76A6" w:rsidP="008A7F2C">
      <w:pPr>
        <w:pStyle w:val="afd"/>
        <w:numPr>
          <w:ilvl w:val="0"/>
          <w:numId w:val="29"/>
        </w:numPr>
        <w:spacing w:line="240" w:lineRule="auto"/>
        <w:ind w:left="426" w:firstLine="0"/>
        <w:rPr>
          <w:rFonts w:ascii="Arial" w:hAnsi="Arial" w:cs="Arial"/>
          <w:sz w:val="24"/>
          <w:szCs w:val="24"/>
        </w:rPr>
      </w:pPr>
      <w:r w:rsidRPr="00E673FB">
        <w:rPr>
          <w:rFonts w:ascii="Arial" w:hAnsi="Arial" w:cs="Arial"/>
          <w:sz w:val="24"/>
          <w:szCs w:val="24"/>
        </w:rPr>
        <w:t>усиление инвестиционной направленности в деятельности рынка ценных бумаг;</w:t>
      </w:r>
    </w:p>
    <w:p w:rsidR="009D76A6" w:rsidRPr="00E673FB" w:rsidRDefault="009D76A6" w:rsidP="008A7F2C">
      <w:pPr>
        <w:pStyle w:val="afd"/>
        <w:numPr>
          <w:ilvl w:val="0"/>
          <w:numId w:val="29"/>
        </w:numPr>
        <w:spacing w:line="240" w:lineRule="auto"/>
        <w:ind w:left="426" w:firstLine="0"/>
        <w:rPr>
          <w:rFonts w:ascii="Arial" w:hAnsi="Arial" w:cs="Arial"/>
          <w:sz w:val="24"/>
          <w:szCs w:val="24"/>
        </w:rPr>
      </w:pPr>
      <w:r w:rsidRPr="00E673FB">
        <w:rPr>
          <w:rFonts w:ascii="Arial" w:hAnsi="Arial" w:cs="Arial"/>
          <w:sz w:val="24"/>
          <w:szCs w:val="24"/>
        </w:rPr>
        <w:t>реализация комплекса мер по расширению использования государстве</w:t>
      </w:r>
      <w:r w:rsidRPr="00E673FB">
        <w:rPr>
          <w:rFonts w:ascii="Arial" w:hAnsi="Arial" w:cs="Arial"/>
          <w:sz w:val="24"/>
          <w:szCs w:val="24"/>
        </w:rPr>
        <w:t>н</w:t>
      </w:r>
      <w:r w:rsidRPr="00E673FB">
        <w:rPr>
          <w:rFonts w:ascii="Arial" w:hAnsi="Arial" w:cs="Arial"/>
          <w:sz w:val="24"/>
          <w:szCs w:val="24"/>
        </w:rPr>
        <w:t>ного и муниципального имущества для развития производственной и инн</w:t>
      </w:r>
      <w:r w:rsidRPr="00E673FB">
        <w:rPr>
          <w:rFonts w:ascii="Arial" w:hAnsi="Arial" w:cs="Arial"/>
          <w:sz w:val="24"/>
          <w:szCs w:val="24"/>
        </w:rPr>
        <w:t>о</w:t>
      </w:r>
      <w:r w:rsidRPr="00E673FB">
        <w:rPr>
          <w:rFonts w:ascii="Arial" w:hAnsi="Arial" w:cs="Arial"/>
          <w:sz w:val="24"/>
          <w:szCs w:val="24"/>
        </w:rPr>
        <w:t>вационной деятельности малого предпринимательства за счет введения специальных условий передачи производственных площадей и технолог</w:t>
      </w:r>
      <w:r w:rsidRPr="00E673FB">
        <w:rPr>
          <w:rFonts w:ascii="Arial" w:hAnsi="Arial" w:cs="Arial"/>
          <w:sz w:val="24"/>
          <w:szCs w:val="24"/>
        </w:rPr>
        <w:t>и</w:t>
      </w:r>
      <w:r w:rsidRPr="00E673FB">
        <w:rPr>
          <w:rFonts w:ascii="Arial" w:hAnsi="Arial" w:cs="Arial"/>
          <w:sz w:val="24"/>
          <w:szCs w:val="24"/>
        </w:rPr>
        <w:t>ческого оборудования малым предприятиям на условиях долгосрочной аренды, выкупа, передачи оборудования в лизинг, а также упрощения пр</w:t>
      </w:r>
      <w:r w:rsidRPr="00E673FB">
        <w:rPr>
          <w:rFonts w:ascii="Arial" w:hAnsi="Arial" w:cs="Arial"/>
          <w:sz w:val="24"/>
          <w:szCs w:val="24"/>
        </w:rPr>
        <w:t>о</w:t>
      </w:r>
      <w:r w:rsidRPr="00E673FB">
        <w:rPr>
          <w:rFonts w:ascii="Arial" w:hAnsi="Arial" w:cs="Arial"/>
          <w:sz w:val="24"/>
          <w:szCs w:val="24"/>
        </w:rPr>
        <w:t>цедур и установления приемлемых нормативных сроков оформления ра</w:t>
      </w:r>
      <w:r w:rsidRPr="00E673FB">
        <w:rPr>
          <w:rFonts w:ascii="Arial" w:hAnsi="Arial" w:cs="Arial"/>
          <w:sz w:val="24"/>
          <w:szCs w:val="24"/>
        </w:rPr>
        <w:t>з</w:t>
      </w:r>
      <w:r w:rsidRPr="00E673FB">
        <w:rPr>
          <w:rFonts w:ascii="Arial" w:hAnsi="Arial" w:cs="Arial"/>
          <w:sz w:val="24"/>
          <w:szCs w:val="24"/>
        </w:rPr>
        <w:t>решительной документации на ремонт и реконструкцию производственных объектов.</w:t>
      </w:r>
    </w:p>
    <w:p w:rsidR="009D76A6" w:rsidRPr="00E673FB" w:rsidRDefault="009D76A6" w:rsidP="00097145">
      <w:pPr>
        <w:pStyle w:val="21"/>
        <w:tabs>
          <w:tab w:val="left" w:pos="426"/>
        </w:tabs>
        <w:spacing w:after="0" w:line="240" w:lineRule="auto"/>
        <w:ind w:left="0"/>
        <w:rPr>
          <w:rFonts w:ascii="Arial" w:hAnsi="Arial" w:cs="Arial"/>
          <w:sz w:val="24"/>
          <w:szCs w:val="24"/>
        </w:rPr>
      </w:pPr>
      <w:r w:rsidRPr="00E673FB">
        <w:rPr>
          <w:rFonts w:ascii="Arial" w:hAnsi="Arial" w:cs="Arial"/>
          <w:sz w:val="24"/>
          <w:szCs w:val="24"/>
        </w:rPr>
        <w:t>3. Информационная и кадровая поддержка инвестиционной деятельности:</w:t>
      </w:r>
    </w:p>
    <w:p w:rsidR="009D76A6" w:rsidRPr="00E673FB" w:rsidRDefault="009D76A6" w:rsidP="008A7F2C">
      <w:pPr>
        <w:pStyle w:val="afd"/>
        <w:numPr>
          <w:ilvl w:val="0"/>
          <w:numId w:val="30"/>
        </w:numPr>
        <w:spacing w:line="240" w:lineRule="auto"/>
        <w:ind w:left="426" w:firstLine="0"/>
        <w:rPr>
          <w:rFonts w:ascii="Arial" w:hAnsi="Arial" w:cs="Arial"/>
          <w:sz w:val="24"/>
          <w:szCs w:val="24"/>
        </w:rPr>
      </w:pPr>
      <w:r w:rsidRPr="00E673FB">
        <w:rPr>
          <w:rFonts w:ascii="Arial" w:hAnsi="Arial" w:cs="Arial"/>
          <w:sz w:val="24"/>
          <w:szCs w:val="24"/>
        </w:rPr>
        <w:t xml:space="preserve">формирование инвестиционного имиджа </w:t>
      </w:r>
      <w:r w:rsidR="007D18AE" w:rsidRPr="00E673FB">
        <w:rPr>
          <w:rFonts w:ascii="Arial" w:hAnsi="Arial" w:cs="Arial"/>
          <w:sz w:val="24"/>
          <w:szCs w:val="24"/>
        </w:rPr>
        <w:t xml:space="preserve">в </w:t>
      </w:r>
      <w:r w:rsidR="00223E38">
        <w:rPr>
          <w:rFonts w:ascii="Arial" w:hAnsi="Arial" w:cs="Arial"/>
          <w:sz w:val="24"/>
          <w:szCs w:val="24"/>
        </w:rPr>
        <w:t>Целинн</w:t>
      </w:r>
      <w:r w:rsidR="007D18AE" w:rsidRPr="00E673FB">
        <w:rPr>
          <w:rFonts w:ascii="Arial" w:hAnsi="Arial" w:cs="Arial"/>
          <w:sz w:val="24"/>
          <w:szCs w:val="24"/>
        </w:rPr>
        <w:t>ом</w:t>
      </w:r>
      <w:r w:rsidRPr="00E673FB">
        <w:rPr>
          <w:rFonts w:ascii="Arial" w:hAnsi="Arial" w:cs="Arial"/>
          <w:sz w:val="24"/>
          <w:szCs w:val="24"/>
        </w:rPr>
        <w:t xml:space="preserve"> районе посредс</w:t>
      </w:r>
      <w:r w:rsidRPr="00E673FB">
        <w:rPr>
          <w:rFonts w:ascii="Arial" w:hAnsi="Arial" w:cs="Arial"/>
          <w:sz w:val="24"/>
          <w:szCs w:val="24"/>
        </w:rPr>
        <w:t>т</w:t>
      </w:r>
      <w:r w:rsidRPr="00E673FB">
        <w:rPr>
          <w:rFonts w:ascii="Arial" w:hAnsi="Arial" w:cs="Arial"/>
          <w:sz w:val="24"/>
          <w:szCs w:val="24"/>
        </w:rPr>
        <w:t>вом участия в инвестиционных выставках, семинарах, конференциях; пу</w:t>
      </w:r>
      <w:r w:rsidRPr="00E673FB">
        <w:rPr>
          <w:rFonts w:ascii="Arial" w:hAnsi="Arial" w:cs="Arial"/>
          <w:sz w:val="24"/>
          <w:szCs w:val="24"/>
        </w:rPr>
        <w:t>б</w:t>
      </w:r>
      <w:r w:rsidRPr="00E673FB">
        <w:rPr>
          <w:rFonts w:ascii="Arial" w:hAnsi="Arial" w:cs="Arial"/>
          <w:sz w:val="24"/>
          <w:szCs w:val="24"/>
        </w:rPr>
        <w:t>ликаций в отечественных и зарубежных СМИ, в том числе электронных; в</w:t>
      </w:r>
      <w:r w:rsidRPr="00E673FB">
        <w:rPr>
          <w:rFonts w:ascii="Arial" w:hAnsi="Arial" w:cs="Arial"/>
          <w:sz w:val="24"/>
          <w:szCs w:val="24"/>
        </w:rPr>
        <w:t>ы</w:t>
      </w:r>
      <w:r w:rsidRPr="00E673FB">
        <w:rPr>
          <w:rFonts w:ascii="Arial" w:hAnsi="Arial" w:cs="Arial"/>
          <w:sz w:val="24"/>
          <w:szCs w:val="24"/>
        </w:rPr>
        <w:t>пуска информационных буклетов;</w:t>
      </w:r>
    </w:p>
    <w:p w:rsidR="009D76A6" w:rsidRPr="00E673FB" w:rsidRDefault="009D76A6" w:rsidP="008A7F2C">
      <w:pPr>
        <w:pStyle w:val="afd"/>
        <w:numPr>
          <w:ilvl w:val="0"/>
          <w:numId w:val="30"/>
        </w:numPr>
        <w:spacing w:line="240" w:lineRule="auto"/>
        <w:ind w:left="426" w:firstLine="0"/>
        <w:rPr>
          <w:rFonts w:ascii="Arial" w:hAnsi="Arial" w:cs="Arial"/>
          <w:sz w:val="24"/>
          <w:szCs w:val="24"/>
        </w:rPr>
      </w:pPr>
      <w:r w:rsidRPr="00E673FB">
        <w:rPr>
          <w:rFonts w:ascii="Arial" w:hAnsi="Arial" w:cs="Arial"/>
          <w:sz w:val="24"/>
          <w:szCs w:val="24"/>
        </w:rPr>
        <w:t xml:space="preserve">создание в </w:t>
      </w:r>
      <w:r w:rsidR="00223E38">
        <w:rPr>
          <w:rFonts w:ascii="Arial" w:hAnsi="Arial" w:cs="Arial"/>
          <w:sz w:val="24"/>
          <w:szCs w:val="24"/>
        </w:rPr>
        <w:t>Целинн</w:t>
      </w:r>
      <w:r w:rsidR="007D18AE" w:rsidRPr="00E673FB">
        <w:rPr>
          <w:rFonts w:ascii="Arial" w:hAnsi="Arial" w:cs="Arial"/>
          <w:sz w:val="24"/>
          <w:szCs w:val="24"/>
        </w:rPr>
        <w:t xml:space="preserve">ом </w:t>
      </w:r>
      <w:r w:rsidRPr="00E673FB">
        <w:rPr>
          <w:rFonts w:ascii="Arial" w:hAnsi="Arial" w:cs="Arial"/>
          <w:sz w:val="24"/>
          <w:szCs w:val="24"/>
        </w:rPr>
        <w:t xml:space="preserve"> районе системы мониторинга инвестиционной и инновационной активности;</w:t>
      </w:r>
    </w:p>
    <w:p w:rsidR="009D76A6" w:rsidRPr="00E673FB" w:rsidRDefault="009D76A6" w:rsidP="008A7F2C">
      <w:pPr>
        <w:pStyle w:val="afd"/>
        <w:numPr>
          <w:ilvl w:val="0"/>
          <w:numId w:val="30"/>
        </w:numPr>
        <w:spacing w:line="240" w:lineRule="auto"/>
        <w:ind w:left="426" w:firstLine="0"/>
        <w:rPr>
          <w:rFonts w:ascii="Arial" w:hAnsi="Arial" w:cs="Arial"/>
          <w:sz w:val="24"/>
          <w:szCs w:val="24"/>
        </w:rPr>
      </w:pPr>
      <w:r w:rsidRPr="00E673FB">
        <w:rPr>
          <w:rFonts w:ascii="Arial" w:hAnsi="Arial" w:cs="Arial"/>
          <w:sz w:val="24"/>
          <w:szCs w:val="24"/>
        </w:rPr>
        <w:t>введение в систему аудита хозяйствующих субъектов оценки уровня и структуры инвестиционных и инновационных составляющих;</w:t>
      </w:r>
    </w:p>
    <w:p w:rsidR="009D76A6" w:rsidRPr="00E673FB" w:rsidRDefault="009D76A6" w:rsidP="008A7F2C">
      <w:pPr>
        <w:pStyle w:val="afd"/>
        <w:numPr>
          <w:ilvl w:val="0"/>
          <w:numId w:val="30"/>
        </w:numPr>
        <w:spacing w:line="240" w:lineRule="auto"/>
        <w:ind w:left="426" w:firstLine="0"/>
        <w:rPr>
          <w:rFonts w:ascii="Arial" w:hAnsi="Arial" w:cs="Arial"/>
          <w:sz w:val="24"/>
          <w:szCs w:val="24"/>
        </w:rPr>
      </w:pPr>
      <w:r w:rsidRPr="00E673FB">
        <w:rPr>
          <w:rFonts w:ascii="Arial" w:hAnsi="Arial" w:cs="Arial"/>
          <w:sz w:val="24"/>
          <w:szCs w:val="24"/>
        </w:rPr>
        <w:t>формирование единой общедоступной базы объектов незавершенного строительства, неиспользуемых производственных мощностей государс</w:t>
      </w:r>
      <w:r w:rsidRPr="00E673FB">
        <w:rPr>
          <w:rFonts w:ascii="Arial" w:hAnsi="Arial" w:cs="Arial"/>
          <w:sz w:val="24"/>
          <w:szCs w:val="24"/>
        </w:rPr>
        <w:t>т</w:t>
      </w:r>
      <w:r w:rsidRPr="00E673FB">
        <w:rPr>
          <w:rFonts w:ascii="Arial" w:hAnsi="Arial" w:cs="Arial"/>
          <w:sz w:val="24"/>
          <w:szCs w:val="24"/>
        </w:rPr>
        <w:t>венных унитарных предприятий и хозяйственных обществ с государстве</w:t>
      </w:r>
      <w:r w:rsidRPr="00E673FB">
        <w:rPr>
          <w:rFonts w:ascii="Arial" w:hAnsi="Arial" w:cs="Arial"/>
          <w:sz w:val="24"/>
          <w:szCs w:val="24"/>
        </w:rPr>
        <w:t>н</w:t>
      </w:r>
      <w:r w:rsidRPr="00E673FB">
        <w:rPr>
          <w:rFonts w:ascii="Arial" w:hAnsi="Arial" w:cs="Arial"/>
          <w:sz w:val="24"/>
          <w:szCs w:val="24"/>
        </w:rPr>
        <w:t>ной долей акций.</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Между тем потребность экономики района в инвестициях значительна и</w:t>
      </w:r>
      <w:r w:rsidR="003F4FB4" w:rsidRPr="00E673FB">
        <w:rPr>
          <w:rFonts w:ascii="Arial" w:hAnsi="Arial" w:cs="Arial"/>
          <w:sz w:val="24"/>
          <w:szCs w:val="24"/>
        </w:rPr>
        <w:t xml:space="preserve"> в</w:t>
      </w:r>
      <w:r w:rsidRPr="00E673FB">
        <w:rPr>
          <w:rFonts w:ascii="Arial" w:hAnsi="Arial" w:cs="Arial"/>
          <w:sz w:val="24"/>
          <w:szCs w:val="24"/>
        </w:rPr>
        <w:t xml:space="preserve"> большей степени должна решаться за счет заемных средств: кредиты комме</w:t>
      </w:r>
      <w:r w:rsidRPr="00E673FB">
        <w:rPr>
          <w:rFonts w:ascii="Arial" w:hAnsi="Arial" w:cs="Arial"/>
          <w:sz w:val="24"/>
          <w:szCs w:val="24"/>
        </w:rPr>
        <w:t>р</w:t>
      </w:r>
      <w:r w:rsidRPr="00E673FB">
        <w:rPr>
          <w:rFonts w:ascii="Arial" w:hAnsi="Arial" w:cs="Arial"/>
          <w:sz w:val="24"/>
          <w:szCs w:val="24"/>
        </w:rPr>
        <w:t>ческих банков и ценные корпоративные бумаги.</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Основными сдерживающими факторами прив</w:t>
      </w:r>
      <w:r w:rsidR="007D18AE" w:rsidRPr="00E673FB">
        <w:rPr>
          <w:rFonts w:ascii="Arial" w:hAnsi="Arial" w:cs="Arial"/>
          <w:sz w:val="24"/>
          <w:szCs w:val="24"/>
        </w:rPr>
        <w:t>лечения инвестиций в эк</w:t>
      </w:r>
      <w:r w:rsidR="007D18AE" w:rsidRPr="00E673FB">
        <w:rPr>
          <w:rFonts w:ascii="Arial" w:hAnsi="Arial" w:cs="Arial"/>
          <w:sz w:val="24"/>
          <w:szCs w:val="24"/>
        </w:rPr>
        <w:t>о</w:t>
      </w:r>
      <w:r w:rsidR="007D18AE" w:rsidRPr="00E673FB">
        <w:rPr>
          <w:rFonts w:ascii="Arial" w:hAnsi="Arial" w:cs="Arial"/>
          <w:sz w:val="24"/>
          <w:szCs w:val="24"/>
        </w:rPr>
        <w:t xml:space="preserve">номику </w:t>
      </w:r>
      <w:r w:rsidR="00462425">
        <w:rPr>
          <w:rFonts w:ascii="Arial" w:hAnsi="Arial" w:cs="Arial"/>
          <w:sz w:val="24"/>
          <w:szCs w:val="24"/>
        </w:rPr>
        <w:t>Целинн</w:t>
      </w:r>
      <w:r w:rsidR="007D18AE" w:rsidRPr="00E673FB">
        <w:rPr>
          <w:rFonts w:ascii="Arial" w:hAnsi="Arial" w:cs="Arial"/>
          <w:sz w:val="24"/>
          <w:szCs w:val="24"/>
        </w:rPr>
        <w:t>ого</w:t>
      </w:r>
      <w:r w:rsidRPr="00E673FB">
        <w:rPr>
          <w:rFonts w:ascii="Arial" w:hAnsi="Arial" w:cs="Arial"/>
          <w:sz w:val="24"/>
          <w:szCs w:val="24"/>
        </w:rPr>
        <w:t xml:space="preserve"> района являются:</w:t>
      </w:r>
    </w:p>
    <w:p w:rsidR="009D76A6" w:rsidRPr="00E673FB" w:rsidRDefault="009D76A6" w:rsidP="008A7F2C">
      <w:pPr>
        <w:pStyle w:val="afd"/>
        <w:numPr>
          <w:ilvl w:val="0"/>
          <w:numId w:val="31"/>
        </w:numPr>
        <w:spacing w:line="240" w:lineRule="auto"/>
        <w:ind w:left="426" w:firstLine="0"/>
        <w:rPr>
          <w:rFonts w:ascii="Arial" w:hAnsi="Arial" w:cs="Arial"/>
          <w:sz w:val="24"/>
          <w:szCs w:val="24"/>
        </w:rPr>
      </w:pPr>
      <w:r w:rsidRPr="00E673FB">
        <w:rPr>
          <w:rFonts w:ascii="Arial" w:hAnsi="Arial" w:cs="Arial"/>
          <w:sz w:val="24"/>
          <w:szCs w:val="24"/>
        </w:rPr>
        <w:t>Высокая цена коммерческого кредитования, несмотря на снижение ст</w:t>
      </w:r>
      <w:r w:rsidRPr="00E673FB">
        <w:rPr>
          <w:rFonts w:ascii="Arial" w:hAnsi="Arial" w:cs="Arial"/>
          <w:sz w:val="24"/>
          <w:szCs w:val="24"/>
        </w:rPr>
        <w:t>а</w:t>
      </w:r>
      <w:r w:rsidRPr="00E673FB">
        <w:rPr>
          <w:rFonts w:ascii="Arial" w:hAnsi="Arial" w:cs="Arial"/>
          <w:sz w:val="24"/>
          <w:szCs w:val="24"/>
        </w:rPr>
        <w:t>вок рефинансирования;</w:t>
      </w:r>
    </w:p>
    <w:p w:rsidR="009D76A6" w:rsidRPr="00E673FB" w:rsidRDefault="009D76A6" w:rsidP="008A7F2C">
      <w:pPr>
        <w:pStyle w:val="afd"/>
        <w:numPr>
          <w:ilvl w:val="0"/>
          <w:numId w:val="31"/>
        </w:numPr>
        <w:spacing w:line="240" w:lineRule="auto"/>
        <w:ind w:left="426" w:firstLine="0"/>
        <w:rPr>
          <w:rFonts w:ascii="Arial" w:hAnsi="Arial" w:cs="Arial"/>
          <w:sz w:val="24"/>
          <w:szCs w:val="24"/>
        </w:rPr>
      </w:pPr>
      <w:r w:rsidRPr="00E673FB">
        <w:rPr>
          <w:rFonts w:ascii="Arial" w:hAnsi="Arial" w:cs="Arial"/>
          <w:sz w:val="24"/>
          <w:szCs w:val="24"/>
        </w:rPr>
        <w:t>Слаборазвитая система страхования инвестиционных рисков;</w:t>
      </w:r>
    </w:p>
    <w:p w:rsidR="009D76A6" w:rsidRPr="00E673FB" w:rsidRDefault="009D76A6" w:rsidP="008A7F2C">
      <w:pPr>
        <w:pStyle w:val="afd"/>
        <w:numPr>
          <w:ilvl w:val="0"/>
          <w:numId w:val="31"/>
        </w:numPr>
        <w:spacing w:line="240" w:lineRule="auto"/>
        <w:ind w:left="426" w:firstLine="0"/>
        <w:rPr>
          <w:rFonts w:ascii="Arial" w:hAnsi="Arial" w:cs="Arial"/>
          <w:sz w:val="24"/>
          <w:szCs w:val="24"/>
        </w:rPr>
      </w:pPr>
      <w:r w:rsidRPr="00E673FB">
        <w:rPr>
          <w:rFonts w:ascii="Arial" w:hAnsi="Arial" w:cs="Arial"/>
          <w:sz w:val="24"/>
          <w:szCs w:val="24"/>
        </w:rPr>
        <w:t>Отсутствие эффективных механизмов трансформации сбережений нас</w:t>
      </w:r>
      <w:r w:rsidRPr="00E673FB">
        <w:rPr>
          <w:rFonts w:ascii="Arial" w:hAnsi="Arial" w:cs="Arial"/>
          <w:sz w:val="24"/>
          <w:szCs w:val="24"/>
        </w:rPr>
        <w:t>е</w:t>
      </w:r>
      <w:r w:rsidRPr="00E673FB">
        <w:rPr>
          <w:rFonts w:ascii="Arial" w:hAnsi="Arial" w:cs="Arial"/>
          <w:sz w:val="24"/>
          <w:szCs w:val="24"/>
        </w:rPr>
        <w:t>ления в инвестиции и др.</w:t>
      </w:r>
      <w:r w:rsidR="00124B93" w:rsidRPr="00E673FB">
        <w:rPr>
          <w:rFonts w:ascii="Arial" w:hAnsi="Arial" w:cs="Arial"/>
          <w:sz w:val="24"/>
          <w:szCs w:val="24"/>
        </w:rPr>
        <w:t xml:space="preserve"> </w:t>
      </w:r>
    </w:p>
    <w:p w:rsidR="005A3630" w:rsidRDefault="005A3630" w:rsidP="00124B93">
      <w:pPr>
        <w:pStyle w:val="afd"/>
        <w:tabs>
          <w:tab w:val="clear" w:pos="1058"/>
        </w:tabs>
        <w:spacing w:line="240" w:lineRule="auto"/>
        <w:ind w:left="426"/>
        <w:rPr>
          <w:rFonts w:ascii="Arial" w:hAnsi="Arial" w:cs="Arial"/>
          <w:sz w:val="24"/>
          <w:szCs w:val="24"/>
        </w:rPr>
      </w:pPr>
    </w:p>
    <w:p w:rsidR="009A3F7F" w:rsidRDefault="009A3F7F" w:rsidP="00124B93">
      <w:pPr>
        <w:pStyle w:val="afd"/>
        <w:tabs>
          <w:tab w:val="clear" w:pos="1058"/>
        </w:tabs>
        <w:spacing w:line="240" w:lineRule="auto"/>
        <w:ind w:left="426"/>
        <w:rPr>
          <w:rFonts w:ascii="Arial" w:hAnsi="Arial" w:cs="Arial"/>
          <w:sz w:val="24"/>
          <w:szCs w:val="24"/>
        </w:rPr>
      </w:pPr>
    </w:p>
    <w:p w:rsidR="009A3F7F" w:rsidRPr="00E673FB" w:rsidRDefault="009A3F7F" w:rsidP="00124B93">
      <w:pPr>
        <w:pStyle w:val="afd"/>
        <w:tabs>
          <w:tab w:val="clear" w:pos="1058"/>
        </w:tabs>
        <w:spacing w:line="240" w:lineRule="auto"/>
        <w:ind w:left="426"/>
        <w:rPr>
          <w:rFonts w:ascii="Arial" w:hAnsi="Arial" w:cs="Arial"/>
          <w:sz w:val="24"/>
          <w:szCs w:val="24"/>
        </w:rPr>
      </w:pPr>
    </w:p>
    <w:p w:rsidR="00124B93" w:rsidRPr="00E673FB" w:rsidRDefault="00124B93" w:rsidP="00124B93">
      <w:pPr>
        <w:jc w:val="right"/>
        <w:rPr>
          <w:rFonts w:ascii="Arial" w:hAnsi="Arial" w:cs="Arial"/>
          <w:sz w:val="22"/>
          <w:szCs w:val="22"/>
        </w:rPr>
      </w:pPr>
      <w:r w:rsidRPr="00E673FB">
        <w:rPr>
          <w:rFonts w:ascii="Arial" w:hAnsi="Arial" w:cs="Arial"/>
          <w:sz w:val="22"/>
          <w:szCs w:val="22"/>
        </w:rPr>
        <w:lastRenderedPageBreak/>
        <w:t xml:space="preserve">Таблица </w:t>
      </w:r>
      <w:r w:rsidR="0025217B">
        <w:rPr>
          <w:rFonts w:ascii="Arial" w:hAnsi="Arial" w:cs="Arial"/>
          <w:sz w:val="22"/>
          <w:szCs w:val="22"/>
        </w:rPr>
        <w:t>8.</w:t>
      </w:r>
      <w:r w:rsidR="000C403C">
        <w:rPr>
          <w:rFonts w:ascii="Arial" w:hAnsi="Arial" w:cs="Arial"/>
          <w:sz w:val="22"/>
          <w:szCs w:val="22"/>
        </w:rPr>
        <w:t>1</w:t>
      </w:r>
      <w:r w:rsidR="006F1E0F">
        <w:rPr>
          <w:rFonts w:ascii="Arial" w:hAnsi="Arial" w:cs="Arial"/>
          <w:sz w:val="22"/>
          <w:szCs w:val="22"/>
        </w:rPr>
        <w:t>7</w:t>
      </w:r>
      <w:r w:rsidRPr="00E673FB">
        <w:rPr>
          <w:rFonts w:ascii="Arial" w:hAnsi="Arial" w:cs="Arial"/>
          <w:sz w:val="22"/>
          <w:szCs w:val="22"/>
        </w:rPr>
        <w:t>.</w:t>
      </w:r>
    </w:p>
    <w:p w:rsidR="00124B93" w:rsidRPr="00E673FB" w:rsidRDefault="009C6631" w:rsidP="00686F65">
      <w:pPr>
        <w:pStyle w:val="affffffb"/>
        <w:outlineLvl w:val="9"/>
        <w:rPr>
          <w:rFonts w:ascii="Arial" w:hAnsi="Arial" w:cs="Arial"/>
          <w:b/>
          <w:i w:val="0"/>
          <w:sz w:val="22"/>
          <w:szCs w:val="22"/>
        </w:rPr>
      </w:pPr>
      <w:bookmarkStart w:id="233" w:name="_Toc193789228"/>
      <w:r>
        <w:rPr>
          <w:rFonts w:ascii="Arial" w:hAnsi="Arial" w:cs="Arial"/>
          <w:b/>
          <w:i w:val="0"/>
          <w:sz w:val="22"/>
          <w:szCs w:val="22"/>
        </w:rPr>
        <w:t xml:space="preserve">Инвестиционные площадки в Целинном </w:t>
      </w:r>
      <w:r w:rsidR="00124B93" w:rsidRPr="00E673FB">
        <w:rPr>
          <w:rFonts w:ascii="Arial" w:hAnsi="Arial" w:cs="Arial"/>
          <w:b/>
          <w:i w:val="0"/>
          <w:sz w:val="22"/>
          <w:szCs w:val="22"/>
        </w:rPr>
        <w:t>районе</w:t>
      </w:r>
      <w:bookmarkEnd w:id="233"/>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7"/>
        <w:gridCol w:w="1843"/>
        <w:gridCol w:w="1134"/>
        <w:gridCol w:w="850"/>
        <w:gridCol w:w="1134"/>
        <w:gridCol w:w="1134"/>
        <w:gridCol w:w="1276"/>
      </w:tblGrid>
      <w:tr w:rsidR="00124B93" w:rsidRPr="00E673FB" w:rsidTr="00C47072">
        <w:tc>
          <w:tcPr>
            <w:tcW w:w="568" w:type="dxa"/>
            <w:tcBorders>
              <w:top w:val="double" w:sz="4" w:space="0" w:color="auto"/>
              <w:left w:val="double" w:sz="4" w:space="0" w:color="auto"/>
            </w:tcBorders>
          </w:tcPr>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 xml:space="preserve">№ п/п </w:t>
            </w:r>
          </w:p>
          <w:p w:rsidR="009C6631" w:rsidRPr="009C6631" w:rsidRDefault="009C6631" w:rsidP="009C6631">
            <w:pPr>
              <w:autoSpaceDE w:val="0"/>
              <w:autoSpaceDN w:val="0"/>
              <w:adjustRightInd w:val="0"/>
              <w:rPr>
                <w:rFonts w:ascii="Arial" w:hAnsi="Arial" w:cs="Arial"/>
                <w:sz w:val="22"/>
                <w:szCs w:val="22"/>
              </w:rPr>
            </w:pPr>
          </w:p>
          <w:p w:rsidR="00124B93" w:rsidRPr="009C6631" w:rsidRDefault="00124B93" w:rsidP="00763660">
            <w:pPr>
              <w:rPr>
                <w:rFonts w:ascii="Arial" w:hAnsi="Arial" w:cs="Arial"/>
                <w:sz w:val="22"/>
                <w:szCs w:val="22"/>
              </w:rPr>
            </w:pPr>
          </w:p>
        </w:tc>
        <w:tc>
          <w:tcPr>
            <w:tcW w:w="1417" w:type="dxa"/>
            <w:tcBorders>
              <w:top w:val="double" w:sz="4" w:space="0" w:color="auto"/>
            </w:tcBorders>
          </w:tcPr>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Наимен</w:t>
            </w:r>
            <w:r w:rsidRPr="009C6631">
              <w:rPr>
                <w:rFonts w:ascii="Arial" w:hAnsi="Arial" w:cs="Arial"/>
                <w:sz w:val="22"/>
                <w:szCs w:val="22"/>
              </w:rPr>
              <w:t>о</w:t>
            </w:r>
            <w:r w:rsidRPr="009C6631">
              <w:rPr>
                <w:rFonts w:ascii="Arial" w:hAnsi="Arial" w:cs="Arial"/>
                <w:sz w:val="22"/>
                <w:szCs w:val="22"/>
              </w:rPr>
              <w:t>вание</w:t>
            </w:r>
          </w:p>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площадки</w:t>
            </w:r>
          </w:p>
          <w:p w:rsidR="00124B93" w:rsidRPr="00E673FB" w:rsidRDefault="00124B93" w:rsidP="00763660">
            <w:pPr>
              <w:jc w:val="center"/>
              <w:rPr>
                <w:rFonts w:ascii="Arial" w:hAnsi="Arial" w:cs="Arial"/>
                <w:sz w:val="22"/>
                <w:szCs w:val="22"/>
              </w:rPr>
            </w:pPr>
          </w:p>
        </w:tc>
        <w:tc>
          <w:tcPr>
            <w:tcW w:w="1843" w:type="dxa"/>
            <w:tcBorders>
              <w:top w:val="double" w:sz="4" w:space="0" w:color="auto"/>
            </w:tcBorders>
          </w:tcPr>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Место</w:t>
            </w:r>
          </w:p>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расположения</w:t>
            </w:r>
          </w:p>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площадки</w:t>
            </w:r>
          </w:p>
          <w:p w:rsidR="00124B93" w:rsidRPr="00E673FB" w:rsidRDefault="00124B93" w:rsidP="00763660">
            <w:pPr>
              <w:jc w:val="center"/>
              <w:rPr>
                <w:rFonts w:ascii="Arial" w:hAnsi="Arial" w:cs="Arial"/>
                <w:sz w:val="22"/>
                <w:szCs w:val="22"/>
              </w:rPr>
            </w:pPr>
          </w:p>
        </w:tc>
        <w:tc>
          <w:tcPr>
            <w:tcW w:w="1134" w:type="dxa"/>
            <w:tcBorders>
              <w:top w:val="double" w:sz="4" w:space="0" w:color="auto"/>
            </w:tcBorders>
          </w:tcPr>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Форма</w:t>
            </w:r>
          </w:p>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собс</w:t>
            </w:r>
            <w:r w:rsidRPr="009C6631">
              <w:rPr>
                <w:rFonts w:ascii="Arial" w:hAnsi="Arial" w:cs="Arial"/>
                <w:sz w:val="22"/>
                <w:szCs w:val="22"/>
              </w:rPr>
              <w:t>т</w:t>
            </w:r>
            <w:r w:rsidRPr="009C6631">
              <w:rPr>
                <w:rFonts w:ascii="Arial" w:hAnsi="Arial" w:cs="Arial"/>
                <w:sz w:val="22"/>
                <w:szCs w:val="22"/>
              </w:rPr>
              <w:t>венн</w:t>
            </w:r>
            <w:r w:rsidRPr="009C6631">
              <w:rPr>
                <w:rFonts w:ascii="Arial" w:hAnsi="Arial" w:cs="Arial"/>
                <w:sz w:val="22"/>
                <w:szCs w:val="22"/>
              </w:rPr>
              <w:t>о</w:t>
            </w:r>
            <w:r w:rsidRPr="009C6631">
              <w:rPr>
                <w:rFonts w:ascii="Arial" w:hAnsi="Arial" w:cs="Arial"/>
                <w:sz w:val="22"/>
                <w:szCs w:val="22"/>
              </w:rPr>
              <w:t>сти</w:t>
            </w:r>
          </w:p>
          <w:p w:rsidR="00124B93" w:rsidRPr="00E673FB" w:rsidRDefault="00124B93" w:rsidP="00763660">
            <w:pPr>
              <w:jc w:val="center"/>
              <w:rPr>
                <w:rFonts w:ascii="Arial" w:hAnsi="Arial" w:cs="Arial"/>
                <w:sz w:val="22"/>
                <w:szCs w:val="22"/>
              </w:rPr>
            </w:pPr>
          </w:p>
        </w:tc>
        <w:tc>
          <w:tcPr>
            <w:tcW w:w="850" w:type="dxa"/>
            <w:tcBorders>
              <w:top w:val="double" w:sz="4" w:space="0" w:color="auto"/>
            </w:tcBorders>
          </w:tcPr>
          <w:p w:rsidR="00124B93" w:rsidRPr="00E673FB" w:rsidRDefault="009C6631" w:rsidP="00763660">
            <w:pPr>
              <w:jc w:val="center"/>
              <w:rPr>
                <w:rFonts w:ascii="Arial" w:hAnsi="Arial" w:cs="Arial"/>
                <w:sz w:val="22"/>
                <w:szCs w:val="22"/>
              </w:rPr>
            </w:pPr>
            <w:r>
              <w:rPr>
                <w:rFonts w:ascii="Arial" w:hAnsi="Arial" w:cs="Arial"/>
                <w:sz w:val="22"/>
                <w:szCs w:val="22"/>
              </w:rPr>
              <w:t>Пл</w:t>
            </w:r>
            <w:r>
              <w:rPr>
                <w:rFonts w:ascii="Arial" w:hAnsi="Arial" w:cs="Arial"/>
                <w:sz w:val="22"/>
                <w:szCs w:val="22"/>
              </w:rPr>
              <w:t>о</w:t>
            </w:r>
            <w:r>
              <w:rPr>
                <w:rFonts w:ascii="Arial" w:hAnsi="Arial" w:cs="Arial"/>
                <w:sz w:val="22"/>
                <w:szCs w:val="22"/>
              </w:rPr>
              <w:t>щадь, га</w:t>
            </w:r>
          </w:p>
        </w:tc>
        <w:tc>
          <w:tcPr>
            <w:tcW w:w="1134" w:type="dxa"/>
            <w:tcBorders>
              <w:top w:val="double" w:sz="4" w:space="0" w:color="auto"/>
            </w:tcBorders>
          </w:tcPr>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Наличие</w:t>
            </w:r>
          </w:p>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инфр</w:t>
            </w:r>
            <w:r w:rsidRPr="009C6631">
              <w:rPr>
                <w:rFonts w:ascii="Arial" w:hAnsi="Arial" w:cs="Arial"/>
                <w:sz w:val="22"/>
                <w:szCs w:val="22"/>
              </w:rPr>
              <w:t>а</w:t>
            </w:r>
            <w:r w:rsidRPr="009C6631">
              <w:rPr>
                <w:rFonts w:ascii="Arial" w:hAnsi="Arial" w:cs="Arial"/>
                <w:sz w:val="22"/>
                <w:szCs w:val="22"/>
              </w:rPr>
              <w:t>структ</w:t>
            </w:r>
            <w:r w:rsidRPr="009C6631">
              <w:rPr>
                <w:rFonts w:ascii="Arial" w:hAnsi="Arial" w:cs="Arial"/>
                <w:sz w:val="22"/>
                <w:szCs w:val="22"/>
              </w:rPr>
              <w:t>у</w:t>
            </w:r>
            <w:r w:rsidRPr="009C6631">
              <w:rPr>
                <w:rFonts w:ascii="Arial" w:hAnsi="Arial" w:cs="Arial"/>
                <w:sz w:val="22"/>
                <w:szCs w:val="22"/>
              </w:rPr>
              <w:t>ры</w:t>
            </w:r>
          </w:p>
          <w:p w:rsidR="00124B93" w:rsidRPr="00E673FB"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и ко</w:t>
            </w:r>
            <w:r w:rsidRPr="009C6631">
              <w:rPr>
                <w:rFonts w:ascii="Arial" w:hAnsi="Arial" w:cs="Arial"/>
                <w:sz w:val="22"/>
                <w:szCs w:val="22"/>
              </w:rPr>
              <w:t>м</w:t>
            </w:r>
            <w:r w:rsidRPr="009C6631">
              <w:rPr>
                <w:rFonts w:ascii="Arial" w:hAnsi="Arial" w:cs="Arial"/>
                <w:sz w:val="22"/>
                <w:szCs w:val="22"/>
              </w:rPr>
              <w:t>муник</w:t>
            </w:r>
            <w:r w:rsidRPr="009C6631">
              <w:rPr>
                <w:rFonts w:ascii="Arial" w:hAnsi="Arial" w:cs="Arial"/>
                <w:sz w:val="22"/>
                <w:szCs w:val="22"/>
              </w:rPr>
              <w:t>а</w:t>
            </w:r>
            <w:r w:rsidRPr="009C6631">
              <w:rPr>
                <w:rFonts w:ascii="Arial" w:hAnsi="Arial" w:cs="Arial"/>
                <w:sz w:val="22"/>
                <w:szCs w:val="22"/>
              </w:rPr>
              <w:t>ций</w:t>
            </w:r>
          </w:p>
        </w:tc>
        <w:tc>
          <w:tcPr>
            <w:tcW w:w="1134" w:type="dxa"/>
            <w:tcBorders>
              <w:top w:val="double" w:sz="4" w:space="0" w:color="auto"/>
            </w:tcBorders>
          </w:tcPr>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Наличие</w:t>
            </w:r>
          </w:p>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зданий и</w:t>
            </w:r>
          </w:p>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соор</w:t>
            </w:r>
            <w:r w:rsidRPr="009C6631">
              <w:rPr>
                <w:rFonts w:ascii="Arial" w:hAnsi="Arial" w:cs="Arial"/>
                <w:sz w:val="22"/>
                <w:szCs w:val="22"/>
              </w:rPr>
              <w:t>у</w:t>
            </w:r>
            <w:r w:rsidRPr="009C6631">
              <w:rPr>
                <w:rFonts w:ascii="Arial" w:hAnsi="Arial" w:cs="Arial"/>
                <w:sz w:val="22"/>
                <w:szCs w:val="22"/>
              </w:rPr>
              <w:t>жений</w:t>
            </w:r>
          </w:p>
          <w:p w:rsidR="00124B93" w:rsidRPr="00E673FB" w:rsidRDefault="00124B93" w:rsidP="00763660">
            <w:pPr>
              <w:jc w:val="center"/>
              <w:rPr>
                <w:rFonts w:ascii="Arial" w:hAnsi="Arial" w:cs="Arial"/>
                <w:sz w:val="22"/>
                <w:szCs w:val="22"/>
              </w:rPr>
            </w:pPr>
          </w:p>
        </w:tc>
        <w:tc>
          <w:tcPr>
            <w:tcW w:w="1276" w:type="dxa"/>
            <w:tcBorders>
              <w:top w:val="double" w:sz="4" w:space="0" w:color="auto"/>
              <w:right w:val="double" w:sz="4" w:space="0" w:color="auto"/>
            </w:tcBorders>
          </w:tcPr>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Предп</w:t>
            </w:r>
            <w:r w:rsidRPr="009C6631">
              <w:rPr>
                <w:rFonts w:ascii="Arial" w:hAnsi="Arial" w:cs="Arial"/>
                <w:sz w:val="22"/>
                <w:szCs w:val="22"/>
              </w:rPr>
              <w:t>о</w:t>
            </w:r>
            <w:r w:rsidRPr="009C6631">
              <w:rPr>
                <w:rFonts w:ascii="Arial" w:hAnsi="Arial" w:cs="Arial"/>
                <w:sz w:val="22"/>
                <w:szCs w:val="22"/>
              </w:rPr>
              <w:t>лагаемые</w:t>
            </w:r>
          </w:p>
          <w:p w:rsidR="009C6631" w:rsidRPr="009C6631" w:rsidRDefault="009C6631" w:rsidP="009C6631">
            <w:pPr>
              <w:autoSpaceDE w:val="0"/>
              <w:autoSpaceDN w:val="0"/>
              <w:adjustRightInd w:val="0"/>
              <w:rPr>
                <w:rFonts w:ascii="Arial" w:hAnsi="Arial" w:cs="Arial"/>
                <w:sz w:val="22"/>
                <w:szCs w:val="22"/>
              </w:rPr>
            </w:pPr>
            <w:r w:rsidRPr="009C6631">
              <w:rPr>
                <w:rFonts w:ascii="Arial" w:hAnsi="Arial" w:cs="Arial"/>
                <w:sz w:val="22"/>
                <w:szCs w:val="22"/>
              </w:rPr>
              <w:t>напра</w:t>
            </w:r>
            <w:r w:rsidRPr="009C6631">
              <w:rPr>
                <w:rFonts w:ascii="Arial" w:hAnsi="Arial" w:cs="Arial"/>
                <w:sz w:val="22"/>
                <w:szCs w:val="22"/>
              </w:rPr>
              <w:t>в</w:t>
            </w:r>
            <w:r w:rsidRPr="009C6631">
              <w:rPr>
                <w:rFonts w:ascii="Arial" w:hAnsi="Arial" w:cs="Arial"/>
                <w:sz w:val="22"/>
                <w:szCs w:val="22"/>
              </w:rPr>
              <w:t>ления</w:t>
            </w:r>
          </w:p>
          <w:p w:rsidR="00124B93" w:rsidRPr="00E673FB" w:rsidRDefault="009C6631" w:rsidP="009C6631">
            <w:pPr>
              <w:jc w:val="center"/>
              <w:rPr>
                <w:rFonts w:ascii="Arial" w:hAnsi="Arial" w:cs="Arial"/>
                <w:sz w:val="22"/>
                <w:szCs w:val="22"/>
              </w:rPr>
            </w:pPr>
            <w:r w:rsidRPr="009C6631">
              <w:rPr>
                <w:rFonts w:ascii="Arial" w:hAnsi="Arial" w:cs="Arial"/>
                <w:sz w:val="22"/>
                <w:szCs w:val="22"/>
              </w:rPr>
              <w:t>использ</w:t>
            </w:r>
            <w:r w:rsidRPr="009C6631">
              <w:rPr>
                <w:rFonts w:ascii="Arial" w:hAnsi="Arial" w:cs="Arial"/>
                <w:sz w:val="22"/>
                <w:szCs w:val="22"/>
              </w:rPr>
              <w:t>о</w:t>
            </w:r>
            <w:r w:rsidRPr="009C6631">
              <w:rPr>
                <w:rFonts w:ascii="Arial" w:hAnsi="Arial" w:cs="Arial"/>
                <w:sz w:val="22"/>
                <w:szCs w:val="22"/>
              </w:rPr>
              <w:t>вания</w:t>
            </w:r>
          </w:p>
        </w:tc>
      </w:tr>
      <w:tr w:rsidR="00124B93" w:rsidRPr="00E673FB" w:rsidTr="00C47072">
        <w:tc>
          <w:tcPr>
            <w:tcW w:w="568" w:type="dxa"/>
            <w:tcBorders>
              <w:left w:val="double" w:sz="4" w:space="0" w:color="auto"/>
            </w:tcBorders>
          </w:tcPr>
          <w:p w:rsidR="00124B93" w:rsidRPr="00E673FB" w:rsidRDefault="009C6631" w:rsidP="00763660">
            <w:pPr>
              <w:rPr>
                <w:rFonts w:ascii="Arial" w:hAnsi="Arial" w:cs="Arial"/>
                <w:sz w:val="22"/>
                <w:szCs w:val="22"/>
              </w:rPr>
            </w:pPr>
            <w:r>
              <w:rPr>
                <w:rFonts w:ascii="Arial" w:hAnsi="Arial" w:cs="Arial"/>
                <w:sz w:val="22"/>
                <w:szCs w:val="22"/>
              </w:rPr>
              <w:t>1</w:t>
            </w:r>
          </w:p>
        </w:tc>
        <w:tc>
          <w:tcPr>
            <w:tcW w:w="1417" w:type="dxa"/>
          </w:tcPr>
          <w:p w:rsidR="00124B93" w:rsidRPr="00E673FB" w:rsidRDefault="009C6631" w:rsidP="00763660">
            <w:pPr>
              <w:jc w:val="center"/>
              <w:rPr>
                <w:rFonts w:ascii="Arial" w:hAnsi="Arial" w:cs="Arial"/>
                <w:sz w:val="22"/>
                <w:szCs w:val="22"/>
              </w:rPr>
            </w:pPr>
            <w:r>
              <w:rPr>
                <w:rFonts w:ascii="Arial" w:hAnsi="Arial" w:cs="Arial"/>
                <w:sz w:val="22"/>
                <w:szCs w:val="22"/>
              </w:rPr>
              <w:t>Целинный хлебозавод</w:t>
            </w:r>
          </w:p>
        </w:tc>
        <w:tc>
          <w:tcPr>
            <w:tcW w:w="1843" w:type="dxa"/>
          </w:tcPr>
          <w:p w:rsidR="00124B93" w:rsidRPr="00E673FB" w:rsidRDefault="009C6631" w:rsidP="00763660">
            <w:pPr>
              <w:jc w:val="center"/>
              <w:rPr>
                <w:rFonts w:ascii="Arial" w:hAnsi="Arial" w:cs="Arial"/>
                <w:sz w:val="22"/>
                <w:szCs w:val="22"/>
              </w:rPr>
            </w:pPr>
            <w:r>
              <w:rPr>
                <w:rFonts w:ascii="Arial" w:hAnsi="Arial" w:cs="Arial"/>
                <w:sz w:val="22"/>
                <w:szCs w:val="22"/>
              </w:rPr>
              <w:t>с.Целинное, ул.Кооперативная, д.2</w:t>
            </w:r>
          </w:p>
        </w:tc>
        <w:tc>
          <w:tcPr>
            <w:tcW w:w="1134" w:type="dxa"/>
          </w:tcPr>
          <w:p w:rsidR="00124B93" w:rsidRPr="00E673FB" w:rsidRDefault="009C6631" w:rsidP="00763660">
            <w:pPr>
              <w:jc w:val="center"/>
              <w:rPr>
                <w:rFonts w:ascii="Arial" w:hAnsi="Arial" w:cs="Arial"/>
                <w:sz w:val="22"/>
                <w:szCs w:val="22"/>
              </w:rPr>
            </w:pPr>
            <w:r>
              <w:rPr>
                <w:rFonts w:ascii="Arial" w:hAnsi="Arial" w:cs="Arial"/>
                <w:sz w:val="22"/>
                <w:szCs w:val="22"/>
              </w:rPr>
              <w:t>см</w:t>
            </w:r>
            <w:r>
              <w:rPr>
                <w:rFonts w:ascii="Arial" w:hAnsi="Arial" w:cs="Arial"/>
                <w:sz w:val="22"/>
                <w:szCs w:val="22"/>
              </w:rPr>
              <w:t>е</w:t>
            </w:r>
            <w:r>
              <w:rPr>
                <w:rFonts w:ascii="Arial" w:hAnsi="Arial" w:cs="Arial"/>
                <w:sz w:val="22"/>
                <w:szCs w:val="22"/>
              </w:rPr>
              <w:t>шанная</w:t>
            </w:r>
          </w:p>
        </w:tc>
        <w:tc>
          <w:tcPr>
            <w:tcW w:w="850" w:type="dxa"/>
          </w:tcPr>
          <w:p w:rsidR="00124B93" w:rsidRPr="00E673FB" w:rsidRDefault="009C6631" w:rsidP="00763660">
            <w:pPr>
              <w:jc w:val="center"/>
              <w:rPr>
                <w:rFonts w:ascii="Arial" w:hAnsi="Arial" w:cs="Arial"/>
                <w:sz w:val="22"/>
                <w:szCs w:val="22"/>
              </w:rPr>
            </w:pPr>
            <w:r>
              <w:rPr>
                <w:rFonts w:ascii="Arial" w:hAnsi="Arial" w:cs="Arial"/>
                <w:sz w:val="22"/>
                <w:szCs w:val="22"/>
              </w:rPr>
              <w:t>1,49</w:t>
            </w:r>
          </w:p>
        </w:tc>
        <w:tc>
          <w:tcPr>
            <w:tcW w:w="1134" w:type="dxa"/>
          </w:tcPr>
          <w:p w:rsidR="00124B93" w:rsidRPr="00E673FB" w:rsidRDefault="009C6631" w:rsidP="00763660">
            <w:pPr>
              <w:jc w:val="center"/>
              <w:rPr>
                <w:rFonts w:ascii="Arial" w:hAnsi="Arial" w:cs="Arial"/>
                <w:sz w:val="22"/>
                <w:szCs w:val="22"/>
              </w:rPr>
            </w:pPr>
            <w:r>
              <w:rPr>
                <w:rFonts w:ascii="Arial" w:hAnsi="Arial" w:cs="Arial"/>
                <w:sz w:val="22"/>
                <w:szCs w:val="22"/>
              </w:rPr>
              <w:t>вод</w:t>
            </w:r>
            <w:r>
              <w:rPr>
                <w:rFonts w:ascii="Arial" w:hAnsi="Arial" w:cs="Arial"/>
                <w:sz w:val="22"/>
                <w:szCs w:val="22"/>
              </w:rPr>
              <w:t>о</w:t>
            </w:r>
            <w:r>
              <w:rPr>
                <w:rFonts w:ascii="Arial" w:hAnsi="Arial" w:cs="Arial"/>
                <w:sz w:val="22"/>
                <w:szCs w:val="22"/>
              </w:rPr>
              <w:t>снабж</w:t>
            </w:r>
            <w:r>
              <w:rPr>
                <w:rFonts w:ascii="Arial" w:hAnsi="Arial" w:cs="Arial"/>
                <w:sz w:val="22"/>
                <w:szCs w:val="22"/>
              </w:rPr>
              <w:t>е</w:t>
            </w:r>
            <w:r>
              <w:rPr>
                <w:rFonts w:ascii="Arial" w:hAnsi="Arial" w:cs="Arial"/>
                <w:sz w:val="22"/>
                <w:szCs w:val="22"/>
              </w:rPr>
              <w:t>ние электр</w:t>
            </w:r>
            <w:r>
              <w:rPr>
                <w:rFonts w:ascii="Arial" w:hAnsi="Arial" w:cs="Arial"/>
                <w:sz w:val="22"/>
                <w:szCs w:val="22"/>
              </w:rPr>
              <w:t>о</w:t>
            </w:r>
            <w:r>
              <w:rPr>
                <w:rFonts w:ascii="Arial" w:hAnsi="Arial" w:cs="Arial"/>
                <w:sz w:val="22"/>
                <w:szCs w:val="22"/>
              </w:rPr>
              <w:t>энергия отопл</w:t>
            </w:r>
            <w:r>
              <w:rPr>
                <w:rFonts w:ascii="Arial" w:hAnsi="Arial" w:cs="Arial"/>
                <w:sz w:val="22"/>
                <w:szCs w:val="22"/>
              </w:rPr>
              <w:t>е</w:t>
            </w:r>
            <w:r>
              <w:rPr>
                <w:rFonts w:ascii="Arial" w:hAnsi="Arial" w:cs="Arial"/>
                <w:sz w:val="22"/>
                <w:szCs w:val="22"/>
              </w:rPr>
              <w:t>ние к</w:t>
            </w:r>
            <w:r>
              <w:rPr>
                <w:rFonts w:ascii="Arial" w:hAnsi="Arial" w:cs="Arial"/>
                <w:sz w:val="22"/>
                <w:szCs w:val="22"/>
              </w:rPr>
              <w:t>а</w:t>
            </w:r>
            <w:r>
              <w:rPr>
                <w:rFonts w:ascii="Arial" w:hAnsi="Arial" w:cs="Arial"/>
                <w:sz w:val="22"/>
                <w:szCs w:val="22"/>
              </w:rPr>
              <w:t>нализ</w:t>
            </w:r>
            <w:r>
              <w:rPr>
                <w:rFonts w:ascii="Arial" w:hAnsi="Arial" w:cs="Arial"/>
                <w:sz w:val="22"/>
                <w:szCs w:val="22"/>
              </w:rPr>
              <w:t>а</w:t>
            </w:r>
            <w:r>
              <w:rPr>
                <w:rFonts w:ascii="Arial" w:hAnsi="Arial" w:cs="Arial"/>
                <w:sz w:val="22"/>
                <w:szCs w:val="22"/>
              </w:rPr>
              <w:t>ция</w:t>
            </w:r>
          </w:p>
        </w:tc>
        <w:tc>
          <w:tcPr>
            <w:tcW w:w="1134" w:type="dxa"/>
          </w:tcPr>
          <w:p w:rsidR="00124B93" w:rsidRPr="00E673FB" w:rsidRDefault="009C6631" w:rsidP="00763660">
            <w:pPr>
              <w:jc w:val="center"/>
              <w:rPr>
                <w:rFonts w:ascii="Arial" w:hAnsi="Arial" w:cs="Arial"/>
                <w:sz w:val="22"/>
                <w:szCs w:val="22"/>
              </w:rPr>
            </w:pPr>
            <w:r>
              <w:rPr>
                <w:rFonts w:ascii="Arial" w:hAnsi="Arial" w:cs="Arial"/>
                <w:sz w:val="22"/>
                <w:szCs w:val="22"/>
              </w:rPr>
              <w:t>здание хлеб</w:t>
            </w:r>
            <w:r>
              <w:rPr>
                <w:rFonts w:ascii="Arial" w:hAnsi="Arial" w:cs="Arial"/>
                <w:sz w:val="22"/>
                <w:szCs w:val="22"/>
              </w:rPr>
              <w:t>о</w:t>
            </w:r>
            <w:r>
              <w:rPr>
                <w:rFonts w:ascii="Arial" w:hAnsi="Arial" w:cs="Arial"/>
                <w:sz w:val="22"/>
                <w:szCs w:val="22"/>
              </w:rPr>
              <w:t>завода</w:t>
            </w:r>
          </w:p>
        </w:tc>
        <w:tc>
          <w:tcPr>
            <w:tcW w:w="1276" w:type="dxa"/>
            <w:tcBorders>
              <w:right w:val="double" w:sz="4" w:space="0" w:color="auto"/>
            </w:tcBorders>
          </w:tcPr>
          <w:p w:rsidR="00124B93" w:rsidRPr="00E673FB" w:rsidRDefault="009C6631" w:rsidP="00763660">
            <w:pPr>
              <w:jc w:val="center"/>
              <w:rPr>
                <w:rFonts w:ascii="Arial" w:hAnsi="Arial" w:cs="Arial"/>
                <w:sz w:val="22"/>
                <w:szCs w:val="22"/>
              </w:rPr>
            </w:pPr>
            <w:r>
              <w:rPr>
                <w:rFonts w:ascii="Arial" w:hAnsi="Arial" w:cs="Arial"/>
                <w:sz w:val="22"/>
                <w:szCs w:val="22"/>
              </w:rPr>
              <w:t>перер</w:t>
            </w:r>
            <w:r>
              <w:rPr>
                <w:rFonts w:ascii="Arial" w:hAnsi="Arial" w:cs="Arial"/>
                <w:sz w:val="22"/>
                <w:szCs w:val="22"/>
              </w:rPr>
              <w:t>а</w:t>
            </w:r>
            <w:r>
              <w:rPr>
                <w:rFonts w:ascii="Arial" w:hAnsi="Arial" w:cs="Arial"/>
                <w:sz w:val="22"/>
                <w:szCs w:val="22"/>
              </w:rPr>
              <w:t>ботка сельхо</w:t>
            </w:r>
            <w:r>
              <w:rPr>
                <w:rFonts w:ascii="Arial" w:hAnsi="Arial" w:cs="Arial"/>
                <w:sz w:val="22"/>
                <w:szCs w:val="22"/>
              </w:rPr>
              <w:t>з</w:t>
            </w:r>
            <w:r>
              <w:rPr>
                <w:rFonts w:ascii="Arial" w:hAnsi="Arial" w:cs="Arial"/>
                <w:sz w:val="22"/>
                <w:szCs w:val="22"/>
              </w:rPr>
              <w:t>проду</w:t>
            </w:r>
            <w:r>
              <w:rPr>
                <w:rFonts w:ascii="Arial" w:hAnsi="Arial" w:cs="Arial"/>
                <w:sz w:val="22"/>
                <w:szCs w:val="22"/>
              </w:rPr>
              <w:t>к</w:t>
            </w:r>
            <w:r>
              <w:rPr>
                <w:rFonts w:ascii="Arial" w:hAnsi="Arial" w:cs="Arial"/>
                <w:sz w:val="22"/>
                <w:szCs w:val="22"/>
              </w:rPr>
              <w:t>ции</w:t>
            </w:r>
          </w:p>
        </w:tc>
      </w:tr>
      <w:tr w:rsidR="00124B93" w:rsidRPr="00E673FB" w:rsidTr="00C47072">
        <w:tc>
          <w:tcPr>
            <w:tcW w:w="568" w:type="dxa"/>
            <w:tcBorders>
              <w:left w:val="double" w:sz="4" w:space="0" w:color="auto"/>
            </w:tcBorders>
          </w:tcPr>
          <w:p w:rsidR="00124B93" w:rsidRPr="00E673FB" w:rsidRDefault="009C6631" w:rsidP="00763660">
            <w:pPr>
              <w:rPr>
                <w:rFonts w:ascii="Arial" w:hAnsi="Arial" w:cs="Arial"/>
                <w:sz w:val="22"/>
                <w:szCs w:val="22"/>
              </w:rPr>
            </w:pPr>
            <w:r>
              <w:rPr>
                <w:rFonts w:ascii="Arial" w:hAnsi="Arial" w:cs="Arial"/>
                <w:sz w:val="22"/>
                <w:szCs w:val="22"/>
              </w:rPr>
              <w:t>2</w:t>
            </w:r>
          </w:p>
        </w:tc>
        <w:tc>
          <w:tcPr>
            <w:tcW w:w="1417" w:type="dxa"/>
          </w:tcPr>
          <w:p w:rsidR="00124B93" w:rsidRPr="00E673FB" w:rsidRDefault="00C47072" w:rsidP="00763660">
            <w:pPr>
              <w:jc w:val="center"/>
              <w:rPr>
                <w:rFonts w:ascii="Arial" w:hAnsi="Arial" w:cs="Arial"/>
                <w:sz w:val="22"/>
                <w:szCs w:val="22"/>
              </w:rPr>
            </w:pPr>
            <w:r>
              <w:rPr>
                <w:rFonts w:ascii="Arial" w:hAnsi="Arial" w:cs="Arial"/>
                <w:sz w:val="22"/>
                <w:szCs w:val="22"/>
              </w:rPr>
              <w:t>ОАО «Ко</w:t>
            </w:r>
            <w:r>
              <w:rPr>
                <w:rFonts w:ascii="Arial" w:hAnsi="Arial" w:cs="Arial"/>
                <w:sz w:val="22"/>
                <w:szCs w:val="22"/>
              </w:rPr>
              <w:t>м</w:t>
            </w:r>
            <w:r>
              <w:rPr>
                <w:rFonts w:ascii="Arial" w:hAnsi="Arial" w:cs="Arial"/>
                <w:sz w:val="22"/>
                <w:szCs w:val="22"/>
              </w:rPr>
              <w:t>бикорм</w:t>
            </w:r>
            <w:r>
              <w:rPr>
                <w:rFonts w:ascii="Arial" w:hAnsi="Arial" w:cs="Arial"/>
                <w:sz w:val="22"/>
                <w:szCs w:val="22"/>
              </w:rPr>
              <w:t>о</w:t>
            </w:r>
            <w:r>
              <w:rPr>
                <w:rFonts w:ascii="Arial" w:hAnsi="Arial" w:cs="Arial"/>
                <w:sz w:val="22"/>
                <w:szCs w:val="22"/>
              </w:rPr>
              <w:t>вый завод»</w:t>
            </w:r>
          </w:p>
        </w:tc>
        <w:tc>
          <w:tcPr>
            <w:tcW w:w="1843" w:type="dxa"/>
          </w:tcPr>
          <w:p w:rsidR="00124B93" w:rsidRPr="00E673FB" w:rsidRDefault="00C47072" w:rsidP="00763660">
            <w:pPr>
              <w:jc w:val="center"/>
              <w:rPr>
                <w:rFonts w:ascii="Arial" w:hAnsi="Arial" w:cs="Arial"/>
                <w:sz w:val="22"/>
                <w:szCs w:val="22"/>
              </w:rPr>
            </w:pPr>
            <w:r>
              <w:rPr>
                <w:rFonts w:ascii="Arial" w:hAnsi="Arial" w:cs="Arial"/>
                <w:sz w:val="22"/>
                <w:szCs w:val="22"/>
              </w:rPr>
              <w:t>с.Целинное, ул.Промышленная, 4</w:t>
            </w:r>
          </w:p>
        </w:tc>
        <w:tc>
          <w:tcPr>
            <w:tcW w:w="1134" w:type="dxa"/>
          </w:tcPr>
          <w:p w:rsidR="00124B93" w:rsidRPr="00E673FB" w:rsidRDefault="00C47072" w:rsidP="00763660">
            <w:pPr>
              <w:jc w:val="center"/>
              <w:rPr>
                <w:rFonts w:ascii="Arial" w:hAnsi="Arial" w:cs="Arial"/>
                <w:sz w:val="22"/>
                <w:szCs w:val="22"/>
              </w:rPr>
            </w:pPr>
            <w:r>
              <w:rPr>
                <w:rFonts w:ascii="Arial" w:hAnsi="Arial" w:cs="Arial"/>
                <w:sz w:val="22"/>
                <w:szCs w:val="22"/>
              </w:rPr>
              <w:t>частная</w:t>
            </w:r>
          </w:p>
        </w:tc>
        <w:tc>
          <w:tcPr>
            <w:tcW w:w="850" w:type="dxa"/>
          </w:tcPr>
          <w:p w:rsidR="00124B93" w:rsidRPr="00E673FB" w:rsidRDefault="00C47072" w:rsidP="00763660">
            <w:pPr>
              <w:jc w:val="center"/>
              <w:rPr>
                <w:rFonts w:ascii="Arial" w:hAnsi="Arial" w:cs="Arial"/>
                <w:sz w:val="22"/>
                <w:szCs w:val="22"/>
              </w:rPr>
            </w:pPr>
            <w:r>
              <w:rPr>
                <w:rFonts w:ascii="Arial" w:hAnsi="Arial" w:cs="Arial"/>
                <w:sz w:val="22"/>
                <w:szCs w:val="22"/>
              </w:rPr>
              <w:t>4,9</w:t>
            </w:r>
          </w:p>
        </w:tc>
        <w:tc>
          <w:tcPr>
            <w:tcW w:w="1134" w:type="dxa"/>
          </w:tcPr>
          <w:p w:rsidR="00124B93" w:rsidRPr="00E673FB" w:rsidRDefault="00C47072" w:rsidP="00763660">
            <w:pPr>
              <w:jc w:val="center"/>
              <w:rPr>
                <w:rFonts w:ascii="Arial" w:hAnsi="Arial" w:cs="Arial"/>
                <w:sz w:val="22"/>
                <w:szCs w:val="22"/>
              </w:rPr>
            </w:pPr>
            <w:r>
              <w:rPr>
                <w:rFonts w:ascii="Arial" w:hAnsi="Arial" w:cs="Arial"/>
                <w:sz w:val="22"/>
                <w:szCs w:val="22"/>
              </w:rPr>
              <w:t>вод</w:t>
            </w:r>
            <w:r>
              <w:rPr>
                <w:rFonts w:ascii="Arial" w:hAnsi="Arial" w:cs="Arial"/>
                <w:sz w:val="22"/>
                <w:szCs w:val="22"/>
              </w:rPr>
              <w:t>о</w:t>
            </w:r>
            <w:r>
              <w:rPr>
                <w:rFonts w:ascii="Arial" w:hAnsi="Arial" w:cs="Arial"/>
                <w:sz w:val="22"/>
                <w:szCs w:val="22"/>
              </w:rPr>
              <w:t>снабж</w:t>
            </w:r>
            <w:r>
              <w:rPr>
                <w:rFonts w:ascii="Arial" w:hAnsi="Arial" w:cs="Arial"/>
                <w:sz w:val="22"/>
                <w:szCs w:val="22"/>
              </w:rPr>
              <w:t>е</w:t>
            </w:r>
            <w:r>
              <w:rPr>
                <w:rFonts w:ascii="Arial" w:hAnsi="Arial" w:cs="Arial"/>
                <w:sz w:val="22"/>
                <w:szCs w:val="22"/>
              </w:rPr>
              <w:t>ние электр</w:t>
            </w:r>
            <w:r>
              <w:rPr>
                <w:rFonts w:ascii="Arial" w:hAnsi="Arial" w:cs="Arial"/>
                <w:sz w:val="22"/>
                <w:szCs w:val="22"/>
              </w:rPr>
              <w:t>о</w:t>
            </w:r>
            <w:r>
              <w:rPr>
                <w:rFonts w:ascii="Arial" w:hAnsi="Arial" w:cs="Arial"/>
                <w:sz w:val="22"/>
                <w:szCs w:val="22"/>
              </w:rPr>
              <w:t>энергия</w:t>
            </w:r>
          </w:p>
        </w:tc>
        <w:tc>
          <w:tcPr>
            <w:tcW w:w="1134" w:type="dxa"/>
          </w:tcPr>
          <w:p w:rsidR="00124B93" w:rsidRPr="00E673FB" w:rsidRDefault="00C47072" w:rsidP="00763660">
            <w:pPr>
              <w:jc w:val="center"/>
              <w:rPr>
                <w:rFonts w:ascii="Arial" w:hAnsi="Arial" w:cs="Arial"/>
                <w:sz w:val="22"/>
                <w:szCs w:val="22"/>
              </w:rPr>
            </w:pPr>
            <w:r>
              <w:rPr>
                <w:rFonts w:ascii="Arial" w:hAnsi="Arial" w:cs="Arial"/>
                <w:sz w:val="22"/>
                <w:szCs w:val="22"/>
              </w:rPr>
              <w:t>склады</w:t>
            </w:r>
          </w:p>
        </w:tc>
        <w:tc>
          <w:tcPr>
            <w:tcW w:w="1276" w:type="dxa"/>
            <w:tcBorders>
              <w:right w:val="doub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перер</w:t>
            </w:r>
            <w:r>
              <w:rPr>
                <w:rFonts w:ascii="Arial" w:hAnsi="Arial" w:cs="Arial"/>
                <w:sz w:val="22"/>
                <w:szCs w:val="22"/>
              </w:rPr>
              <w:t>а</w:t>
            </w:r>
            <w:r>
              <w:rPr>
                <w:rFonts w:ascii="Arial" w:hAnsi="Arial" w:cs="Arial"/>
                <w:sz w:val="22"/>
                <w:szCs w:val="22"/>
              </w:rPr>
              <w:t>ботка сельхо</w:t>
            </w:r>
            <w:r>
              <w:rPr>
                <w:rFonts w:ascii="Arial" w:hAnsi="Arial" w:cs="Arial"/>
                <w:sz w:val="22"/>
                <w:szCs w:val="22"/>
              </w:rPr>
              <w:t>з</w:t>
            </w:r>
            <w:r>
              <w:rPr>
                <w:rFonts w:ascii="Arial" w:hAnsi="Arial" w:cs="Arial"/>
                <w:sz w:val="22"/>
                <w:szCs w:val="22"/>
              </w:rPr>
              <w:t>проду</w:t>
            </w:r>
            <w:r>
              <w:rPr>
                <w:rFonts w:ascii="Arial" w:hAnsi="Arial" w:cs="Arial"/>
                <w:sz w:val="22"/>
                <w:szCs w:val="22"/>
              </w:rPr>
              <w:t>к</w:t>
            </w:r>
            <w:r>
              <w:rPr>
                <w:rFonts w:ascii="Arial" w:hAnsi="Arial" w:cs="Arial"/>
                <w:sz w:val="22"/>
                <w:szCs w:val="22"/>
              </w:rPr>
              <w:t>ции</w:t>
            </w:r>
          </w:p>
        </w:tc>
      </w:tr>
      <w:tr w:rsidR="00124B93" w:rsidRPr="00E673FB" w:rsidTr="00C47072">
        <w:tc>
          <w:tcPr>
            <w:tcW w:w="568" w:type="dxa"/>
            <w:tcBorders>
              <w:top w:val="single" w:sz="4" w:space="0" w:color="auto"/>
              <w:left w:val="double" w:sz="4" w:space="0" w:color="auto"/>
              <w:bottom w:val="single" w:sz="4" w:space="0" w:color="auto"/>
              <w:right w:val="single" w:sz="4" w:space="0" w:color="auto"/>
            </w:tcBorders>
          </w:tcPr>
          <w:p w:rsidR="00124B93" w:rsidRPr="00E673FB" w:rsidRDefault="009C6631" w:rsidP="00763660">
            <w:pPr>
              <w:rPr>
                <w:rFonts w:ascii="Arial" w:hAnsi="Arial" w:cs="Arial"/>
                <w:sz w:val="22"/>
                <w:szCs w:val="22"/>
              </w:rPr>
            </w:pPr>
            <w:r>
              <w:rPr>
                <w:rFonts w:ascii="Arial" w:hAnsi="Arial" w:cs="Arial"/>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ТОО «Мо</w:t>
            </w:r>
            <w:r>
              <w:rPr>
                <w:rFonts w:ascii="Arial" w:hAnsi="Arial" w:cs="Arial"/>
                <w:sz w:val="22"/>
                <w:szCs w:val="22"/>
              </w:rPr>
              <w:t>н</w:t>
            </w:r>
            <w:r>
              <w:rPr>
                <w:rFonts w:ascii="Arial" w:hAnsi="Arial" w:cs="Arial"/>
                <w:sz w:val="22"/>
                <w:szCs w:val="22"/>
              </w:rPr>
              <w:t>тажник»</w:t>
            </w:r>
          </w:p>
        </w:tc>
        <w:tc>
          <w:tcPr>
            <w:tcW w:w="1843" w:type="dxa"/>
            <w:tcBorders>
              <w:top w:val="single" w:sz="4" w:space="0" w:color="auto"/>
              <w:left w:val="single" w:sz="4" w:space="0" w:color="auto"/>
              <w:bottom w:val="single" w:sz="4" w:space="0" w:color="auto"/>
              <w:right w:val="sing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 xml:space="preserve"> с.Целинное, ул.Промышленная</w:t>
            </w:r>
          </w:p>
        </w:tc>
        <w:tc>
          <w:tcPr>
            <w:tcW w:w="1134" w:type="dxa"/>
            <w:tcBorders>
              <w:top w:val="single" w:sz="4" w:space="0" w:color="auto"/>
              <w:left w:val="single" w:sz="4" w:space="0" w:color="auto"/>
              <w:bottom w:val="single" w:sz="4" w:space="0" w:color="auto"/>
              <w:right w:val="sing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бесх</w:t>
            </w:r>
            <w:r>
              <w:rPr>
                <w:rFonts w:ascii="Arial" w:hAnsi="Arial" w:cs="Arial"/>
                <w:sz w:val="22"/>
                <w:szCs w:val="22"/>
              </w:rPr>
              <w:t>о</w:t>
            </w:r>
            <w:r>
              <w:rPr>
                <w:rFonts w:ascii="Arial" w:hAnsi="Arial" w:cs="Arial"/>
                <w:sz w:val="22"/>
                <w:szCs w:val="22"/>
              </w:rPr>
              <w:t>зяйное</w:t>
            </w:r>
          </w:p>
        </w:tc>
        <w:tc>
          <w:tcPr>
            <w:tcW w:w="850" w:type="dxa"/>
            <w:tcBorders>
              <w:top w:val="single" w:sz="4" w:space="0" w:color="auto"/>
              <w:left w:val="single" w:sz="4" w:space="0" w:color="auto"/>
              <w:bottom w:val="single" w:sz="4" w:space="0" w:color="auto"/>
              <w:right w:val="sing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6,79</w:t>
            </w:r>
          </w:p>
        </w:tc>
        <w:tc>
          <w:tcPr>
            <w:tcW w:w="1134" w:type="dxa"/>
            <w:tcBorders>
              <w:top w:val="single" w:sz="4" w:space="0" w:color="auto"/>
              <w:left w:val="single" w:sz="4" w:space="0" w:color="auto"/>
              <w:bottom w:val="single" w:sz="4" w:space="0" w:color="auto"/>
              <w:right w:val="sing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вод</w:t>
            </w:r>
            <w:r>
              <w:rPr>
                <w:rFonts w:ascii="Arial" w:hAnsi="Arial" w:cs="Arial"/>
                <w:sz w:val="22"/>
                <w:szCs w:val="22"/>
              </w:rPr>
              <w:t>о</w:t>
            </w:r>
            <w:r>
              <w:rPr>
                <w:rFonts w:ascii="Arial" w:hAnsi="Arial" w:cs="Arial"/>
                <w:sz w:val="22"/>
                <w:szCs w:val="22"/>
              </w:rPr>
              <w:t>снабж</w:t>
            </w:r>
            <w:r>
              <w:rPr>
                <w:rFonts w:ascii="Arial" w:hAnsi="Arial" w:cs="Arial"/>
                <w:sz w:val="22"/>
                <w:szCs w:val="22"/>
              </w:rPr>
              <w:t>е</w:t>
            </w:r>
            <w:r>
              <w:rPr>
                <w:rFonts w:ascii="Arial" w:hAnsi="Arial" w:cs="Arial"/>
                <w:sz w:val="22"/>
                <w:szCs w:val="22"/>
              </w:rPr>
              <w:t>ние эле</w:t>
            </w:r>
            <w:r>
              <w:rPr>
                <w:rFonts w:ascii="Arial" w:hAnsi="Arial" w:cs="Arial"/>
                <w:sz w:val="22"/>
                <w:szCs w:val="22"/>
              </w:rPr>
              <w:t>к</w:t>
            </w:r>
            <w:r>
              <w:rPr>
                <w:rFonts w:ascii="Arial" w:hAnsi="Arial" w:cs="Arial"/>
                <w:sz w:val="22"/>
                <w:szCs w:val="22"/>
              </w:rPr>
              <w:t>тричес</w:t>
            </w:r>
            <w:r>
              <w:rPr>
                <w:rFonts w:ascii="Arial" w:hAnsi="Arial" w:cs="Arial"/>
                <w:sz w:val="22"/>
                <w:szCs w:val="22"/>
              </w:rPr>
              <w:t>т</w:t>
            </w:r>
            <w:r>
              <w:rPr>
                <w:rFonts w:ascii="Arial" w:hAnsi="Arial" w:cs="Arial"/>
                <w:sz w:val="22"/>
                <w:szCs w:val="22"/>
              </w:rPr>
              <w:t>во</w:t>
            </w:r>
          </w:p>
        </w:tc>
        <w:tc>
          <w:tcPr>
            <w:tcW w:w="1134" w:type="dxa"/>
            <w:tcBorders>
              <w:top w:val="single" w:sz="4" w:space="0" w:color="auto"/>
              <w:left w:val="single" w:sz="4" w:space="0" w:color="auto"/>
              <w:bottom w:val="single" w:sz="4" w:space="0" w:color="auto"/>
              <w:right w:val="sing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гараж, склад</w:t>
            </w:r>
          </w:p>
        </w:tc>
        <w:tc>
          <w:tcPr>
            <w:tcW w:w="1276" w:type="dxa"/>
            <w:tcBorders>
              <w:top w:val="single" w:sz="4" w:space="0" w:color="auto"/>
              <w:left w:val="single" w:sz="4" w:space="0" w:color="auto"/>
              <w:bottom w:val="single" w:sz="4" w:space="0" w:color="auto"/>
              <w:right w:val="doub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промы</w:t>
            </w:r>
            <w:r>
              <w:rPr>
                <w:rFonts w:ascii="Arial" w:hAnsi="Arial" w:cs="Arial"/>
                <w:sz w:val="22"/>
                <w:szCs w:val="22"/>
              </w:rPr>
              <w:t>ш</w:t>
            </w:r>
            <w:r>
              <w:rPr>
                <w:rFonts w:ascii="Arial" w:hAnsi="Arial" w:cs="Arial"/>
                <w:sz w:val="22"/>
                <w:szCs w:val="22"/>
              </w:rPr>
              <w:t>ленное</w:t>
            </w:r>
          </w:p>
        </w:tc>
      </w:tr>
      <w:tr w:rsidR="00124B93" w:rsidRPr="00E673FB" w:rsidTr="00C47072">
        <w:tc>
          <w:tcPr>
            <w:tcW w:w="568" w:type="dxa"/>
            <w:tcBorders>
              <w:top w:val="single" w:sz="4" w:space="0" w:color="auto"/>
              <w:left w:val="double" w:sz="4" w:space="0" w:color="auto"/>
              <w:bottom w:val="double" w:sz="4" w:space="0" w:color="auto"/>
              <w:right w:val="single" w:sz="4" w:space="0" w:color="auto"/>
            </w:tcBorders>
          </w:tcPr>
          <w:p w:rsidR="00124B93" w:rsidRPr="00E673FB" w:rsidRDefault="00124B93" w:rsidP="00763660">
            <w:pPr>
              <w:rPr>
                <w:rFonts w:ascii="Arial" w:hAnsi="Arial" w:cs="Arial"/>
                <w:sz w:val="22"/>
                <w:szCs w:val="22"/>
              </w:rPr>
            </w:pPr>
          </w:p>
        </w:tc>
        <w:tc>
          <w:tcPr>
            <w:tcW w:w="1417" w:type="dxa"/>
            <w:tcBorders>
              <w:top w:val="single" w:sz="4" w:space="0" w:color="auto"/>
              <w:left w:val="single" w:sz="4" w:space="0" w:color="auto"/>
              <w:bottom w:val="double" w:sz="4" w:space="0" w:color="auto"/>
              <w:right w:val="sing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Итого:</w:t>
            </w:r>
          </w:p>
        </w:tc>
        <w:tc>
          <w:tcPr>
            <w:tcW w:w="1843" w:type="dxa"/>
            <w:tcBorders>
              <w:top w:val="single" w:sz="4" w:space="0" w:color="auto"/>
              <w:left w:val="single" w:sz="4" w:space="0" w:color="auto"/>
              <w:bottom w:val="double" w:sz="4" w:space="0" w:color="auto"/>
              <w:right w:val="single" w:sz="4" w:space="0" w:color="auto"/>
            </w:tcBorders>
          </w:tcPr>
          <w:p w:rsidR="00124B93" w:rsidRPr="00E673FB" w:rsidRDefault="00124B93" w:rsidP="00763660">
            <w:pPr>
              <w:jc w:val="center"/>
              <w:rPr>
                <w:rFonts w:ascii="Arial" w:hAnsi="Arial" w:cs="Arial"/>
                <w:sz w:val="22"/>
                <w:szCs w:val="22"/>
              </w:rPr>
            </w:pPr>
          </w:p>
        </w:tc>
        <w:tc>
          <w:tcPr>
            <w:tcW w:w="1134" w:type="dxa"/>
            <w:tcBorders>
              <w:top w:val="single" w:sz="4" w:space="0" w:color="auto"/>
              <w:left w:val="single" w:sz="4" w:space="0" w:color="auto"/>
              <w:bottom w:val="double" w:sz="4" w:space="0" w:color="auto"/>
              <w:right w:val="single" w:sz="4" w:space="0" w:color="auto"/>
            </w:tcBorders>
          </w:tcPr>
          <w:p w:rsidR="00124B93" w:rsidRPr="00E673FB" w:rsidRDefault="00124B93" w:rsidP="00763660">
            <w:pPr>
              <w:jc w:val="center"/>
              <w:rPr>
                <w:rFonts w:ascii="Arial" w:hAnsi="Arial" w:cs="Arial"/>
                <w:sz w:val="22"/>
                <w:szCs w:val="22"/>
              </w:rPr>
            </w:pPr>
          </w:p>
        </w:tc>
        <w:tc>
          <w:tcPr>
            <w:tcW w:w="850" w:type="dxa"/>
            <w:tcBorders>
              <w:top w:val="single" w:sz="4" w:space="0" w:color="auto"/>
              <w:left w:val="single" w:sz="4" w:space="0" w:color="auto"/>
              <w:bottom w:val="double" w:sz="4" w:space="0" w:color="auto"/>
              <w:right w:val="single" w:sz="4" w:space="0" w:color="auto"/>
            </w:tcBorders>
          </w:tcPr>
          <w:p w:rsidR="00124B93" w:rsidRPr="00E673FB" w:rsidRDefault="00C47072" w:rsidP="00763660">
            <w:pPr>
              <w:jc w:val="center"/>
              <w:rPr>
                <w:rFonts w:ascii="Arial" w:hAnsi="Arial" w:cs="Arial"/>
                <w:sz w:val="22"/>
                <w:szCs w:val="22"/>
              </w:rPr>
            </w:pPr>
            <w:r>
              <w:rPr>
                <w:rFonts w:ascii="Arial" w:hAnsi="Arial" w:cs="Arial"/>
                <w:sz w:val="22"/>
                <w:szCs w:val="22"/>
              </w:rPr>
              <w:t>13,18</w:t>
            </w:r>
          </w:p>
        </w:tc>
        <w:tc>
          <w:tcPr>
            <w:tcW w:w="1134" w:type="dxa"/>
            <w:tcBorders>
              <w:top w:val="single" w:sz="4" w:space="0" w:color="auto"/>
              <w:left w:val="single" w:sz="4" w:space="0" w:color="auto"/>
              <w:bottom w:val="double" w:sz="4" w:space="0" w:color="auto"/>
              <w:right w:val="single" w:sz="4" w:space="0" w:color="auto"/>
            </w:tcBorders>
          </w:tcPr>
          <w:p w:rsidR="00124B93" w:rsidRPr="00E673FB" w:rsidRDefault="00124B93" w:rsidP="00763660">
            <w:pPr>
              <w:jc w:val="center"/>
              <w:rPr>
                <w:rFonts w:ascii="Arial" w:hAnsi="Arial" w:cs="Arial"/>
                <w:sz w:val="22"/>
                <w:szCs w:val="22"/>
              </w:rPr>
            </w:pPr>
          </w:p>
        </w:tc>
        <w:tc>
          <w:tcPr>
            <w:tcW w:w="1134" w:type="dxa"/>
            <w:tcBorders>
              <w:top w:val="single" w:sz="4" w:space="0" w:color="auto"/>
              <w:left w:val="single" w:sz="4" w:space="0" w:color="auto"/>
              <w:bottom w:val="double" w:sz="4" w:space="0" w:color="auto"/>
              <w:right w:val="single" w:sz="4" w:space="0" w:color="auto"/>
            </w:tcBorders>
          </w:tcPr>
          <w:p w:rsidR="00124B93" w:rsidRPr="00E673FB" w:rsidRDefault="00124B93" w:rsidP="00763660">
            <w:pPr>
              <w:jc w:val="center"/>
              <w:rPr>
                <w:rFonts w:ascii="Arial" w:hAnsi="Arial" w:cs="Arial"/>
                <w:sz w:val="22"/>
                <w:szCs w:val="22"/>
              </w:rPr>
            </w:pPr>
          </w:p>
        </w:tc>
        <w:tc>
          <w:tcPr>
            <w:tcW w:w="1276" w:type="dxa"/>
            <w:tcBorders>
              <w:top w:val="single" w:sz="4" w:space="0" w:color="auto"/>
              <w:left w:val="single" w:sz="4" w:space="0" w:color="auto"/>
              <w:bottom w:val="double" w:sz="4" w:space="0" w:color="auto"/>
              <w:right w:val="double" w:sz="4" w:space="0" w:color="auto"/>
            </w:tcBorders>
          </w:tcPr>
          <w:p w:rsidR="00124B93" w:rsidRPr="00E673FB" w:rsidRDefault="00124B93" w:rsidP="00763660">
            <w:pPr>
              <w:jc w:val="center"/>
              <w:rPr>
                <w:rFonts w:ascii="Arial" w:hAnsi="Arial" w:cs="Arial"/>
                <w:sz w:val="22"/>
                <w:szCs w:val="22"/>
              </w:rPr>
            </w:pPr>
          </w:p>
        </w:tc>
      </w:tr>
    </w:tbl>
    <w:p w:rsidR="00633F4F" w:rsidRPr="00E673FB" w:rsidRDefault="00B14261" w:rsidP="00B14261">
      <w:pPr>
        <w:pStyle w:val="a8"/>
        <w:spacing w:line="240" w:lineRule="auto"/>
        <w:ind w:firstLine="0"/>
        <w:rPr>
          <w:rFonts w:ascii="Arial" w:hAnsi="Arial" w:cs="Arial"/>
          <w:i/>
          <w:sz w:val="18"/>
          <w:szCs w:val="18"/>
        </w:rPr>
      </w:pPr>
      <w:r w:rsidRPr="00E673FB">
        <w:rPr>
          <w:rFonts w:ascii="Arial" w:hAnsi="Arial" w:cs="Arial"/>
          <w:i/>
          <w:sz w:val="18"/>
          <w:szCs w:val="18"/>
        </w:rPr>
        <w:t xml:space="preserve">Источник: исходные данные администрации </w:t>
      </w:r>
    </w:p>
    <w:p w:rsidR="009C45EC" w:rsidRPr="00E673FB" w:rsidRDefault="009C45EC" w:rsidP="009C45EC">
      <w:pPr>
        <w:pStyle w:val="a8"/>
        <w:spacing w:line="240" w:lineRule="auto"/>
        <w:rPr>
          <w:rFonts w:ascii="Arial" w:hAnsi="Arial" w:cs="Arial"/>
          <w:sz w:val="24"/>
          <w:szCs w:val="24"/>
        </w:rPr>
      </w:pPr>
      <w:r w:rsidRPr="00E673FB">
        <w:rPr>
          <w:rFonts w:ascii="Arial" w:hAnsi="Arial" w:cs="Arial"/>
          <w:sz w:val="24"/>
          <w:szCs w:val="24"/>
        </w:rPr>
        <w:t xml:space="preserve">Проводя целенаправленную эффективную инвестиционную политику в  </w:t>
      </w:r>
      <w:r w:rsidR="009F7755">
        <w:rPr>
          <w:rFonts w:ascii="Arial" w:hAnsi="Arial" w:cs="Arial"/>
          <w:sz w:val="24"/>
          <w:szCs w:val="24"/>
        </w:rPr>
        <w:t>Целинн</w:t>
      </w:r>
      <w:r w:rsidRPr="00E673FB">
        <w:rPr>
          <w:rFonts w:ascii="Arial" w:hAnsi="Arial" w:cs="Arial"/>
          <w:sz w:val="24"/>
          <w:szCs w:val="24"/>
        </w:rPr>
        <w:t>ом  районе повысится кредитный рейтинг, и, следовательно,  привлек</w:t>
      </w:r>
      <w:r w:rsidRPr="00E673FB">
        <w:rPr>
          <w:rFonts w:ascii="Arial" w:hAnsi="Arial" w:cs="Arial"/>
          <w:sz w:val="24"/>
          <w:szCs w:val="24"/>
        </w:rPr>
        <w:t>а</w:t>
      </w:r>
      <w:r w:rsidRPr="00E673FB">
        <w:rPr>
          <w:rFonts w:ascii="Arial" w:hAnsi="Arial" w:cs="Arial"/>
          <w:sz w:val="24"/>
          <w:szCs w:val="24"/>
        </w:rPr>
        <w:t>тельность для иностранных и отечественных инвесторов, обеспечится устойч</w:t>
      </w:r>
      <w:r w:rsidRPr="00E673FB">
        <w:rPr>
          <w:rFonts w:ascii="Arial" w:hAnsi="Arial" w:cs="Arial"/>
          <w:sz w:val="24"/>
          <w:szCs w:val="24"/>
        </w:rPr>
        <w:t>и</w:t>
      </w:r>
      <w:r w:rsidRPr="00E673FB">
        <w:rPr>
          <w:rFonts w:ascii="Arial" w:hAnsi="Arial" w:cs="Arial"/>
          <w:sz w:val="24"/>
          <w:szCs w:val="24"/>
        </w:rPr>
        <w:t>вый приток частного капитала в экономику района, повысится эффективность использования бюджетных инвестиционных средств.</w:t>
      </w:r>
    </w:p>
    <w:p w:rsidR="00FD71E8" w:rsidRDefault="00FD71E8" w:rsidP="00D52175">
      <w:pPr>
        <w:autoSpaceDE w:val="0"/>
        <w:autoSpaceDN w:val="0"/>
        <w:adjustRightInd w:val="0"/>
        <w:ind w:firstLine="709"/>
        <w:jc w:val="both"/>
        <w:rPr>
          <w:rFonts w:ascii="Arial" w:hAnsi="Arial" w:cs="Arial"/>
        </w:rPr>
      </w:pPr>
    </w:p>
    <w:p w:rsidR="00A10699" w:rsidRDefault="00A10699" w:rsidP="00A10699">
      <w:pPr>
        <w:pStyle w:val="39"/>
        <w:ind w:left="0" w:firstLine="709"/>
        <w:jc w:val="both"/>
        <w:rPr>
          <w:rFonts w:ascii="Arial" w:hAnsi="Arial" w:cs="Arial"/>
          <w:b w:val="0"/>
          <w:i w:val="0"/>
          <w:sz w:val="24"/>
          <w:szCs w:val="24"/>
        </w:rPr>
      </w:pPr>
      <w:r>
        <w:rPr>
          <w:rFonts w:ascii="Arial" w:hAnsi="Arial" w:cs="Arial"/>
          <w:b w:val="0"/>
          <w:i w:val="0"/>
          <w:sz w:val="24"/>
          <w:szCs w:val="24"/>
        </w:rPr>
        <w:t>Схемой территориального планирования Курганской области в соотве</w:t>
      </w:r>
      <w:r>
        <w:rPr>
          <w:rFonts w:ascii="Arial" w:hAnsi="Arial" w:cs="Arial"/>
          <w:b w:val="0"/>
          <w:i w:val="0"/>
          <w:sz w:val="24"/>
          <w:szCs w:val="24"/>
        </w:rPr>
        <w:t>т</w:t>
      </w:r>
      <w:r>
        <w:rPr>
          <w:rFonts w:ascii="Arial" w:hAnsi="Arial" w:cs="Arial"/>
          <w:b w:val="0"/>
          <w:i w:val="0"/>
          <w:sz w:val="24"/>
          <w:szCs w:val="24"/>
        </w:rPr>
        <w:t>ствии со  Стратегией социально-экономического развитии Курганской области до 2020 года предусмотрено строительство горно-обогатительного комбината в с.Половинное.</w:t>
      </w:r>
    </w:p>
    <w:p w:rsidR="00295BDD" w:rsidRPr="00E673FB" w:rsidRDefault="00295BDD" w:rsidP="00D52175">
      <w:pPr>
        <w:autoSpaceDE w:val="0"/>
        <w:autoSpaceDN w:val="0"/>
        <w:adjustRightInd w:val="0"/>
        <w:ind w:firstLine="709"/>
        <w:jc w:val="both"/>
        <w:rPr>
          <w:rFonts w:ascii="Arial" w:hAnsi="Arial" w:cs="Arial"/>
          <w:bCs/>
        </w:rPr>
      </w:pPr>
    </w:p>
    <w:p w:rsidR="00633F4F" w:rsidRPr="00E673FB" w:rsidRDefault="00633F4F" w:rsidP="00097145">
      <w:pPr>
        <w:pStyle w:val="a8"/>
        <w:spacing w:line="240" w:lineRule="auto"/>
        <w:rPr>
          <w:rFonts w:ascii="Arial" w:hAnsi="Arial" w:cs="Arial"/>
          <w:sz w:val="24"/>
          <w:szCs w:val="24"/>
        </w:rPr>
      </w:pPr>
    </w:p>
    <w:p w:rsidR="00272463" w:rsidRPr="00E673FB" w:rsidRDefault="00272463" w:rsidP="00097145">
      <w:pPr>
        <w:pStyle w:val="1f3"/>
        <w:outlineLvl w:val="0"/>
        <w:rPr>
          <w:rFonts w:ascii="Arial" w:hAnsi="Arial" w:cs="Arial"/>
          <w:color w:val="auto"/>
          <w:sz w:val="24"/>
          <w:szCs w:val="24"/>
        </w:rPr>
      </w:pPr>
      <w:bookmarkStart w:id="234" w:name="_Toc192911792"/>
      <w:bookmarkStart w:id="235" w:name="_Toc192912621"/>
      <w:bookmarkStart w:id="236" w:name="_Toc192932151"/>
      <w:bookmarkStart w:id="237" w:name="_Toc193028516"/>
      <w:bookmarkStart w:id="238" w:name="_Toc193634709"/>
      <w:bookmarkStart w:id="239" w:name="_Toc193789376"/>
      <w:bookmarkStart w:id="240" w:name="_Toc195059860"/>
      <w:bookmarkStart w:id="241" w:name="_Toc195173786"/>
      <w:bookmarkStart w:id="242" w:name="_Toc195353975"/>
      <w:bookmarkStart w:id="243" w:name="_Toc195362124"/>
      <w:bookmarkStart w:id="244" w:name="_Toc192932153"/>
      <w:bookmarkStart w:id="245" w:name="_Toc193028518"/>
      <w:bookmarkStart w:id="246" w:name="_Toc193634711"/>
      <w:bookmarkStart w:id="247" w:name="_Toc193789378"/>
      <w:bookmarkStart w:id="248" w:name="_Toc195059862"/>
      <w:bookmarkStart w:id="249" w:name="_Toc195173788"/>
      <w:bookmarkStart w:id="250" w:name="_Toc195353978"/>
      <w:bookmarkStart w:id="251" w:name="_Toc195362128"/>
    </w:p>
    <w:p w:rsidR="00952D71" w:rsidRDefault="00952D71">
      <w:pPr>
        <w:rPr>
          <w:b/>
          <w:smallCaps/>
          <w:sz w:val="28"/>
          <w:szCs w:val="28"/>
        </w:rPr>
      </w:pPr>
      <w:r>
        <w:br w:type="page"/>
      </w:r>
    </w:p>
    <w:p w:rsidR="004813D4" w:rsidRPr="00E673FB" w:rsidRDefault="004813D4" w:rsidP="004813D4">
      <w:pPr>
        <w:pStyle w:val="1f3"/>
        <w:outlineLvl w:val="0"/>
        <w:rPr>
          <w:rFonts w:ascii="Arial" w:hAnsi="Arial" w:cs="Arial"/>
          <w:color w:val="auto"/>
          <w:sz w:val="24"/>
          <w:szCs w:val="24"/>
        </w:rPr>
      </w:pPr>
      <w:bookmarkStart w:id="252" w:name="_Toc342563894"/>
      <w:r w:rsidRPr="00E673FB">
        <w:rPr>
          <w:color w:val="auto"/>
        </w:rPr>
        <w:lastRenderedPageBreak/>
        <w:t>9</w:t>
      </w:r>
      <w:r w:rsidRPr="00E673FB">
        <w:rPr>
          <w:rFonts w:ascii="Arial" w:hAnsi="Arial" w:cs="Arial"/>
          <w:color w:val="auto"/>
          <w:sz w:val="24"/>
          <w:szCs w:val="24"/>
        </w:rPr>
        <w:t>. Развитие территорий жилой застройки</w:t>
      </w:r>
      <w:bookmarkEnd w:id="252"/>
    </w:p>
    <w:p w:rsidR="004813D4" w:rsidRPr="00E673FB" w:rsidRDefault="004813D4" w:rsidP="004813D4">
      <w:pPr>
        <w:widowControl w:val="0"/>
        <w:ind w:firstLine="709"/>
        <w:jc w:val="center"/>
        <w:rPr>
          <w:rFonts w:ascii="Arial" w:hAnsi="Arial" w:cs="Arial"/>
          <w:b/>
        </w:rPr>
      </w:pP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Основной целью социальной  политики является формирование полн</w:t>
      </w:r>
      <w:r w:rsidRPr="00E673FB">
        <w:rPr>
          <w:rFonts w:ascii="Arial" w:hAnsi="Arial" w:cs="Arial"/>
          <w:sz w:val="24"/>
          <w:szCs w:val="24"/>
        </w:rPr>
        <w:t>о</w:t>
      </w:r>
      <w:r w:rsidRPr="00E673FB">
        <w:rPr>
          <w:rFonts w:ascii="Arial" w:hAnsi="Arial" w:cs="Arial"/>
          <w:sz w:val="24"/>
          <w:szCs w:val="24"/>
        </w:rPr>
        <w:t>ценной среды – комфортных условий проживания всех групп населения, обе</w:t>
      </w:r>
      <w:r w:rsidRPr="00E673FB">
        <w:rPr>
          <w:rFonts w:ascii="Arial" w:hAnsi="Arial" w:cs="Arial"/>
          <w:sz w:val="24"/>
          <w:szCs w:val="24"/>
        </w:rPr>
        <w:t>с</w:t>
      </w:r>
      <w:r w:rsidRPr="00E673FB">
        <w:rPr>
          <w:rFonts w:ascii="Arial" w:hAnsi="Arial" w:cs="Arial"/>
          <w:sz w:val="24"/>
          <w:szCs w:val="24"/>
        </w:rPr>
        <w:t xml:space="preserve">печение населения современным и относительно недорогим жильем.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 xml:space="preserve">Схемой территориального планирования </w:t>
      </w:r>
      <w:r w:rsidR="009C6631">
        <w:rPr>
          <w:rFonts w:ascii="Arial" w:hAnsi="Arial" w:cs="Arial"/>
          <w:sz w:val="24"/>
          <w:szCs w:val="24"/>
        </w:rPr>
        <w:t>Целинн</w:t>
      </w:r>
      <w:r w:rsidRPr="00E673FB">
        <w:rPr>
          <w:rFonts w:ascii="Arial" w:hAnsi="Arial" w:cs="Arial"/>
          <w:sz w:val="24"/>
          <w:szCs w:val="24"/>
        </w:rPr>
        <w:t>ого района предлагается решение следующих задач:</w:t>
      </w:r>
    </w:p>
    <w:p w:rsidR="004813D4" w:rsidRPr="00E673FB" w:rsidRDefault="004813D4" w:rsidP="008A7F2C">
      <w:pPr>
        <w:pStyle w:val="38"/>
        <w:numPr>
          <w:ilvl w:val="0"/>
          <w:numId w:val="6"/>
        </w:numPr>
        <w:spacing w:line="240" w:lineRule="auto"/>
        <w:rPr>
          <w:rFonts w:ascii="Arial" w:hAnsi="Arial" w:cs="Arial"/>
          <w:sz w:val="24"/>
          <w:szCs w:val="24"/>
        </w:rPr>
      </w:pPr>
      <w:r w:rsidRPr="00E673FB">
        <w:rPr>
          <w:rFonts w:ascii="Arial" w:hAnsi="Arial" w:cs="Arial"/>
          <w:sz w:val="24"/>
          <w:szCs w:val="24"/>
        </w:rPr>
        <w:t>сохранение и увеличение многообразия жилой среды и застройки, отвечающей запросам различных групп  населения, размещение различных типов жилой застройки (коттеджной, секционной, ра</w:t>
      </w:r>
      <w:r w:rsidRPr="00E673FB">
        <w:rPr>
          <w:rFonts w:ascii="Arial" w:hAnsi="Arial" w:cs="Arial"/>
          <w:sz w:val="24"/>
          <w:szCs w:val="24"/>
        </w:rPr>
        <w:t>з</w:t>
      </w:r>
      <w:r w:rsidRPr="00E673FB">
        <w:rPr>
          <w:rFonts w:ascii="Arial" w:hAnsi="Arial" w:cs="Arial"/>
          <w:sz w:val="24"/>
          <w:szCs w:val="24"/>
        </w:rPr>
        <w:t>личной этажности, блокированной) с дифференцированной ж</w:t>
      </w:r>
      <w:r w:rsidRPr="00E673FB">
        <w:rPr>
          <w:rFonts w:ascii="Arial" w:hAnsi="Arial" w:cs="Arial"/>
          <w:sz w:val="24"/>
          <w:szCs w:val="24"/>
        </w:rPr>
        <w:t>и</w:t>
      </w:r>
      <w:r w:rsidRPr="00E673FB">
        <w:rPr>
          <w:rFonts w:ascii="Arial" w:hAnsi="Arial" w:cs="Arial"/>
          <w:sz w:val="24"/>
          <w:szCs w:val="24"/>
        </w:rPr>
        <w:t>лищной обеспеченностью;</w:t>
      </w:r>
    </w:p>
    <w:p w:rsidR="004813D4" w:rsidRPr="00E673FB" w:rsidRDefault="004813D4" w:rsidP="008A7F2C">
      <w:pPr>
        <w:pStyle w:val="38"/>
        <w:numPr>
          <w:ilvl w:val="0"/>
          <w:numId w:val="6"/>
        </w:numPr>
        <w:spacing w:line="240" w:lineRule="auto"/>
        <w:rPr>
          <w:rFonts w:ascii="Arial" w:hAnsi="Arial" w:cs="Arial"/>
          <w:sz w:val="24"/>
          <w:szCs w:val="24"/>
        </w:rPr>
      </w:pPr>
      <w:r w:rsidRPr="00E673FB">
        <w:rPr>
          <w:rFonts w:ascii="Arial" w:hAnsi="Arial" w:cs="Arial"/>
          <w:sz w:val="24"/>
          <w:szCs w:val="24"/>
        </w:rPr>
        <w:t>формирование комплексной жилой среды, отвечающей социал</w:t>
      </w:r>
      <w:r w:rsidRPr="00E673FB">
        <w:rPr>
          <w:rFonts w:ascii="Arial" w:hAnsi="Arial" w:cs="Arial"/>
          <w:sz w:val="24"/>
          <w:szCs w:val="24"/>
        </w:rPr>
        <w:t>ь</w:t>
      </w:r>
      <w:r w:rsidRPr="00E673FB">
        <w:rPr>
          <w:rFonts w:ascii="Arial" w:hAnsi="Arial" w:cs="Arial"/>
          <w:sz w:val="24"/>
          <w:szCs w:val="24"/>
        </w:rPr>
        <w:t>ным требованиям доступности объектов и центров повседневного обслуживания, транспорта, рекреации;</w:t>
      </w:r>
    </w:p>
    <w:p w:rsidR="004813D4" w:rsidRPr="00E673FB" w:rsidRDefault="004813D4" w:rsidP="008A7F2C">
      <w:pPr>
        <w:pStyle w:val="38"/>
        <w:numPr>
          <w:ilvl w:val="0"/>
          <w:numId w:val="6"/>
        </w:numPr>
        <w:spacing w:line="240" w:lineRule="auto"/>
        <w:rPr>
          <w:rFonts w:ascii="Arial" w:hAnsi="Arial" w:cs="Arial"/>
          <w:sz w:val="24"/>
          <w:szCs w:val="24"/>
        </w:rPr>
      </w:pPr>
      <w:r w:rsidRPr="00E673FB">
        <w:rPr>
          <w:rFonts w:ascii="Arial" w:hAnsi="Arial" w:cs="Arial"/>
          <w:sz w:val="24"/>
          <w:szCs w:val="24"/>
        </w:rPr>
        <w:t>реконструкция и модернизация жилищного фонда первых лет и</w:t>
      </w:r>
      <w:r w:rsidRPr="00E673FB">
        <w:rPr>
          <w:rFonts w:ascii="Arial" w:hAnsi="Arial" w:cs="Arial"/>
          <w:sz w:val="24"/>
          <w:szCs w:val="24"/>
        </w:rPr>
        <w:t>н</w:t>
      </w:r>
      <w:r w:rsidRPr="00E673FB">
        <w:rPr>
          <w:rFonts w:ascii="Arial" w:hAnsi="Arial" w:cs="Arial"/>
          <w:sz w:val="24"/>
          <w:szCs w:val="24"/>
        </w:rPr>
        <w:t>дустриального домостроения, внедрение новых более экономи</w:t>
      </w:r>
      <w:r w:rsidRPr="00E673FB">
        <w:rPr>
          <w:rFonts w:ascii="Arial" w:hAnsi="Arial" w:cs="Arial"/>
          <w:sz w:val="24"/>
          <w:szCs w:val="24"/>
        </w:rPr>
        <w:t>ч</w:t>
      </w:r>
      <w:r w:rsidRPr="00E673FB">
        <w:rPr>
          <w:rFonts w:ascii="Arial" w:hAnsi="Arial" w:cs="Arial"/>
          <w:sz w:val="24"/>
          <w:szCs w:val="24"/>
        </w:rPr>
        <w:t>ных технологий строительства, производства строительных мат</w:t>
      </w:r>
      <w:r w:rsidRPr="00E673FB">
        <w:rPr>
          <w:rFonts w:ascii="Arial" w:hAnsi="Arial" w:cs="Arial"/>
          <w:sz w:val="24"/>
          <w:szCs w:val="24"/>
        </w:rPr>
        <w:t>е</w:t>
      </w:r>
      <w:r w:rsidRPr="00E673FB">
        <w:rPr>
          <w:rFonts w:ascii="Arial" w:hAnsi="Arial" w:cs="Arial"/>
          <w:sz w:val="24"/>
          <w:szCs w:val="24"/>
        </w:rPr>
        <w:t>риалов;</w:t>
      </w:r>
    </w:p>
    <w:p w:rsidR="004813D4" w:rsidRPr="00E673FB" w:rsidRDefault="004813D4" w:rsidP="008A7F2C">
      <w:pPr>
        <w:pStyle w:val="38"/>
        <w:numPr>
          <w:ilvl w:val="0"/>
          <w:numId w:val="6"/>
        </w:numPr>
        <w:spacing w:line="240" w:lineRule="auto"/>
        <w:rPr>
          <w:rFonts w:ascii="Arial" w:hAnsi="Arial" w:cs="Arial"/>
          <w:sz w:val="24"/>
          <w:szCs w:val="24"/>
        </w:rPr>
      </w:pPr>
      <w:r w:rsidRPr="00E673FB">
        <w:rPr>
          <w:rFonts w:ascii="Arial" w:hAnsi="Arial" w:cs="Arial"/>
          <w:sz w:val="24"/>
          <w:szCs w:val="24"/>
        </w:rPr>
        <w:t>внедрение экономических и административных рычагов, обеспеч</w:t>
      </w:r>
      <w:r w:rsidRPr="00E673FB">
        <w:rPr>
          <w:rFonts w:ascii="Arial" w:hAnsi="Arial" w:cs="Arial"/>
          <w:sz w:val="24"/>
          <w:szCs w:val="24"/>
        </w:rPr>
        <w:t>и</w:t>
      </w:r>
      <w:r w:rsidRPr="00E673FB">
        <w:rPr>
          <w:rFonts w:ascii="Arial" w:hAnsi="Arial" w:cs="Arial"/>
          <w:sz w:val="24"/>
          <w:szCs w:val="24"/>
        </w:rPr>
        <w:t xml:space="preserve">вающих сокращение сроков подготовки исходных материалов и технических условий для разработки проектной документации; </w:t>
      </w:r>
    </w:p>
    <w:p w:rsidR="004813D4" w:rsidRPr="00E673FB" w:rsidRDefault="004813D4" w:rsidP="008A7F2C">
      <w:pPr>
        <w:pStyle w:val="38"/>
        <w:numPr>
          <w:ilvl w:val="0"/>
          <w:numId w:val="6"/>
        </w:numPr>
        <w:spacing w:line="240" w:lineRule="auto"/>
        <w:rPr>
          <w:rFonts w:ascii="Arial" w:hAnsi="Arial" w:cs="Arial"/>
          <w:sz w:val="24"/>
          <w:szCs w:val="24"/>
        </w:rPr>
      </w:pPr>
      <w:r w:rsidRPr="00E673FB">
        <w:rPr>
          <w:rFonts w:ascii="Arial" w:hAnsi="Arial" w:cs="Arial"/>
          <w:sz w:val="24"/>
          <w:szCs w:val="24"/>
        </w:rPr>
        <w:t>привлечение средств федерального бюджета, выделяемых для строительства жилья для льготных категорий граждан в рамках ц</w:t>
      </w:r>
      <w:r w:rsidRPr="00E673FB">
        <w:rPr>
          <w:rFonts w:ascii="Arial" w:hAnsi="Arial" w:cs="Arial"/>
          <w:sz w:val="24"/>
          <w:szCs w:val="24"/>
        </w:rPr>
        <w:t>е</w:t>
      </w:r>
      <w:r w:rsidRPr="00E673FB">
        <w:rPr>
          <w:rFonts w:ascii="Arial" w:hAnsi="Arial" w:cs="Arial"/>
          <w:sz w:val="24"/>
          <w:szCs w:val="24"/>
        </w:rPr>
        <w:t>левых федеральных программ.</w:t>
      </w:r>
    </w:p>
    <w:p w:rsidR="004813D4" w:rsidRPr="000C403C" w:rsidRDefault="004813D4" w:rsidP="004813D4">
      <w:pPr>
        <w:pStyle w:val="a8"/>
        <w:spacing w:line="240" w:lineRule="auto"/>
        <w:rPr>
          <w:rFonts w:ascii="Arial" w:hAnsi="Arial" w:cs="Arial"/>
          <w:sz w:val="24"/>
          <w:szCs w:val="24"/>
        </w:rPr>
      </w:pPr>
      <w:r w:rsidRPr="00E673FB">
        <w:rPr>
          <w:rFonts w:ascii="Arial" w:hAnsi="Arial" w:cs="Arial"/>
          <w:sz w:val="24"/>
          <w:szCs w:val="24"/>
        </w:rPr>
        <w:t xml:space="preserve"> </w:t>
      </w:r>
      <w:r w:rsidRPr="000C403C">
        <w:rPr>
          <w:rFonts w:ascii="Arial" w:hAnsi="Arial" w:cs="Arial"/>
          <w:sz w:val="24"/>
          <w:szCs w:val="24"/>
        </w:rPr>
        <w:t>По состоянию на 1 января 201</w:t>
      </w:r>
      <w:r w:rsidR="00DA126A" w:rsidRPr="000C403C">
        <w:rPr>
          <w:rFonts w:ascii="Arial" w:hAnsi="Arial" w:cs="Arial"/>
          <w:sz w:val="24"/>
          <w:szCs w:val="24"/>
        </w:rPr>
        <w:t>1</w:t>
      </w:r>
      <w:r w:rsidRPr="000C403C">
        <w:rPr>
          <w:rFonts w:ascii="Arial" w:hAnsi="Arial" w:cs="Arial"/>
          <w:sz w:val="24"/>
          <w:szCs w:val="24"/>
        </w:rPr>
        <w:t xml:space="preserve"> г. жилищный фонд района составил   </w:t>
      </w:r>
      <w:r w:rsidR="00DA126A" w:rsidRPr="000C403C">
        <w:rPr>
          <w:rFonts w:ascii="Arial" w:hAnsi="Arial" w:cs="Arial"/>
          <w:sz w:val="24"/>
          <w:szCs w:val="24"/>
        </w:rPr>
        <w:t>390</w:t>
      </w:r>
      <w:r w:rsidRPr="000C403C">
        <w:rPr>
          <w:rFonts w:ascii="Arial" w:hAnsi="Arial" w:cs="Arial"/>
          <w:sz w:val="24"/>
          <w:szCs w:val="24"/>
        </w:rPr>
        <w:t xml:space="preserve"> тыс.м</w:t>
      </w:r>
      <w:r w:rsidR="001C06EE">
        <w:rPr>
          <w:rFonts w:ascii="Arial" w:hAnsi="Arial" w:cs="Arial"/>
          <w:sz w:val="24"/>
          <w:szCs w:val="24"/>
        </w:rPr>
        <w:t>,</w:t>
      </w:r>
      <w:r w:rsidRPr="000C403C">
        <w:rPr>
          <w:rFonts w:ascii="Arial" w:hAnsi="Arial" w:cs="Arial"/>
          <w:sz w:val="24"/>
          <w:szCs w:val="24"/>
          <w:vertAlign w:val="superscript"/>
        </w:rPr>
        <w:t>2</w:t>
      </w:r>
      <w:r w:rsidR="001C06EE">
        <w:rPr>
          <w:rFonts w:ascii="Arial" w:hAnsi="Arial" w:cs="Arial"/>
          <w:sz w:val="24"/>
          <w:szCs w:val="24"/>
        </w:rPr>
        <w:t>, количество домов составляет 7116.</w:t>
      </w:r>
      <w:r w:rsidRPr="000C403C">
        <w:rPr>
          <w:rFonts w:ascii="Arial" w:hAnsi="Arial" w:cs="Arial"/>
          <w:sz w:val="24"/>
          <w:szCs w:val="24"/>
        </w:rPr>
        <w:t xml:space="preserve"> </w:t>
      </w:r>
    </w:p>
    <w:p w:rsidR="004813D4" w:rsidRPr="000C403C" w:rsidRDefault="004813D4" w:rsidP="004813D4">
      <w:pPr>
        <w:pStyle w:val="a8"/>
        <w:spacing w:line="240" w:lineRule="auto"/>
        <w:rPr>
          <w:rFonts w:ascii="Arial" w:hAnsi="Arial" w:cs="Arial"/>
          <w:sz w:val="24"/>
          <w:szCs w:val="24"/>
        </w:rPr>
      </w:pPr>
      <w:r w:rsidRPr="000C403C">
        <w:rPr>
          <w:rFonts w:ascii="Arial" w:hAnsi="Arial" w:cs="Arial"/>
          <w:sz w:val="24"/>
          <w:szCs w:val="24"/>
        </w:rPr>
        <w:t>Обеспеченность жильем в среднем по району   достигла 1</w:t>
      </w:r>
      <w:r w:rsidR="00DA126A" w:rsidRPr="000C403C">
        <w:rPr>
          <w:rFonts w:ascii="Arial" w:hAnsi="Arial" w:cs="Arial"/>
          <w:sz w:val="24"/>
          <w:szCs w:val="24"/>
        </w:rPr>
        <w:t>9</w:t>
      </w:r>
      <w:r w:rsidRPr="000C403C">
        <w:rPr>
          <w:rFonts w:ascii="Arial" w:hAnsi="Arial" w:cs="Arial"/>
          <w:sz w:val="24"/>
          <w:szCs w:val="24"/>
        </w:rPr>
        <w:t>,</w:t>
      </w:r>
      <w:r w:rsidR="00DA126A" w:rsidRPr="000C403C">
        <w:rPr>
          <w:rFonts w:ascii="Arial" w:hAnsi="Arial" w:cs="Arial"/>
          <w:sz w:val="24"/>
          <w:szCs w:val="24"/>
        </w:rPr>
        <w:t>9</w:t>
      </w:r>
      <w:r w:rsidRPr="000C403C">
        <w:rPr>
          <w:rFonts w:ascii="Arial" w:hAnsi="Arial" w:cs="Arial"/>
          <w:sz w:val="24"/>
          <w:szCs w:val="24"/>
        </w:rPr>
        <w:t> кв. м на о</w:t>
      </w:r>
      <w:r w:rsidRPr="000C403C">
        <w:rPr>
          <w:rFonts w:ascii="Arial" w:hAnsi="Arial" w:cs="Arial"/>
          <w:sz w:val="24"/>
          <w:szCs w:val="24"/>
        </w:rPr>
        <w:t>д</w:t>
      </w:r>
      <w:r w:rsidRPr="000C403C">
        <w:rPr>
          <w:rFonts w:ascii="Arial" w:hAnsi="Arial" w:cs="Arial"/>
          <w:sz w:val="24"/>
          <w:szCs w:val="24"/>
        </w:rPr>
        <w:t xml:space="preserve">ного жителя.   </w:t>
      </w:r>
    </w:p>
    <w:p w:rsidR="00E47182" w:rsidRDefault="00E47182" w:rsidP="004813D4">
      <w:pPr>
        <w:pStyle w:val="a8"/>
        <w:spacing w:line="240" w:lineRule="auto"/>
        <w:rPr>
          <w:rFonts w:ascii="Arial" w:hAnsi="Arial" w:cs="Arial"/>
          <w:sz w:val="24"/>
          <w:szCs w:val="24"/>
        </w:rPr>
      </w:pPr>
      <w:r>
        <w:rPr>
          <w:rFonts w:ascii="Arial" w:hAnsi="Arial" w:cs="Arial"/>
          <w:sz w:val="24"/>
          <w:szCs w:val="24"/>
        </w:rPr>
        <w:t>В целом по району малоэтажная индивидуальная застройка составляет 330,02 тыс. м</w:t>
      </w:r>
      <w:r w:rsidRPr="00E47182">
        <w:rPr>
          <w:rFonts w:ascii="Arial" w:hAnsi="Arial" w:cs="Arial"/>
          <w:sz w:val="24"/>
          <w:szCs w:val="24"/>
          <w:vertAlign w:val="superscript"/>
        </w:rPr>
        <w:t>2</w:t>
      </w:r>
      <w:r>
        <w:rPr>
          <w:rFonts w:ascii="Arial" w:hAnsi="Arial" w:cs="Arial"/>
          <w:sz w:val="24"/>
          <w:szCs w:val="24"/>
        </w:rPr>
        <w:t xml:space="preserve">   (7056 домов), что составляет 84,6% </w:t>
      </w:r>
      <w:r w:rsidR="00323251">
        <w:rPr>
          <w:rFonts w:ascii="Arial" w:hAnsi="Arial" w:cs="Arial"/>
          <w:sz w:val="24"/>
          <w:szCs w:val="24"/>
        </w:rPr>
        <w:t>от общего объема жили</w:t>
      </w:r>
      <w:r w:rsidR="00323251">
        <w:rPr>
          <w:rFonts w:ascii="Arial" w:hAnsi="Arial" w:cs="Arial"/>
          <w:sz w:val="24"/>
          <w:szCs w:val="24"/>
        </w:rPr>
        <w:t>щ</w:t>
      </w:r>
      <w:r w:rsidR="00323251">
        <w:rPr>
          <w:rFonts w:ascii="Arial" w:hAnsi="Arial" w:cs="Arial"/>
          <w:sz w:val="24"/>
          <w:szCs w:val="24"/>
        </w:rPr>
        <w:t>ного фонда.</w:t>
      </w:r>
    </w:p>
    <w:p w:rsidR="004813D4" w:rsidRPr="000C403C" w:rsidRDefault="004813D4" w:rsidP="004813D4">
      <w:pPr>
        <w:pStyle w:val="a8"/>
        <w:spacing w:line="240" w:lineRule="auto"/>
        <w:rPr>
          <w:rFonts w:ascii="Arial" w:hAnsi="Arial" w:cs="Arial"/>
          <w:sz w:val="24"/>
          <w:szCs w:val="24"/>
        </w:rPr>
      </w:pPr>
      <w:r w:rsidRPr="000C403C">
        <w:rPr>
          <w:rFonts w:ascii="Arial" w:hAnsi="Arial" w:cs="Arial"/>
          <w:sz w:val="24"/>
          <w:szCs w:val="24"/>
        </w:rPr>
        <w:t>Изменился организационно-правовой статус предприятий жилищно-коммунального комплекса. Возросло количество обществ товариществ собс</w:t>
      </w:r>
      <w:r w:rsidRPr="000C403C">
        <w:rPr>
          <w:rFonts w:ascii="Arial" w:hAnsi="Arial" w:cs="Arial"/>
          <w:sz w:val="24"/>
          <w:szCs w:val="24"/>
        </w:rPr>
        <w:t>т</w:t>
      </w:r>
      <w:r w:rsidRPr="000C403C">
        <w:rPr>
          <w:rFonts w:ascii="Arial" w:hAnsi="Arial" w:cs="Arial"/>
          <w:sz w:val="24"/>
          <w:szCs w:val="24"/>
        </w:rPr>
        <w:t xml:space="preserve">венников жилья. </w:t>
      </w:r>
    </w:p>
    <w:p w:rsidR="004813D4" w:rsidRPr="009A247A" w:rsidRDefault="004813D4" w:rsidP="004813D4">
      <w:pPr>
        <w:pStyle w:val="a8"/>
        <w:spacing w:line="240" w:lineRule="auto"/>
        <w:rPr>
          <w:rFonts w:ascii="Arial" w:hAnsi="Arial" w:cs="Arial"/>
          <w:sz w:val="24"/>
          <w:szCs w:val="24"/>
        </w:rPr>
      </w:pPr>
      <w:r w:rsidRPr="009A247A">
        <w:rPr>
          <w:rFonts w:ascii="Arial" w:hAnsi="Arial" w:cs="Arial"/>
          <w:sz w:val="24"/>
          <w:szCs w:val="24"/>
        </w:rPr>
        <w:t>Прогноз потребности в жилищном фонде и определение размеров нового жилищного строительства осуществляется исходя из базового прогноза чи</w:t>
      </w:r>
      <w:r w:rsidRPr="009A247A">
        <w:rPr>
          <w:rFonts w:ascii="Arial" w:hAnsi="Arial" w:cs="Arial"/>
          <w:sz w:val="24"/>
          <w:szCs w:val="24"/>
        </w:rPr>
        <w:t>с</w:t>
      </w:r>
      <w:r w:rsidRPr="009A247A">
        <w:rPr>
          <w:rFonts w:ascii="Arial" w:hAnsi="Arial" w:cs="Arial"/>
          <w:sz w:val="24"/>
          <w:szCs w:val="24"/>
        </w:rPr>
        <w:t>ленности населения района на срок действия Схемы территориального план</w:t>
      </w:r>
      <w:r w:rsidRPr="009A247A">
        <w:rPr>
          <w:rFonts w:ascii="Arial" w:hAnsi="Arial" w:cs="Arial"/>
          <w:sz w:val="24"/>
          <w:szCs w:val="24"/>
        </w:rPr>
        <w:t>и</w:t>
      </w:r>
      <w:r w:rsidRPr="009A247A">
        <w:rPr>
          <w:rFonts w:ascii="Arial" w:hAnsi="Arial" w:cs="Arial"/>
          <w:sz w:val="24"/>
          <w:szCs w:val="24"/>
        </w:rPr>
        <w:t xml:space="preserve">рования. </w:t>
      </w:r>
    </w:p>
    <w:p w:rsidR="004813D4" w:rsidRPr="00E673FB" w:rsidRDefault="004813D4" w:rsidP="004813D4">
      <w:pPr>
        <w:pStyle w:val="a8"/>
        <w:spacing w:line="240" w:lineRule="auto"/>
        <w:rPr>
          <w:rFonts w:ascii="Arial" w:hAnsi="Arial" w:cs="Arial"/>
          <w:sz w:val="24"/>
          <w:szCs w:val="24"/>
        </w:rPr>
      </w:pPr>
      <w:r w:rsidRPr="009A247A">
        <w:rPr>
          <w:rFonts w:ascii="Arial" w:hAnsi="Arial" w:cs="Arial"/>
          <w:sz w:val="24"/>
          <w:szCs w:val="24"/>
        </w:rPr>
        <w:t>К 203</w:t>
      </w:r>
      <w:r w:rsidR="00323251">
        <w:rPr>
          <w:rFonts w:ascii="Arial" w:hAnsi="Arial" w:cs="Arial"/>
          <w:sz w:val="24"/>
          <w:szCs w:val="24"/>
        </w:rPr>
        <w:t>1</w:t>
      </w:r>
      <w:r w:rsidRPr="009A247A">
        <w:rPr>
          <w:rFonts w:ascii="Arial" w:hAnsi="Arial" w:cs="Arial"/>
          <w:sz w:val="24"/>
          <w:szCs w:val="24"/>
        </w:rPr>
        <w:t xml:space="preserve">г. предполагается увеличение жилого фонда района на </w:t>
      </w:r>
      <w:r w:rsidR="00323251">
        <w:rPr>
          <w:rFonts w:ascii="Arial" w:hAnsi="Arial" w:cs="Arial"/>
          <w:sz w:val="24"/>
          <w:szCs w:val="24"/>
        </w:rPr>
        <w:t>50</w:t>
      </w:r>
      <w:r w:rsidRPr="009A247A">
        <w:rPr>
          <w:rFonts w:ascii="Arial" w:hAnsi="Arial" w:cs="Arial"/>
          <w:sz w:val="24"/>
          <w:szCs w:val="24"/>
        </w:rPr>
        <w:t xml:space="preserve"> тыс.кв.м.</w:t>
      </w:r>
      <w:r w:rsidRPr="00E673FB">
        <w:rPr>
          <w:rFonts w:ascii="Arial" w:hAnsi="Arial" w:cs="Arial"/>
          <w:sz w:val="24"/>
          <w:szCs w:val="24"/>
        </w:rPr>
        <w:t xml:space="preserve"> </w:t>
      </w:r>
    </w:p>
    <w:p w:rsidR="004813D4" w:rsidRDefault="004813D4" w:rsidP="004813D4">
      <w:pPr>
        <w:autoSpaceDE w:val="0"/>
        <w:autoSpaceDN w:val="0"/>
        <w:adjustRightInd w:val="0"/>
        <w:ind w:firstLine="709"/>
        <w:jc w:val="both"/>
        <w:rPr>
          <w:rFonts w:ascii="Arial" w:hAnsi="Arial" w:cs="Arial"/>
          <w:b/>
          <w:bCs/>
        </w:rPr>
      </w:pPr>
    </w:p>
    <w:p w:rsidR="004813D4" w:rsidRDefault="00CA50AE" w:rsidP="003B3A90">
      <w:pPr>
        <w:autoSpaceDE w:val="0"/>
        <w:autoSpaceDN w:val="0"/>
        <w:adjustRightInd w:val="0"/>
        <w:ind w:firstLine="709"/>
        <w:jc w:val="both"/>
        <w:rPr>
          <w:rFonts w:ascii="Arial" w:hAnsi="Arial" w:cs="Arial"/>
        </w:rPr>
      </w:pPr>
      <w:r>
        <w:rPr>
          <w:rFonts w:ascii="Arial" w:hAnsi="Arial" w:cs="Arial"/>
        </w:rPr>
        <w:t xml:space="preserve">Стратегией социально-экономического развития </w:t>
      </w:r>
      <w:r w:rsidR="003B3A90" w:rsidRPr="003B3A90">
        <w:rPr>
          <w:rFonts w:ascii="Arial" w:hAnsi="Arial" w:cs="Arial"/>
        </w:rPr>
        <w:t xml:space="preserve"> </w:t>
      </w:r>
      <w:r>
        <w:rPr>
          <w:rFonts w:ascii="Arial" w:hAnsi="Arial" w:cs="Arial"/>
        </w:rPr>
        <w:t>Целинного района до 2020 года для обеспечения высоких темпов строительства (особенно индив</w:t>
      </w:r>
      <w:r>
        <w:rPr>
          <w:rFonts w:ascii="Arial" w:hAnsi="Arial" w:cs="Arial"/>
        </w:rPr>
        <w:t>и</w:t>
      </w:r>
      <w:r>
        <w:rPr>
          <w:rFonts w:ascii="Arial" w:hAnsi="Arial" w:cs="Arial"/>
        </w:rPr>
        <w:t>дуального жилищного) предусмотрено:</w:t>
      </w:r>
    </w:p>
    <w:p w:rsidR="00CA50AE" w:rsidRPr="00CA50AE" w:rsidRDefault="00CA50AE" w:rsidP="00A544BB">
      <w:pPr>
        <w:numPr>
          <w:ilvl w:val="1"/>
          <w:numId w:val="107"/>
        </w:numPr>
        <w:tabs>
          <w:tab w:val="left" w:pos="993"/>
        </w:tabs>
        <w:ind w:left="0"/>
        <w:jc w:val="both"/>
        <w:rPr>
          <w:rFonts w:ascii="Arial" w:hAnsi="Arial" w:cs="Arial"/>
        </w:rPr>
      </w:pPr>
      <w:r w:rsidRPr="00CA50AE">
        <w:rPr>
          <w:rFonts w:ascii="Arial" w:hAnsi="Arial" w:cs="Arial"/>
        </w:rPr>
        <w:lastRenderedPageBreak/>
        <w:t>В целях обеспечения высоких темпов индивидуального жилищного строительства ведется работа по оформлению земельных участков, предн</w:t>
      </w:r>
      <w:r w:rsidRPr="00CA50AE">
        <w:rPr>
          <w:rFonts w:ascii="Arial" w:hAnsi="Arial" w:cs="Arial"/>
        </w:rPr>
        <w:t>а</w:t>
      </w:r>
      <w:r w:rsidRPr="00CA50AE">
        <w:rPr>
          <w:rFonts w:ascii="Arial" w:hAnsi="Arial" w:cs="Arial"/>
        </w:rPr>
        <w:t xml:space="preserve">значенных для строительства жилого фонда, в соответствии с действующим законодательством. </w:t>
      </w:r>
    </w:p>
    <w:p w:rsidR="00CA50AE" w:rsidRPr="00CA50AE" w:rsidRDefault="00CA50AE" w:rsidP="00A544BB">
      <w:pPr>
        <w:numPr>
          <w:ilvl w:val="1"/>
          <w:numId w:val="107"/>
        </w:numPr>
        <w:tabs>
          <w:tab w:val="left" w:pos="993"/>
        </w:tabs>
        <w:ind w:left="0"/>
        <w:jc w:val="both"/>
        <w:rPr>
          <w:rFonts w:ascii="Arial" w:hAnsi="Arial" w:cs="Arial"/>
        </w:rPr>
      </w:pPr>
      <w:r w:rsidRPr="00CA50AE">
        <w:rPr>
          <w:rFonts w:ascii="Arial" w:hAnsi="Arial" w:cs="Arial"/>
        </w:rPr>
        <w:t>Увеличение индивидуального строительства за счет предоставления долгосрочных банковских кредитов, обеспечения доли кредитования в общей сумме кредитов до 30-40% на строительство жилья.</w:t>
      </w:r>
    </w:p>
    <w:p w:rsidR="00CA50AE" w:rsidRPr="00CA50AE" w:rsidRDefault="00CA50AE" w:rsidP="00A544BB">
      <w:pPr>
        <w:numPr>
          <w:ilvl w:val="1"/>
          <w:numId w:val="107"/>
        </w:numPr>
        <w:tabs>
          <w:tab w:val="left" w:pos="993"/>
        </w:tabs>
        <w:ind w:left="0"/>
        <w:jc w:val="both"/>
        <w:rPr>
          <w:rFonts w:ascii="Arial" w:hAnsi="Arial" w:cs="Arial"/>
        </w:rPr>
      </w:pPr>
      <w:r w:rsidRPr="00CA50AE">
        <w:rPr>
          <w:rFonts w:ascii="Arial" w:hAnsi="Arial" w:cs="Arial"/>
        </w:rPr>
        <w:t>Обеспечение субсидирования ставки банковских кредитов для гра</w:t>
      </w:r>
      <w:r w:rsidRPr="00CA50AE">
        <w:rPr>
          <w:rFonts w:ascii="Arial" w:hAnsi="Arial" w:cs="Arial"/>
        </w:rPr>
        <w:t>ж</w:t>
      </w:r>
      <w:r w:rsidRPr="00CA50AE">
        <w:rPr>
          <w:rFonts w:ascii="Arial" w:hAnsi="Arial" w:cs="Arial"/>
        </w:rPr>
        <w:t>дан, строящих жилье в сельской местности, согласно программе «Социальное развитие села».</w:t>
      </w:r>
    </w:p>
    <w:p w:rsidR="00CA50AE" w:rsidRPr="003B3A90" w:rsidRDefault="00323251" w:rsidP="003B3A90">
      <w:pPr>
        <w:autoSpaceDE w:val="0"/>
        <w:autoSpaceDN w:val="0"/>
        <w:adjustRightInd w:val="0"/>
        <w:ind w:firstLine="709"/>
        <w:jc w:val="both"/>
        <w:rPr>
          <w:rFonts w:ascii="Arial" w:hAnsi="Arial" w:cs="Arial"/>
        </w:rPr>
      </w:pPr>
      <w:r>
        <w:rPr>
          <w:rFonts w:ascii="Arial" w:hAnsi="Arial" w:cs="Arial"/>
        </w:rPr>
        <w:t xml:space="preserve">Предусмотрено строительство </w:t>
      </w:r>
      <w:r w:rsidR="001C06EE">
        <w:rPr>
          <w:rFonts w:ascii="Arial" w:hAnsi="Arial" w:cs="Arial"/>
        </w:rPr>
        <w:t>18 домов, общей площадью 2291 м</w:t>
      </w:r>
      <w:r w:rsidR="001C06EE" w:rsidRPr="001C06EE">
        <w:rPr>
          <w:rFonts w:ascii="Arial" w:hAnsi="Arial" w:cs="Arial"/>
          <w:vertAlign w:val="superscript"/>
        </w:rPr>
        <w:t>2</w:t>
      </w:r>
      <w:r w:rsidR="001C06EE">
        <w:rPr>
          <w:rFonts w:ascii="Arial" w:hAnsi="Arial" w:cs="Arial"/>
        </w:rPr>
        <w:t xml:space="preserve">, в том числе </w:t>
      </w:r>
      <w:r>
        <w:rPr>
          <w:rFonts w:ascii="Arial" w:hAnsi="Arial" w:cs="Arial"/>
        </w:rPr>
        <w:t>17 домов – малоэтажная индивидуальная жилая застройка, общей пл</w:t>
      </w:r>
      <w:r>
        <w:rPr>
          <w:rFonts w:ascii="Arial" w:hAnsi="Arial" w:cs="Arial"/>
        </w:rPr>
        <w:t>о</w:t>
      </w:r>
      <w:r>
        <w:rPr>
          <w:rFonts w:ascii="Arial" w:hAnsi="Arial" w:cs="Arial"/>
        </w:rPr>
        <w:t>щадью 1348 м</w:t>
      </w:r>
      <w:r w:rsidRPr="001C06EE">
        <w:rPr>
          <w:rFonts w:ascii="Arial" w:hAnsi="Arial" w:cs="Arial"/>
          <w:vertAlign w:val="superscript"/>
        </w:rPr>
        <w:t>2</w:t>
      </w:r>
      <w:r>
        <w:rPr>
          <w:rFonts w:ascii="Arial" w:hAnsi="Arial" w:cs="Arial"/>
        </w:rPr>
        <w:t>.</w:t>
      </w:r>
    </w:p>
    <w:p w:rsidR="004813D4" w:rsidRPr="00E673FB" w:rsidRDefault="004813D4" w:rsidP="004813D4">
      <w:pPr>
        <w:rPr>
          <w:rFonts w:ascii="Arial" w:hAnsi="Arial" w:cs="Arial"/>
          <w:b/>
          <w:smallCaps/>
        </w:rPr>
      </w:pPr>
      <w:bookmarkStart w:id="253" w:name="_Toc202079742"/>
      <w:bookmarkStart w:id="254" w:name="_Toc193634715"/>
      <w:bookmarkStart w:id="255" w:name="_Toc193789382"/>
      <w:bookmarkStart w:id="256" w:name="_Toc195059866"/>
      <w:bookmarkStart w:id="257" w:name="_Toc195173793"/>
      <w:bookmarkStart w:id="258" w:name="_Toc195353983"/>
      <w:bookmarkStart w:id="259" w:name="_Toc195362133"/>
      <w:r w:rsidRPr="00E673FB">
        <w:rPr>
          <w:rFonts w:ascii="Arial" w:hAnsi="Arial" w:cs="Arial"/>
        </w:rPr>
        <w:br w:type="page"/>
      </w:r>
    </w:p>
    <w:p w:rsidR="004813D4" w:rsidRPr="00E673FB" w:rsidRDefault="004813D4" w:rsidP="004813D4">
      <w:pPr>
        <w:pStyle w:val="1f3"/>
        <w:outlineLvl w:val="0"/>
        <w:rPr>
          <w:rFonts w:ascii="Arial" w:hAnsi="Arial" w:cs="Arial"/>
          <w:color w:val="auto"/>
          <w:sz w:val="24"/>
          <w:szCs w:val="24"/>
        </w:rPr>
      </w:pPr>
      <w:bookmarkStart w:id="260" w:name="_Toc342563895"/>
      <w:r w:rsidRPr="00E673FB">
        <w:rPr>
          <w:rFonts w:ascii="Arial" w:hAnsi="Arial" w:cs="Arial"/>
          <w:color w:val="auto"/>
          <w:sz w:val="24"/>
          <w:szCs w:val="24"/>
        </w:rPr>
        <w:lastRenderedPageBreak/>
        <w:t>10. Основные направления развития системы социального обслужив</w:t>
      </w:r>
      <w:r w:rsidRPr="00E673FB">
        <w:rPr>
          <w:rFonts w:ascii="Arial" w:hAnsi="Arial" w:cs="Arial"/>
          <w:color w:val="auto"/>
          <w:sz w:val="24"/>
          <w:szCs w:val="24"/>
        </w:rPr>
        <w:t>а</w:t>
      </w:r>
      <w:r w:rsidRPr="00E673FB">
        <w:rPr>
          <w:rFonts w:ascii="Arial" w:hAnsi="Arial" w:cs="Arial"/>
          <w:color w:val="auto"/>
          <w:sz w:val="24"/>
          <w:szCs w:val="24"/>
        </w:rPr>
        <w:t>ния</w:t>
      </w:r>
      <w:bookmarkEnd w:id="253"/>
      <w:bookmarkEnd w:id="254"/>
      <w:bookmarkEnd w:id="255"/>
      <w:bookmarkEnd w:id="256"/>
      <w:bookmarkEnd w:id="257"/>
      <w:bookmarkEnd w:id="258"/>
      <w:bookmarkEnd w:id="259"/>
      <w:bookmarkEnd w:id="260"/>
      <w:r w:rsidRPr="00E673FB">
        <w:rPr>
          <w:rFonts w:ascii="Arial" w:hAnsi="Arial" w:cs="Arial"/>
          <w:color w:val="auto"/>
          <w:sz w:val="24"/>
          <w:szCs w:val="24"/>
        </w:rPr>
        <w:t xml:space="preserve"> </w:t>
      </w:r>
    </w:p>
    <w:p w:rsidR="004813D4" w:rsidRPr="00E673FB" w:rsidRDefault="004813D4" w:rsidP="004813D4">
      <w:pPr>
        <w:pStyle w:val="1f3"/>
        <w:rPr>
          <w:rFonts w:ascii="Arial" w:hAnsi="Arial" w:cs="Arial"/>
          <w:color w:val="auto"/>
          <w:sz w:val="24"/>
          <w:szCs w:val="24"/>
        </w:rPr>
      </w:pP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Стабильное улучшение качества жизни всех слоев населения, явля</w:t>
      </w:r>
      <w:r w:rsidRPr="00E673FB">
        <w:rPr>
          <w:rFonts w:ascii="Arial" w:hAnsi="Arial" w:cs="Arial"/>
          <w:sz w:val="24"/>
          <w:szCs w:val="24"/>
        </w:rPr>
        <w:t>ю</w:t>
      </w:r>
      <w:r w:rsidRPr="00E673FB">
        <w:rPr>
          <w:rFonts w:ascii="Arial" w:hAnsi="Arial" w:cs="Arial"/>
          <w:sz w:val="24"/>
          <w:szCs w:val="24"/>
        </w:rPr>
        <w:t>щееся главной целью развития  муниципального образования, в значительной степени определяется уровнем развития системы социального обслуживания, которая включает в себя учреждения здравоохранения, спорта, образования, культуры и искусства и т.д. Имидж района, его привлекательность для развития деловых связей и туризма, также существенным образом зависят от наличия и состояния социальной инфраструктуры.</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К объектам сферы обслуживания населения относятся учреждения здр</w:t>
      </w:r>
      <w:r w:rsidRPr="00E673FB">
        <w:rPr>
          <w:rFonts w:ascii="Arial" w:hAnsi="Arial" w:cs="Arial"/>
          <w:sz w:val="24"/>
          <w:szCs w:val="24"/>
        </w:rPr>
        <w:t>а</w:t>
      </w:r>
      <w:r w:rsidRPr="00E673FB">
        <w:rPr>
          <w:rFonts w:ascii="Arial" w:hAnsi="Arial" w:cs="Arial"/>
          <w:sz w:val="24"/>
          <w:szCs w:val="24"/>
        </w:rPr>
        <w:t>воохранения, спорта, образования и культуры.</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Оценка фактической обеспеченности населения в целом по району о</w:t>
      </w:r>
      <w:r w:rsidRPr="00E673FB">
        <w:rPr>
          <w:rFonts w:ascii="Arial" w:hAnsi="Arial" w:cs="Arial"/>
          <w:sz w:val="24"/>
          <w:szCs w:val="24"/>
        </w:rPr>
        <w:t>с</w:t>
      </w:r>
      <w:r w:rsidRPr="00E673FB">
        <w:rPr>
          <w:rFonts w:ascii="Arial" w:hAnsi="Arial" w:cs="Arial"/>
          <w:sz w:val="24"/>
          <w:szCs w:val="24"/>
        </w:rPr>
        <w:t>новными видами учреждений сферы обслуживания (в соответствии с нормат</w:t>
      </w:r>
      <w:r w:rsidRPr="00E673FB">
        <w:rPr>
          <w:rFonts w:ascii="Arial" w:hAnsi="Arial" w:cs="Arial"/>
          <w:sz w:val="24"/>
          <w:szCs w:val="24"/>
        </w:rPr>
        <w:t>и</w:t>
      </w:r>
      <w:r w:rsidRPr="00E673FB">
        <w:rPr>
          <w:rFonts w:ascii="Arial" w:hAnsi="Arial" w:cs="Arial"/>
          <w:sz w:val="24"/>
          <w:szCs w:val="24"/>
        </w:rPr>
        <w:t xml:space="preserve">вами СНиП 2.07.01-89) показала, </w:t>
      </w:r>
      <w:r w:rsidRPr="00952D71">
        <w:rPr>
          <w:rFonts w:ascii="Arial" w:hAnsi="Arial" w:cs="Arial"/>
          <w:sz w:val="24"/>
          <w:szCs w:val="24"/>
        </w:rPr>
        <w:t>что  недостаточн</w:t>
      </w:r>
      <w:r w:rsidR="00952D71" w:rsidRPr="00952D71">
        <w:rPr>
          <w:rFonts w:ascii="Arial" w:hAnsi="Arial" w:cs="Arial"/>
          <w:sz w:val="24"/>
          <w:szCs w:val="24"/>
        </w:rPr>
        <w:t>о</w:t>
      </w:r>
      <w:r w:rsidRPr="00952D71">
        <w:rPr>
          <w:rFonts w:ascii="Arial" w:hAnsi="Arial" w:cs="Arial"/>
          <w:sz w:val="24"/>
          <w:szCs w:val="24"/>
        </w:rPr>
        <w:t xml:space="preserve"> в районе детских дошкол</w:t>
      </w:r>
      <w:r w:rsidRPr="00952D71">
        <w:rPr>
          <w:rFonts w:ascii="Arial" w:hAnsi="Arial" w:cs="Arial"/>
          <w:sz w:val="24"/>
          <w:szCs w:val="24"/>
        </w:rPr>
        <w:t>ь</w:t>
      </w:r>
      <w:r w:rsidR="00952D71" w:rsidRPr="00952D71">
        <w:rPr>
          <w:rFonts w:ascii="Arial" w:hAnsi="Arial" w:cs="Arial"/>
          <w:sz w:val="24"/>
          <w:szCs w:val="24"/>
        </w:rPr>
        <w:t>ных учреждений, спортивных сооружений</w:t>
      </w:r>
      <w:r w:rsidRPr="00952D71">
        <w:rPr>
          <w:rFonts w:ascii="Arial" w:hAnsi="Arial" w:cs="Arial"/>
          <w:sz w:val="24"/>
          <w:szCs w:val="24"/>
        </w:rPr>
        <w:t>.</w:t>
      </w:r>
      <w:r w:rsidRPr="00E673FB">
        <w:rPr>
          <w:rFonts w:ascii="Arial" w:hAnsi="Arial" w:cs="Arial"/>
          <w:sz w:val="24"/>
          <w:szCs w:val="24"/>
        </w:rPr>
        <w:t xml:space="preserve">  Значения других показателей близки к нормативным, однако техническое состояние отдельных учреждений обсл</w:t>
      </w:r>
      <w:r w:rsidRPr="00E673FB">
        <w:rPr>
          <w:rFonts w:ascii="Arial" w:hAnsi="Arial" w:cs="Arial"/>
          <w:sz w:val="24"/>
          <w:szCs w:val="24"/>
        </w:rPr>
        <w:t>у</w:t>
      </w:r>
      <w:r w:rsidRPr="00E673FB">
        <w:rPr>
          <w:rFonts w:ascii="Arial" w:hAnsi="Arial" w:cs="Arial"/>
          <w:sz w:val="24"/>
          <w:szCs w:val="24"/>
        </w:rPr>
        <w:t xml:space="preserve">живания  нельзя признать удовлетворительным. </w:t>
      </w:r>
    </w:p>
    <w:p w:rsidR="004813D4" w:rsidRDefault="004813D4" w:rsidP="004813D4">
      <w:pPr>
        <w:pStyle w:val="a8"/>
        <w:spacing w:line="240" w:lineRule="auto"/>
        <w:rPr>
          <w:rFonts w:ascii="Arial" w:hAnsi="Arial" w:cs="Arial"/>
          <w:sz w:val="24"/>
          <w:szCs w:val="24"/>
        </w:rPr>
      </w:pPr>
      <w:r w:rsidRPr="00E673FB">
        <w:rPr>
          <w:rFonts w:ascii="Arial" w:hAnsi="Arial" w:cs="Arial"/>
          <w:sz w:val="24"/>
          <w:szCs w:val="24"/>
        </w:rPr>
        <w:t>Большая часть существующих объектов социальной сферы сосредот</w:t>
      </w:r>
      <w:r w:rsidRPr="00E673FB">
        <w:rPr>
          <w:rFonts w:ascii="Arial" w:hAnsi="Arial" w:cs="Arial"/>
          <w:sz w:val="24"/>
          <w:szCs w:val="24"/>
        </w:rPr>
        <w:t>о</w:t>
      </w:r>
      <w:r w:rsidRPr="00E673FB">
        <w:rPr>
          <w:rFonts w:ascii="Arial" w:hAnsi="Arial" w:cs="Arial"/>
          <w:sz w:val="24"/>
          <w:szCs w:val="24"/>
        </w:rPr>
        <w:t>чена в центрах  района и   поселений.</w:t>
      </w:r>
    </w:p>
    <w:p w:rsidR="00313047" w:rsidRDefault="00313047" w:rsidP="004813D4">
      <w:pPr>
        <w:pStyle w:val="a8"/>
        <w:spacing w:line="240" w:lineRule="auto"/>
        <w:rPr>
          <w:rFonts w:ascii="Arial" w:hAnsi="Arial" w:cs="Arial"/>
          <w:sz w:val="24"/>
          <w:szCs w:val="24"/>
        </w:rPr>
      </w:pPr>
    </w:p>
    <w:p w:rsidR="004813D4" w:rsidRPr="00E673FB" w:rsidRDefault="004813D4" w:rsidP="004813D4">
      <w:pPr>
        <w:pStyle w:val="a8"/>
        <w:spacing w:line="240" w:lineRule="auto"/>
        <w:outlineLvl w:val="1"/>
        <w:rPr>
          <w:rFonts w:ascii="Arial" w:hAnsi="Arial" w:cs="Arial"/>
          <w:b/>
          <w:sz w:val="24"/>
          <w:szCs w:val="24"/>
          <w:highlight w:val="yellow"/>
        </w:rPr>
      </w:pPr>
      <w:bookmarkStart w:id="261" w:name="_Toc200439101"/>
      <w:bookmarkStart w:id="262" w:name="_Toc200439347"/>
      <w:bookmarkStart w:id="263" w:name="_Toc342563896"/>
      <w:r w:rsidRPr="00E673FB">
        <w:rPr>
          <w:rFonts w:ascii="Arial" w:hAnsi="Arial" w:cs="Arial"/>
          <w:b/>
          <w:sz w:val="24"/>
          <w:szCs w:val="24"/>
        </w:rPr>
        <w:t>10.1.Учреждения системы образования</w:t>
      </w:r>
      <w:bookmarkEnd w:id="261"/>
      <w:bookmarkEnd w:id="262"/>
      <w:bookmarkEnd w:id="263"/>
    </w:p>
    <w:p w:rsidR="004813D4" w:rsidRPr="00E673FB" w:rsidRDefault="004813D4" w:rsidP="004813D4">
      <w:pPr>
        <w:pStyle w:val="a8"/>
        <w:spacing w:line="240" w:lineRule="auto"/>
        <w:rPr>
          <w:rFonts w:ascii="Arial" w:hAnsi="Arial" w:cs="Arial"/>
          <w:sz w:val="24"/>
          <w:szCs w:val="24"/>
        </w:rPr>
      </w:pPr>
    </w:p>
    <w:p w:rsidR="004813D4" w:rsidRDefault="004813D4" w:rsidP="004813D4">
      <w:pPr>
        <w:pStyle w:val="a8"/>
        <w:spacing w:line="240" w:lineRule="auto"/>
        <w:rPr>
          <w:rFonts w:ascii="Arial" w:hAnsi="Arial" w:cs="Arial"/>
          <w:sz w:val="24"/>
          <w:szCs w:val="24"/>
        </w:rPr>
      </w:pPr>
      <w:r w:rsidRPr="00B53A10">
        <w:rPr>
          <w:rFonts w:ascii="Arial" w:hAnsi="Arial" w:cs="Arial"/>
          <w:sz w:val="24"/>
          <w:szCs w:val="24"/>
        </w:rPr>
        <w:t xml:space="preserve">В районе в настоящее время имеется </w:t>
      </w:r>
      <w:r w:rsidR="00807292" w:rsidRPr="00B53A10">
        <w:rPr>
          <w:rFonts w:ascii="Arial" w:hAnsi="Arial" w:cs="Arial"/>
          <w:sz w:val="24"/>
          <w:szCs w:val="24"/>
        </w:rPr>
        <w:t>9</w:t>
      </w:r>
      <w:r w:rsidRPr="00B53A10">
        <w:rPr>
          <w:rFonts w:ascii="Arial" w:hAnsi="Arial" w:cs="Arial"/>
          <w:sz w:val="24"/>
          <w:szCs w:val="24"/>
        </w:rPr>
        <w:t xml:space="preserve"> детских дошкольных учреждений общей  мощностью </w:t>
      </w:r>
      <w:r w:rsidR="00807292" w:rsidRPr="00B53A10">
        <w:rPr>
          <w:rFonts w:ascii="Arial" w:hAnsi="Arial" w:cs="Arial"/>
          <w:sz w:val="24"/>
          <w:szCs w:val="24"/>
        </w:rPr>
        <w:t>680</w:t>
      </w:r>
      <w:r w:rsidRPr="00B53A10">
        <w:rPr>
          <w:rFonts w:ascii="Arial" w:hAnsi="Arial" w:cs="Arial"/>
          <w:sz w:val="24"/>
          <w:szCs w:val="24"/>
        </w:rPr>
        <w:t xml:space="preserve"> мест, их посещает 3</w:t>
      </w:r>
      <w:r w:rsidR="00807292" w:rsidRPr="00B53A10">
        <w:rPr>
          <w:rFonts w:ascii="Arial" w:hAnsi="Arial" w:cs="Arial"/>
          <w:sz w:val="24"/>
          <w:szCs w:val="24"/>
        </w:rPr>
        <w:t>92</w:t>
      </w:r>
      <w:r w:rsidRPr="00B53A10">
        <w:rPr>
          <w:rFonts w:ascii="Arial" w:hAnsi="Arial" w:cs="Arial"/>
          <w:sz w:val="24"/>
          <w:szCs w:val="24"/>
        </w:rPr>
        <w:t xml:space="preserve"> чел. Наполняемость в детских садах  в районе  составляет </w:t>
      </w:r>
      <w:r w:rsidR="00807292" w:rsidRPr="00B53A10">
        <w:rPr>
          <w:rFonts w:ascii="Arial" w:hAnsi="Arial" w:cs="Arial"/>
          <w:sz w:val="24"/>
          <w:szCs w:val="24"/>
        </w:rPr>
        <w:t>57,6</w:t>
      </w:r>
      <w:r w:rsidRPr="00B53A10">
        <w:rPr>
          <w:rFonts w:ascii="Arial" w:hAnsi="Arial" w:cs="Arial"/>
          <w:sz w:val="24"/>
          <w:szCs w:val="24"/>
        </w:rPr>
        <w:t>%.   Все дошкольные учреждения района ра</w:t>
      </w:r>
      <w:r w:rsidRPr="00B53A10">
        <w:rPr>
          <w:rFonts w:ascii="Arial" w:hAnsi="Arial" w:cs="Arial"/>
          <w:sz w:val="24"/>
          <w:szCs w:val="24"/>
        </w:rPr>
        <w:t>с</w:t>
      </w:r>
      <w:r w:rsidRPr="00B53A10">
        <w:rPr>
          <w:rFonts w:ascii="Arial" w:hAnsi="Arial" w:cs="Arial"/>
          <w:sz w:val="24"/>
          <w:szCs w:val="24"/>
        </w:rPr>
        <w:t xml:space="preserve">положены в центрах сельских поселений. В </w:t>
      </w:r>
      <w:r w:rsidR="00807292" w:rsidRPr="00B53A10">
        <w:rPr>
          <w:rFonts w:ascii="Arial" w:hAnsi="Arial" w:cs="Arial"/>
          <w:sz w:val="24"/>
          <w:szCs w:val="24"/>
        </w:rPr>
        <w:t>11</w:t>
      </w:r>
      <w:r w:rsidRPr="00B53A10">
        <w:rPr>
          <w:rFonts w:ascii="Arial" w:hAnsi="Arial" w:cs="Arial"/>
          <w:sz w:val="24"/>
          <w:szCs w:val="24"/>
        </w:rPr>
        <w:t xml:space="preserve"> из </w:t>
      </w:r>
      <w:r w:rsidR="00807292" w:rsidRPr="00B53A10">
        <w:rPr>
          <w:rFonts w:ascii="Arial" w:hAnsi="Arial" w:cs="Arial"/>
          <w:sz w:val="24"/>
          <w:szCs w:val="24"/>
        </w:rPr>
        <w:t>19</w:t>
      </w:r>
      <w:r w:rsidR="00B53A10" w:rsidRPr="00B53A10">
        <w:rPr>
          <w:rFonts w:ascii="Arial" w:hAnsi="Arial" w:cs="Arial"/>
          <w:sz w:val="24"/>
          <w:szCs w:val="24"/>
        </w:rPr>
        <w:t xml:space="preserve"> сельских поселений</w:t>
      </w:r>
      <w:r w:rsidRPr="00B53A10">
        <w:rPr>
          <w:rFonts w:ascii="Arial" w:hAnsi="Arial" w:cs="Arial"/>
          <w:sz w:val="24"/>
          <w:szCs w:val="24"/>
        </w:rPr>
        <w:t xml:space="preserve"> или </w:t>
      </w:r>
      <w:r w:rsidR="00B53A10" w:rsidRPr="00B53A10">
        <w:rPr>
          <w:rFonts w:ascii="Arial" w:hAnsi="Arial" w:cs="Arial"/>
          <w:sz w:val="24"/>
          <w:szCs w:val="24"/>
        </w:rPr>
        <w:t>5</w:t>
      </w:r>
      <w:r w:rsidRPr="00B53A10">
        <w:rPr>
          <w:rFonts w:ascii="Arial" w:hAnsi="Arial" w:cs="Arial"/>
          <w:sz w:val="24"/>
          <w:szCs w:val="24"/>
        </w:rPr>
        <w:t>7,</w:t>
      </w:r>
      <w:r w:rsidR="00B53A10" w:rsidRPr="00B53A10">
        <w:rPr>
          <w:rFonts w:ascii="Arial" w:hAnsi="Arial" w:cs="Arial"/>
          <w:sz w:val="24"/>
          <w:szCs w:val="24"/>
        </w:rPr>
        <w:t>9</w:t>
      </w:r>
      <w:r w:rsidRPr="00B53A10">
        <w:rPr>
          <w:rFonts w:ascii="Arial" w:hAnsi="Arial" w:cs="Arial"/>
          <w:sz w:val="24"/>
          <w:szCs w:val="24"/>
        </w:rPr>
        <w:t xml:space="preserve">% отсутствуют детские дошкольные учреждения. </w:t>
      </w:r>
    </w:p>
    <w:p w:rsidR="00A10699" w:rsidRPr="00B53A10" w:rsidRDefault="00A10699" w:rsidP="004813D4">
      <w:pPr>
        <w:pStyle w:val="a8"/>
        <w:spacing w:line="240" w:lineRule="auto"/>
        <w:rPr>
          <w:rFonts w:ascii="Arial" w:hAnsi="Arial" w:cs="Arial"/>
          <w:sz w:val="24"/>
          <w:szCs w:val="24"/>
        </w:rPr>
      </w:pPr>
    </w:p>
    <w:p w:rsidR="004813D4" w:rsidRDefault="004813D4" w:rsidP="00D96914">
      <w:pPr>
        <w:pStyle w:val="affffffb"/>
        <w:outlineLvl w:val="9"/>
        <w:rPr>
          <w:rFonts w:ascii="Arial" w:hAnsi="Arial" w:cs="Arial"/>
          <w:b/>
          <w:i w:val="0"/>
          <w:sz w:val="22"/>
          <w:szCs w:val="22"/>
        </w:rPr>
      </w:pPr>
      <w:r w:rsidRPr="00E673FB">
        <w:rPr>
          <w:rFonts w:ascii="Arial" w:hAnsi="Arial" w:cs="Arial"/>
          <w:b/>
          <w:i w:val="0"/>
          <w:sz w:val="22"/>
          <w:szCs w:val="22"/>
        </w:rPr>
        <w:t xml:space="preserve">Состояние детских дошкольных учреждений </w:t>
      </w:r>
      <w:r w:rsidR="00D96914">
        <w:rPr>
          <w:rFonts w:ascii="Arial" w:hAnsi="Arial" w:cs="Arial"/>
          <w:b/>
          <w:i w:val="0"/>
          <w:sz w:val="22"/>
          <w:szCs w:val="22"/>
        </w:rPr>
        <w:t>Целинн</w:t>
      </w:r>
      <w:r w:rsidRPr="00E673FB">
        <w:rPr>
          <w:rFonts w:ascii="Arial" w:hAnsi="Arial" w:cs="Arial"/>
          <w:b/>
          <w:i w:val="0"/>
          <w:sz w:val="22"/>
          <w:szCs w:val="22"/>
        </w:rPr>
        <w:t xml:space="preserve">ого района </w:t>
      </w:r>
    </w:p>
    <w:p w:rsidR="00A10699" w:rsidRPr="00E673FB" w:rsidRDefault="00A10699" w:rsidP="00A10699">
      <w:pPr>
        <w:jc w:val="right"/>
        <w:rPr>
          <w:rFonts w:ascii="Arial" w:hAnsi="Arial" w:cs="Arial"/>
          <w:sz w:val="22"/>
          <w:szCs w:val="22"/>
        </w:rPr>
      </w:pPr>
      <w:bookmarkStart w:id="264" w:name="_Toc195439118"/>
      <w:r w:rsidRPr="00E673FB">
        <w:rPr>
          <w:rFonts w:ascii="Arial" w:hAnsi="Arial" w:cs="Arial"/>
          <w:sz w:val="22"/>
          <w:szCs w:val="22"/>
        </w:rPr>
        <w:t>Таблица 10.1.</w:t>
      </w:r>
      <w:bookmarkEnd w:id="264"/>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
        <w:gridCol w:w="1314"/>
        <w:gridCol w:w="1135"/>
        <w:gridCol w:w="2192"/>
        <w:gridCol w:w="595"/>
        <w:gridCol w:w="1046"/>
        <w:gridCol w:w="673"/>
        <w:gridCol w:w="627"/>
        <w:gridCol w:w="711"/>
      </w:tblGrid>
      <w:tr w:rsidR="00D96914" w:rsidRPr="00E673FB" w:rsidTr="00EA2D89">
        <w:trPr>
          <w:cantSplit/>
          <w:trHeight w:val="2647"/>
          <w:jc w:val="center"/>
        </w:trPr>
        <w:tc>
          <w:tcPr>
            <w:tcW w:w="489" w:type="dxa"/>
            <w:tcBorders>
              <w:top w:val="double" w:sz="4" w:space="0" w:color="auto"/>
              <w:left w:val="double" w:sz="4" w:space="0" w:color="auto"/>
              <w:bottom w:val="double" w:sz="4" w:space="0" w:color="auto"/>
            </w:tcBorders>
            <w:vAlign w:val="center"/>
          </w:tcPr>
          <w:p w:rsidR="00D96914" w:rsidRPr="00E673FB" w:rsidRDefault="00D96914" w:rsidP="00E12734">
            <w:pPr>
              <w:ind w:right="-60"/>
              <w:jc w:val="center"/>
              <w:rPr>
                <w:rFonts w:ascii="Arial" w:hAnsi="Arial" w:cs="Arial"/>
                <w:b/>
                <w:sz w:val="20"/>
                <w:szCs w:val="20"/>
              </w:rPr>
            </w:pPr>
            <w:r w:rsidRPr="00E673FB">
              <w:rPr>
                <w:rFonts w:ascii="Arial" w:hAnsi="Arial" w:cs="Arial"/>
                <w:b/>
                <w:sz w:val="20"/>
                <w:szCs w:val="20"/>
              </w:rPr>
              <w:t>№ п/п</w:t>
            </w:r>
          </w:p>
        </w:tc>
        <w:tc>
          <w:tcPr>
            <w:tcW w:w="1314" w:type="dxa"/>
            <w:tcBorders>
              <w:top w:val="double" w:sz="4" w:space="0" w:color="auto"/>
              <w:bottom w:val="double" w:sz="4" w:space="0" w:color="auto"/>
            </w:tcBorders>
            <w:vAlign w:val="center"/>
          </w:tcPr>
          <w:p w:rsidR="00D96914" w:rsidRPr="00E673FB" w:rsidRDefault="00D96914" w:rsidP="00E12734">
            <w:pPr>
              <w:jc w:val="center"/>
              <w:rPr>
                <w:rFonts w:ascii="Arial" w:hAnsi="Arial" w:cs="Arial"/>
                <w:b/>
                <w:sz w:val="20"/>
                <w:szCs w:val="20"/>
              </w:rPr>
            </w:pPr>
            <w:r w:rsidRPr="00E673FB">
              <w:rPr>
                <w:rFonts w:ascii="Arial" w:hAnsi="Arial" w:cs="Arial"/>
                <w:b/>
                <w:sz w:val="20"/>
                <w:szCs w:val="20"/>
              </w:rPr>
              <w:t>Сельский совет</w:t>
            </w:r>
          </w:p>
        </w:tc>
        <w:tc>
          <w:tcPr>
            <w:tcW w:w="1135" w:type="dxa"/>
            <w:tcBorders>
              <w:top w:val="double" w:sz="4" w:space="0" w:color="auto"/>
              <w:bottom w:val="double" w:sz="4" w:space="0" w:color="auto"/>
            </w:tcBorders>
            <w:vAlign w:val="center"/>
          </w:tcPr>
          <w:p w:rsidR="00D96914" w:rsidRPr="00E673FB" w:rsidRDefault="00D96914" w:rsidP="00E12734">
            <w:pPr>
              <w:jc w:val="center"/>
              <w:rPr>
                <w:rFonts w:ascii="Arial" w:hAnsi="Arial" w:cs="Arial"/>
                <w:b/>
                <w:sz w:val="20"/>
                <w:szCs w:val="20"/>
              </w:rPr>
            </w:pPr>
            <w:r w:rsidRPr="00E673FB">
              <w:rPr>
                <w:rFonts w:ascii="Arial" w:hAnsi="Arial" w:cs="Arial"/>
                <w:b/>
                <w:sz w:val="20"/>
                <w:szCs w:val="20"/>
              </w:rPr>
              <w:t>Нас</w:t>
            </w:r>
            <w:r w:rsidRPr="00E673FB">
              <w:rPr>
                <w:rFonts w:ascii="Arial" w:hAnsi="Arial" w:cs="Arial"/>
                <w:b/>
                <w:sz w:val="20"/>
                <w:szCs w:val="20"/>
              </w:rPr>
              <w:t>е</w:t>
            </w:r>
            <w:r w:rsidRPr="00E673FB">
              <w:rPr>
                <w:rFonts w:ascii="Arial" w:hAnsi="Arial" w:cs="Arial"/>
                <w:b/>
                <w:sz w:val="20"/>
                <w:szCs w:val="20"/>
              </w:rPr>
              <w:t>ленный пункт</w:t>
            </w:r>
          </w:p>
        </w:tc>
        <w:tc>
          <w:tcPr>
            <w:tcW w:w="2192" w:type="dxa"/>
            <w:tcBorders>
              <w:top w:val="double" w:sz="4" w:space="0" w:color="auto"/>
              <w:bottom w:val="double" w:sz="4" w:space="0" w:color="auto"/>
            </w:tcBorders>
            <w:vAlign w:val="center"/>
          </w:tcPr>
          <w:p w:rsidR="00D96914" w:rsidRPr="00E673FB" w:rsidRDefault="00D96914" w:rsidP="00E12734">
            <w:pPr>
              <w:jc w:val="center"/>
              <w:rPr>
                <w:rFonts w:ascii="Arial" w:hAnsi="Arial" w:cs="Arial"/>
                <w:b/>
                <w:sz w:val="20"/>
                <w:szCs w:val="20"/>
              </w:rPr>
            </w:pPr>
            <w:r w:rsidRPr="00E673FB">
              <w:rPr>
                <w:rFonts w:ascii="Arial" w:hAnsi="Arial" w:cs="Arial"/>
                <w:b/>
                <w:sz w:val="20"/>
                <w:szCs w:val="20"/>
              </w:rPr>
              <w:t>Наименование у</w:t>
            </w:r>
            <w:r w:rsidRPr="00E673FB">
              <w:rPr>
                <w:rFonts w:ascii="Arial" w:hAnsi="Arial" w:cs="Arial"/>
                <w:b/>
                <w:sz w:val="20"/>
                <w:szCs w:val="20"/>
              </w:rPr>
              <w:t>ч</w:t>
            </w:r>
            <w:r w:rsidRPr="00E673FB">
              <w:rPr>
                <w:rFonts w:ascii="Arial" w:hAnsi="Arial" w:cs="Arial"/>
                <w:b/>
                <w:sz w:val="20"/>
                <w:szCs w:val="20"/>
              </w:rPr>
              <w:t>реждения</w:t>
            </w:r>
          </w:p>
        </w:tc>
        <w:tc>
          <w:tcPr>
            <w:tcW w:w="595" w:type="dxa"/>
            <w:tcBorders>
              <w:top w:val="double" w:sz="4" w:space="0" w:color="auto"/>
              <w:bottom w:val="double" w:sz="4" w:space="0" w:color="auto"/>
            </w:tcBorders>
            <w:textDirection w:val="btLr"/>
          </w:tcPr>
          <w:p w:rsidR="00D96914" w:rsidRPr="00E673FB" w:rsidRDefault="00D96914" w:rsidP="00E12734">
            <w:pPr>
              <w:jc w:val="center"/>
              <w:rPr>
                <w:rFonts w:ascii="Arial" w:hAnsi="Arial" w:cs="Arial"/>
                <w:sz w:val="22"/>
                <w:szCs w:val="22"/>
              </w:rPr>
            </w:pPr>
            <w:r w:rsidRPr="00E673FB">
              <w:rPr>
                <w:rFonts w:ascii="Arial" w:hAnsi="Arial" w:cs="Arial"/>
                <w:sz w:val="22"/>
                <w:szCs w:val="22"/>
              </w:rPr>
              <w:t>Единицы измерения</w:t>
            </w:r>
          </w:p>
        </w:tc>
        <w:tc>
          <w:tcPr>
            <w:tcW w:w="1046" w:type="dxa"/>
            <w:tcBorders>
              <w:top w:val="double" w:sz="4" w:space="0" w:color="auto"/>
              <w:bottom w:val="double" w:sz="4" w:space="0" w:color="auto"/>
            </w:tcBorders>
            <w:textDirection w:val="btLr"/>
          </w:tcPr>
          <w:p w:rsidR="00D96914" w:rsidRPr="00E673FB" w:rsidRDefault="00D96914" w:rsidP="00E12734">
            <w:pPr>
              <w:jc w:val="both"/>
              <w:rPr>
                <w:rFonts w:ascii="Arial" w:hAnsi="Arial" w:cs="Arial"/>
                <w:sz w:val="22"/>
                <w:szCs w:val="22"/>
              </w:rPr>
            </w:pPr>
            <w:r w:rsidRPr="00E673FB">
              <w:rPr>
                <w:rFonts w:ascii="Arial" w:hAnsi="Arial" w:cs="Arial"/>
                <w:sz w:val="22"/>
                <w:szCs w:val="22"/>
              </w:rPr>
              <w:t>Мощность объекта (вм</w:t>
            </w:r>
            <w:r w:rsidRPr="00E673FB">
              <w:rPr>
                <w:rFonts w:ascii="Arial" w:hAnsi="Arial" w:cs="Arial"/>
                <w:sz w:val="22"/>
                <w:szCs w:val="22"/>
              </w:rPr>
              <w:t>е</w:t>
            </w:r>
            <w:r w:rsidRPr="00E673FB">
              <w:rPr>
                <w:rFonts w:ascii="Arial" w:hAnsi="Arial" w:cs="Arial"/>
                <w:sz w:val="22"/>
                <w:szCs w:val="22"/>
              </w:rPr>
              <w:t>стимость по документам (лицензии)</w:t>
            </w:r>
          </w:p>
        </w:tc>
        <w:tc>
          <w:tcPr>
            <w:tcW w:w="673" w:type="dxa"/>
            <w:tcBorders>
              <w:top w:val="double" w:sz="4" w:space="0" w:color="auto"/>
              <w:bottom w:val="double" w:sz="4" w:space="0" w:color="auto"/>
            </w:tcBorders>
            <w:textDirection w:val="btLr"/>
          </w:tcPr>
          <w:p w:rsidR="00D96914" w:rsidRPr="00E673FB" w:rsidRDefault="00D96914" w:rsidP="00E12734">
            <w:pPr>
              <w:jc w:val="center"/>
              <w:rPr>
                <w:rFonts w:ascii="Arial" w:hAnsi="Arial" w:cs="Arial"/>
                <w:sz w:val="22"/>
                <w:szCs w:val="22"/>
              </w:rPr>
            </w:pPr>
            <w:r w:rsidRPr="00E673FB">
              <w:rPr>
                <w:rFonts w:ascii="Arial" w:hAnsi="Arial" w:cs="Arial"/>
                <w:sz w:val="22"/>
                <w:szCs w:val="22"/>
              </w:rPr>
              <w:t>Фактическая посеща</w:t>
            </w:r>
            <w:r w:rsidRPr="00E673FB">
              <w:rPr>
                <w:rFonts w:ascii="Arial" w:hAnsi="Arial" w:cs="Arial"/>
                <w:sz w:val="22"/>
                <w:szCs w:val="22"/>
              </w:rPr>
              <w:t>е</w:t>
            </w:r>
            <w:r w:rsidRPr="00E673FB">
              <w:rPr>
                <w:rFonts w:ascii="Arial" w:hAnsi="Arial" w:cs="Arial"/>
                <w:sz w:val="22"/>
                <w:szCs w:val="22"/>
              </w:rPr>
              <w:t>мость</w:t>
            </w:r>
          </w:p>
        </w:tc>
        <w:tc>
          <w:tcPr>
            <w:tcW w:w="627" w:type="dxa"/>
            <w:tcBorders>
              <w:top w:val="double" w:sz="4" w:space="0" w:color="auto"/>
              <w:bottom w:val="double" w:sz="4" w:space="0" w:color="auto"/>
            </w:tcBorders>
            <w:textDirection w:val="btLr"/>
          </w:tcPr>
          <w:p w:rsidR="00D96914" w:rsidRPr="00E673FB" w:rsidRDefault="00D96914" w:rsidP="00E12734">
            <w:pPr>
              <w:jc w:val="center"/>
              <w:rPr>
                <w:rFonts w:ascii="Arial" w:hAnsi="Arial" w:cs="Arial"/>
                <w:sz w:val="22"/>
                <w:szCs w:val="22"/>
              </w:rPr>
            </w:pPr>
            <w:r w:rsidRPr="00E673FB">
              <w:rPr>
                <w:rFonts w:ascii="Arial" w:hAnsi="Arial" w:cs="Arial"/>
                <w:sz w:val="22"/>
                <w:szCs w:val="22"/>
              </w:rPr>
              <w:t>Числ. работающих</w:t>
            </w:r>
          </w:p>
        </w:tc>
        <w:tc>
          <w:tcPr>
            <w:tcW w:w="711" w:type="dxa"/>
            <w:tcBorders>
              <w:top w:val="double" w:sz="4" w:space="0" w:color="auto"/>
              <w:bottom w:val="double" w:sz="4" w:space="0" w:color="auto"/>
              <w:right w:val="double" w:sz="4" w:space="0" w:color="auto"/>
            </w:tcBorders>
            <w:textDirection w:val="btLr"/>
          </w:tcPr>
          <w:p w:rsidR="00D96914" w:rsidRPr="00E673FB" w:rsidRDefault="00D96914" w:rsidP="00E12734">
            <w:pPr>
              <w:jc w:val="center"/>
              <w:rPr>
                <w:rFonts w:ascii="Arial" w:hAnsi="Arial" w:cs="Arial"/>
                <w:sz w:val="22"/>
                <w:szCs w:val="22"/>
              </w:rPr>
            </w:pPr>
            <w:r w:rsidRPr="00E673FB">
              <w:rPr>
                <w:rFonts w:ascii="Arial" w:hAnsi="Arial" w:cs="Arial"/>
                <w:sz w:val="22"/>
                <w:szCs w:val="22"/>
              </w:rPr>
              <w:t>Общая площадь здания, кв.м.</w:t>
            </w:r>
          </w:p>
        </w:tc>
      </w:tr>
      <w:tr w:rsidR="00D96914" w:rsidRPr="00E673FB" w:rsidTr="00EA2D89">
        <w:trPr>
          <w:jc w:val="center"/>
        </w:trPr>
        <w:tc>
          <w:tcPr>
            <w:tcW w:w="489" w:type="dxa"/>
            <w:tcBorders>
              <w:top w:val="double" w:sz="4" w:space="0" w:color="auto"/>
              <w:left w:val="double" w:sz="4" w:space="0" w:color="auto"/>
            </w:tcBorders>
            <w:vAlign w:val="center"/>
          </w:tcPr>
          <w:p w:rsidR="00D96914" w:rsidRPr="00E673FB" w:rsidRDefault="00D96914" w:rsidP="00E12734">
            <w:pPr>
              <w:jc w:val="center"/>
              <w:rPr>
                <w:rFonts w:ascii="Arial" w:hAnsi="Arial" w:cs="Arial"/>
                <w:sz w:val="22"/>
                <w:szCs w:val="22"/>
              </w:rPr>
            </w:pPr>
            <w:r w:rsidRPr="00E673FB">
              <w:rPr>
                <w:rFonts w:ascii="Arial" w:hAnsi="Arial" w:cs="Arial"/>
                <w:sz w:val="22"/>
                <w:szCs w:val="22"/>
              </w:rPr>
              <w:t>1</w:t>
            </w:r>
          </w:p>
        </w:tc>
        <w:tc>
          <w:tcPr>
            <w:tcW w:w="1314" w:type="dxa"/>
            <w:vMerge w:val="restart"/>
            <w:tcBorders>
              <w:top w:val="double" w:sz="4" w:space="0" w:color="auto"/>
            </w:tcBorders>
            <w:vAlign w:val="center"/>
          </w:tcPr>
          <w:p w:rsidR="00D96914" w:rsidRPr="00E673FB" w:rsidRDefault="009159CB" w:rsidP="00E12734">
            <w:pPr>
              <w:jc w:val="both"/>
              <w:rPr>
                <w:rFonts w:ascii="Arial" w:hAnsi="Arial" w:cs="Arial"/>
                <w:sz w:val="22"/>
                <w:szCs w:val="22"/>
              </w:rPr>
            </w:pPr>
            <w:r>
              <w:rPr>
                <w:rFonts w:ascii="Arial" w:hAnsi="Arial" w:cs="Arial"/>
                <w:sz w:val="22"/>
                <w:szCs w:val="22"/>
              </w:rPr>
              <w:t>Целинный</w:t>
            </w:r>
          </w:p>
        </w:tc>
        <w:tc>
          <w:tcPr>
            <w:tcW w:w="1135" w:type="dxa"/>
            <w:tcBorders>
              <w:top w:val="double" w:sz="4" w:space="0" w:color="auto"/>
            </w:tcBorders>
            <w:vAlign w:val="center"/>
          </w:tcPr>
          <w:p w:rsidR="00D96914" w:rsidRPr="00E673FB" w:rsidRDefault="00D96914" w:rsidP="00E12734">
            <w:pPr>
              <w:jc w:val="both"/>
              <w:rPr>
                <w:rFonts w:ascii="Arial" w:hAnsi="Arial" w:cs="Arial"/>
                <w:b/>
                <w:sz w:val="20"/>
                <w:szCs w:val="20"/>
              </w:rPr>
            </w:pPr>
            <w:r>
              <w:rPr>
                <w:rFonts w:ascii="Arial" w:hAnsi="Arial" w:cs="Arial"/>
                <w:b/>
                <w:sz w:val="20"/>
                <w:szCs w:val="20"/>
              </w:rPr>
              <w:t>Цели</w:t>
            </w:r>
            <w:r>
              <w:rPr>
                <w:rFonts w:ascii="Arial" w:hAnsi="Arial" w:cs="Arial"/>
                <w:b/>
                <w:sz w:val="20"/>
                <w:szCs w:val="20"/>
              </w:rPr>
              <w:t>н</w:t>
            </w:r>
            <w:r>
              <w:rPr>
                <w:rFonts w:ascii="Arial" w:hAnsi="Arial" w:cs="Arial"/>
                <w:b/>
                <w:sz w:val="20"/>
                <w:szCs w:val="20"/>
              </w:rPr>
              <w:t>ное</w:t>
            </w:r>
          </w:p>
        </w:tc>
        <w:tc>
          <w:tcPr>
            <w:tcW w:w="2192" w:type="dxa"/>
            <w:tcBorders>
              <w:top w:val="double" w:sz="4" w:space="0" w:color="auto"/>
            </w:tcBorders>
            <w:vAlign w:val="center"/>
          </w:tcPr>
          <w:p w:rsidR="00D96914" w:rsidRPr="00E673FB" w:rsidRDefault="00D96914" w:rsidP="00E12734">
            <w:pPr>
              <w:jc w:val="both"/>
              <w:rPr>
                <w:rFonts w:ascii="Arial" w:hAnsi="Arial" w:cs="Arial"/>
                <w:sz w:val="22"/>
                <w:szCs w:val="22"/>
              </w:rPr>
            </w:pPr>
            <w:r>
              <w:rPr>
                <w:rFonts w:ascii="Arial" w:hAnsi="Arial" w:cs="Arial"/>
                <w:sz w:val="22"/>
                <w:szCs w:val="22"/>
              </w:rPr>
              <w:t>МДОУ «Детский сад №5 «Березка»</w:t>
            </w:r>
          </w:p>
        </w:tc>
        <w:tc>
          <w:tcPr>
            <w:tcW w:w="595" w:type="dxa"/>
            <w:tcBorders>
              <w:top w:val="double" w:sz="4" w:space="0" w:color="auto"/>
            </w:tcBorders>
            <w:vAlign w:val="center"/>
          </w:tcPr>
          <w:p w:rsidR="00D96914" w:rsidRPr="00E673FB" w:rsidRDefault="00D96914" w:rsidP="00E12734">
            <w:pPr>
              <w:jc w:val="center"/>
              <w:rPr>
                <w:rFonts w:ascii="Arial" w:hAnsi="Arial" w:cs="Arial"/>
                <w:sz w:val="22"/>
                <w:szCs w:val="22"/>
              </w:rPr>
            </w:pPr>
            <w:r>
              <w:rPr>
                <w:rFonts w:ascii="Arial" w:hAnsi="Arial" w:cs="Arial"/>
                <w:sz w:val="22"/>
                <w:szCs w:val="22"/>
              </w:rPr>
              <w:t>мест</w:t>
            </w:r>
          </w:p>
        </w:tc>
        <w:tc>
          <w:tcPr>
            <w:tcW w:w="1046" w:type="dxa"/>
            <w:tcBorders>
              <w:top w:val="double" w:sz="4" w:space="0" w:color="auto"/>
            </w:tcBorders>
            <w:vAlign w:val="center"/>
          </w:tcPr>
          <w:p w:rsidR="00D96914" w:rsidRPr="00E673FB" w:rsidRDefault="00D96914" w:rsidP="00E12734">
            <w:pPr>
              <w:jc w:val="center"/>
              <w:rPr>
                <w:rFonts w:ascii="Arial" w:hAnsi="Arial" w:cs="Arial"/>
                <w:sz w:val="22"/>
                <w:szCs w:val="22"/>
              </w:rPr>
            </w:pPr>
            <w:r>
              <w:rPr>
                <w:rFonts w:ascii="Arial" w:hAnsi="Arial" w:cs="Arial"/>
                <w:sz w:val="22"/>
                <w:szCs w:val="22"/>
              </w:rPr>
              <w:t>110</w:t>
            </w:r>
          </w:p>
        </w:tc>
        <w:tc>
          <w:tcPr>
            <w:tcW w:w="673" w:type="dxa"/>
            <w:tcBorders>
              <w:top w:val="double" w:sz="4" w:space="0" w:color="auto"/>
            </w:tcBorders>
            <w:vAlign w:val="center"/>
          </w:tcPr>
          <w:p w:rsidR="00D96914" w:rsidRPr="00E673FB" w:rsidRDefault="00D96914" w:rsidP="00E12734">
            <w:pPr>
              <w:jc w:val="center"/>
              <w:rPr>
                <w:rFonts w:ascii="Arial" w:hAnsi="Arial" w:cs="Arial"/>
                <w:sz w:val="22"/>
                <w:szCs w:val="22"/>
              </w:rPr>
            </w:pPr>
            <w:r>
              <w:rPr>
                <w:rFonts w:ascii="Arial" w:hAnsi="Arial" w:cs="Arial"/>
                <w:sz w:val="22"/>
                <w:szCs w:val="22"/>
              </w:rPr>
              <w:t>125</w:t>
            </w:r>
          </w:p>
        </w:tc>
        <w:tc>
          <w:tcPr>
            <w:tcW w:w="627" w:type="dxa"/>
            <w:tcBorders>
              <w:top w:val="double" w:sz="4" w:space="0" w:color="auto"/>
            </w:tcBorders>
            <w:vAlign w:val="center"/>
          </w:tcPr>
          <w:p w:rsidR="00D96914" w:rsidRPr="00E673FB" w:rsidRDefault="00D96914" w:rsidP="00E12734">
            <w:pPr>
              <w:jc w:val="center"/>
              <w:rPr>
                <w:rFonts w:ascii="Arial" w:hAnsi="Arial" w:cs="Arial"/>
                <w:sz w:val="22"/>
                <w:szCs w:val="22"/>
              </w:rPr>
            </w:pPr>
            <w:r>
              <w:rPr>
                <w:rFonts w:ascii="Arial" w:hAnsi="Arial" w:cs="Arial"/>
                <w:sz w:val="22"/>
                <w:szCs w:val="22"/>
              </w:rPr>
              <w:t>40</w:t>
            </w:r>
          </w:p>
        </w:tc>
        <w:tc>
          <w:tcPr>
            <w:tcW w:w="711" w:type="dxa"/>
            <w:tcBorders>
              <w:top w:val="double" w:sz="4" w:space="0" w:color="auto"/>
              <w:right w:val="double" w:sz="4" w:space="0" w:color="auto"/>
            </w:tcBorders>
            <w:vAlign w:val="center"/>
          </w:tcPr>
          <w:p w:rsidR="00D96914" w:rsidRPr="00E673FB" w:rsidRDefault="00D96914" w:rsidP="00E12734">
            <w:pPr>
              <w:jc w:val="center"/>
              <w:rPr>
                <w:rFonts w:ascii="Arial" w:hAnsi="Arial" w:cs="Arial"/>
                <w:sz w:val="22"/>
                <w:szCs w:val="22"/>
              </w:rPr>
            </w:pPr>
            <w:r>
              <w:rPr>
                <w:rFonts w:ascii="Arial" w:hAnsi="Arial" w:cs="Arial"/>
                <w:sz w:val="22"/>
                <w:szCs w:val="22"/>
              </w:rPr>
              <w:t>1020</w:t>
            </w:r>
          </w:p>
        </w:tc>
      </w:tr>
      <w:tr w:rsidR="00D96914" w:rsidRPr="00E673FB" w:rsidTr="00EA2D89">
        <w:trPr>
          <w:jc w:val="center"/>
        </w:trPr>
        <w:tc>
          <w:tcPr>
            <w:tcW w:w="489" w:type="dxa"/>
            <w:tcBorders>
              <w:left w:val="double" w:sz="4" w:space="0" w:color="auto"/>
            </w:tcBorders>
            <w:vAlign w:val="center"/>
          </w:tcPr>
          <w:p w:rsidR="00D96914" w:rsidRPr="00E673FB" w:rsidRDefault="00D96914" w:rsidP="00E12734">
            <w:pPr>
              <w:rPr>
                <w:rFonts w:ascii="Arial" w:hAnsi="Arial" w:cs="Arial"/>
                <w:sz w:val="22"/>
                <w:szCs w:val="22"/>
              </w:rPr>
            </w:pPr>
            <w:r w:rsidRPr="00E673FB">
              <w:rPr>
                <w:rFonts w:ascii="Arial" w:hAnsi="Arial" w:cs="Arial"/>
                <w:sz w:val="22"/>
                <w:szCs w:val="22"/>
              </w:rPr>
              <w:t>2</w:t>
            </w:r>
          </w:p>
        </w:tc>
        <w:tc>
          <w:tcPr>
            <w:tcW w:w="1314" w:type="dxa"/>
            <w:vMerge/>
            <w:vAlign w:val="center"/>
          </w:tcPr>
          <w:p w:rsidR="00D96914" w:rsidRPr="00E673FB" w:rsidRDefault="00D96914" w:rsidP="00E12734">
            <w:pPr>
              <w:jc w:val="both"/>
              <w:rPr>
                <w:rFonts w:ascii="Arial" w:hAnsi="Arial" w:cs="Arial"/>
                <w:sz w:val="22"/>
                <w:szCs w:val="22"/>
              </w:rPr>
            </w:pPr>
          </w:p>
        </w:tc>
        <w:tc>
          <w:tcPr>
            <w:tcW w:w="1135" w:type="dxa"/>
            <w:vAlign w:val="center"/>
          </w:tcPr>
          <w:p w:rsidR="00D96914" w:rsidRPr="00E673FB" w:rsidRDefault="00D96914" w:rsidP="00E12734">
            <w:pPr>
              <w:jc w:val="both"/>
              <w:rPr>
                <w:rFonts w:ascii="Arial" w:hAnsi="Arial" w:cs="Arial"/>
                <w:b/>
                <w:sz w:val="20"/>
                <w:szCs w:val="20"/>
              </w:rPr>
            </w:pPr>
            <w:r>
              <w:rPr>
                <w:rFonts w:ascii="Arial" w:hAnsi="Arial" w:cs="Arial"/>
                <w:b/>
                <w:sz w:val="20"/>
                <w:szCs w:val="20"/>
              </w:rPr>
              <w:t>Цели</w:t>
            </w:r>
            <w:r>
              <w:rPr>
                <w:rFonts w:ascii="Arial" w:hAnsi="Arial" w:cs="Arial"/>
                <w:b/>
                <w:sz w:val="20"/>
                <w:szCs w:val="20"/>
              </w:rPr>
              <w:t>н</w:t>
            </w:r>
            <w:r>
              <w:rPr>
                <w:rFonts w:ascii="Arial" w:hAnsi="Arial" w:cs="Arial"/>
                <w:b/>
                <w:sz w:val="20"/>
                <w:szCs w:val="20"/>
              </w:rPr>
              <w:t>ное</w:t>
            </w:r>
          </w:p>
        </w:tc>
        <w:tc>
          <w:tcPr>
            <w:tcW w:w="2192" w:type="dxa"/>
            <w:vAlign w:val="center"/>
          </w:tcPr>
          <w:p w:rsidR="00D96914" w:rsidRPr="00E673FB" w:rsidRDefault="00D96914" w:rsidP="00E12734">
            <w:pPr>
              <w:jc w:val="both"/>
              <w:rPr>
                <w:rFonts w:ascii="Arial" w:hAnsi="Arial" w:cs="Arial"/>
                <w:sz w:val="22"/>
                <w:szCs w:val="22"/>
              </w:rPr>
            </w:pPr>
            <w:r>
              <w:rPr>
                <w:rFonts w:ascii="Arial" w:hAnsi="Arial" w:cs="Arial"/>
                <w:sz w:val="22"/>
                <w:szCs w:val="22"/>
              </w:rPr>
              <w:t>МДОУ «Детский сад №4</w:t>
            </w:r>
            <w:r w:rsidR="00F854E6">
              <w:rPr>
                <w:rFonts w:ascii="Arial" w:hAnsi="Arial" w:cs="Arial"/>
                <w:sz w:val="22"/>
                <w:szCs w:val="22"/>
              </w:rPr>
              <w:t>»</w:t>
            </w:r>
          </w:p>
        </w:tc>
        <w:tc>
          <w:tcPr>
            <w:tcW w:w="595" w:type="dxa"/>
            <w:vAlign w:val="center"/>
          </w:tcPr>
          <w:p w:rsidR="00D96914" w:rsidRPr="00E673FB" w:rsidRDefault="00F854E6" w:rsidP="00E12734">
            <w:pPr>
              <w:jc w:val="center"/>
              <w:rPr>
                <w:rFonts w:ascii="Arial" w:hAnsi="Arial" w:cs="Arial"/>
                <w:sz w:val="22"/>
                <w:szCs w:val="22"/>
              </w:rPr>
            </w:pPr>
            <w:r>
              <w:rPr>
                <w:rFonts w:ascii="Arial" w:hAnsi="Arial" w:cs="Arial"/>
                <w:sz w:val="22"/>
                <w:szCs w:val="22"/>
              </w:rPr>
              <w:t>мест</w:t>
            </w:r>
          </w:p>
        </w:tc>
        <w:tc>
          <w:tcPr>
            <w:tcW w:w="1046" w:type="dxa"/>
            <w:vAlign w:val="center"/>
          </w:tcPr>
          <w:p w:rsidR="00D96914" w:rsidRPr="00E673FB" w:rsidRDefault="00F854E6" w:rsidP="00E12734">
            <w:pPr>
              <w:jc w:val="center"/>
              <w:rPr>
                <w:rFonts w:ascii="Arial" w:hAnsi="Arial" w:cs="Arial"/>
                <w:sz w:val="22"/>
                <w:szCs w:val="22"/>
              </w:rPr>
            </w:pPr>
            <w:r>
              <w:rPr>
                <w:rFonts w:ascii="Arial" w:hAnsi="Arial" w:cs="Arial"/>
                <w:sz w:val="22"/>
                <w:szCs w:val="22"/>
              </w:rPr>
              <w:t>75</w:t>
            </w:r>
          </w:p>
        </w:tc>
        <w:tc>
          <w:tcPr>
            <w:tcW w:w="673" w:type="dxa"/>
            <w:vAlign w:val="center"/>
          </w:tcPr>
          <w:p w:rsidR="00D96914" w:rsidRPr="00E673FB" w:rsidRDefault="00F854E6" w:rsidP="00E12734">
            <w:pPr>
              <w:jc w:val="center"/>
              <w:rPr>
                <w:rFonts w:ascii="Arial" w:hAnsi="Arial" w:cs="Arial"/>
                <w:sz w:val="22"/>
                <w:szCs w:val="22"/>
              </w:rPr>
            </w:pPr>
            <w:r>
              <w:rPr>
                <w:rFonts w:ascii="Arial" w:hAnsi="Arial" w:cs="Arial"/>
                <w:sz w:val="22"/>
                <w:szCs w:val="22"/>
              </w:rPr>
              <w:t>87</w:t>
            </w:r>
          </w:p>
        </w:tc>
        <w:tc>
          <w:tcPr>
            <w:tcW w:w="627" w:type="dxa"/>
            <w:vAlign w:val="center"/>
          </w:tcPr>
          <w:p w:rsidR="00D96914" w:rsidRPr="00E673FB" w:rsidRDefault="00F854E6" w:rsidP="00E12734">
            <w:pPr>
              <w:jc w:val="center"/>
              <w:rPr>
                <w:rFonts w:ascii="Arial" w:hAnsi="Arial" w:cs="Arial"/>
                <w:sz w:val="22"/>
                <w:szCs w:val="22"/>
              </w:rPr>
            </w:pPr>
            <w:r>
              <w:rPr>
                <w:rFonts w:ascii="Arial" w:hAnsi="Arial" w:cs="Arial"/>
                <w:sz w:val="22"/>
                <w:szCs w:val="22"/>
              </w:rPr>
              <w:t>26</w:t>
            </w:r>
          </w:p>
        </w:tc>
        <w:tc>
          <w:tcPr>
            <w:tcW w:w="711" w:type="dxa"/>
            <w:tcBorders>
              <w:right w:val="double" w:sz="4" w:space="0" w:color="auto"/>
            </w:tcBorders>
            <w:vAlign w:val="center"/>
          </w:tcPr>
          <w:p w:rsidR="00D96914" w:rsidRPr="00E673FB" w:rsidRDefault="00F854E6" w:rsidP="00E12734">
            <w:pPr>
              <w:jc w:val="center"/>
              <w:rPr>
                <w:rFonts w:ascii="Arial" w:hAnsi="Arial" w:cs="Arial"/>
                <w:sz w:val="22"/>
                <w:szCs w:val="22"/>
              </w:rPr>
            </w:pPr>
            <w:r>
              <w:rPr>
                <w:rFonts w:ascii="Arial" w:hAnsi="Arial" w:cs="Arial"/>
                <w:sz w:val="22"/>
                <w:szCs w:val="22"/>
              </w:rPr>
              <w:t>1305</w:t>
            </w:r>
          </w:p>
        </w:tc>
      </w:tr>
      <w:tr w:rsidR="00D96914" w:rsidRPr="00E673FB" w:rsidTr="00EA2D89">
        <w:trPr>
          <w:jc w:val="center"/>
        </w:trPr>
        <w:tc>
          <w:tcPr>
            <w:tcW w:w="489" w:type="dxa"/>
            <w:tcBorders>
              <w:left w:val="double" w:sz="4" w:space="0" w:color="auto"/>
            </w:tcBorders>
            <w:vAlign w:val="center"/>
          </w:tcPr>
          <w:p w:rsidR="00D96914" w:rsidRPr="00E673FB" w:rsidRDefault="00D96914" w:rsidP="00E12734">
            <w:pPr>
              <w:jc w:val="center"/>
              <w:rPr>
                <w:rFonts w:ascii="Arial" w:hAnsi="Arial" w:cs="Arial"/>
                <w:sz w:val="22"/>
                <w:szCs w:val="22"/>
              </w:rPr>
            </w:pPr>
            <w:r w:rsidRPr="00E673FB">
              <w:rPr>
                <w:rFonts w:ascii="Arial" w:hAnsi="Arial" w:cs="Arial"/>
                <w:sz w:val="22"/>
                <w:szCs w:val="22"/>
              </w:rPr>
              <w:t>3</w:t>
            </w:r>
          </w:p>
        </w:tc>
        <w:tc>
          <w:tcPr>
            <w:tcW w:w="1314" w:type="dxa"/>
            <w:vAlign w:val="center"/>
          </w:tcPr>
          <w:p w:rsidR="00D96914" w:rsidRPr="00E673FB" w:rsidRDefault="009159CB" w:rsidP="00E12734">
            <w:pPr>
              <w:jc w:val="both"/>
              <w:rPr>
                <w:rFonts w:ascii="Arial" w:hAnsi="Arial" w:cs="Arial"/>
                <w:sz w:val="22"/>
                <w:szCs w:val="22"/>
              </w:rPr>
            </w:pPr>
            <w:r>
              <w:rPr>
                <w:rFonts w:ascii="Arial" w:hAnsi="Arial" w:cs="Arial"/>
                <w:sz w:val="22"/>
                <w:szCs w:val="22"/>
              </w:rPr>
              <w:t>Полови</w:t>
            </w:r>
            <w:r>
              <w:rPr>
                <w:rFonts w:ascii="Arial" w:hAnsi="Arial" w:cs="Arial"/>
                <w:sz w:val="22"/>
                <w:szCs w:val="22"/>
              </w:rPr>
              <w:t>н</w:t>
            </w:r>
            <w:r>
              <w:rPr>
                <w:rFonts w:ascii="Arial" w:hAnsi="Arial" w:cs="Arial"/>
                <w:sz w:val="22"/>
                <w:szCs w:val="22"/>
              </w:rPr>
              <w:t>ский</w:t>
            </w:r>
          </w:p>
        </w:tc>
        <w:tc>
          <w:tcPr>
            <w:tcW w:w="1135" w:type="dxa"/>
            <w:vAlign w:val="center"/>
          </w:tcPr>
          <w:p w:rsidR="00D96914" w:rsidRPr="00E673FB" w:rsidRDefault="00F854E6" w:rsidP="00E12734">
            <w:pPr>
              <w:jc w:val="both"/>
              <w:rPr>
                <w:rFonts w:ascii="Arial" w:hAnsi="Arial" w:cs="Arial"/>
                <w:b/>
                <w:sz w:val="20"/>
                <w:szCs w:val="20"/>
              </w:rPr>
            </w:pPr>
            <w:r>
              <w:rPr>
                <w:rFonts w:ascii="Arial" w:hAnsi="Arial" w:cs="Arial"/>
                <w:b/>
                <w:sz w:val="20"/>
                <w:szCs w:val="20"/>
              </w:rPr>
              <w:t>Пол</w:t>
            </w:r>
            <w:r>
              <w:rPr>
                <w:rFonts w:ascii="Arial" w:hAnsi="Arial" w:cs="Arial"/>
                <w:b/>
                <w:sz w:val="20"/>
                <w:szCs w:val="20"/>
              </w:rPr>
              <w:t>о</w:t>
            </w:r>
            <w:r>
              <w:rPr>
                <w:rFonts w:ascii="Arial" w:hAnsi="Arial" w:cs="Arial"/>
                <w:b/>
                <w:sz w:val="20"/>
                <w:szCs w:val="20"/>
              </w:rPr>
              <w:t>винное</w:t>
            </w:r>
          </w:p>
        </w:tc>
        <w:tc>
          <w:tcPr>
            <w:tcW w:w="2192" w:type="dxa"/>
            <w:vAlign w:val="center"/>
          </w:tcPr>
          <w:p w:rsidR="00D96914" w:rsidRPr="00E673FB" w:rsidRDefault="00F854E6" w:rsidP="00E12734">
            <w:pPr>
              <w:jc w:val="both"/>
              <w:rPr>
                <w:rFonts w:ascii="Arial" w:hAnsi="Arial" w:cs="Arial"/>
                <w:sz w:val="22"/>
                <w:szCs w:val="22"/>
              </w:rPr>
            </w:pPr>
            <w:r>
              <w:rPr>
                <w:rFonts w:ascii="Arial" w:hAnsi="Arial" w:cs="Arial"/>
                <w:sz w:val="22"/>
                <w:szCs w:val="22"/>
              </w:rPr>
              <w:t>д/с «Тополек»</w:t>
            </w:r>
          </w:p>
        </w:tc>
        <w:tc>
          <w:tcPr>
            <w:tcW w:w="595" w:type="dxa"/>
            <w:vAlign w:val="center"/>
          </w:tcPr>
          <w:p w:rsidR="00D96914" w:rsidRPr="00E673FB" w:rsidRDefault="00F854E6" w:rsidP="00E12734">
            <w:pPr>
              <w:jc w:val="center"/>
              <w:rPr>
                <w:rFonts w:ascii="Arial" w:hAnsi="Arial" w:cs="Arial"/>
                <w:sz w:val="22"/>
                <w:szCs w:val="22"/>
              </w:rPr>
            </w:pPr>
            <w:r>
              <w:rPr>
                <w:rFonts w:ascii="Arial" w:hAnsi="Arial" w:cs="Arial"/>
                <w:sz w:val="22"/>
                <w:szCs w:val="22"/>
              </w:rPr>
              <w:t>мест</w:t>
            </w:r>
          </w:p>
        </w:tc>
        <w:tc>
          <w:tcPr>
            <w:tcW w:w="1046" w:type="dxa"/>
            <w:vAlign w:val="center"/>
          </w:tcPr>
          <w:p w:rsidR="00D96914" w:rsidRPr="00E673FB" w:rsidRDefault="00D96914" w:rsidP="00E12734">
            <w:pPr>
              <w:jc w:val="center"/>
              <w:rPr>
                <w:rFonts w:ascii="Arial" w:hAnsi="Arial" w:cs="Arial"/>
                <w:sz w:val="22"/>
                <w:szCs w:val="22"/>
              </w:rPr>
            </w:pPr>
          </w:p>
        </w:tc>
        <w:tc>
          <w:tcPr>
            <w:tcW w:w="673" w:type="dxa"/>
            <w:vAlign w:val="center"/>
          </w:tcPr>
          <w:p w:rsidR="00D96914" w:rsidRPr="00E673FB" w:rsidRDefault="00F854E6" w:rsidP="00E12734">
            <w:pPr>
              <w:jc w:val="center"/>
              <w:rPr>
                <w:rFonts w:ascii="Arial" w:hAnsi="Arial" w:cs="Arial"/>
                <w:sz w:val="22"/>
                <w:szCs w:val="22"/>
              </w:rPr>
            </w:pPr>
            <w:r>
              <w:rPr>
                <w:rFonts w:ascii="Arial" w:hAnsi="Arial" w:cs="Arial"/>
                <w:sz w:val="22"/>
                <w:szCs w:val="22"/>
              </w:rPr>
              <w:t>30</w:t>
            </w:r>
          </w:p>
        </w:tc>
        <w:tc>
          <w:tcPr>
            <w:tcW w:w="627" w:type="dxa"/>
            <w:vAlign w:val="center"/>
          </w:tcPr>
          <w:p w:rsidR="00D96914" w:rsidRPr="00E673FB" w:rsidRDefault="00F854E6" w:rsidP="00E12734">
            <w:pPr>
              <w:jc w:val="center"/>
              <w:rPr>
                <w:rFonts w:ascii="Arial" w:hAnsi="Arial" w:cs="Arial"/>
                <w:sz w:val="22"/>
                <w:szCs w:val="22"/>
              </w:rPr>
            </w:pPr>
            <w:r>
              <w:rPr>
                <w:rFonts w:ascii="Arial" w:hAnsi="Arial" w:cs="Arial"/>
                <w:sz w:val="22"/>
                <w:szCs w:val="22"/>
              </w:rPr>
              <w:t>15</w:t>
            </w:r>
          </w:p>
        </w:tc>
        <w:tc>
          <w:tcPr>
            <w:tcW w:w="711" w:type="dxa"/>
            <w:tcBorders>
              <w:right w:val="double" w:sz="4" w:space="0" w:color="auto"/>
            </w:tcBorders>
            <w:vAlign w:val="center"/>
          </w:tcPr>
          <w:p w:rsidR="00D96914" w:rsidRPr="00E673FB" w:rsidRDefault="00F854E6" w:rsidP="00E12734">
            <w:pPr>
              <w:jc w:val="center"/>
              <w:rPr>
                <w:rFonts w:ascii="Arial" w:hAnsi="Arial" w:cs="Arial"/>
                <w:sz w:val="22"/>
                <w:szCs w:val="22"/>
              </w:rPr>
            </w:pPr>
            <w:r>
              <w:rPr>
                <w:rFonts w:ascii="Arial" w:hAnsi="Arial" w:cs="Arial"/>
                <w:sz w:val="22"/>
                <w:szCs w:val="22"/>
              </w:rPr>
              <w:t>10224</w:t>
            </w:r>
          </w:p>
        </w:tc>
      </w:tr>
      <w:tr w:rsidR="00F854E6" w:rsidRPr="00E673FB" w:rsidTr="00EA2D89">
        <w:trPr>
          <w:jc w:val="center"/>
        </w:trPr>
        <w:tc>
          <w:tcPr>
            <w:tcW w:w="489" w:type="dxa"/>
            <w:tcBorders>
              <w:left w:val="double" w:sz="4" w:space="0" w:color="auto"/>
            </w:tcBorders>
            <w:vAlign w:val="center"/>
          </w:tcPr>
          <w:p w:rsidR="00F854E6" w:rsidRPr="00E673FB" w:rsidRDefault="00F854E6" w:rsidP="00E12734">
            <w:pPr>
              <w:rPr>
                <w:rFonts w:ascii="Arial" w:hAnsi="Arial" w:cs="Arial"/>
                <w:sz w:val="22"/>
                <w:szCs w:val="22"/>
              </w:rPr>
            </w:pPr>
            <w:r w:rsidRPr="00E673FB">
              <w:rPr>
                <w:rFonts w:ascii="Arial" w:hAnsi="Arial" w:cs="Arial"/>
                <w:sz w:val="22"/>
                <w:szCs w:val="22"/>
              </w:rPr>
              <w:lastRenderedPageBreak/>
              <w:t>4</w:t>
            </w:r>
          </w:p>
        </w:tc>
        <w:tc>
          <w:tcPr>
            <w:tcW w:w="1314" w:type="dxa"/>
            <w:vAlign w:val="center"/>
          </w:tcPr>
          <w:p w:rsidR="00F854E6" w:rsidRPr="00E673FB" w:rsidRDefault="009159CB" w:rsidP="00E12734">
            <w:pPr>
              <w:jc w:val="both"/>
              <w:rPr>
                <w:rFonts w:ascii="Arial" w:hAnsi="Arial" w:cs="Arial"/>
                <w:sz w:val="22"/>
                <w:szCs w:val="22"/>
              </w:rPr>
            </w:pPr>
            <w:r>
              <w:rPr>
                <w:rFonts w:ascii="Arial" w:hAnsi="Arial" w:cs="Arial"/>
                <w:sz w:val="22"/>
                <w:szCs w:val="22"/>
              </w:rPr>
              <w:t>Южный</w:t>
            </w:r>
          </w:p>
        </w:tc>
        <w:tc>
          <w:tcPr>
            <w:tcW w:w="1135" w:type="dxa"/>
            <w:vAlign w:val="center"/>
          </w:tcPr>
          <w:p w:rsidR="00F854E6" w:rsidRPr="00E673FB" w:rsidRDefault="00F854E6" w:rsidP="00E12734">
            <w:pPr>
              <w:ind w:right="-92"/>
              <w:jc w:val="both"/>
              <w:rPr>
                <w:rFonts w:ascii="Arial" w:hAnsi="Arial" w:cs="Arial"/>
                <w:b/>
                <w:sz w:val="20"/>
                <w:szCs w:val="20"/>
              </w:rPr>
            </w:pPr>
            <w:r>
              <w:rPr>
                <w:rFonts w:ascii="Arial" w:hAnsi="Arial" w:cs="Arial"/>
                <w:b/>
                <w:sz w:val="20"/>
                <w:szCs w:val="20"/>
              </w:rPr>
              <w:t>К. Лог</w:t>
            </w:r>
          </w:p>
        </w:tc>
        <w:tc>
          <w:tcPr>
            <w:tcW w:w="2192" w:type="dxa"/>
            <w:vAlign w:val="center"/>
          </w:tcPr>
          <w:p w:rsidR="00F854E6" w:rsidRPr="00E673FB" w:rsidRDefault="00F854E6" w:rsidP="00E12734">
            <w:pPr>
              <w:jc w:val="both"/>
              <w:rPr>
                <w:rFonts w:ascii="Arial" w:hAnsi="Arial" w:cs="Arial"/>
                <w:sz w:val="22"/>
                <w:szCs w:val="22"/>
              </w:rPr>
            </w:pPr>
            <w:r>
              <w:rPr>
                <w:rFonts w:ascii="Arial" w:hAnsi="Arial" w:cs="Arial"/>
                <w:sz w:val="22"/>
                <w:szCs w:val="22"/>
              </w:rPr>
              <w:t>д/с «Лучик»</w:t>
            </w:r>
          </w:p>
        </w:tc>
        <w:tc>
          <w:tcPr>
            <w:tcW w:w="595" w:type="dxa"/>
            <w:vAlign w:val="center"/>
          </w:tcPr>
          <w:p w:rsidR="00F854E6" w:rsidRPr="00E673FB" w:rsidRDefault="00F854E6" w:rsidP="00E12734">
            <w:pPr>
              <w:jc w:val="center"/>
              <w:rPr>
                <w:rFonts w:ascii="Arial" w:hAnsi="Arial" w:cs="Arial"/>
                <w:sz w:val="22"/>
                <w:szCs w:val="22"/>
              </w:rPr>
            </w:pPr>
            <w:r>
              <w:rPr>
                <w:rFonts w:ascii="Arial" w:hAnsi="Arial" w:cs="Arial"/>
                <w:sz w:val="22"/>
                <w:szCs w:val="22"/>
              </w:rPr>
              <w:t>мест</w:t>
            </w:r>
          </w:p>
        </w:tc>
        <w:tc>
          <w:tcPr>
            <w:tcW w:w="1046" w:type="dxa"/>
            <w:vAlign w:val="center"/>
          </w:tcPr>
          <w:p w:rsidR="00F854E6" w:rsidRPr="00E673FB" w:rsidRDefault="00F854E6" w:rsidP="00E12734">
            <w:pPr>
              <w:jc w:val="center"/>
              <w:rPr>
                <w:rFonts w:ascii="Arial" w:hAnsi="Arial" w:cs="Arial"/>
                <w:sz w:val="22"/>
                <w:szCs w:val="22"/>
              </w:rPr>
            </w:pPr>
            <w:r>
              <w:rPr>
                <w:rFonts w:ascii="Arial" w:hAnsi="Arial" w:cs="Arial"/>
                <w:sz w:val="22"/>
                <w:szCs w:val="22"/>
              </w:rPr>
              <w:t>110</w:t>
            </w:r>
          </w:p>
        </w:tc>
        <w:tc>
          <w:tcPr>
            <w:tcW w:w="673" w:type="dxa"/>
            <w:vAlign w:val="center"/>
          </w:tcPr>
          <w:p w:rsidR="00F854E6" w:rsidRPr="00E673FB" w:rsidRDefault="00F854E6" w:rsidP="00E12734">
            <w:pPr>
              <w:jc w:val="center"/>
              <w:rPr>
                <w:rFonts w:ascii="Arial" w:hAnsi="Arial" w:cs="Arial"/>
                <w:sz w:val="22"/>
                <w:szCs w:val="22"/>
              </w:rPr>
            </w:pPr>
            <w:r>
              <w:rPr>
                <w:rFonts w:ascii="Arial" w:hAnsi="Arial" w:cs="Arial"/>
                <w:sz w:val="22"/>
                <w:szCs w:val="22"/>
              </w:rPr>
              <w:t>44</w:t>
            </w:r>
          </w:p>
        </w:tc>
        <w:tc>
          <w:tcPr>
            <w:tcW w:w="627" w:type="dxa"/>
            <w:vAlign w:val="center"/>
          </w:tcPr>
          <w:p w:rsidR="00F854E6" w:rsidRPr="00E673FB" w:rsidRDefault="00F854E6" w:rsidP="00E12734">
            <w:pPr>
              <w:jc w:val="center"/>
              <w:rPr>
                <w:rFonts w:ascii="Arial" w:hAnsi="Arial" w:cs="Arial"/>
                <w:sz w:val="22"/>
                <w:szCs w:val="22"/>
              </w:rPr>
            </w:pPr>
            <w:r>
              <w:rPr>
                <w:rFonts w:ascii="Arial" w:hAnsi="Arial" w:cs="Arial"/>
                <w:sz w:val="22"/>
                <w:szCs w:val="22"/>
              </w:rPr>
              <w:t>14</w:t>
            </w:r>
          </w:p>
        </w:tc>
        <w:tc>
          <w:tcPr>
            <w:tcW w:w="711" w:type="dxa"/>
            <w:tcBorders>
              <w:right w:val="double" w:sz="4" w:space="0" w:color="auto"/>
            </w:tcBorders>
            <w:vAlign w:val="center"/>
          </w:tcPr>
          <w:p w:rsidR="00F854E6" w:rsidRPr="00E673FB" w:rsidRDefault="00F854E6" w:rsidP="00670538">
            <w:pPr>
              <w:jc w:val="center"/>
              <w:rPr>
                <w:rFonts w:ascii="Arial" w:hAnsi="Arial" w:cs="Arial"/>
                <w:sz w:val="22"/>
                <w:szCs w:val="22"/>
              </w:rPr>
            </w:pPr>
            <w:r>
              <w:rPr>
                <w:rFonts w:ascii="Arial" w:hAnsi="Arial" w:cs="Arial"/>
                <w:sz w:val="22"/>
                <w:szCs w:val="22"/>
              </w:rPr>
              <w:t>627</w:t>
            </w:r>
          </w:p>
        </w:tc>
      </w:tr>
      <w:tr w:rsidR="00F854E6" w:rsidRPr="00E673FB" w:rsidTr="00EA2D89">
        <w:trPr>
          <w:jc w:val="center"/>
        </w:trPr>
        <w:tc>
          <w:tcPr>
            <w:tcW w:w="489" w:type="dxa"/>
            <w:tcBorders>
              <w:left w:val="double" w:sz="4" w:space="0" w:color="auto"/>
            </w:tcBorders>
            <w:vAlign w:val="center"/>
          </w:tcPr>
          <w:p w:rsidR="00F854E6" w:rsidRPr="00E673FB" w:rsidRDefault="00F854E6" w:rsidP="00E12734">
            <w:pPr>
              <w:jc w:val="center"/>
              <w:rPr>
                <w:rFonts w:ascii="Arial" w:hAnsi="Arial" w:cs="Arial"/>
                <w:sz w:val="22"/>
                <w:szCs w:val="22"/>
              </w:rPr>
            </w:pPr>
            <w:r w:rsidRPr="00E673FB">
              <w:rPr>
                <w:rFonts w:ascii="Arial" w:hAnsi="Arial" w:cs="Arial"/>
                <w:sz w:val="22"/>
                <w:szCs w:val="22"/>
              </w:rPr>
              <w:t>5</w:t>
            </w:r>
          </w:p>
        </w:tc>
        <w:tc>
          <w:tcPr>
            <w:tcW w:w="1314" w:type="dxa"/>
            <w:vAlign w:val="center"/>
          </w:tcPr>
          <w:p w:rsidR="00F854E6" w:rsidRPr="00E673FB" w:rsidRDefault="009159CB" w:rsidP="00E12734">
            <w:pPr>
              <w:jc w:val="both"/>
              <w:rPr>
                <w:rFonts w:ascii="Arial" w:hAnsi="Arial" w:cs="Arial"/>
                <w:sz w:val="22"/>
                <w:szCs w:val="22"/>
              </w:rPr>
            </w:pPr>
            <w:r>
              <w:rPr>
                <w:rFonts w:ascii="Arial" w:hAnsi="Arial" w:cs="Arial"/>
                <w:sz w:val="22"/>
                <w:szCs w:val="22"/>
              </w:rPr>
              <w:t>Кисля</w:t>
            </w:r>
            <w:r>
              <w:rPr>
                <w:rFonts w:ascii="Arial" w:hAnsi="Arial" w:cs="Arial"/>
                <w:sz w:val="22"/>
                <w:szCs w:val="22"/>
              </w:rPr>
              <w:t>н</w:t>
            </w:r>
            <w:r>
              <w:rPr>
                <w:rFonts w:ascii="Arial" w:hAnsi="Arial" w:cs="Arial"/>
                <w:sz w:val="22"/>
                <w:szCs w:val="22"/>
              </w:rPr>
              <w:t>ский</w:t>
            </w:r>
          </w:p>
        </w:tc>
        <w:tc>
          <w:tcPr>
            <w:tcW w:w="1135" w:type="dxa"/>
            <w:vAlign w:val="center"/>
          </w:tcPr>
          <w:p w:rsidR="00F854E6" w:rsidRPr="00E673FB" w:rsidRDefault="00F854E6" w:rsidP="00E12734">
            <w:pPr>
              <w:jc w:val="both"/>
              <w:rPr>
                <w:rFonts w:ascii="Arial" w:hAnsi="Arial" w:cs="Arial"/>
                <w:b/>
                <w:sz w:val="20"/>
                <w:szCs w:val="20"/>
              </w:rPr>
            </w:pPr>
            <w:r>
              <w:rPr>
                <w:rFonts w:ascii="Arial" w:hAnsi="Arial" w:cs="Arial"/>
                <w:b/>
                <w:sz w:val="20"/>
                <w:szCs w:val="20"/>
              </w:rPr>
              <w:t>Кисля</w:t>
            </w:r>
            <w:r>
              <w:rPr>
                <w:rFonts w:ascii="Arial" w:hAnsi="Arial" w:cs="Arial"/>
                <w:b/>
                <w:sz w:val="20"/>
                <w:szCs w:val="20"/>
              </w:rPr>
              <w:t>н</w:t>
            </w:r>
            <w:r>
              <w:rPr>
                <w:rFonts w:ascii="Arial" w:hAnsi="Arial" w:cs="Arial"/>
                <w:b/>
                <w:sz w:val="20"/>
                <w:szCs w:val="20"/>
              </w:rPr>
              <w:t>ка</w:t>
            </w:r>
          </w:p>
        </w:tc>
        <w:tc>
          <w:tcPr>
            <w:tcW w:w="2192" w:type="dxa"/>
            <w:vAlign w:val="center"/>
          </w:tcPr>
          <w:p w:rsidR="00F854E6" w:rsidRPr="00E673FB" w:rsidRDefault="00F854E6" w:rsidP="00E12734">
            <w:pPr>
              <w:jc w:val="both"/>
              <w:rPr>
                <w:rFonts w:ascii="Arial" w:hAnsi="Arial" w:cs="Arial"/>
                <w:sz w:val="22"/>
                <w:szCs w:val="22"/>
              </w:rPr>
            </w:pPr>
            <w:r>
              <w:rPr>
                <w:rFonts w:ascii="Arial" w:hAnsi="Arial" w:cs="Arial"/>
                <w:sz w:val="22"/>
                <w:szCs w:val="22"/>
              </w:rPr>
              <w:t>д/с «Колосок»</w:t>
            </w:r>
          </w:p>
        </w:tc>
        <w:tc>
          <w:tcPr>
            <w:tcW w:w="595" w:type="dxa"/>
            <w:vAlign w:val="center"/>
          </w:tcPr>
          <w:p w:rsidR="00F854E6" w:rsidRPr="00E673FB" w:rsidRDefault="00F854E6" w:rsidP="00E12734">
            <w:pPr>
              <w:jc w:val="center"/>
              <w:rPr>
                <w:rFonts w:ascii="Arial" w:hAnsi="Arial" w:cs="Arial"/>
                <w:sz w:val="22"/>
                <w:szCs w:val="22"/>
              </w:rPr>
            </w:pPr>
            <w:r>
              <w:rPr>
                <w:rFonts w:ascii="Arial" w:hAnsi="Arial" w:cs="Arial"/>
                <w:sz w:val="22"/>
                <w:szCs w:val="22"/>
              </w:rPr>
              <w:t>мест</w:t>
            </w:r>
          </w:p>
        </w:tc>
        <w:tc>
          <w:tcPr>
            <w:tcW w:w="1046" w:type="dxa"/>
            <w:vAlign w:val="center"/>
          </w:tcPr>
          <w:p w:rsidR="00F854E6" w:rsidRPr="00E673FB" w:rsidRDefault="00F854E6" w:rsidP="00E12734">
            <w:pPr>
              <w:jc w:val="center"/>
              <w:rPr>
                <w:rFonts w:ascii="Arial" w:hAnsi="Arial" w:cs="Arial"/>
                <w:sz w:val="22"/>
                <w:szCs w:val="22"/>
              </w:rPr>
            </w:pPr>
            <w:r>
              <w:rPr>
                <w:rFonts w:ascii="Arial" w:hAnsi="Arial" w:cs="Arial"/>
                <w:sz w:val="22"/>
                <w:szCs w:val="22"/>
              </w:rPr>
              <w:t>110</w:t>
            </w:r>
          </w:p>
        </w:tc>
        <w:tc>
          <w:tcPr>
            <w:tcW w:w="673" w:type="dxa"/>
            <w:vAlign w:val="center"/>
          </w:tcPr>
          <w:p w:rsidR="00F854E6" w:rsidRPr="00E673FB" w:rsidRDefault="00F854E6" w:rsidP="00E12734">
            <w:pPr>
              <w:jc w:val="center"/>
              <w:rPr>
                <w:rFonts w:ascii="Arial" w:hAnsi="Arial" w:cs="Arial"/>
                <w:sz w:val="22"/>
                <w:szCs w:val="22"/>
              </w:rPr>
            </w:pPr>
            <w:r>
              <w:rPr>
                <w:rFonts w:ascii="Arial" w:hAnsi="Arial" w:cs="Arial"/>
                <w:sz w:val="22"/>
                <w:szCs w:val="22"/>
              </w:rPr>
              <w:t>40</w:t>
            </w:r>
          </w:p>
        </w:tc>
        <w:tc>
          <w:tcPr>
            <w:tcW w:w="627" w:type="dxa"/>
            <w:vAlign w:val="center"/>
          </w:tcPr>
          <w:p w:rsidR="00F854E6" w:rsidRPr="00E673FB" w:rsidRDefault="00F854E6" w:rsidP="00E12734">
            <w:pPr>
              <w:jc w:val="center"/>
              <w:rPr>
                <w:rFonts w:ascii="Arial" w:hAnsi="Arial" w:cs="Arial"/>
                <w:sz w:val="22"/>
                <w:szCs w:val="22"/>
              </w:rPr>
            </w:pPr>
            <w:r>
              <w:rPr>
                <w:rFonts w:ascii="Arial" w:hAnsi="Arial" w:cs="Arial"/>
                <w:sz w:val="22"/>
                <w:szCs w:val="22"/>
              </w:rPr>
              <w:t>16</w:t>
            </w:r>
          </w:p>
        </w:tc>
        <w:tc>
          <w:tcPr>
            <w:tcW w:w="711" w:type="dxa"/>
            <w:tcBorders>
              <w:right w:val="double" w:sz="4" w:space="0" w:color="auto"/>
            </w:tcBorders>
            <w:vAlign w:val="center"/>
          </w:tcPr>
          <w:p w:rsidR="00F854E6" w:rsidRPr="00E673FB" w:rsidRDefault="00F854E6" w:rsidP="00E12734">
            <w:pPr>
              <w:jc w:val="center"/>
              <w:rPr>
                <w:rFonts w:ascii="Arial" w:hAnsi="Arial" w:cs="Arial"/>
                <w:sz w:val="22"/>
                <w:szCs w:val="22"/>
              </w:rPr>
            </w:pPr>
            <w:r>
              <w:rPr>
                <w:rFonts w:ascii="Arial" w:hAnsi="Arial" w:cs="Arial"/>
                <w:sz w:val="22"/>
                <w:szCs w:val="22"/>
              </w:rPr>
              <w:t>659</w:t>
            </w:r>
          </w:p>
        </w:tc>
      </w:tr>
      <w:tr w:rsidR="00F854E6" w:rsidRPr="00E673FB" w:rsidTr="00EA2D89">
        <w:trPr>
          <w:jc w:val="center"/>
        </w:trPr>
        <w:tc>
          <w:tcPr>
            <w:tcW w:w="489" w:type="dxa"/>
            <w:tcBorders>
              <w:left w:val="double" w:sz="4" w:space="0" w:color="auto"/>
            </w:tcBorders>
            <w:vAlign w:val="center"/>
          </w:tcPr>
          <w:p w:rsidR="00F854E6" w:rsidRPr="00E673FB" w:rsidRDefault="00F854E6" w:rsidP="00E12734">
            <w:pPr>
              <w:jc w:val="center"/>
              <w:rPr>
                <w:rFonts w:ascii="Arial" w:hAnsi="Arial" w:cs="Arial"/>
                <w:sz w:val="22"/>
                <w:szCs w:val="22"/>
              </w:rPr>
            </w:pPr>
            <w:r w:rsidRPr="00E673FB">
              <w:rPr>
                <w:rFonts w:ascii="Arial" w:hAnsi="Arial" w:cs="Arial"/>
                <w:sz w:val="22"/>
                <w:szCs w:val="22"/>
              </w:rPr>
              <w:t>6</w:t>
            </w:r>
          </w:p>
        </w:tc>
        <w:tc>
          <w:tcPr>
            <w:tcW w:w="1314" w:type="dxa"/>
            <w:vAlign w:val="center"/>
          </w:tcPr>
          <w:p w:rsidR="00F854E6" w:rsidRPr="00E673FB" w:rsidRDefault="00A10699" w:rsidP="00E12734">
            <w:pPr>
              <w:jc w:val="both"/>
              <w:rPr>
                <w:rFonts w:ascii="Arial" w:hAnsi="Arial" w:cs="Arial"/>
                <w:sz w:val="22"/>
                <w:szCs w:val="22"/>
              </w:rPr>
            </w:pPr>
            <w:r>
              <w:rPr>
                <w:rFonts w:ascii="Arial" w:hAnsi="Arial" w:cs="Arial"/>
                <w:sz w:val="22"/>
                <w:szCs w:val="22"/>
              </w:rPr>
              <w:t>Михале</w:t>
            </w:r>
            <w:r>
              <w:rPr>
                <w:rFonts w:ascii="Arial" w:hAnsi="Arial" w:cs="Arial"/>
                <w:sz w:val="22"/>
                <w:szCs w:val="22"/>
              </w:rPr>
              <w:t>в</w:t>
            </w:r>
            <w:r>
              <w:rPr>
                <w:rFonts w:ascii="Arial" w:hAnsi="Arial" w:cs="Arial"/>
                <w:sz w:val="22"/>
                <w:szCs w:val="22"/>
              </w:rPr>
              <w:t>ский</w:t>
            </w:r>
          </w:p>
        </w:tc>
        <w:tc>
          <w:tcPr>
            <w:tcW w:w="1135" w:type="dxa"/>
            <w:vAlign w:val="center"/>
          </w:tcPr>
          <w:p w:rsidR="00F854E6" w:rsidRPr="00E673FB" w:rsidRDefault="00016A5D" w:rsidP="00E12734">
            <w:pPr>
              <w:jc w:val="both"/>
              <w:rPr>
                <w:rFonts w:ascii="Arial" w:hAnsi="Arial" w:cs="Arial"/>
                <w:b/>
                <w:sz w:val="20"/>
                <w:szCs w:val="20"/>
              </w:rPr>
            </w:pPr>
            <w:r>
              <w:rPr>
                <w:rFonts w:ascii="Arial" w:hAnsi="Arial" w:cs="Arial"/>
                <w:b/>
                <w:sz w:val="20"/>
                <w:szCs w:val="20"/>
              </w:rPr>
              <w:t>Михал</w:t>
            </w:r>
            <w:r>
              <w:rPr>
                <w:rFonts w:ascii="Arial" w:hAnsi="Arial" w:cs="Arial"/>
                <w:b/>
                <w:sz w:val="20"/>
                <w:szCs w:val="20"/>
              </w:rPr>
              <w:t>е</w:t>
            </w:r>
            <w:r>
              <w:rPr>
                <w:rFonts w:ascii="Arial" w:hAnsi="Arial" w:cs="Arial"/>
                <w:b/>
                <w:sz w:val="20"/>
                <w:szCs w:val="20"/>
              </w:rPr>
              <w:t>во</w:t>
            </w:r>
          </w:p>
        </w:tc>
        <w:tc>
          <w:tcPr>
            <w:tcW w:w="2192" w:type="dxa"/>
            <w:vAlign w:val="center"/>
          </w:tcPr>
          <w:p w:rsidR="00F854E6" w:rsidRPr="00E673FB" w:rsidRDefault="00016A5D" w:rsidP="00E12734">
            <w:pPr>
              <w:jc w:val="both"/>
              <w:rPr>
                <w:rFonts w:ascii="Arial" w:hAnsi="Arial" w:cs="Arial"/>
                <w:sz w:val="22"/>
                <w:szCs w:val="22"/>
              </w:rPr>
            </w:pPr>
            <w:r>
              <w:rPr>
                <w:rFonts w:ascii="Arial" w:hAnsi="Arial" w:cs="Arial"/>
                <w:sz w:val="22"/>
                <w:szCs w:val="22"/>
              </w:rPr>
              <w:t>д/с «Колокольчик»</w:t>
            </w:r>
          </w:p>
        </w:tc>
        <w:tc>
          <w:tcPr>
            <w:tcW w:w="595"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мест</w:t>
            </w:r>
          </w:p>
        </w:tc>
        <w:tc>
          <w:tcPr>
            <w:tcW w:w="1046" w:type="dxa"/>
            <w:vAlign w:val="center"/>
          </w:tcPr>
          <w:p w:rsidR="00F854E6" w:rsidRPr="00E673FB" w:rsidRDefault="00016A5D" w:rsidP="00016A5D">
            <w:pPr>
              <w:jc w:val="center"/>
              <w:rPr>
                <w:rFonts w:ascii="Arial" w:hAnsi="Arial" w:cs="Arial"/>
                <w:sz w:val="22"/>
                <w:szCs w:val="22"/>
              </w:rPr>
            </w:pPr>
            <w:r>
              <w:rPr>
                <w:rFonts w:ascii="Arial" w:hAnsi="Arial" w:cs="Arial"/>
                <w:sz w:val="22"/>
                <w:szCs w:val="22"/>
              </w:rPr>
              <w:t>75</w:t>
            </w:r>
          </w:p>
        </w:tc>
        <w:tc>
          <w:tcPr>
            <w:tcW w:w="673"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13</w:t>
            </w:r>
          </w:p>
        </w:tc>
        <w:tc>
          <w:tcPr>
            <w:tcW w:w="627"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9</w:t>
            </w:r>
          </w:p>
        </w:tc>
        <w:tc>
          <w:tcPr>
            <w:tcW w:w="711" w:type="dxa"/>
            <w:tcBorders>
              <w:right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175</w:t>
            </w:r>
          </w:p>
        </w:tc>
      </w:tr>
      <w:tr w:rsidR="00F854E6" w:rsidRPr="00E673FB" w:rsidTr="00EA2D89">
        <w:trPr>
          <w:jc w:val="center"/>
        </w:trPr>
        <w:tc>
          <w:tcPr>
            <w:tcW w:w="489" w:type="dxa"/>
            <w:tcBorders>
              <w:left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7</w:t>
            </w:r>
          </w:p>
        </w:tc>
        <w:tc>
          <w:tcPr>
            <w:tcW w:w="1314" w:type="dxa"/>
            <w:vAlign w:val="center"/>
          </w:tcPr>
          <w:p w:rsidR="00F854E6" w:rsidRPr="00E673FB" w:rsidRDefault="00A10699" w:rsidP="00E12734">
            <w:pPr>
              <w:jc w:val="both"/>
              <w:rPr>
                <w:rFonts w:ascii="Arial" w:hAnsi="Arial" w:cs="Arial"/>
                <w:sz w:val="22"/>
                <w:szCs w:val="22"/>
              </w:rPr>
            </w:pPr>
            <w:r>
              <w:rPr>
                <w:rFonts w:ascii="Arial" w:hAnsi="Arial" w:cs="Arial"/>
                <w:sz w:val="22"/>
                <w:szCs w:val="22"/>
              </w:rPr>
              <w:t>Уст-Уйский</w:t>
            </w:r>
          </w:p>
        </w:tc>
        <w:tc>
          <w:tcPr>
            <w:tcW w:w="1135" w:type="dxa"/>
            <w:vAlign w:val="center"/>
          </w:tcPr>
          <w:p w:rsidR="00F854E6" w:rsidRPr="00E673FB" w:rsidRDefault="00016A5D" w:rsidP="00E12734">
            <w:pPr>
              <w:jc w:val="both"/>
              <w:rPr>
                <w:rFonts w:ascii="Arial" w:hAnsi="Arial" w:cs="Arial"/>
                <w:b/>
                <w:sz w:val="20"/>
                <w:szCs w:val="20"/>
              </w:rPr>
            </w:pPr>
            <w:r>
              <w:rPr>
                <w:rFonts w:ascii="Arial" w:hAnsi="Arial" w:cs="Arial"/>
                <w:b/>
                <w:sz w:val="20"/>
                <w:szCs w:val="20"/>
              </w:rPr>
              <w:t>У-Уйка</w:t>
            </w:r>
          </w:p>
        </w:tc>
        <w:tc>
          <w:tcPr>
            <w:tcW w:w="2192" w:type="dxa"/>
            <w:vAlign w:val="center"/>
          </w:tcPr>
          <w:p w:rsidR="00F854E6" w:rsidRPr="00E673FB" w:rsidRDefault="00016A5D" w:rsidP="00E12734">
            <w:pPr>
              <w:jc w:val="both"/>
              <w:rPr>
                <w:rFonts w:ascii="Arial" w:hAnsi="Arial" w:cs="Arial"/>
                <w:sz w:val="22"/>
                <w:szCs w:val="22"/>
              </w:rPr>
            </w:pPr>
            <w:r>
              <w:rPr>
                <w:rFonts w:ascii="Arial" w:hAnsi="Arial" w:cs="Arial"/>
                <w:sz w:val="22"/>
                <w:szCs w:val="22"/>
              </w:rPr>
              <w:t>д/с Улыбка»</w:t>
            </w:r>
          </w:p>
        </w:tc>
        <w:tc>
          <w:tcPr>
            <w:tcW w:w="595"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мест</w:t>
            </w:r>
          </w:p>
        </w:tc>
        <w:tc>
          <w:tcPr>
            <w:tcW w:w="1046"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60</w:t>
            </w:r>
          </w:p>
        </w:tc>
        <w:tc>
          <w:tcPr>
            <w:tcW w:w="673"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20</w:t>
            </w:r>
          </w:p>
        </w:tc>
        <w:tc>
          <w:tcPr>
            <w:tcW w:w="627"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10</w:t>
            </w:r>
          </w:p>
        </w:tc>
        <w:tc>
          <w:tcPr>
            <w:tcW w:w="711" w:type="dxa"/>
            <w:tcBorders>
              <w:right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520</w:t>
            </w:r>
          </w:p>
        </w:tc>
      </w:tr>
      <w:tr w:rsidR="00F854E6" w:rsidRPr="00E673FB" w:rsidTr="00EA2D89">
        <w:trPr>
          <w:jc w:val="center"/>
        </w:trPr>
        <w:tc>
          <w:tcPr>
            <w:tcW w:w="489" w:type="dxa"/>
            <w:tcBorders>
              <w:left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8</w:t>
            </w:r>
          </w:p>
        </w:tc>
        <w:tc>
          <w:tcPr>
            <w:tcW w:w="1314" w:type="dxa"/>
            <w:vAlign w:val="center"/>
          </w:tcPr>
          <w:p w:rsidR="00F854E6" w:rsidRPr="00E673FB" w:rsidRDefault="00A10699" w:rsidP="00E12734">
            <w:pPr>
              <w:jc w:val="both"/>
              <w:rPr>
                <w:rFonts w:ascii="Arial" w:hAnsi="Arial" w:cs="Arial"/>
                <w:sz w:val="22"/>
                <w:szCs w:val="22"/>
              </w:rPr>
            </w:pPr>
            <w:r>
              <w:rPr>
                <w:rFonts w:ascii="Arial" w:hAnsi="Arial" w:cs="Arial"/>
                <w:sz w:val="22"/>
                <w:szCs w:val="22"/>
              </w:rPr>
              <w:t>Матвее</w:t>
            </w:r>
            <w:r>
              <w:rPr>
                <w:rFonts w:ascii="Arial" w:hAnsi="Arial" w:cs="Arial"/>
                <w:sz w:val="22"/>
                <w:szCs w:val="22"/>
              </w:rPr>
              <w:t>в</w:t>
            </w:r>
            <w:r>
              <w:rPr>
                <w:rFonts w:ascii="Arial" w:hAnsi="Arial" w:cs="Arial"/>
                <w:sz w:val="22"/>
                <w:szCs w:val="22"/>
              </w:rPr>
              <w:t>ский</w:t>
            </w:r>
          </w:p>
        </w:tc>
        <w:tc>
          <w:tcPr>
            <w:tcW w:w="1135" w:type="dxa"/>
            <w:vAlign w:val="center"/>
          </w:tcPr>
          <w:p w:rsidR="00F854E6" w:rsidRPr="00E673FB" w:rsidRDefault="00016A5D" w:rsidP="00E12734">
            <w:pPr>
              <w:jc w:val="both"/>
              <w:rPr>
                <w:rFonts w:ascii="Arial" w:hAnsi="Arial" w:cs="Arial"/>
                <w:b/>
                <w:sz w:val="20"/>
                <w:szCs w:val="20"/>
              </w:rPr>
            </w:pPr>
            <w:r>
              <w:rPr>
                <w:rFonts w:ascii="Arial" w:hAnsi="Arial" w:cs="Arial"/>
                <w:b/>
                <w:sz w:val="20"/>
                <w:szCs w:val="20"/>
              </w:rPr>
              <w:t>Матв</w:t>
            </w:r>
            <w:r>
              <w:rPr>
                <w:rFonts w:ascii="Arial" w:hAnsi="Arial" w:cs="Arial"/>
                <w:b/>
                <w:sz w:val="20"/>
                <w:szCs w:val="20"/>
              </w:rPr>
              <w:t>е</w:t>
            </w:r>
            <w:r>
              <w:rPr>
                <w:rFonts w:ascii="Arial" w:hAnsi="Arial" w:cs="Arial"/>
                <w:b/>
                <w:sz w:val="20"/>
                <w:szCs w:val="20"/>
              </w:rPr>
              <w:t>евка</w:t>
            </w:r>
          </w:p>
        </w:tc>
        <w:tc>
          <w:tcPr>
            <w:tcW w:w="2192" w:type="dxa"/>
            <w:vAlign w:val="center"/>
          </w:tcPr>
          <w:p w:rsidR="00F854E6" w:rsidRPr="00E673FB" w:rsidRDefault="00016A5D" w:rsidP="00E12734">
            <w:pPr>
              <w:jc w:val="both"/>
              <w:rPr>
                <w:rFonts w:ascii="Arial" w:hAnsi="Arial" w:cs="Arial"/>
                <w:sz w:val="22"/>
                <w:szCs w:val="22"/>
              </w:rPr>
            </w:pPr>
            <w:r>
              <w:rPr>
                <w:rFonts w:ascii="Arial" w:hAnsi="Arial" w:cs="Arial"/>
                <w:sz w:val="22"/>
                <w:szCs w:val="22"/>
              </w:rPr>
              <w:t>д/с «Солнышко»</w:t>
            </w:r>
          </w:p>
        </w:tc>
        <w:tc>
          <w:tcPr>
            <w:tcW w:w="595"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мест</w:t>
            </w:r>
          </w:p>
        </w:tc>
        <w:tc>
          <w:tcPr>
            <w:tcW w:w="1046"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50</w:t>
            </w:r>
          </w:p>
        </w:tc>
        <w:tc>
          <w:tcPr>
            <w:tcW w:w="673"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18</w:t>
            </w:r>
          </w:p>
        </w:tc>
        <w:tc>
          <w:tcPr>
            <w:tcW w:w="627" w:type="dxa"/>
            <w:vAlign w:val="center"/>
          </w:tcPr>
          <w:p w:rsidR="00F854E6" w:rsidRPr="00E673FB" w:rsidRDefault="00016A5D" w:rsidP="00E12734">
            <w:pPr>
              <w:jc w:val="center"/>
              <w:rPr>
                <w:rFonts w:ascii="Arial" w:hAnsi="Arial" w:cs="Arial"/>
                <w:sz w:val="22"/>
                <w:szCs w:val="22"/>
              </w:rPr>
            </w:pPr>
            <w:r>
              <w:rPr>
                <w:rFonts w:ascii="Arial" w:hAnsi="Arial" w:cs="Arial"/>
                <w:sz w:val="22"/>
                <w:szCs w:val="22"/>
              </w:rPr>
              <w:t>7</w:t>
            </w:r>
          </w:p>
        </w:tc>
        <w:tc>
          <w:tcPr>
            <w:tcW w:w="711" w:type="dxa"/>
            <w:tcBorders>
              <w:right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1209</w:t>
            </w:r>
          </w:p>
        </w:tc>
      </w:tr>
      <w:tr w:rsidR="00F854E6" w:rsidRPr="00E673FB" w:rsidTr="00EA2D89">
        <w:trPr>
          <w:jc w:val="center"/>
        </w:trPr>
        <w:tc>
          <w:tcPr>
            <w:tcW w:w="489" w:type="dxa"/>
            <w:tcBorders>
              <w:left w:val="double" w:sz="4" w:space="0" w:color="auto"/>
              <w:bottom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9</w:t>
            </w:r>
          </w:p>
        </w:tc>
        <w:tc>
          <w:tcPr>
            <w:tcW w:w="1314" w:type="dxa"/>
            <w:tcBorders>
              <w:bottom w:val="double" w:sz="4" w:space="0" w:color="auto"/>
            </w:tcBorders>
            <w:vAlign w:val="center"/>
          </w:tcPr>
          <w:p w:rsidR="00F854E6" w:rsidRPr="00E673FB" w:rsidRDefault="009159CB" w:rsidP="00E12734">
            <w:pPr>
              <w:jc w:val="both"/>
              <w:rPr>
                <w:rFonts w:ascii="Arial" w:hAnsi="Arial" w:cs="Arial"/>
                <w:sz w:val="22"/>
                <w:szCs w:val="22"/>
              </w:rPr>
            </w:pPr>
            <w:r>
              <w:rPr>
                <w:rFonts w:ascii="Arial" w:hAnsi="Arial" w:cs="Arial"/>
                <w:sz w:val="22"/>
                <w:szCs w:val="22"/>
              </w:rPr>
              <w:t>Замани</w:t>
            </w:r>
            <w:r>
              <w:rPr>
                <w:rFonts w:ascii="Arial" w:hAnsi="Arial" w:cs="Arial"/>
                <w:sz w:val="22"/>
                <w:szCs w:val="22"/>
              </w:rPr>
              <w:t>л</w:t>
            </w:r>
            <w:r>
              <w:rPr>
                <w:rFonts w:ascii="Arial" w:hAnsi="Arial" w:cs="Arial"/>
                <w:sz w:val="22"/>
                <w:szCs w:val="22"/>
              </w:rPr>
              <w:t>кинский</w:t>
            </w:r>
          </w:p>
        </w:tc>
        <w:tc>
          <w:tcPr>
            <w:tcW w:w="1135" w:type="dxa"/>
            <w:tcBorders>
              <w:bottom w:val="double" w:sz="4" w:space="0" w:color="auto"/>
            </w:tcBorders>
            <w:vAlign w:val="center"/>
          </w:tcPr>
          <w:p w:rsidR="00F854E6" w:rsidRPr="00E673FB" w:rsidRDefault="00016A5D" w:rsidP="00E12734">
            <w:pPr>
              <w:jc w:val="both"/>
              <w:rPr>
                <w:rFonts w:ascii="Arial" w:hAnsi="Arial" w:cs="Arial"/>
                <w:b/>
                <w:sz w:val="20"/>
                <w:szCs w:val="20"/>
              </w:rPr>
            </w:pPr>
            <w:r>
              <w:rPr>
                <w:rFonts w:ascii="Arial" w:hAnsi="Arial" w:cs="Arial"/>
                <w:b/>
                <w:sz w:val="20"/>
                <w:szCs w:val="20"/>
              </w:rPr>
              <w:t>Зам</w:t>
            </w:r>
            <w:r>
              <w:rPr>
                <w:rFonts w:ascii="Arial" w:hAnsi="Arial" w:cs="Arial"/>
                <w:b/>
                <w:sz w:val="20"/>
                <w:szCs w:val="20"/>
              </w:rPr>
              <w:t>а</w:t>
            </w:r>
            <w:r>
              <w:rPr>
                <w:rFonts w:ascii="Arial" w:hAnsi="Arial" w:cs="Arial"/>
                <w:b/>
                <w:sz w:val="20"/>
                <w:szCs w:val="20"/>
              </w:rPr>
              <w:t>нилки</w:t>
            </w:r>
          </w:p>
        </w:tc>
        <w:tc>
          <w:tcPr>
            <w:tcW w:w="2192" w:type="dxa"/>
            <w:tcBorders>
              <w:bottom w:val="double" w:sz="4" w:space="0" w:color="auto"/>
            </w:tcBorders>
            <w:vAlign w:val="center"/>
          </w:tcPr>
          <w:p w:rsidR="00F854E6" w:rsidRPr="00E673FB" w:rsidRDefault="00016A5D" w:rsidP="00E12734">
            <w:pPr>
              <w:jc w:val="both"/>
              <w:rPr>
                <w:rFonts w:ascii="Arial" w:hAnsi="Arial" w:cs="Arial"/>
                <w:sz w:val="22"/>
                <w:szCs w:val="22"/>
              </w:rPr>
            </w:pPr>
            <w:r>
              <w:rPr>
                <w:rFonts w:ascii="Arial" w:hAnsi="Arial" w:cs="Arial"/>
                <w:sz w:val="22"/>
                <w:szCs w:val="22"/>
              </w:rPr>
              <w:t>д/с «Родничок»</w:t>
            </w:r>
          </w:p>
        </w:tc>
        <w:tc>
          <w:tcPr>
            <w:tcW w:w="595" w:type="dxa"/>
            <w:tcBorders>
              <w:bottom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мест</w:t>
            </w:r>
          </w:p>
        </w:tc>
        <w:tc>
          <w:tcPr>
            <w:tcW w:w="1046" w:type="dxa"/>
            <w:tcBorders>
              <w:bottom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90</w:t>
            </w:r>
          </w:p>
        </w:tc>
        <w:tc>
          <w:tcPr>
            <w:tcW w:w="673" w:type="dxa"/>
            <w:tcBorders>
              <w:bottom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15</w:t>
            </w:r>
          </w:p>
        </w:tc>
        <w:tc>
          <w:tcPr>
            <w:tcW w:w="627" w:type="dxa"/>
            <w:tcBorders>
              <w:bottom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4</w:t>
            </w:r>
          </w:p>
        </w:tc>
        <w:tc>
          <w:tcPr>
            <w:tcW w:w="711" w:type="dxa"/>
            <w:tcBorders>
              <w:bottom w:val="double" w:sz="4" w:space="0" w:color="auto"/>
              <w:right w:val="double" w:sz="4" w:space="0" w:color="auto"/>
            </w:tcBorders>
            <w:vAlign w:val="center"/>
          </w:tcPr>
          <w:p w:rsidR="00F854E6" w:rsidRPr="00E673FB" w:rsidRDefault="00016A5D" w:rsidP="00E12734">
            <w:pPr>
              <w:jc w:val="center"/>
              <w:rPr>
                <w:rFonts w:ascii="Arial" w:hAnsi="Arial" w:cs="Arial"/>
                <w:sz w:val="22"/>
                <w:szCs w:val="22"/>
              </w:rPr>
            </w:pPr>
            <w:r>
              <w:rPr>
                <w:rFonts w:ascii="Arial" w:hAnsi="Arial" w:cs="Arial"/>
                <w:sz w:val="22"/>
                <w:szCs w:val="22"/>
              </w:rPr>
              <w:t>668</w:t>
            </w:r>
          </w:p>
        </w:tc>
      </w:tr>
    </w:tbl>
    <w:p w:rsidR="004813D4" w:rsidRPr="00E673FB" w:rsidRDefault="009159CB" w:rsidP="004813D4">
      <w:pPr>
        <w:pStyle w:val="a8"/>
        <w:spacing w:line="240" w:lineRule="auto"/>
        <w:ind w:firstLine="0"/>
        <w:rPr>
          <w:rFonts w:ascii="Arial" w:hAnsi="Arial" w:cs="Arial"/>
          <w:i/>
          <w:sz w:val="18"/>
          <w:szCs w:val="18"/>
        </w:rPr>
      </w:pPr>
      <w:r>
        <w:rPr>
          <w:rFonts w:ascii="Arial" w:hAnsi="Arial" w:cs="Arial"/>
          <w:i/>
          <w:sz w:val="18"/>
          <w:szCs w:val="18"/>
        </w:rPr>
        <w:t xml:space="preserve">     </w:t>
      </w:r>
      <w:r w:rsidR="004813D4" w:rsidRPr="00E673FB">
        <w:rPr>
          <w:rFonts w:ascii="Arial" w:hAnsi="Arial" w:cs="Arial"/>
          <w:i/>
          <w:sz w:val="18"/>
          <w:szCs w:val="18"/>
        </w:rPr>
        <w:t>Источник: исходные данные администрации</w:t>
      </w:r>
    </w:p>
    <w:p w:rsidR="004813D4" w:rsidRPr="00294000" w:rsidRDefault="004813D4" w:rsidP="004813D4">
      <w:pPr>
        <w:pStyle w:val="a8"/>
        <w:spacing w:line="240" w:lineRule="auto"/>
        <w:rPr>
          <w:rFonts w:ascii="Arial" w:hAnsi="Arial" w:cs="Arial"/>
          <w:sz w:val="24"/>
          <w:szCs w:val="24"/>
        </w:rPr>
      </w:pPr>
      <w:r w:rsidRPr="00294000">
        <w:rPr>
          <w:rFonts w:ascii="Arial" w:hAnsi="Arial" w:cs="Arial"/>
          <w:sz w:val="24"/>
          <w:szCs w:val="24"/>
        </w:rPr>
        <w:t xml:space="preserve">На сегодняшний день в районе функционируют </w:t>
      </w:r>
      <w:r w:rsidR="00294000" w:rsidRPr="00294000">
        <w:rPr>
          <w:rFonts w:ascii="Arial" w:hAnsi="Arial" w:cs="Arial"/>
          <w:sz w:val="24"/>
          <w:szCs w:val="24"/>
        </w:rPr>
        <w:t>27</w:t>
      </w:r>
      <w:r w:rsidRPr="00294000">
        <w:rPr>
          <w:rFonts w:ascii="Arial" w:hAnsi="Arial" w:cs="Arial"/>
          <w:sz w:val="24"/>
          <w:szCs w:val="24"/>
        </w:rPr>
        <w:t xml:space="preserve"> общеобразовательных учреждений,  общая проектная вместимость которых составляет </w:t>
      </w:r>
      <w:r w:rsidR="00294000" w:rsidRPr="00294000">
        <w:rPr>
          <w:rFonts w:ascii="Arial" w:hAnsi="Arial" w:cs="Arial"/>
          <w:sz w:val="24"/>
          <w:szCs w:val="24"/>
        </w:rPr>
        <w:t>5526 мест</w:t>
      </w:r>
      <w:r w:rsidRPr="00294000">
        <w:rPr>
          <w:rFonts w:ascii="Arial" w:hAnsi="Arial" w:cs="Arial"/>
          <w:sz w:val="24"/>
          <w:szCs w:val="24"/>
        </w:rPr>
        <w:t xml:space="preserve">, в них обучается  </w:t>
      </w:r>
      <w:r w:rsidR="00294000" w:rsidRPr="00294000">
        <w:rPr>
          <w:rFonts w:ascii="Arial" w:hAnsi="Arial" w:cs="Arial"/>
          <w:sz w:val="24"/>
          <w:szCs w:val="24"/>
        </w:rPr>
        <w:t>1968</w:t>
      </w:r>
      <w:r w:rsidRPr="00294000">
        <w:rPr>
          <w:rFonts w:ascii="Arial" w:hAnsi="Arial" w:cs="Arial"/>
          <w:sz w:val="24"/>
          <w:szCs w:val="24"/>
        </w:rPr>
        <w:t xml:space="preserve"> человек. </w:t>
      </w:r>
    </w:p>
    <w:p w:rsidR="004813D4" w:rsidRPr="00E673FB" w:rsidRDefault="004813D4" w:rsidP="004813D4">
      <w:pPr>
        <w:pStyle w:val="a8"/>
        <w:spacing w:line="240" w:lineRule="auto"/>
        <w:rPr>
          <w:rFonts w:ascii="Arial" w:hAnsi="Arial" w:cs="Arial"/>
          <w:sz w:val="24"/>
          <w:szCs w:val="24"/>
          <w:highlight w:val="yellow"/>
        </w:rPr>
      </w:pPr>
      <w:r w:rsidRPr="00E673FB">
        <w:rPr>
          <w:rFonts w:ascii="Arial" w:hAnsi="Arial" w:cs="Arial"/>
          <w:sz w:val="24"/>
          <w:szCs w:val="24"/>
        </w:rPr>
        <w:t>Для сельской местности принята многоступенчатая система организации школьного обучения, что вызвано значительным расстоянием между населе</w:t>
      </w:r>
      <w:r w:rsidRPr="00E673FB">
        <w:rPr>
          <w:rFonts w:ascii="Arial" w:hAnsi="Arial" w:cs="Arial"/>
          <w:sz w:val="24"/>
          <w:szCs w:val="24"/>
        </w:rPr>
        <w:t>н</w:t>
      </w:r>
      <w:r w:rsidRPr="00E673FB">
        <w:rPr>
          <w:rFonts w:ascii="Arial" w:hAnsi="Arial" w:cs="Arial"/>
          <w:sz w:val="24"/>
          <w:szCs w:val="24"/>
        </w:rPr>
        <w:t>ными пунктами и сравнительно невысокой численностью населения в них. Средние школы,  в основном, расположены в крупных населенных пунктах и центрах сельских поселений, основные или начальные школы в небольших н</w:t>
      </w:r>
      <w:r w:rsidRPr="00E673FB">
        <w:rPr>
          <w:rFonts w:ascii="Arial" w:hAnsi="Arial" w:cs="Arial"/>
          <w:sz w:val="24"/>
          <w:szCs w:val="24"/>
        </w:rPr>
        <w:t>а</w:t>
      </w:r>
      <w:r w:rsidRPr="00E673FB">
        <w:rPr>
          <w:rFonts w:ascii="Arial" w:hAnsi="Arial" w:cs="Arial"/>
          <w:sz w:val="24"/>
          <w:szCs w:val="24"/>
        </w:rPr>
        <w:t>селенных пунктах.</w:t>
      </w:r>
      <w:r w:rsidRPr="00E673FB">
        <w:rPr>
          <w:rFonts w:ascii="Arial" w:hAnsi="Arial" w:cs="Arial"/>
          <w:sz w:val="24"/>
          <w:szCs w:val="24"/>
          <w:highlight w:val="yellow"/>
        </w:rPr>
        <w:t xml:space="preserve"> </w:t>
      </w:r>
    </w:p>
    <w:p w:rsidR="004813D4" w:rsidRPr="00E673FB" w:rsidRDefault="004813D4" w:rsidP="004813D4">
      <w:pPr>
        <w:pStyle w:val="a8"/>
        <w:spacing w:line="240" w:lineRule="auto"/>
        <w:rPr>
          <w:rFonts w:ascii="Arial" w:hAnsi="Arial" w:cs="Arial"/>
          <w:sz w:val="24"/>
          <w:szCs w:val="24"/>
          <w:highlight w:val="yellow"/>
        </w:rPr>
      </w:pPr>
      <w:r w:rsidRPr="00E673FB">
        <w:rPr>
          <w:rFonts w:ascii="Arial" w:hAnsi="Arial" w:cs="Arial"/>
          <w:sz w:val="24"/>
          <w:szCs w:val="24"/>
        </w:rPr>
        <w:t xml:space="preserve">Дети, проживающие в удаленных населенных пунктах (более </w:t>
      </w:r>
      <w:smartTag w:uri="urn:schemas-microsoft-com:office:smarttags" w:element="metricconverter">
        <w:smartTagPr>
          <w:attr w:name="ProductID" w:val="1 км"/>
        </w:smartTagPr>
        <w:r w:rsidRPr="00E673FB">
          <w:rPr>
            <w:rFonts w:ascii="Arial" w:hAnsi="Arial" w:cs="Arial"/>
            <w:sz w:val="24"/>
            <w:szCs w:val="24"/>
          </w:rPr>
          <w:t xml:space="preserve"> 1 км</w:t>
        </w:r>
      </w:smartTag>
      <w:r w:rsidRPr="00E673FB">
        <w:rPr>
          <w:rFonts w:ascii="Arial" w:hAnsi="Arial" w:cs="Arial"/>
          <w:sz w:val="24"/>
          <w:szCs w:val="24"/>
        </w:rPr>
        <w:t>), до</w:t>
      </w:r>
      <w:r w:rsidRPr="00E673FB">
        <w:rPr>
          <w:rFonts w:ascii="Arial" w:hAnsi="Arial" w:cs="Arial"/>
          <w:sz w:val="24"/>
          <w:szCs w:val="24"/>
        </w:rPr>
        <w:t>с</w:t>
      </w:r>
      <w:r w:rsidRPr="00E673FB">
        <w:rPr>
          <w:rFonts w:ascii="Arial" w:hAnsi="Arial" w:cs="Arial"/>
          <w:sz w:val="24"/>
          <w:szCs w:val="24"/>
        </w:rPr>
        <w:t>тавляются на школьных автобусах. В связи с этим актуализируется необход</w:t>
      </w:r>
      <w:r w:rsidRPr="00E673FB">
        <w:rPr>
          <w:rFonts w:ascii="Arial" w:hAnsi="Arial" w:cs="Arial"/>
          <w:sz w:val="24"/>
          <w:szCs w:val="24"/>
        </w:rPr>
        <w:t>и</w:t>
      </w:r>
      <w:r w:rsidRPr="00E673FB">
        <w:rPr>
          <w:rFonts w:ascii="Arial" w:hAnsi="Arial" w:cs="Arial"/>
          <w:sz w:val="24"/>
          <w:szCs w:val="24"/>
        </w:rPr>
        <w:t xml:space="preserve">мость  улучшения качества существующих дорог и строительство  новых дорог  для обеспечения доступности объектов образования и безопасности детей. </w:t>
      </w:r>
    </w:p>
    <w:p w:rsidR="009F0024" w:rsidRDefault="009F0024" w:rsidP="004813D4">
      <w:pPr>
        <w:jc w:val="right"/>
        <w:rPr>
          <w:rFonts w:ascii="Arial" w:hAnsi="Arial" w:cs="Arial"/>
          <w:sz w:val="22"/>
          <w:szCs w:val="22"/>
        </w:rPr>
      </w:pPr>
      <w:bookmarkStart w:id="265" w:name="_Toc195439119"/>
    </w:p>
    <w:p w:rsidR="004813D4" w:rsidRPr="00E673FB" w:rsidRDefault="004813D4" w:rsidP="004813D4">
      <w:pPr>
        <w:jc w:val="right"/>
        <w:rPr>
          <w:rFonts w:ascii="Arial" w:hAnsi="Arial" w:cs="Arial"/>
          <w:sz w:val="22"/>
          <w:szCs w:val="22"/>
        </w:rPr>
      </w:pPr>
      <w:r w:rsidRPr="00E673FB">
        <w:rPr>
          <w:rFonts w:ascii="Arial" w:hAnsi="Arial" w:cs="Arial"/>
          <w:sz w:val="22"/>
          <w:szCs w:val="22"/>
        </w:rPr>
        <w:t>Таблица 10.2.</w:t>
      </w:r>
      <w:bookmarkEnd w:id="265"/>
    </w:p>
    <w:p w:rsidR="004813D4" w:rsidRPr="00E673FB" w:rsidRDefault="004813D4" w:rsidP="004813D4">
      <w:pPr>
        <w:pStyle w:val="affffffb"/>
        <w:rPr>
          <w:rFonts w:ascii="Arial" w:hAnsi="Arial" w:cs="Arial"/>
          <w:b/>
          <w:i w:val="0"/>
          <w:sz w:val="22"/>
          <w:szCs w:val="22"/>
        </w:rPr>
      </w:pPr>
      <w:r w:rsidRPr="00E673FB">
        <w:rPr>
          <w:rFonts w:ascii="Arial" w:hAnsi="Arial" w:cs="Arial"/>
          <w:b/>
          <w:i w:val="0"/>
          <w:sz w:val="22"/>
          <w:szCs w:val="22"/>
        </w:rPr>
        <w:t>Состояние общеобразовательных учреждений</w:t>
      </w:r>
    </w:p>
    <w:p w:rsidR="004813D4" w:rsidRPr="00E673FB" w:rsidRDefault="004813D4" w:rsidP="004813D4">
      <w:pPr>
        <w:pStyle w:val="affffffb"/>
        <w:rPr>
          <w:rFonts w:ascii="Arial" w:hAnsi="Arial" w:cs="Arial"/>
          <w:b/>
          <w:i w:val="0"/>
          <w:sz w:val="22"/>
          <w:szCs w:val="22"/>
        </w:rPr>
      </w:pPr>
      <w:r w:rsidRPr="00E673FB">
        <w:rPr>
          <w:rFonts w:ascii="Arial" w:hAnsi="Arial" w:cs="Arial"/>
          <w:b/>
          <w:i w:val="0"/>
          <w:sz w:val="22"/>
          <w:szCs w:val="22"/>
        </w:rPr>
        <w:t xml:space="preserve"> </w:t>
      </w:r>
      <w:r w:rsidR="00B86FAF">
        <w:rPr>
          <w:rFonts w:ascii="Arial" w:hAnsi="Arial" w:cs="Arial"/>
          <w:b/>
          <w:i w:val="0"/>
          <w:sz w:val="22"/>
          <w:szCs w:val="22"/>
        </w:rPr>
        <w:t>Целинн</w:t>
      </w:r>
      <w:r w:rsidRPr="00E673FB">
        <w:rPr>
          <w:rFonts w:ascii="Arial" w:hAnsi="Arial" w:cs="Arial"/>
          <w:b/>
          <w:i w:val="0"/>
          <w:sz w:val="22"/>
          <w:szCs w:val="22"/>
        </w:rPr>
        <w:t xml:space="preserve">ого района </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1341"/>
        <w:gridCol w:w="2609"/>
        <w:gridCol w:w="701"/>
        <w:gridCol w:w="955"/>
        <w:gridCol w:w="584"/>
        <w:gridCol w:w="691"/>
        <w:gridCol w:w="889"/>
        <w:gridCol w:w="954"/>
      </w:tblGrid>
      <w:tr w:rsidR="00B53A10" w:rsidRPr="00E673FB" w:rsidTr="00670538">
        <w:trPr>
          <w:cantSplit/>
          <w:trHeight w:val="2596"/>
          <w:jc w:val="center"/>
        </w:trPr>
        <w:tc>
          <w:tcPr>
            <w:tcW w:w="487" w:type="dxa"/>
            <w:tcBorders>
              <w:top w:val="double" w:sz="4" w:space="0" w:color="auto"/>
              <w:left w:val="double" w:sz="4" w:space="0" w:color="auto"/>
            </w:tcBorders>
            <w:vAlign w:val="center"/>
          </w:tcPr>
          <w:p w:rsidR="00B53A10" w:rsidRPr="00470A0E" w:rsidRDefault="00B53A10" w:rsidP="00E12734">
            <w:pPr>
              <w:ind w:right="-60"/>
              <w:jc w:val="center"/>
              <w:rPr>
                <w:rFonts w:ascii="Arial" w:hAnsi="Arial" w:cs="Arial"/>
                <w:sz w:val="21"/>
                <w:szCs w:val="21"/>
              </w:rPr>
            </w:pPr>
            <w:bookmarkStart w:id="266" w:name="_Toc195439120"/>
            <w:r w:rsidRPr="00470A0E">
              <w:rPr>
                <w:rFonts w:ascii="Arial" w:hAnsi="Arial" w:cs="Arial"/>
                <w:sz w:val="21"/>
                <w:szCs w:val="21"/>
              </w:rPr>
              <w:t>№ п/п</w:t>
            </w:r>
          </w:p>
        </w:tc>
        <w:tc>
          <w:tcPr>
            <w:tcW w:w="1341" w:type="dxa"/>
            <w:tcBorders>
              <w:top w:val="double" w:sz="4" w:space="0" w:color="auto"/>
            </w:tcBorders>
            <w:vAlign w:val="center"/>
          </w:tcPr>
          <w:p w:rsidR="00B53A10" w:rsidRPr="00470A0E" w:rsidRDefault="00B53A10" w:rsidP="00E12734">
            <w:pPr>
              <w:jc w:val="center"/>
              <w:rPr>
                <w:rFonts w:ascii="Arial" w:hAnsi="Arial" w:cs="Arial"/>
                <w:sz w:val="21"/>
                <w:szCs w:val="21"/>
              </w:rPr>
            </w:pPr>
            <w:r w:rsidRPr="00470A0E">
              <w:rPr>
                <w:rFonts w:ascii="Arial" w:hAnsi="Arial" w:cs="Arial"/>
                <w:sz w:val="21"/>
                <w:szCs w:val="21"/>
              </w:rPr>
              <w:t>Населе</w:t>
            </w:r>
            <w:r w:rsidRPr="00470A0E">
              <w:rPr>
                <w:rFonts w:ascii="Arial" w:hAnsi="Arial" w:cs="Arial"/>
                <w:sz w:val="21"/>
                <w:szCs w:val="21"/>
              </w:rPr>
              <w:t>н</w:t>
            </w:r>
            <w:r w:rsidRPr="00470A0E">
              <w:rPr>
                <w:rFonts w:ascii="Arial" w:hAnsi="Arial" w:cs="Arial"/>
                <w:sz w:val="21"/>
                <w:szCs w:val="21"/>
              </w:rPr>
              <w:t>ный пункт</w:t>
            </w:r>
          </w:p>
        </w:tc>
        <w:tc>
          <w:tcPr>
            <w:tcW w:w="2609" w:type="dxa"/>
            <w:tcBorders>
              <w:top w:val="double" w:sz="4" w:space="0" w:color="auto"/>
            </w:tcBorders>
            <w:vAlign w:val="center"/>
          </w:tcPr>
          <w:p w:rsidR="00B53A10" w:rsidRPr="000B34C6" w:rsidRDefault="00B53A10" w:rsidP="00E12734">
            <w:pPr>
              <w:jc w:val="center"/>
              <w:rPr>
                <w:rFonts w:ascii="Arial" w:hAnsi="Arial" w:cs="Arial"/>
                <w:sz w:val="22"/>
                <w:szCs w:val="22"/>
              </w:rPr>
            </w:pPr>
            <w:r w:rsidRPr="000B34C6">
              <w:rPr>
                <w:rFonts w:ascii="Arial" w:hAnsi="Arial" w:cs="Arial"/>
                <w:sz w:val="22"/>
                <w:szCs w:val="22"/>
              </w:rPr>
              <w:t>Наименование учре</w:t>
            </w:r>
            <w:r w:rsidRPr="000B34C6">
              <w:rPr>
                <w:rFonts w:ascii="Arial" w:hAnsi="Arial" w:cs="Arial"/>
                <w:sz w:val="22"/>
                <w:szCs w:val="22"/>
              </w:rPr>
              <w:t>ж</w:t>
            </w:r>
            <w:r w:rsidRPr="000B34C6">
              <w:rPr>
                <w:rFonts w:ascii="Arial" w:hAnsi="Arial" w:cs="Arial"/>
                <w:sz w:val="22"/>
                <w:szCs w:val="22"/>
              </w:rPr>
              <w:t>дения</w:t>
            </w:r>
          </w:p>
        </w:tc>
        <w:tc>
          <w:tcPr>
            <w:tcW w:w="701" w:type="dxa"/>
            <w:tcBorders>
              <w:top w:val="double" w:sz="4" w:space="0" w:color="auto"/>
            </w:tcBorders>
            <w:textDirection w:val="btLr"/>
          </w:tcPr>
          <w:p w:rsidR="00B53A10" w:rsidRPr="00470A0E" w:rsidRDefault="00B53A10" w:rsidP="00E12734">
            <w:pPr>
              <w:jc w:val="center"/>
              <w:rPr>
                <w:rFonts w:ascii="Arial" w:hAnsi="Arial" w:cs="Arial"/>
                <w:sz w:val="21"/>
                <w:szCs w:val="21"/>
              </w:rPr>
            </w:pPr>
            <w:r w:rsidRPr="00470A0E">
              <w:rPr>
                <w:rFonts w:ascii="Arial" w:hAnsi="Arial" w:cs="Arial"/>
                <w:sz w:val="21"/>
                <w:szCs w:val="21"/>
              </w:rPr>
              <w:t>Единицы измерения</w:t>
            </w:r>
          </w:p>
        </w:tc>
        <w:tc>
          <w:tcPr>
            <w:tcW w:w="955" w:type="dxa"/>
            <w:tcBorders>
              <w:top w:val="double" w:sz="4" w:space="0" w:color="auto"/>
            </w:tcBorders>
            <w:textDirection w:val="btLr"/>
          </w:tcPr>
          <w:p w:rsidR="00B53A10" w:rsidRPr="00470A0E" w:rsidRDefault="00B53A10" w:rsidP="00E12734">
            <w:pPr>
              <w:jc w:val="both"/>
              <w:rPr>
                <w:rFonts w:ascii="Arial" w:hAnsi="Arial" w:cs="Arial"/>
                <w:sz w:val="21"/>
                <w:szCs w:val="21"/>
              </w:rPr>
            </w:pPr>
            <w:r w:rsidRPr="00470A0E">
              <w:rPr>
                <w:rFonts w:ascii="Arial" w:hAnsi="Arial" w:cs="Arial"/>
                <w:sz w:val="21"/>
                <w:szCs w:val="21"/>
              </w:rPr>
              <w:t>Мощность объекта (вмес-</w:t>
            </w:r>
          </w:p>
          <w:p w:rsidR="00B53A10" w:rsidRPr="00470A0E" w:rsidRDefault="00B53A10" w:rsidP="00E12734">
            <w:pPr>
              <w:jc w:val="both"/>
              <w:rPr>
                <w:rFonts w:ascii="Arial" w:hAnsi="Arial" w:cs="Arial"/>
                <w:sz w:val="21"/>
                <w:szCs w:val="21"/>
              </w:rPr>
            </w:pPr>
            <w:r w:rsidRPr="00470A0E">
              <w:rPr>
                <w:rFonts w:ascii="Arial" w:hAnsi="Arial" w:cs="Arial"/>
                <w:sz w:val="21"/>
                <w:szCs w:val="21"/>
              </w:rPr>
              <w:t>тимость по док.-м(лицензии)</w:t>
            </w:r>
          </w:p>
        </w:tc>
        <w:tc>
          <w:tcPr>
            <w:tcW w:w="584" w:type="dxa"/>
            <w:tcBorders>
              <w:top w:val="double" w:sz="4" w:space="0" w:color="auto"/>
            </w:tcBorders>
            <w:textDirection w:val="btLr"/>
          </w:tcPr>
          <w:p w:rsidR="00B53A10" w:rsidRPr="00470A0E" w:rsidRDefault="00B53A10" w:rsidP="00E12734">
            <w:pPr>
              <w:jc w:val="center"/>
              <w:rPr>
                <w:rFonts w:ascii="Arial" w:hAnsi="Arial" w:cs="Arial"/>
                <w:sz w:val="21"/>
                <w:szCs w:val="21"/>
              </w:rPr>
            </w:pPr>
            <w:r w:rsidRPr="00470A0E">
              <w:rPr>
                <w:rFonts w:ascii="Arial" w:hAnsi="Arial" w:cs="Arial"/>
                <w:sz w:val="21"/>
                <w:szCs w:val="21"/>
              </w:rPr>
              <w:t>Фактическая посеща</w:t>
            </w:r>
            <w:r w:rsidRPr="00470A0E">
              <w:rPr>
                <w:rFonts w:ascii="Arial" w:hAnsi="Arial" w:cs="Arial"/>
                <w:sz w:val="21"/>
                <w:szCs w:val="21"/>
              </w:rPr>
              <w:t>е</w:t>
            </w:r>
            <w:r w:rsidRPr="00470A0E">
              <w:rPr>
                <w:rFonts w:ascii="Arial" w:hAnsi="Arial" w:cs="Arial"/>
                <w:sz w:val="21"/>
                <w:szCs w:val="21"/>
              </w:rPr>
              <w:t>мость</w:t>
            </w:r>
          </w:p>
        </w:tc>
        <w:tc>
          <w:tcPr>
            <w:tcW w:w="691" w:type="dxa"/>
            <w:tcBorders>
              <w:top w:val="double" w:sz="4" w:space="0" w:color="auto"/>
            </w:tcBorders>
            <w:textDirection w:val="btLr"/>
          </w:tcPr>
          <w:p w:rsidR="00B53A10" w:rsidRPr="00470A0E" w:rsidRDefault="00B53A10" w:rsidP="00E12734">
            <w:pPr>
              <w:jc w:val="center"/>
              <w:rPr>
                <w:rFonts w:ascii="Arial" w:hAnsi="Arial" w:cs="Arial"/>
                <w:sz w:val="21"/>
                <w:szCs w:val="21"/>
              </w:rPr>
            </w:pPr>
            <w:r w:rsidRPr="00470A0E">
              <w:rPr>
                <w:rFonts w:ascii="Arial" w:hAnsi="Arial" w:cs="Arial"/>
                <w:sz w:val="21"/>
                <w:szCs w:val="21"/>
              </w:rPr>
              <w:t>Численность работающих</w:t>
            </w:r>
          </w:p>
        </w:tc>
        <w:tc>
          <w:tcPr>
            <w:tcW w:w="889" w:type="dxa"/>
            <w:tcBorders>
              <w:top w:val="double" w:sz="4" w:space="0" w:color="auto"/>
            </w:tcBorders>
            <w:textDirection w:val="btLr"/>
          </w:tcPr>
          <w:p w:rsidR="00B53A10" w:rsidRPr="00470A0E" w:rsidRDefault="00B53A10" w:rsidP="00E12734">
            <w:pPr>
              <w:jc w:val="center"/>
              <w:rPr>
                <w:rFonts w:ascii="Arial" w:hAnsi="Arial" w:cs="Arial"/>
                <w:sz w:val="21"/>
                <w:szCs w:val="21"/>
              </w:rPr>
            </w:pPr>
            <w:r w:rsidRPr="00470A0E">
              <w:rPr>
                <w:rFonts w:ascii="Arial" w:hAnsi="Arial" w:cs="Arial"/>
                <w:sz w:val="21"/>
                <w:szCs w:val="21"/>
              </w:rPr>
              <w:t>Общая площадь здания, кв.м.</w:t>
            </w:r>
          </w:p>
        </w:tc>
        <w:tc>
          <w:tcPr>
            <w:tcW w:w="954" w:type="dxa"/>
            <w:tcBorders>
              <w:top w:val="double" w:sz="4" w:space="0" w:color="auto"/>
              <w:right w:val="double" w:sz="4" w:space="0" w:color="auto"/>
            </w:tcBorders>
            <w:textDirection w:val="btLr"/>
          </w:tcPr>
          <w:p w:rsidR="00B53A10" w:rsidRPr="00470A0E" w:rsidRDefault="00B53A10" w:rsidP="00E12734">
            <w:pPr>
              <w:jc w:val="center"/>
              <w:rPr>
                <w:rFonts w:ascii="Arial" w:hAnsi="Arial" w:cs="Arial"/>
                <w:sz w:val="21"/>
                <w:szCs w:val="21"/>
              </w:rPr>
            </w:pPr>
            <w:r w:rsidRPr="00470A0E">
              <w:rPr>
                <w:rFonts w:ascii="Arial" w:hAnsi="Arial" w:cs="Arial"/>
                <w:sz w:val="21"/>
                <w:szCs w:val="21"/>
              </w:rPr>
              <w:t>Площадь земельного участка, га</w:t>
            </w:r>
          </w:p>
        </w:tc>
      </w:tr>
      <w:tr w:rsidR="00B53A10" w:rsidRPr="00E673FB" w:rsidTr="00670538">
        <w:trPr>
          <w:jc w:val="center"/>
        </w:trPr>
        <w:tc>
          <w:tcPr>
            <w:tcW w:w="487" w:type="dxa"/>
            <w:tcBorders>
              <w:left w:val="double" w:sz="4" w:space="0" w:color="auto"/>
            </w:tcBorders>
            <w:vAlign w:val="center"/>
          </w:tcPr>
          <w:p w:rsidR="00B53A10" w:rsidRPr="00E673FB" w:rsidRDefault="00B53A10" w:rsidP="00E12734">
            <w:pPr>
              <w:jc w:val="center"/>
              <w:rPr>
                <w:rFonts w:ascii="Arial" w:hAnsi="Arial" w:cs="Arial"/>
                <w:sz w:val="22"/>
                <w:szCs w:val="22"/>
              </w:rPr>
            </w:pPr>
            <w:r w:rsidRPr="00E673FB">
              <w:rPr>
                <w:rFonts w:ascii="Arial" w:hAnsi="Arial" w:cs="Arial"/>
                <w:sz w:val="22"/>
                <w:szCs w:val="22"/>
              </w:rPr>
              <w:t>1</w:t>
            </w:r>
          </w:p>
        </w:tc>
        <w:tc>
          <w:tcPr>
            <w:tcW w:w="1341" w:type="dxa"/>
            <w:vAlign w:val="center"/>
          </w:tcPr>
          <w:p w:rsidR="00B53A10" w:rsidRPr="00E673FB" w:rsidRDefault="00B53A10" w:rsidP="00E12734">
            <w:pPr>
              <w:jc w:val="both"/>
              <w:rPr>
                <w:rFonts w:ascii="Arial" w:hAnsi="Arial" w:cs="Arial"/>
                <w:sz w:val="22"/>
                <w:szCs w:val="22"/>
              </w:rPr>
            </w:pPr>
            <w:r>
              <w:rPr>
                <w:rFonts w:ascii="Arial" w:hAnsi="Arial" w:cs="Arial"/>
                <w:sz w:val="22"/>
                <w:szCs w:val="22"/>
              </w:rPr>
              <w:t>с.Целинное</w:t>
            </w:r>
          </w:p>
        </w:tc>
        <w:tc>
          <w:tcPr>
            <w:tcW w:w="2609" w:type="dxa"/>
            <w:vAlign w:val="center"/>
          </w:tcPr>
          <w:p w:rsidR="00B53A10" w:rsidRPr="000B34C6" w:rsidRDefault="00B53A10" w:rsidP="00E12734">
            <w:pPr>
              <w:jc w:val="both"/>
              <w:rPr>
                <w:rFonts w:ascii="Arial" w:hAnsi="Arial" w:cs="Arial"/>
                <w:sz w:val="22"/>
                <w:szCs w:val="22"/>
              </w:rPr>
            </w:pPr>
            <w:r w:rsidRPr="000B34C6">
              <w:rPr>
                <w:rFonts w:ascii="Arial" w:hAnsi="Arial" w:cs="Arial"/>
                <w:sz w:val="22"/>
                <w:szCs w:val="22"/>
              </w:rPr>
              <w:t>МКОУ «Целинная средняя общеобраз</w:t>
            </w:r>
            <w:r w:rsidRPr="000B34C6">
              <w:rPr>
                <w:rFonts w:ascii="Arial" w:hAnsi="Arial" w:cs="Arial"/>
                <w:sz w:val="22"/>
                <w:szCs w:val="22"/>
              </w:rPr>
              <w:t>о</w:t>
            </w:r>
            <w:r w:rsidRPr="000B34C6">
              <w:rPr>
                <w:rFonts w:ascii="Arial" w:hAnsi="Arial" w:cs="Arial"/>
                <w:sz w:val="22"/>
                <w:szCs w:val="22"/>
              </w:rPr>
              <w:t>вательная школа им.Н.Д.Томина»</w:t>
            </w:r>
          </w:p>
        </w:tc>
        <w:tc>
          <w:tcPr>
            <w:tcW w:w="701" w:type="dxa"/>
            <w:vAlign w:val="center"/>
          </w:tcPr>
          <w:p w:rsidR="00B53A10" w:rsidRPr="00E673FB" w:rsidRDefault="00B53A10" w:rsidP="00E12734">
            <w:pPr>
              <w:jc w:val="center"/>
              <w:rPr>
                <w:rFonts w:ascii="Arial" w:hAnsi="Arial" w:cs="Arial"/>
                <w:sz w:val="22"/>
                <w:szCs w:val="22"/>
              </w:rPr>
            </w:pPr>
            <w:r>
              <w:rPr>
                <w:rFonts w:ascii="Arial" w:hAnsi="Arial" w:cs="Arial"/>
                <w:sz w:val="22"/>
                <w:szCs w:val="22"/>
              </w:rPr>
              <w:t>мест</w:t>
            </w:r>
          </w:p>
        </w:tc>
        <w:tc>
          <w:tcPr>
            <w:tcW w:w="955" w:type="dxa"/>
            <w:vAlign w:val="center"/>
          </w:tcPr>
          <w:p w:rsidR="00B53A10" w:rsidRPr="00E673FB" w:rsidRDefault="00B53A10" w:rsidP="00670538">
            <w:pPr>
              <w:jc w:val="center"/>
              <w:rPr>
                <w:rFonts w:ascii="Arial" w:hAnsi="Arial" w:cs="Arial"/>
                <w:sz w:val="22"/>
                <w:szCs w:val="22"/>
              </w:rPr>
            </w:pPr>
            <w:r>
              <w:rPr>
                <w:rFonts w:ascii="Arial" w:hAnsi="Arial" w:cs="Arial"/>
                <w:sz w:val="22"/>
                <w:szCs w:val="22"/>
              </w:rPr>
              <w:t>120</w:t>
            </w:r>
            <w:r w:rsidR="00670538">
              <w:rPr>
                <w:rFonts w:ascii="Arial" w:hAnsi="Arial" w:cs="Arial"/>
                <w:sz w:val="22"/>
                <w:szCs w:val="22"/>
              </w:rPr>
              <w:t>0</w:t>
            </w:r>
          </w:p>
        </w:tc>
        <w:tc>
          <w:tcPr>
            <w:tcW w:w="584" w:type="dxa"/>
            <w:vAlign w:val="center"/>
          </w:tcPr>
          <w:p w:rsidR="00B53A10" w:rsidRPr="00E673FB" w:rsidRDefault="00B53A10" w:rsidP="00E12734">
            <w:pPr>
              <w:jc w:val="center"/>
              <w:rPr>
                <w:rFonts w:ascii="Arial" w:hAnsi="Arial" w:cs="Arial"/>
                <w:sz w:val="22"/>
                <w:szCs w:val="22"/>
              </w:rPr>
            </w:pPr>
            <w:r>
              <w:rPr>
                <w:rFonts w:ascii="Arial" w:hAnsi="Arial" w:cs="Arial"/>
                <w:sz w:val="22"/>
                <w:szCs w:val="22"/>
              </w:rPr>
              <w:t>604</w:t>
            </w:r>
          </w:p>
        </w:tc>
        <w:tc>
          <w:tcPr>
            <w:tcW w:w="691" w:type="dxa"/>
            <w:vAlign w:val="center"/>
          </w:tcPr>
          <w:p w:rsidR="00B53A10" w:rsidRPr="00E673FB" w:rsidRDefault="00B53A10" w:rsidP="00E12734">
            <w:pPr>
              <w:jc w:val="center"/>
              <w:rPr>
                <w:rFonts w:ascii="Arial" w:hAnsi="Arial" w:cs="Arial"/>
                <w:sz w:val="22"/>
                <w:szCs w:val="22"/>
              </w:rPr>
            </w:pPr>
            <w:r>
              <w:rPr>
                <w:rFonts w:ascii="Arial" w:hAnsi="Arial" w:cs="Arial"/>
                <w:sz w:val="22"/>
                <w:szCs w:val="22"/>
              </w:rPr>
              <w:t>105</w:t>
            </w:r>
          </w:p>
        </w:tc>
        <w:tc>
          <w:tcPr>
            <w:tcW w:w="889" w:type="dxa"/>
            <w:vAlign w:val="center"/>
          </w:tcPr>
          <w:p w:rsidR="00B53A10" w:rsidRPr="00E673FB" w:rsidRDefault="00B53A10" w:rsidP="00E12734">
            <w:pPr>
              <w:jc w:val="center"/>
              <w:rPr>
                <w:rFonts w:ascii="Arial" w:hAnsi="Arial" w:cs="Arial"/>
                <w:sz w:val="22"/>
                <w:szCs w:val="22"/>
              </w:rPr>
            </w:pPr>
            <w:r>
              <w:rPr>
                <w:rFonts w:ascii="Arial" w:hAnsi="Arial" w:cs="Arial"/>
                <w:sz w:val="22"/>
                <w:szCs w:val="22"/>
              </w:rPr>
              <w:t>5678,8</w:t>
            </w:r>
          </w:p>
        </w:tc>
        <w:tc>
          <w:tcPr>
            <w:tcW w:w="954" w:type="dxa"/>
            <w:tcBorders>
              <w:right w:val="double" w:sz="4" w:space="0" w:color="auto"/>
            </w:tcBorders>
            <w:vAlign w:val="center"/>
          </w:tcPr>
          <w:p w:rsidR="00B53A10" w:rsidRPr="00E673FB" w:rsidRDefault="00B53A10" w:rsidP="00E12734">
            <w:pPr>
              <w:jc w:val="center"/>
              <w:rPr>
                <w:rFonts w:ascii="Arial" w:hAnsi="Arial" w:cs="Arial"/>
                <w:sz w:val="22"/>
                <w:szCs w:val="22"/>
              </w:rPr>
            </w:pPr>
            <w:r>
              <w:rPr>
                <w:rFonts w:ascii="Arial" w:hAnsi="Arial" w:cs="Arial"/>
                <w:sz w:val="22"/>
                <w:szCs w:val="22"/>
              </w:rPr>
              <w:t>31023</w:t>
            </w: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t>2</w:t>
            </w:r>
          </w:p>
        </w:tc>
        <w:tc>
          <w:tcPr>
            <w:tcW w:w="1341" w:type="dxa"/>
            <w:vAlign w:val="center"/>
          </w:tcPr>
          <w:p w:rsidR="002A7941" w:rsidRDefault="002A7941" w:rsidP="00E12734">
            <w:pPr>
              <w:jc w:val="both"/>
              <w:rPr>
                <w:rFonts w:ascii="Arial" w:hAnsi="Arial" w:cs="Arial"/>
                <w:sz w:val="22"/>
                <w:szCs w:val="22"/>
              </w:rPr>
            </w:pPr>
            <w:r>
              <w:rPr>
                <w:rFonts w:ascii="Arial" w:hAnsi="Arial" w:cs="Arial"/>
                <w:sz w:val="22"/>
                <w:szCs w:val="22"/>
              </w:rPr>
              <w:t xml:space="preserve">д.Дулино </w:t>
            </w:r>
          </w:p>
          <w:p w:rsidR="002A7941" w:rsidRPr="00E673FB" w:rsidRDefault="002A7941" w:rsidP="00E12734">
            <w:pPr>
              <w:jc w:val="both"/>
              <w:rPr>
                <w:rFonts w:ascii="Arial" w:hAnsi="Arial" w:cs="Arial"/>
                <w:sz w:val="22"/>
                <w:szCs w:val="22"/>
              </w:rPr>
            </w:pPr>
            <w:r>
              <w:rPr>
                <w:rFonts w:ascii="Arial" w:hAnsi="Arial" w:cs="Arial"/>
                <w:sz w:val="22"/>
                <w:szCs w:val="22"/>
              </w:rPr>
              <w:t>.Томина»</w:t>
            </w:r>
          </w:p>
        </w:tc>
        <w:tc>
          <w:tcPr>
            <w:tcW w:w="2609" w:type="dxa"/>
            <w:vAlign w:val="center"/>
          </w:tcPr>
          <w:p w:rsidR="002A7941" w:rsidRPr="000B34C6" w:rsidRDefault="002A7941" w:rsidP="00E12734">
            <w:pPr>
              <w:jc w:val="both"/>
              <w:rPr>
                <w:rFonts w:ascii="Arial" w:hAnsi="Arial" w:cs="Arial"/>
                <w:sz w:val="22"/>
                <w:szCs w:val="22"/>
              </w:rPr>
            </w:pPr>
            <w:r w:rsidRPr="000B34C6">
              <w:rPr>
                <w:rFonts w:ascii="Arial" w:hAnsi="Arial" w:cs="Arial"/>
                <w:sz w:val="22"/>
                <w:szCs w:val="22"/>
              </w:rPr>
              <w:t>Дулинская начальная общеобразовательная школа филиал МКОУ «Целинная СОШ им.Н.Д</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670538" w:rsidP="00E12734">
            <w:pPr>
              <w:jc w:val="center"/>
              <w:rPr>
                <w:rFonts w:ascii="Arial" w:hAnsi="Arial" w:cs="Arial"/>
                <w:sz w:val="22"/>
                <w:szCs w:val="22"/>
              </w:rPr>
            </w:pPr>
            <w:r>
              <w:rPr>
                <w:rFonts w:ascii="Arial" w:hAnsi="Arial" w:cs="Arial"/>
                <w:sz w:val="22"/>
                <w:szCs w:val="22"/>
              </w:rPr>
              <w:t>4</w:t>
            </w:r>
            <w:r w:rsidR="00F95971">
              <w:rPr>
                <w:rFonts w:ascii="Arial" w:hAnsi="Arial" w:cs="Arial"/>
                <w:sz w:val="22"/>
                <w:szCs w:val="22"/>
              </w:rPr>
              <w:t>0</w:t>
            </w:r>
          </w:p>
        </w:tc>
        <w:tc>
          <w:tcPr>
            <w:tcW w:w="584"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29</w:t>
            </w: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4</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154</w:t>
            </w:r>
          </w:p>
        </w:tc>
        <w:tc>
          <w:tcPr>
            <w:tcW w:w="954" w:type="dxa"/>
            <w:tcBorders>
              <w:right w:val="double" w:sz="4" w:space="0" w:color="auto"/>
            </w:tcBorders>
            <w:vAlign w:val="center"/>
          </w:tcPr>
          <w:p w:rsidR="002A7941" w:rsidRPr="00E673FB" w:rsidRDefault="002A7941" w:rsidP="00E12734">
            <w:pPr>
              <w:jc w:val="center"/>
              <w:rPr>
                <w:rFonts w:ascii="Arial" w:hAnsi="Arial" w:cs="Arial"/>
                <w:sz w:val="22"/>
                <w:szCs w:val="22"/>
              </w:rPr>
            </w:pP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lastRenderedPageBreak/>
              <w:t>3</w:t>
            </w:r>
          </w:p>
        </w:tc>
        <w:tc>
          <w:tcPr>
            <w:tcW w:w="1341" w:type="dxa"/>
            <w:vAlign w:val="center"/>
          </w:tcPr>
          <w:p w:rsidR="002A7941" w:rsidRPr="00E673FB" w:rsidRDefault="002A7941" w:rsidP="00E12734">
            <w:pPr>
              <w:jc w:val="both"/>
              <w:rPr>
                <w:rFonts w:ascii="Arial" w:hAnsi="Arial" w:cs="Arial"/>
                <w:sz w:val="22"/>
                <w:szCs w:val="22"/>
              </w:rPr>
            </w:pPr>
            <w:r>
              <w:rPr>
                <w:rFonts w:ascii="Arial" w:hAnsi="Arial" w:cs="Arial"/>
                <w:sz w:val="22"/>
                <w:szCs w:val="22"/>
              </w:rPr>
              <w:t>с.Половинное</w:t>
            </w:r>
          </w:p>
        </w:tc>
        <w:tc>
          <w:tcPr>
            <w:tcW w:w="2609" w:type="dxa"/>
            <w:vAlign w:val="center"/>
          </w:tcPr>
          <w:p w:rsidR="002A7941" w:rsidRPr="000B34C6" w:rsidRDefault="002A7941" w:rsidP="00E12734">
            <w:pPr>
              <w:jc w:val="both"/>
              <w:rPr>
                <w:rFonts w:ascii="Arial" w:hAnsi="Arial" w:cs="Arial"/>
                <w:sz w:val="22"/>
                <w:szCs w:val="22"/>
              </w:rPr>
            </w:pPr>
            <w:r w:rsidRPr="000B34C6">
              <w:rPr>
                <w:rFonts w:ascii="Arial" w:hAnsi="Arial" w:cs="Arial"/>
                <w:sz w:val="22"/>
                <w:szCs w:val="22"/>
              </w:rPr>
              <w:t>МКОУ «Половинская СОШ»</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350</w:t>
            </w:r>
          </w:p>
        </w:tc>
        <w:tc>
          <w:tcPr>
            <w:tcW w:w="584"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180</w:t>
            </w: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43</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1969,5</w:t>
            </w:r>
          </w:p>
        </w:tc>
        <w:tc>
          <w:tcPr>
            <w:tcW w:w="954" w:type="dxa"/>
            <w:tcBorders>
              <w:right w:val="double" w:sz="4" w:space="0" w:color="auto"/>
            </w:tcBorders>
            <w:vAlign w:val="center"/>
          </w:tcPr>
          <w:p w:rsidR="002A7941" w:rsidRPr="00E673FB" w:rsidRDefault="00F95971" w:rsidP="00E12734">
            <w:pPr>
              <w:jc w:val="center"/>
              <w:rPr>
                <w:rFonts w:ascii="Arial" w:hAnsi="Arial" w:cs="Arial"/>
                <w:sz w:val="22"/>
                <w:szCs w:val="22"/>
              </w:rPr>
            </w:pPr>
            <w:r>
              <w:rPr>
                <w:rFonts w:ascii="Arial" w:hAnsi="Arial" w:cs="Arial"/>
                <w:sz w:val="22"/>
                <w:szCs w:val="22"/>
              </w:rPr>
              <w:t>19307</w:t>
            </w: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t>4</w:t>
            </w:r>
          </w:p>
        </w:tc>
        <w:tc>
          <w:tcPr>
            <w:tcW w:w="1341" w:type="dxa"/>
            <w:vAlign w:val="center"/>
          </w:tcPr>
          <w:p w:rsidR="002A7941" w:rsidRPr="00E673FB" w:rsidRDefault="002A7941" w:rsidP="00E12734">
            <w:pPr>
              <w:jc w:val="both"/>
              <w:rPr>
                <w:rFonts w:ascii="Arial" w:hAnsi="Arial" w:cs="Arial"/>
                <w:sz w:val="22"/>
                <w:szCs w:val="22"/>
              </w:rPr>
            </w:pPr>
            <w:r>
              <w:rPr>
                <w:rFonts w:ascii="Arial" w:hAnsi="Arial" w:cs="Arial"/>
                <w:sz w:val="22"/>
                <w:szCs w:val="22"/>
              </w:rPr>
              <w:t>д.Воздвиженка</w:t>
            </w:r>
          </w:p>
        </w:tc>
        <w:tc>
          <w:tcPr>
            <w:tcW w:w="2609" w:type="dxa"/>
            <w:vAlign w:val="center"/>
          </w:tcPr>
          <w:p w:rsidR="002A7941" w:rsidRPr="000B34C6" w:rsidRDefault="002A7941" w:rsidP="00E12734">
            <w:pPr>
              <w:jc w:val="both"/>
              <w:rPr>
                <w:rFonts w:ascii="Arial" w:hAnsi="Arial" w:cs="Arial"/>
                <w:sz w:val="22"/>
                <w:szCs w:val="22"/>
              </w:rPr>
            </w:pPr>
            <w:r w:rsidRPr="000B34C6">
              <w:rPr>
                <w:rFonts w:ascii="Arial" w:hAnsi="Arial" w:cs="Arial"/>
                <w:sz w:val="22"/>
                <w:szCs w:val="22"/>
              </w:rPr>
              <w:t>Воздвиженская НОШ, филиал МКОУ «Пол</w:t>
            </w:r>
            <w:r w:rsidRPr="000B34C6">
              <w:rPr>
                <w:rFonts w:ascii="Arial" w:hAnsi="Arial" w:cs="Arial"/>
                <w:sz w:val="22"/>
                <w:szCs w:val="22"/>
              </w:rPr>
              <w:t>о</w:t>
            </w:r>
            <w:r w:rsidRPr="000B34C6">
              <w:rPr>
                <w:rFonts w:ascii="Arial" w:hAnsi="Arial" w:cs="Arial"/>
                <w:sz w:val="22"/>
                <w:szCs w:val="22"/>
              </w:rPr>
              <w:t>винская СОШ»</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20</w:t>
            </w:r>
          </w:p>
        </w:tc>
        <w:tc>
          <w:tcPr>
            <w:tcW w:w="584" w:type="dxa"/>
            <w:vAlign w:val="center"/>
          </w:tcPr>
          <w:p w:rsidR="002A7941" w:rsidRPr="00E673FB" w:rsidRDefault="002A7941" w:rsidP="00E12734">
            <w:pPr>
              <w:jc w:val="center"/>
              <w:rPr>
                <w:rFonts w:ascii="Arial" w:hAnsi="Arial" w:cs="Arial"/>
                <w:sz w:val="22"/>
                <w:szCs w:val="22"/>
              </w:rPr>
            </w:pP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2</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180</w:t>
            </w:r>
          </w:p>
        </w:tc>
        <w:tc>
          <w:tcPr>
            <w:tcW w:w="954" w:type="dxa"/>
            <w:tcBorders>
              <w:right w:val="double" w:sz="4" w:space="0" w:color="auto"/>
            </w:tcBorders>
            <w:vAlign w:val="center"/>
          </w:tcPr>
          <w:p w:rsidR="002A7941" w:rsidRPr="00E673FB" w:rsidRDefault="002A7941" w:rsidP="00E12734">
            <w:pPr>
              <w:jc w:val="center"/>
              <w:rPr>
                <w:rFonts w:ascii="Arial" w:hAnsi="Arial" w:cs="Arial"/>
                <w:sz w:val="22"/>
                <w:szCs w:val="22"/>
              </w:rPr>
            </w:pP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t>5</w:t>
            </w:r>
          </w:p>
        </w:tc>
        <w:tc>
          <w:tcPr>
            <w:tcW w:w="1341" w:type="dxa"/>
            <w:vAlign w:val="center"/>
          </w:tcPr>
          <w:p w:rsidR="002A7941" w:rsidRPr="00E673FB" w:rsidRDefault="002A7941" w:rsidP="00E12734">
            <w:pPr>
              <w:jc w:val="both"/>
              <w:rPr>
                <w:rFonts w:ascii="Arial" w:hAnsi="Arial" w:cs="Arial"/>
                <w:sz w:val="22"/>
                <w:szCs w:val="22"/>
              </w:rPr>
            </w:pPr>
            <w:r>
              <w:rPr>
                <w:rFonts w:ascii="Arial" w:hAnsi="Arial" w:cs="Arial"/>
                <w:sz w:val="22"/>
                <w:szCs w:val="22"/>
              </w:rPr>
              <w:t>с.Сетово</w:t>
            </w:r>
          </w:p>
        </w:tc>
        <w:tc>
          <w:tcPr>
            <w:tcW w:w="2609" w:type="dxa"/>
            <w:vAlign w:val="center"/>
          </w:tcPr>
          <w:p w:rsidR="002A7941" w:rsidRPr="000B34C6" w:rsidRDefault="002A7941" w:rsidP="00E12734">
            <w:pPr>
              <w:jc w:val="both"/>
              <w:rPr>
                <w:rFonts w:ascii="Arial" w:hAnsi="Arial" w:cs="Arial"/>
                <w:sz w:val="22"/>
                <w:szCs w:val="22"/>
              </w:rPr>
            </w:pPr>
            <w:r w:rsidRPr="000B34C6">
              <w:rPr>
                <w:rFonts w:ascii="Arial" w:hAnsi="Arial" w:cs="Arial"/>
                <w:sz w:val="22"/>
                <w:szCs w:val="22"/>
              </w:rPr>
              <w:t>Сетовская НОШ, ф</w:t>
            </w:r>
            <w:r w:rsidRPr="000B34C6">
              <w:rPr>
                <w:rFonts w:ascii="Arial" w:hAnsi="Arial" w:cs="Arial"/>
                <w:sz w:val="22"/>
                <w:szCs w:val="22"/>
              </w:rPr>
              <w:t>и</w:t>
            </w:r>
            <w:r w:rsidRPr="000B34C6">
              <w:rPr>
                <w:rFonts w:ascii="Arial" w:hAnsi="Arial" w:cs="Arial"/>
                <w:sz w:val="22"/>
                <w:szCs w:val="22"/>
              </w:rPr>
              <w:t>лиал МКОУ «Полови</w:t>
            </w:r>
            <w:r w:rsidRPr="000B34C6">
              <w:rPr>
                <w:rFonts w:ascii="Arial" w:hAnsi="Arial" w:cs="Arial"/>
                <w:sz w:val="22"/>
                <w:szCs w:val="22"/>
              </w:rPr>
              <w:t>н</w:t>
            </w:r>
            <w:r w:rsidRPr="000B34C6">
              <w:rPr>
                <w:rFonts w:ascii="Arial" w:hAnsi="Arial" w:cs="Arial"/>
                <w:sz w:val="22"/>
                <w:szCs w:val="22"/>
              </w:rPr>
              <w:t>ская СОШ»</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180</w:t>
            </w:r>
          </w:p>
        </w:tc>
        <w:tc>
          <w:tcPr>
            <w:tcW w:w="584"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17</w:t>
            </w: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5</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180</w:t>
            </w:r>
          </w:p>
        </w:tc>
        <w:tc>
          <w:tcPr>
            <w:tcW w:w="954" w:type="dxa"/>
            <w:tcBorders>
              <w:right w:val="double" w:sz="4" w:space="0" w:color="auto"/>
            </w:tcBorders>
            <w:vAlign w:val="center"/>
          </w:tcPr>
          <w:p w:rsidR="002A7941" w:rsidRPr="00E673FB" w:rsidRDefault="002A7941" w:rsidP="00E12734">
            <w:pPr>
              <w:jc w:val="center"/>
              <w:rPr>
                <w:rFonts w:ascii="Arial" w:hAnsi="Arial" w:cs="Arial"/>
                <w:sz w:val="22"/>
                <w:szCs w:val="22"/>
              </w:rPr>
            </w:pP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t>6</w:t>
            </w:r>
          </w:p>
        </w:tc>
        <w:tc>
          <w:tcPr>
            <w:tcW w:w="1341" w:type="dxa"/>
            <w:vAlign w:val="center"/>
          </w:tcPr>
          <w:p w:rsidR="002A7941" w:rsidRPr="00E673FB" w:rsidRDefault="002A7941" w:rsidP="00E12734">
            <w:pPr>
              <w:jc w:val="both"/>
              <w:rPr>
                <w:rFonts w:ascii="Arial" w:hAnsi="Arial" w:cs="Arial"/>
                <w:sz w:val="22"/>
                <w:szCs w:val="22"/>
              </w:rPr>
            </w:pPr>
            <w:r>
              <w:rPr>
                <w:rFonts w:ascii="Arial" w:hAnsi="Arial" w:cs="Arial"/>
                <w:sz w:val="22"/>
                <w:szCs w:val="22"/>
              </w:rPr>
              <w:t>с.Кислянка</w:t>
            </w:r>
          </w:p>
        </w:tc>
        <w:tc>
          <w:tcPr>
            <w:tcW w:w="2609" w:type="dxa"/>
            <w:vAlign w:val="center"/>
          </w:tcPr>
          <w:p w:rsidR="002A7941" w:rsidRPr="000B34C6" w:rsidRDefault="002A7941" w:rsidP="00E12734">
            <w:pPr>
              <w:jc w:val="both"/>
              <w:rPr>
                <w:rFonts w:ascii="Arial" w:hAnsi="Arial" w:cs="Arial"/>
                <w:sz w:val="22"/>
                <w:szCs w:val="22"/>
              </w:rPr>
            </w:pPr>
            <w:r w:rsidRPr="000B34C6">
              <w:rPr>
                <w:rFonts w:ascii="Arial" w:hAnsi="Arial" w:cs="Arial"/>
                <w:sz w:val="22"/>
                <w:szCs w:val="22"/>
              </w:rPr>
              <w:t>МКОУ «Кислянская СОШ»</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520</w:t>
            </w:r>
          </w:p>
        </w:tc>
        <w:tc>
          <w:tcPr>
            <w:tcW w:w="584"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176</w:t>
            </w: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47</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3688,9</w:t>
            </w:r>
          </w:p>
        </w:tc>
        <w:tc>
          <w:tcPr>
            <w:tcW w:w="954" w:type="dxa"/>
            <w:tcBorders>
              <w:right w:val="double" w:sz="4" w:space="0" w:color="auto"/>
            </w:tcBorders>
            <w:vAlign w:val="center"/>
          </w:tcPr>
          <w:p w:rsidR="002A7941" w:rsidRPr="00E673FB" w:rsidRDefault="00F95971" w:rsidP="00E12734">
            <w:pPr>
              <w:jc w:val="center"/>
              <w:rPr>
                <w:rFonts w:ascii="Arial" w:hAnsi="Arial" w:cs="Arial"/>
                <w:sz w:val="22"/>
                <w:szCs w:val="22"/>
              </w:rPr>
            </w:pPr>
            <w:r>
              <w:rPr>
                <w:rFonts w:ascii="Arial" w:hAnsi="Arial" w:cs="Arial"/>
                <w:sz w:val="22"/>
                <w:szCs w:val="22"/>
              </w:rPr>
              <w:t>14300</w:t>
            </w: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t>7</w:t>
            </w:r>
          </w:p>
        </w:tc>
        <w:tc>
          <w:tcPr>
            <w:tcW w:w="1341" w:type="dxa"/>
            <w:vAlign w:val="center"/>
          </w:tcPr>
          <w:p w:rsidR="002A7941" w:rsidRPr="00E673FB" w:rsidRDefault="002A7941" w:rsidP="00E12734">
            <w:pPr>
              <w:jc w:val="both"/>
              <w:rPr>
                <w:rFonts w:ascii="Arial" w:hAnsi="Arial" w:cs="Arial"/>
                <w:sz w:val="22"/>
                <w:szCs w:val="22"/>
              </w:rPr>
            </w:pPr>
            <w:r>
              <w:rPr>
                <w:rFonts w:ascii="Arial" w:hAnsi="Arial" w:cs="Arial"/>
                <w:sz w:val="22"/>
                <w:szCs w:val="22"/>
              </w:rPr>
              <w:t>д.Белозерка</w:t>
            </w:r>
          </w:p>
        </w:tc>
        <w:tc>
          <w:tcPr>
            <w:tcW w:w="2609" w:type="dxa"/>
            <w:vAlign w:val="center"/>
          </w:tcPr>
          <w:p w:rsidR="002A7941" w:rsidRPr="000B34C6" w:rsidRDefault="002A7941" w:rsidP="00E12734">
            <w:pPr>
              <w:jc w:val="both"/>
              <w:rPr>
                <w:rFonts w:ascii="Arial" w:hAnsi="Arial" w:cs="Arial"/>
                <w:sz w:val="22"/>
                <w:szCs w:val="22"/>
              </w:rPr>
            </w:pPr>
            <w:r w:rsidRPr="000B34C6">
              <w:rPr>
                <w:rFonts w:ascii="Arial" w:hAnsi="Arial" w:cs="Arial"/>
                <w:sz w:val="22"/>
                <w:szCs w:val="22"/>
              </w:rPr>
              <w:t>Белозерская НОШ, филиал МКОУ «Ки</w:t>
            </w:r>
            <w:r w:rsidRPr="000B34C6">
              <w:rPr>
                <w:rFonts w:ascii="Arial" w:hAnsi="Arial" w:cs="Arial"/>
                <w:sz w:val="22"/>
                <w:szCs w:val="22"/>
              </w:rPr>
              <w:t>с</w:t>
            </w:r>
            <w:r w:rsidRPr="000B34C6">
              <w:rPr>
                <w:rFonts w:ascii="Arial" w:hAnsi="Arial" w:cs="Arial"/>
                <w:sz w:val="22"/>
                <w:szCs w:val="22"/>
              </w:rPr>
              <w:t>лянская СОШ»</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20</w:t>
            </w:r>
          </w:p>
        </w:tc>
        <w:tc>
          <w:tcPr>
            <w:tcW w:w="584"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7</w:t>
            </w: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2</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76</w:t>
            </w:r>
          </w:p>
        </w:tc>
        <w:tc>
          <w:tcPr>
            <w:tcW w:w="954" w:type="dxa"/>
            <w:tcBorders>
              <w:right w:val="double" w:sz="4" w:space="0" w:color="auto"/>
            </w:tcBorders>
            <w:vAlign w:val="center"/>
          </w:tcPr>
          <w:p w:rsidR="002A7941" w:rsidRPr="00E673FB" w:rsidRDefault="002A7941" w:rsidP="00E12734">
            <w:pPr>
              <w:jc w:val="center"/>
              <w:rPr>
                <w:rFonts w:ascii="Arial" w:hAnsi="Arial" w:cs="Arial"/>
                <w:sz w:val="22"/>
                <w:szCs w:val="22"/>
              </w:rPr>
            </w:pP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t>8</w:t>
            </w:r>
          </w:p>
        </w:tc>
        <w:tc>
          <w:tcPr>
            <w:tcW w:w="1341" w:type="dxa"/>
            <w:vAlign w:val="center"/>
          </w:tcPr>
          <w:p w:rsidR="002A7941" w:rsidRPr="00E673FB" w:rsidRDefault="002A7941" w:rsidP="00E12734">
            <w:pPr>
              <w:jc w:val="both"/>
              <w:rPr>
                <w:rFonts w:ascii="Arial" w:hAnsi="Arial" w:cs="Arial"/>
                <w:sz w:val="22"/>
                <w:szCs w:val="22"/>
              </w:rPr>
            </w:pPr>
            <w:r>
              <w:rPr>
                <w:rFonts w:ascii="Arial" w:hAnsi="Arial" w:cs="Arial"/>
                <w:sz w:val="22"/>
                <w:szCs w:val="22"/>
              </w:rPr>
              <w:t>д.Николаевка</w:t>
            </w:r>
          </w:p>
        </w:tc>
        <w:tc>
          <w:tcPr>
            <w:tcW w:w="2609" w:type="dxa"/>
            <w:vAlign w:val="center"/>
          </w:tcPr>
          <w:p w:rsidR="002A7941" w:rsidRPr="000B34C6" w:rsidRDefault="002A7941" w:rsidP="00670538">
            <w:pPr>
              <w:jc w:val="both"/>
              <w:rPr>
                <w:rFonts w:ascii="Arial" w:hAnsi="Arial" w:cs="Arial"/>
                <w:sz w:val="22"/>
                <w:szCs w:val="22"/>
              </w:rPr>
            </w:pPr>
            <w:r w:rsidRPr="000B34C6">
              <w:rPr>
                <w:rFonts w:ascii="Arial" w:hAnsi="Arial" w:cs="Arial"/>
                <w:sz w:val="22"/>
                <w:szCs w:val="22"/>
              </w:rPr>
              <w:t>Николаевская НОШ, филиал МКОУ «Ки</w:t>
            </w:r>
            <w:r w:rsidRPr="000B34C6">
              <w:rPr>
                <w:rFonts w:ascii="Arial" w:hAnsi="Arial" w:cs="Arial"/>
                <w:sz w:val="22"/>
                <w:szCs w:val="22"/>
              </w:rPr>
              <w:t>с</w:t>
            </w:r>
            <w:r w:rsidRPr="000B34C6">
              <w:rPr>
                <w:rFonts w:ascii="Arial" w:hAnsi="Arial" w:cs="Arial"/>
                <w:sz w:val="22"/>
                <w:szCs w:val="22"/>
              </w:rPr>
              <w:t>лянская СОШ»</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20</w:t>
            </w:r>
          </w:p>
        </w:tc>
        <w:tc>
          <w:tcPr>
            <w:tcW w:w="584"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6</w:t>
            </w: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3</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77</w:t>
            </w:r>
          </w:p>
        </w:tc>
        <w:tc>
          <w:tcPr>
            <w:tcW w:w="954" w:type="dxa"/>
            <w:tcBorders>
              <w:right w:val="double" w:sz="4" w:space="0" w:color="auto"/>
            </w:tcBorders>
            <w:vAlign w:val="center"/>
          </w:tcPr>
          <w:p w:rsidR="002A7941" w:rsidRPr="00E673FB" w:rsidRDefault="002A7941" w:rsidP="00E12734">
            <w:pPr>
              <w:jc w:val="center"/>
              <w:rPr>
                <w:rFonts w:ascii="Arial" w:hAnsi="Arial" w:cs="Arial"/>
                <w:sz w:val="22"/>
                <w:szCs w:val="22"/>
              </w:rPr>
            </w:pP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t>9</w:t>
            </w:r>
          </w:p>
        </w:tc>
        <w:tc>
          <w:tcPr>
            <w:tcW w:w="1341" w:type="dxa"/>
            <w:vAlign w:val="center"/>
          </w:tcPr>
          <w:p w:rsidR="002A7941" w:rsidRPr="00E673FB" w:rsidRDefault="002A7941" w:rsidP="00E12734">
            <w:pPr>
              <w:jc w:val="both"/>
              <w:rPr>
                <w:rFonts w:ascii="Arial" w:hAnsi="Arial" w:cs="Arial"/>
                <w:sz w:val="22"/>
                <w:szCs w:val="22"/>
              </w:rPr>
            </w:pPr>
            <w:r>
              <w:rPr>
                <w:rFonts w:ascii="Arial" w:hAnsi="Arial" w:cs="Arial"/>
                <w:sz w:val="22"/>
                <w:szCs w:val="22"/>
              </w:rPr>
              <w:t>д.Патранино</w:t>
            </w:r>
          </w:p>
        </w:tc>
        <w:tc>
          <w:tcPr>
            <w:tcW w:w="2609" w:type="dxa"/>
            <w:vAlign w:val="center"/>
          </w:tcPr>
          <w:p w:rsidR="002A7941" w:rsidRPr="000B34C6" w:rsidRDefault="002A7941" w:rsidP="00670538">
            <w:pPr>
              <w:jc w:val="both"/>
              <w:rPr>
                <w:rFonts w:ascii="Arial" w:hAnsi="Arial" w:cs="Arial"/>
                <w:sz w:val="22"/>
                <w:szCs w:val="22"/>
              </w:rPr>
            </w:pPr>
            <w:r w:rsidRPr="000B34C6">
              <w:rPr>
                <w:rFonts w:ascii="Arial" w:hAnsi="Arial" w:cs="Arial"/>
                <w:sz w:val="22"/>
                <w:szCs w:val="22"/>
              </w:rPr>
              <w:t>Патранинская НОШ, филиал МКОУ «Ки</w:t>
            </w:r>
            <w:r w:rsidRPr="000B34C6">
              <w:rPr>
                <w:rFonts w:ascii="Arial" w:hAnsi="Arial" w:cs="Arial"/>
                <w:sz w:val="22"/>
                <w:szCs w:val="22"/>
              </w:rPr>
              <w:t>с</w:t>
            </w:r>
            <w:r w:rsidRPr="000B34C6">
              <w:rPr>
                <w:rFonts w:ascii="Arial" w:hAnsi="Arial" w:cs="Arial"/>
                <w:sz w:val="22"/>
                <w:szCs w:val="22"/>
              </w:rPr>
              <w:t>лянская СОШ»</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20</w:t>
            </w:r>
          </w:p>
        </w:tc>
        <w:tc>
          <w:tcPr>
            <w:tcW w:w="584"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12</w:t>
            </w: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3</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172</w:t>
            </w:r>
          </w:p>
        </w:tc>
        <w:tc>
          <w:tcPr>
            <w:tcW w:w="954" w:type="dxa"/>
            <w:tcBorders>
              <w:right w:val="double" w:sz="4" w:space="0" w:color="auto"/>
            </w:tcBorders>
            <w:vAlign w:val="center"/>
          </w:tcPr>
          <w:p w:rsidR="002A7941" w:rsidRPr="00E673FB" w:rsidRDefault="002A7941" w:rsidP="00E12734">
            <w:pPr>
              <w:jc w:val="center"/>
              <w:rPr>
                <w:rFonts w:ascii="Arial" w:hAnsi="Arial" w:cs="Arial"/>
                <w:sz w:val="22"/>
                <w:szCs w:val="22"/>
              </w:rPr>
            </w:pP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t>10</w:t>
            </w:r>
          </w:p>
        </w:tc>
        <w:tc>
          <w:tcPr>
            <w:tcW w:w="1341" w:type="dxa"/>
            <w:vAlign w:val="center"/>
          </w:tcPr>
          <w:p w:rsidR="002A7941" w:rsidRPr="00E673FB" w:rsidRDefault="002A7941" w:rsidP="00E12734">
            <w:pPr>
              <w:jc w:val="both"/>
              <w:rPr>
                <w:rFonts w:ascii="Arial" w:hAnsi="Arial" w:cs="Arial"/>
                <w:sz w:val="22"/>
                <w:szCs w:val="22"/>
              </w:rPr>
            </w:pPr>
            <w:r>
              <w:rPr>
                <w:rFonts w:ascii="Arial" w:hAnsi="Arial" w:cs="Arial"/>
                <w:sz w:val="22"/>
                <w:szCs w:val="22"/>
              </w:rPr>
              <w:t>с.Косолапово</w:t>
            </w:r>
          </w:p>
        </w:tc>
        <w:tc>
          <w:tcPr>
            <w:tcW w:w="2609" w:type="dxa"/>
            <w:vAlign w:val="center"/>
          </w:tcPr>
          <w:p w:rsidR="002A7941" w:rsidRPr="000B34C6" w:rsidRDefault="002A7941" w:rsidP="00E12734">
            <w:pPr>
              <w:jc w:val="both"/>
              <w:rPr>
                <w:rFonts w:ascii="Arial" w:hAnsi="Arial" w:cs="Arial"/>
                <w:sz w:val="22"/>
                <w:szCs w:val="22"/>
              </w:rPr>
            </w:pPr>
            <w:r w:rsidRPr="000B34C6">
              <w:rPr>
                <w:rFonts w:ascii="Arial" w:hAnsi="Arial" w:cs="Arial"/>
                <w:sz w:val="22"/>
                <w:szCs w:val="22"/>
              </w:rPr>
              <w:t>МКОУ «Косолаповская СОШ»</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536</w:t>
            </w:r>
          </w:p>
        </w:tc>
        <w:tc>
          <w:tcPr>
            <w:tcW w:w="584"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88</w:t>
            </w: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35</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2699,8</w:t>
            </w:r>
          </w:p>
        </w:tc>
        <w:tc>
          <w:tcPr>
            <w:tcW w:w="954" w:type="dxa"/>
            <w:tcBorders>
              <w:right w:val="double" w:sz="4" w:space="0" w:color="auto"/>
            </w:tcBorders>
            <w:vAlign w:val="center"/>
          </w:tcPr>
          <w:p w:rsidR="002A7941" w:rsidRPr="00E673FB" w:rsidRDefault="00F95971" w:rsidP="00E12734">
            <w:pPr>
              <w:jc w:val="center"/>
              <w:rPr>
                <w:rFonts w:ascii="Arial" w:hAnsi="Arial" w:cs="Arial"/>
                <w:sz w:val="22"/>
                <w:szCs w:val="22"/>
              </w:rPr>
            </w:pPr>
            <w:r>
              <w:rPr>
                <w:rFonts w:ascii="Arial" w:hAnsi="Arial" w:cs="Arial"/>
                <w:sz w:val="22"/>
                <w:szCs w:val="22"/>
              </w:rPr>
              <w:t>12392</w:t>
            </w:r>
          </w:p>
        </w:tc>
      </w:tr>
      <w:tr w:rsidR="002A7941" w:rsidRPr="00E673FB" w:rsidTr="00670538">
        <w:trPr>
          <w:jc w:val="center"/>
        </w:trPr>
        <w:tc>
          <w:tcPr>
            <w:tcW w:w="487" w:type="dxa"/>
            <w:tcBorders>
              <w:left w:val="double" w:sz="4" w:space="0" w:color="auto"/>
            </w:tcBorders>
            <w:vAlign w:val="center"/>
          </w:tcPr>
          <w:p w:rsidR="002A7941" w:rsidRPr="00E673FB" w:rsidRDefault="002A7941" w:rsidP="00E12734">
            <w:pPr>
              <w:jc w:val="center"/>
              <w:rPr>
                <w:rFonts w:ascii="Arial" w:hAnsi="Arial" w:cs="Arial"/>
                <w:sz w:val="22"/>
                <w:szCs w:val="22"/>
              </w:rPr>
            </w:pPr>
            <w:r w:rsidRPr="00E673FB">
              <w:rPr>
                <w:rFonts w:ascii="Arial" w:hAnsi="Arial" w:cs="Arial"/>
                <w:sz w:val="22"/>
                <w:szCs w:val="22"/>
              </w:rPr>
              <w:t>11</w:t>
            </w:r>
          </w:p>
        </w:tc>
        <w:tc>
          <w:tcPr>
            <w:tcW w:w="1341" w:type="dxa"/>
            <w:vAlign w:val="center"/>
          </w:tcPr>
          <w:p w:rsidR="002A7941" w:rsidRPr="00E673FB" w:rsidRDefault="002A7941" w:rsidP="00E12734">
            <w:pPr>
              <w:jc w:val="both"/>
              <w:rPr>
                <w:rFonts w:ascii="Arial" w:hAnsi="Arial" w:cs="Arial"/>
                <w:sz w:val="22"/>
                <w:szCs w:val="22"/>
              </w:rPr>
            </w:pPr>
            <w:r>
              <w:rPr>
                <w:rFonts w:ascii="Arial" w:hAnsi="Arial" w:cs="Arial"/>
                <w:sz w:val="22"/>
                <w:szCs w:val="22"/>
              </w:rPr>
              <w:t>д.Листвянка</w:t>
            </w:r>
          </w:p>
        </w:tc>
        <w:tc>
          <w:tcPr>
            <w:tcW w:w="2609" w:type="dxa"/>
            <w:vAlign w:val="center"/>
          </w:tcPr>
          <w:p w:rsidR="002A7941" w:rsidRPr="000B34C6" w:rsidRDefault="002A7941" w:rsidP="00E12734">
            <w:pPr>
              <w:jc w:val="both"/>
              <w:rPr>
                <w:rFonts w:ascii="Arial" w:hAnsi="Arial" w:cs="Arial"/>
                <w:sz w:val="22"/>
                <w:szCs w:val="22"/>
              </w:rPr>
            </w:pPr>
            <w:r w:rsidRPr="000B34C6">
              <w:rPr>
                <w:rFonts w:ascii="Arial" w:hAnsi="Arial" w:cs="Arial"/>
                <w:sz w:val="22"/>
                <w:szCs w:val="22"/>
              </w:rPr>
              <w:t>Листвянская НОШ, филиал МКОУ Кос</w:t>
            </w:r>
            <w:r w:rsidRPr="000B34C6">
              <w:rPr>
                <w:rFonts w:ascii="Arial" w:hAnsi="Arial" w:cs="Arial"/>
                <w:sz w:val="22"/>
                <w:szCs w:val="22"/>
              </w:rPr>
              <w:t>о</w:t>
            </w:r>
            <w:r w:rsidRPr="000B34C6">
              <w:rPr>
                <w:rFonts w:ascii="Arial" w:hAnsi="Arial" w:cs="Arial"/>
                <w:sz w:val="22"/>
                <w:szCs w:val="22"/>
              </w:rPr>
              <w:t>лаповкая СОШ»</w:t>
            </w:r>
          </w:p>
        </w:tc>
        <w:tc>
          <w:tcPr>
            <w:tcW w:w="701" w:type="dxa"/>
            <w:vAlign w:val="center"/>
          </w:tcPr>
          <w:p w:rsidR="002A7941" w:rsidRPr="00E673FB" w:rsidRDefault="002A7941"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80</w:t>
            </w:r>
          </w:p>
        </w:tc>
        <w:tc>
          <w:tcPr>
            <w:tcW w:w="584"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5</w:t>
            </w:r>
          </w:p>
        </w:tc>
        <w:tc>
          <w:tcPr>
            <w:tcW w:w="691"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3</w:t>
            </w:r>
          </w:p>
        </w:tc>
        <w:tc>
          <w:tcPr>
            <w:tcW w:w="889" w:type="dxa"/>
            <w:vAlign w:val="center"/>
          </w:tcPr>
          <w:p w:rsidR="002A7941" w:rsidRPr="00E673FB" w:rsidRDefault="00F95971" w:rsidP="00E12734">
            <w:pPr>
              <w:jc w:val="center"/>
              <w:rPr>
                <w:rFonts w:ascii="Arial" w:hAnsi="Arial" w:cs="Arial"/>
                <w:sz w:val="22"/>
                <w:szCs w:val="22"/>
              </w:rPr>
            </w:pPr>
            <w:r>
              <w:rPr>
                <w:rFonts w:ascii="Arial" w:hAnsi="Arial" w:cs="Arial"/>
                <w:sz w:val="22"/>
                <w:szCs w:val="22"/>
              </w:rPr>
              <w:t>900</w:t>
            </w:r>
          </w:p>
        </w:tc>
        <w:tc>
          <w:tcPr>
            <w:tcW w:w="954" w:type="dxa"/>
            <w:tcBorders>
              <w:right w:val="double" w:sz="4" w:space="0" w:color="auto"/>
            </w:tcBorders>
            <w:vAlign w:val="center"/>
          </w:tcPr>
          <w:p w:rsidR="002A7941" w:rsidRPr="00E673FB" w:rsidRDefault="002A7941" w:rsidP="00E12734">
            <w:pPr>
              <w:ind w:left="-138"/>
              <w:jc w:val="center"/>
              <w:rPr>
                <w:rFonts w:ascii="Arial" w:hAnsi="Arial" w:cs="Arial"/>
                <w:sz w:val="22"/>
                <w:szCs w:val="22"/>
              </w:rPr>
            </w:pPr>
          </w:p>
        </w:tc>
      </w:tr>
      <w:tr w:rsidR="00EA71C2" w:rsidRPr="00E673FB" w:rsidTr="00670538">
        <w:trPr>
          <w:jc w:val="center"/>
        </w:trPr>
        <w:tc>
          <w:tcPr>
            <w:tcW w:w="487" w:type="dxa"/>
            <w:tcBorders>
              <w:left w:val="double" w:sz="4" w:space="0" w:color="auto"/>
            </w:tcBorders>
            <w:vAlign w:val="center"/>
          </w:tcPr>
          <w:p w:rsidR="00EA71C2" w:rsidRPr="00E673FB" w:rsidRDefault="00EA71C2" w:rsidP="00294000">
            <w:pPr>
              <w:jc w:val="center"/>
              <w:rPr>
                <w:rFonts w:ascii="Arial" w:hAnsi="Arial" w:cs="Arial"/>
                <w:sz w:val="22"/>
                <w:szCs w:val="22"/>
              </w:rPr>
            </w:pPr>
            <w:r w:rsidRPr="00E673FB">
              <w:rPr>
                <w:rFonts w:ascii="Arial" w:hAnsi="Arial" w:cs="Arial"/>
                <w:sz w:val="22"/>
                <w:szCs w:val="22"/>
              </w:rPr>
              <w:t>12</w:t>
            </w:r>
          </w:p>
        </w:tc>
        <w:tc>
          <w:tcPr>
            <w:tcW w:w="1341" w:type="dxa"/>
            <w:vAlign w:val="center"/>
          </w:tcPr>
          <w:p w:rsidR="00EA71C2" w:rsidRDefault="00EA71C2" w:rsidP="00E12734">
            <w:pPr>
              <w:jc w:val="both"/>
              <w:rPr>
                <w:rFonts w:ascii="Arial" w:hAnsi="Arial" w:cs="Arial"/>
                <w:sz w:val="22"/>
                <w:szCs w:val="22"/>
              </w:rPr>
            </w:pPr>
            <w:r>
              <w:rPr>
                <w:rFonts w:ascii="Arial" w:hAnsi="Arial" w:cs="Arial"/>
                <w:sz w:val="22"/>
                <w:szCs w:val="22"/>
              </w:rPr>
              <w:t>Костыгин Лог</w:t>
            </w:r>
          </w:p>
        </w:tc>
        <w:tc>
          <w:tcPr>
            <w:tcW w:w="2609" w:type="dxa"/>
            <w:vAlign w:val="center"/>
          </w:tcPr>
          <w:p w:rsidR="00EA71C2" w:rsidRPr="000B34C6" w:rsidRDefault="00EA71C2" w:rsidP="00E12734">
            <w:pPr>
              <w:jc w:val="both"/>
              <w:rPr>
                <w:rFonts w:ascii="Arial" w:hAnsi="Arial" w:cs="Arial"/>
                <w:sz w:val="22"/>
                <w:szCs w:val="22"/>
              </w:rPr>
            </w:pPr>
            <w:r w:rsidRPr="000B34C6">
              <w:rPr>
                <w:rFonts w:ascii="Arial" w:hAnsi="Arial" w:cs="Arial"/>
                <w:sz w:val="22"/>
                <w:szCs w:val="22"/>
              </w:rPr>
              <w:t>МКОУ «Костыгинская СОШ»</w:t>
            </w:r>
          </w:p>
        </w:tc>
        <w:tc>
          <w:tcPr>
            <w:tcW w:w="701" w:type="dxa"/>
            <w:vAlign w:val="center"/>
          </w:tcPr>
          <w:p w:rsidR="00EA71C2" w:rsidRDefault="00EA71C2"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EA71C2" w:rsidRDefault="00EA71C2" w:rsidP="00E12734">
            <w:pPr>
              <w:jc w:val="center"/>
              <w:rPr>
                <w:rFonts w:ascii="Arial" w:hAnsi="Arial" w:cs="Arial"/>
                <w:sz w:val="22"/>
                <w:szCs w:val="22"/>
              </w:rPr>
            </w:pPr>
            <w:r>
              <w:rPr>
                <w:rFonts w:ascii="Arial" w:hAnsi="Arial" w:cs="Arial"/>
                <w:sz w:val="22"/>
                <w:szCs w:val="22"/>
              </w:rPr>
              <w:t>320</w:t>
            </w:r>
          </w:p>
        </w:tc>
        <w:tc>
          <w:tcPr>
            <w:tcW w:w="584" w:type="dxa"/>
            <w:vAlign w:val="center"/>
          </w:tcPr>
          <w:p w:rsidR="00EA71C2" w:rsidRDefault="00EA71C2" w:rsidP="00E12734">
            <w:pPr>
              <w:jc w:val="center"/>
              <w:rPr>
                <w:rFonts w:ascii="Arial" w:hAnsi="Arial" w:cs="Arial"/>
                <w:sz w:val="22"/>
                <w:szCs w:val="22"/>
              </w:rPr>
            </w:pPr>
            <w:r>
              <w:rPr>
                <w:rFonts w:ascii="Arial" w:hAnsi="Arial" w:cs="Arial"/>
                <w:sz w:val="22"/>
                <w:szCs w:val="22"/>
              </w:rPr>
              <w:t>143</w:t>
            </w:r>
          </w:p>
        </w:tc>
        <w:tc>
          <w:tcPr>
            <w:tcW w:w="691" w:type="dxa"/>
            <w:vAlign w:val="center"/>
          </w:tcPr>
          <w:p w:rsidR="00EA71C2" w:rsidRDefault="00EA71C2" w:rsidP="00E12734">
            <w:pPr>
              <w:jc w:val="center"/>
              <w:rPr>
                <w:rFonts w:ascii="Arial" w:hAnsi="Arial" w:cs="Arial"/>
                <w:sz w:val="22"/>
                <w:szCs w:val="22"/>
              </w:rPr>
            </w:pPr>
            <w:r>
              <w:rPr>
                <w:rFonts w:ascii="Arial" w:hAnsi="Arial" w:cs="Arial"/>
                <w:sz w:val="22"/>
                <w:szCs w:val="22"/>
              </w:rPr>
              <w:t>40</w:t>
            </w:r>
          </w:p>
        </w:tc>
        <w:tc>
          <w:tcPr>
            <w:tcW w:w="889" w:type="dxa"/>
            <w:vAlign w:val="center"/>
          </w:tcPr>
          <w:p w:rsidR="00EA71C2" w:rsidRDefault="00EA71C2" w:rsidP="00E12734">
            <w:pPr>
              <w:jc w:val="center"/>
              <w:rPr>
                <w:rFonts w:ascii="Arial" w:hAnsi="Arial" w:cs="Arial"/>
                <w:sz w:val="22"/>
                <w:szCs w:val="22"/>
              </w:rPr>
            </w:pPr>
            <w:r>
              <w:rPr>
                <w:rFonts w:ascii="Arial" w:hAnsi="Arial" w:cs="Arial"/>
                <w:sz w:val="22"/>
                <w:szCs w:val="22"/>
              </w:rPr>
              <w:t>1849,7</w:t>
            </w:r>
          </w:p>
        </w:tc>
        <w:tc>
          <w:tcPr>
            <w:tcW w:w="954" w:type="dxa"/>
            <w:tcBorders>
              <w:right w:val="double" w:sz="4" w:space="0" w:color="auto"/>
            </w:tcBorders>
            <w:vAlign w:val="center"/>
          </w:tcPr>
          <w:p w:rsidR="00EA71C2" w:rsidRPr="00E673FB" w:rsidRDefault="00EA71C2" w:rsidP="00E12734">
            <w:pPr>
              <w:ind w:left="-138"/>
              <w:jc w:val="center"/>
              <w:rPr>
                <w:rFonts w:ascii="Arial" w:hAnsi="Arial" w:cs="Arial"/>
                <w:sz w:val="22"/>
                <w:szCs w:val="22"/>
              </w:rPr>
            </w:pPr>
            <w:r>
              <w:rPr>
                <w:rFonts w:ascii="Arial" w:hAnsi="Arial" w:cs="Arial"/>
                <w:sz w:val="22"/>
                <w:szCs w:val="22"/>
              </w:rPr>
              <w:t>6702</w:t>
            </w:r>
          </w:p>
        </w:tc>
      </w:tr>
      <w:tr w:rsidR="00EA71C2" w:rsidRPr="00E673FB" w:rsidTr="00670538">
        <w:trPr>
          <w:jc w:val="center"/>
        </w:trPr>
        <w:tc>
          <w:tcPr>
            <w:tcW w:w="487" w:type="dxa"/>
            <w:tcBorders>
              <w:left w:val="double" w:sz="4" w:space="0" w:color="auto"/>
            </w:tcBorders>
            <w:vAlign w:val="center"/>
          </w:tcPr>
          <w:p w:rsidR="00EA71C2" w:rsidRPr="00E673FB" w:rsidRDefault="00EA71C2" w:rsidP="00294000">
            <w:pPr>
              <w:jc w:val="center"/>
              <w:rPr>
                <w:rFonts w:ascii="Arial" w:hAnsi="Arial" w:cs="Arial"/>
                <w:sz w:val="22"/>
                <w:szCs w:val="22"/>
              </w:rPr>
            </w:pPr>
            <w:r w:rsidRPr="00E673FB">
              <w:rPr>
                <w:rFonts w:ascii="Arial" w:hAnsi="Arial" w:cs="Arial"/>
                <w:sz w:val="22"/>
                <w:szCs w:val="22"/>
              </w:rPr>
              <w:t>13</w:t>
            </w:r>
          </w:p>
        </w:tc>
        <w:tc>
          <w:tcPr>
            <w:tcW w:w="1341" w:type="dxa"/>
            <w:vAlign w:val="center"/>
          </w:tcPr>
          <w:p w:rsidR="00EA71C2" w:rsidRPr="00E673FB" w:rsidRDefault="00EA71C2" w:rsidP="00E12734">
            <w:pPr>
              <w:jc w:val="both"/>
              <w:rPr>
                <w:rFonts w:ascii="Arial" w:hAnsi="Arial" w:cs="Arial"/>
                <w:sz w:val="22"/>
                <w:szCs w:val="22"/>
              </w:rPr>
            </w:pPr>
            <w:r>
              <w:rPr>
                <w:rFonts w:ascii="Arial" w:hAnsi="Arial" w:cs="Arial"/>
                <w:sz w:val="22"/>
                <w:szCs w:val="22"/>
              </w:rPr>
              <w:t>д.Марс</w:t>
            </w:r>
          </w:p>
        </w:tc>
        <w:tc>
          <w:tcPr>
            <w:tcW w:w="2609" w:type="dxa"/>
            <w:vAlign w:val="center"/>
          </w:tcPr>
          <w:p w:rsidR="00EA71C2" w:rsidRPr="000B34C6" w:rsidRDefault="00EA71C2" w:rsidP="0000289C">
            <w:pPr>
              <w:jc w:val="both"/>
              <w:rPr>
                <w:rFonts w:ascii="Arial" w:hAnsi="Arial" w:cs="Arial"/>
                <w:sz w:val="22"/>
                <w:szCs w:val="22"/>
              </w:rPr>
            </w:pPr>
            <w:r w:rsidRPr="000B34C6">
              <w:rPr>
                <w:rFonts w:ascii="Arial" w:hAnsi="Arial" w:cs="Arial"/>
                <w:sz w:val="22"/>
                <w:szCs w:val="22"/>
              </w:rPr>
              <w:t>Марсовская НОШ, ф</w:t>
            </w:r>
            <w:r w:rsidRPr="000B34C6">
              <w:rPr>
                <w:rFonts w:ascii="Arial" w:hAnsi="Arial" w:cs="Arial"/>
                <w:sz w:val="22"/>
                <w:szCs w:val="22"/>
              </w:rPr>
              <w:t>и</w:t>
            </w:r>
            <w:r w:rsidRPr="000B34C6">
              <w:rPr>
                <w:rFonts w:ascii="Arial" w:hAnsi="Arial" w:cs="Arial"/>
                <w:sz w:val="22"/>
                <w:szCs w:val="22"/>
              </w:rPr>
              <w:t>лиал МКОУ «Кост</w:t>
            </w:r>
            <w:r w:rsidRPr="000B34C6">
              <w:rPr>
                <w:rFonts w:ascii="Arial" w:hAnsi="Arial" w:cs="Arial"/>
                <w:sz w:val="22"/>
                <w:szCs w:val="22"/>
              </w:rPr>
              <w:t>ы</w:t>
            </w:r>
            <w:r w:rsidRPr="000B34C6">
              <w:rPr>
                <w:rFonts w:ascii="Arial" w:hAnsi="Arial" w:cs="Arial"/>
                <w:sz w:val="22"/>
                <w:szCs w:val="22"/>
              </w:rPr>
              <w:t>гинская СОШ»</w:t>
            </w:r>
          </w:p>
        </w:tc>
        <w:tc>
          <w:tcPr>
            <w:tcW w:w="701" w:type="dxa"/>
            <w:vAlign w:val="center"/>
          </w:tcPr>
          <w:p w:rsidR="00EA71C2" w:rsidRPr="00E673FB" w:rsidRDefault="00EA71C2"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EA71C2" w:rsidRPr="00E673FB" w:rsidRDefault="00EA71C2" w:rsidP="00E12734">
            <w:pPr>
              <w:jc w:val="center"/>
              <w:rPr>
                <w:rFonts w:ascii="Arial" w:hAnsi="Arial" w:cs="Arial"/>
                <w:sz w:val="22"/>
                <w:szCs w:val="22"/>
              </w:rPr>
            </w:pPr>
            <w:r>
              <w:rPr>
                <w:rFonts w:ascii="Arial" w:hAnsi="Arial" w:cs="Arial"/>
                <w:sz w:val="22"/>
                <w:szCs w:val="22"/>
              </w:rPr>
              <w:t>20</w:t>
            </w:r>
          </w:p>
        </w:tc>
        <w:tc>
          <w:tcPr>
            <w:tcW w:w="584" w:type="dxa"/>
            <w:vAlign w:val="center"/>
          </w:tcPr>
          <w:p w:rsidR="00EA71C2" w:rsidRPr="00E673FB" w:rsidRDefault="00EA71C2" w:rsidP="00E12734">
            <w:pPr>
              <w:jc w:val="center"/>
              <w:rPr>
                <w:rFonts w:ascii="Arial" w:hAnsi="Arial" w:cs="Arial"/>
                <w:sz w:val="22"/>
                <w:szCs w:val="22"/>
              </w:rPr>
            </w:pPr>
            <w:r>
              <w:rPr>
                <w:rFonts w:ascii="Arial" w:hAnsi="Arial" w:cs="Arial"/>
                <w:sz w:val="22"/>
                <w:szCs w:val="22"/>
              </w:rPr>
              <w:t>7</w:t>
            </w:r>
          </w:p>
        </w:tc>
        <w:tc>
          <w:tcPr>
            <w:tcW w:w="691" w:type="dxa"/>
            <w:vAlign w:val="center"/>
          </w:tcPr>
          <w:p w:rsidR="00EA71C2" w:rsidRPr="00E673FB" w:rsidRDefault="00EA71C2" w:rsidP="00E12734">
            <w:pPr>
              <w:jc w:val="center"/>
              <w:rPr>
                <w:rFonts w:ascii="Arial" w:hAnsi="Arial" w:cs="Arial"/>
                <w:sz w:val="22"/>
                <w:szCs w:val="22"/>
              </w:rPr>
            </w:pPr>
            <w:r>
              <w:rPr>
                <w:rFonts w:ascii="Arial" w:hAnsi="Arial" w:cs="Arial"/>
                <w:sz w:val="22"/>
                <w:szCs w:val="22"/>
              </w:rPr>
              <w:t>3</w:t>
            </w:r>
          </w:p>
        </w:tc>
        <w:tc>
          <w:tcPr>
            <w:tcW w:w="889" w:type="dxa"/>
            <w:vAlign w:val="center"/>
          </w:tcPr>
          <w:p w:rsidR="00EA71C2" w:rsidRPr="00E673FB" w:rsidRDefault="000B34C6" w:rsidP="00E12734">
            <w:pPr>
              <w:jc w:val="center"/>
              <w:rPr>
                <w:rFonts w:ascii="Arial" w:hAnsi="Arial" w:cs="Arial"/>
                <w:sz w:val="22"/>
                <w:szCs w:val="22"/>
              </w:rPr>
            </w:pPr>
            <w:r>
              <w:rPr>
                <w:rFonts w:ascii="Arial" w:hAnsi="Arial" w:cs="Arial"/>
                <w:sz w:val="22"/>
                <w:szCs w:val="22"/>
              </w:rPr>
              <w:t>88</w:t>
            </w:r>
          </w:p>
        </w:tc>
        <w:tc>
          <w:tcPr>
            <w:tcW w:w="954" w:type="dxa"/>
            <w:tcBorders>
              <w:right w:val="double" w:sz="4" w:space="0" w:color="auto"/>
            </w:tcBorders>
            <w:vAlign w:val="center"/>
          </w:tcPr>
          <w:p w:rsidR="00EA71C2" w:rsidRPr="00E673FB" w:rsidRDefault="00EA71C2" w:rsidP="00E12734">
            <w:pPr>
              <w:jc w:val="center"/>
              <w:rPr>
                <w:rFonts w:ascii="Arial" w:hAnsi="Arial" w:cs="Arial"/>
                <w:sz w:val="22"/>
                <w:szCs w:val="22"/>
              </w:rPr>
            </w:pPr>
          </w:p>
        </w:tc>
      </w:tr>
      <w:tr w:rsidR="00EA71C2" w:rsidRPr="00E673FB" w:rsidTr="00670538">
        <w:trPr>
          <w:jc w:val="center"/>
        </w:trPr>
        <w:tc>
          <w:tcPr>
            <w:tcW w:w="487" w:type="dxa"/>
            <w:tcBorders>
              <w:left w:val="double" w:sz="4" w:space="0" w:color="auto"/>
            </w:tcBorders>
            <w:vAlign w:val="center"/>
          </w:tcPr>
          <w:p w:rsidR="00EA71C2" w:rsidRPr="00E673FB" w:rsidRDefault="00EA71C2" w:rsidP="00294000">
            <w:pPr>
              <w:jc w:val="center"/>
              <w:rPr>
                <w:rFonts w:ascii="Arial" w:hAnsi="Arial" w:cs="Arial"/>
                <w:sz w:val="22"/>
                <w:szCs w:val="22"/>
              </w:rPr>
            </w:pPr>
            <w:r>
              <w:rPr>
                <w:rFonts w:ascii="Arial" w:hAnsi="Arial" w:cs="Arial"/>
                <w:sz w:val="22"/>
                <w:szCs w:val="22"/>
              </w:rPr>
              <w:t>14</w:t>
            </w:r>
          </w:p>
        </w:tc>
        <w:tc>
          <w:tcPr>
            <w:tcW w:w="1341" w:type="dxa"/>
            <w:vAlign w:val="center"/>
          </w:tcPr>
          <w:p w:rsidR="00EA71C2" w:rsidRPr="00E673FB" w:rsidRDefault="00EA71C2" w:rsidP="00E12734">
            <w:pPr>
              <w:jc w:val="both"/>
              <w:rPr>
                <w:rFonts w:ascii="Arial" w:hAnsi="Arial" w:cs="Arial"/>
                <w:sz w:val="22"/>
                <w:szCs w:val="22"/>
              </w:rPr>
            </w:pPr>
            <w:r>
              <w:rPr>
                <w:rFonts w:ascii="Arial" w:hAnsi="Arial" w:cs="Arial"/>
                <w:sz w:val="22"/>
                <w:szCs w:val="22"/>
              </w:rPr>
              <w:t>с.Усть-Уйское</w:t>
            </w:r>
          </w:p>
        </w:tc>
        <w:tc>
          <w:tcPr>
            <w:tcW w:w="2609" w:type="dxa"/>
            <w:vAlign w:val="center"/>
          </w:tcPr>
          <w:p w:rsidR="00EA71C2" w:rsidRPr="000B34C6" w:rsidRDefault="00EA71C2" w:rsidP="00E12734">
            <w:pPr>
              <w:jc w:val="both"/>
              <w:rPr>
                <w:rFonts w:ascii="Arial" w:hAnsi="Arial" w:cs="Arial"/>
                <w:sz w:val="22"/>
                <w:szCs w:val="22"/>
              </w:rPr>
            </w:pPr>
            <w:r w:rsidRPr="000B34C6">
              <w:rPr>
                <w:rFonts w:ascii="Arial" w:hAnsi="Arial" w:cs="Arial"/>
                <w:sz w:val="22"/>
                <w:szCs w:val="22"/>
              </w:rPr>
              <w:t>МКОУ «Усть-Уйская СОШ»</w:t>
            </w:r>
          </w:p>
        </w:tc>
        <w:tc>
          <w:tcPr>
            <w:tcW w:w="701" w:type="dxa"/>
            <w:vAlign w:val="center"/>
          </w:tcPr>
          <w:p w:rsidR="00EA71C2" w:rsidRPr="00E673FB" w:rsidRDefault="00EA71C2"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EA71C2" w:rsidRPr="00E673FB" w:rsidRDefault="00EA71C2" w:rsidP="00E12734">
            <w:pPr>
              <w:jc w:val="center"/>
              <w:rPr>
                <w:rFonts w:ascii="Arial" w:hAnsi="Arial" w:cs="Arial"/>
                <w:sz w:val="22"/>
                <w:szCs w:val="22"/>
              </w:rPr>
            </w:pPr>
            <w:r>
              <w:rPr>
                <w:rFonts w:ascii="Arial" w:hAnsi="Arial" w:cs="Arial"/>
                <w:sz w:val="22"/>
                <w:szCs w:val="22"/>
              </w:rPr>
              <w:t>360</w:t>
            </w:r>
          </w:p>
        </w:tc>
        <w:tc>
          <w:tcPr>
            <w:tcW w:w="584" w:type="dxa"/>
            <w:vAlign w:val="center"/>
          </w:tcPr>
          <w:p w:rsidR="00EA71C2" w:rsidRPr="00E673FB" w:rsidRDefault="00EA71C2" w:rsidP="00E12734">
            <w:pPr>
              <w:ind w:right="-153"/>
              <w:jc w:val="center"/>
              <w:rPr>
                <w:rFonts w:ascii="Arial" w:hAnsi="Arial" w:cs="Arial"/>
                <w:sz w:val="22"/>
                <w:szCs w:val="22"/>
              </w:rPr>
            </w:pPr>
            <w:r>
              <w:rPr>
                <w:rFonts w:ascii="Arial" w:hAnsi="Arial" w:cs="Arial"/>
                <w:sz w:val="22"/>
                <w:szCs w:val="22"/>
              </w:rPr>
              <w:t>149</w:t>
            </w:r>
          </w:p>
        </w:tc>
        <w:tc>
          <w:tcPr>
            <w:tcW w:w="691" w:type="dxa"/>
            <w:vAlign w:val="center"/>
          </w:tcPr>
          <w:p w:rsidR="00EA71C2" w:rsidRPr="00E673FB" w:rsidRDefault="00EA71C2" w:rsidP="00E12734">
            <w:pPr>
              <w:jc w:val="center"/>
              <w:rPr>
                <w:rFonts w:ascii="Arial" w:hAnsi="Arial" w:cs="Arial"/>
                <w:sz w:val="22"/>
                <w:szCs w:val="22"/>
              </w:rPr>
            </w:pPr>
            <w:r>
              <w:rPr>
                <w:rFonts w:ascii="Arial" w:hAnsi="Arial" w:cs="Arial"/>
                <w:sz w:val="22"/>
                <w:szCs w:val="22"/>
              </w:rPr>
              <w:t>31</w:t>
            </w:r>
          </w:p>
        </w:tc>
        <w:tc>
          <w:tcPr>
            <w:tcW w:w="889" w:type="dxa"/>
            <w:vAlign w:val="center"/>
          </w:tcPr>
          <w:p w:rsidR="00EA71C2" w:rsidRPr="00E673FB" w:rsidRDefault="000B34C6" w:rsidP="00E12734">
            <w:pPr>
              <w:ind w:right="-78"/>
              <w:jc w:val="center"/>
              <w:rPr>
                <w:rFonts w:ascii="Arial" w:hAnsi="Arial" w:cs="Arial"/>
                <w:sz w:val="22"/>
                <w:szCs w:val="22"/>
              </w:rPr>
            </w:pPr>
            <w:r>
              <w:rPr>
                <w:rFonts w:ascii="Arial" w:hAnsi="Arial" w:cs="Arial"/>
                <w:sz w:val="22"/>
                <w:szCs w:val="22"/>
              </w:rPr>
              <w:t>1061,2</w:t>
            </w:r>
          </w:p>
        </w:tc>
        <w:tc>
          <w:tcPr>
            <w:tcW w:w="954" w:type="dxa"/>
            <w:tcBorders>
              <w:right w:val="double" w:sz="4" w:space="0" w:color="auto"/>
            </w:tcBorders>
            <w:vAlign w:val="center"/>
          </w:tcPr>
          <w:p w:rsidR="00EA71C2" w:rsidRPr="00E673FB" w:rsidRDefault="000B34C6" w:rsidP="00E12734">
            <w:pPr>
              <w:ind w:right="-76"/>
              <w:jc w:val="center"/>
              <w:rPr>
                <w:rFonts w:ascii="Arial" w:hAnsi="Arial" w:cs="Arial"/>
                <w:sz w:val="22"/>
                <w:szCs w:val="22"/>
              </w:rPr>
            </w:pPr>
            <w:r>
              <w:rPr>
                <w:rFonts w:ascii="Arial" w:hAnsi="Arial" w:cs="Arial"/>
                <w:sz w:val="22"/>
                <w:szCs w:val="22"/>
              </w:rPr>
              <w:t>18712</w:t>
            </w:r>
          </w:p>
        </w:tc>
      </w:tr>
      <w:tr w:rsidR="00EA71C2" w:rsidRPr="00E673FB" w:rsidTr="00670538">
        <w:trPr>
          <w:jc w:val="center"/>
        </w:trPr>
        <w:tc>
          <w:tcPr>
            <w:tcW w:w="487" w:type="dxa"/>
            <w:tcBorders>
              <w:left w:val="double" w:sz="4" w:space="0" w:color="auto"/>
            </w:tcBorders>
            <w:vAlign w:val="center"/>
          </w:tcPr>
          <w:p w:rsidR="00EA71C2" w:rsidRPr="00E673FB" w:rsidRDefault="00EA71C2" w:rsidP="00294000">
            <w:pPr>
              <w:jc w:val="center"/>
              <w:rPr>
                <w:rFonts w:ascii="Arial" w:hAnsi="Arial" w:cs="Arial"/>
                <w:sz w:val="22"/>
                <w:szCs w:val="22"/>
              </w:rPr>
            </w:pPr>
            <w:r>
              <w:rPr>
                <w:rFonts w:ascii="Arial" w:hAnsi="Arial" w:cs="Arial"/>
                <w:sz w:val="22"/>
                <w:szCs w:val="22"/>
              </w:rPr>
              <w:t>15</w:t>
            </w:r>
          </w:p>
        </w:tc>
        <w:tc>
          <w:tcPr>
            <w:tcW w:w="1341" w:type="dxa"/>
            <w:vAlign w:val="center"/>
          </w:tcPr>
          <w:p w:rsidR="00EA71C2" w:rsidRPr="00E673FB" w:rsidRDefault="00EA71C2" w:rsidP="00E12734">
            <w:pPr>
              <w:jc w:val="both"/>
              <w:rPr>
                <w:rFonts w:ascii="Arial" w:hAnsi="Arial" w:cs="Arial"/>
                <w:sz w:val="22"/>
                <w:szCs w:val="22"/>
              </w:rPr>
            </w:pPr>
            <w:r>
              <w:rPr>
                <w:rFonts w:ascii="Arial" w:hAnsi="Arial" w:cs="Arial"/>
                <w:sz w:val="22"/>
                <w:szCs w:val="22"/>
              </w:rPr>
              <w:t>д.Подуновка</w:t>
            </w:r>
          </w:p>
        </w:tc>
        <w:tc>
          <w:tcPr>
            <w:tcW w:w="2609" w:type="dxa"/>
            <w:vAlign w:val="center"/>
          </w:tcPr>
          <w:p w:rsidR="00EA71C2" w:rsidRPr="000B34C6" w:rsidRDefault="00EA71C2" w:rsidP="00E12734">
            <w:pPr>
              <w:jc w:val="both"/>
              <w:rPr>
                <w:rFonts w:ascii="Arial" w:hAnsi="Arial" w:cs="Arial"/>
                <w:sz w:val="22"/>
                <w:szCs w:val="22"/>
              </w:rPr>
            </w:pPr>
            <w:r w:rsidRPr="000B34C6">
              <w:rPr>
                <w:rFonts w:ascii="Arial" w:hAnsi="Arial" w:cs="Arial"/>
                <w:sz w:val="22"/>
                <w:szCs w:val="22"/>
              </w:rPr>
              <w:t>Подуновская НОШ, филиал МКОУ «Усть-Уйская СОШ»</w:t>
            </w:r>
          </w:p>
        </w:tc>
        <w:tc>
          <w:tcPr>
            <w:tcW w:w="701" w:type="dxa"/>
            <w:vAlign w:val="center"/>
          </w:tcPr>
          <w:p w:rsidR="00EA71C2" w:rsidRPr="00E673FB" w:rsidRDefault="00EA71C2"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EA71C2" w:rsidRPr="00E673FB" w:rsidRDefault="00EA71C2" w:rsidP="00E12734">
            <w:pPr>
              <w:jc w:val="center"/>
              <w:rPr>
                <w:rFonts w:ascii="Arial" w:hAnsi="Arial" w:cs="Arial"/>
                <w:sz w:val="22"/>
                <w:szCs w:val="22"/>
              </w:rPr>
            </w:pPr>
            <w:r>
              <w:rPr>
                <w:rFonts w:ascii="Arial" w:hAnsi="Arial" w:cs="Arial"/>
                <w:sz w:val="22"/>
                <w:szCs w:val="22"/>
              </w:rPr>
              <w:t>20</w:t>
            </w:r>
          </w:p>
        </w:tc>
        <w:tc>
          <w:tcPr>
            <w:tcW w:w="584" w:type="dxa"/>
            <w:vAlign w:val="center"/>
          </w:tcPr>
          <w:p w:rsidR="00EA71C2" w:rsidRPr="00E673FB" w:rsidRDefault="00EA71C2" w:rsidP="00E12734">
            <w:pPr>
              <w:ind w:right="-153"/>
              <w:jc w:val="center"/>
              <w:rPr>
                <w:rFonts w:ascii="Arial" w:hAnsi="Arial" w:cs="Arial"/>
                <w:sz w:val="22"/>
                <w:szCs w:val="22"/>
              </w:rPr>
            </w:pPr>
            <w:r>
              <w:rPr>
                <w:rFonts w:ascii="Arial" w:hAnsi="Arial" w:cs="Arial"/>
                <w:sz w:val="22"/>
                <w:szCs w:val="22"/>
              </w:rPr>
              <w:t>6</w:t>
            </w:r>
          </w:p>
        </w:tc>
        <w:tc>
          <w:tcPr>
            <w:tcW w:w="691" w:type="dxa"/>
            <w:vAlign w:val="center"/>
          </w:tcPr>
          <w:p w:rsidR="00EA71C2" w:rsidRPr="00E673FB" w:rsidRDefault="00EA71C2" w:rsidP="00E12734">
            <w:pPr>
              <w:jc w:val="center"/>
              <w:rPr>
                <w:rFonts w:ascii="Arial" w:hAnsi="Arial" w:cs="Arial"/>
                <w:sz w:val="22"/>
                <w:szCs w:val="22"/>
              </w:rPr>
            </w:pPr>
            <w:r>
              <w:rPr>
                <w:rFonts w:ascii="Arial" w:hAnsi="Arial" w:cs="Arial"/>
                <w:sz w:val="22"/>
                <w:szCs w:val="22"/>
              </w:rPr>
              <w:t>3</w:t>
            </w:r>
          </w:p>
        </w:tc>
        <w:tc>
          <w:tcPr>
            <w:tcW w:w="889" w:type="dxa"/>
            <w:vAlign w:val="center"/>
          </w:tcPr>
          <w:p w:rsidR="00EA71C2" w:rsidRPr="00E673FB" w:rsidRDefault="000B34C6" w:rsidP="00E12734">
            <w:pPr>
              <w:ind w:right="-78"/>
              <w:jc w:val="center"/>
              <w:rPr>
                <w:rFonts w:ascii="Arial" w:hAnsi="Arial" w:cs="Arial"/>
                <w:sz w:val="22"/>
                <w:szCs w:val="22"/>
              </w:rPr>
            </w:pPr>
            <w:r>
              <w:rPr>
                <w:rFonts w:ascii="Arial" w:hAnsi="Arial" w:cs="Arial"/>
                <w:sz w:val="22"/>
                <w:szCs w:val="22"/>
              </w:rPr>
              <w:t>84</w:t>
            </w:r>
          </w:p>
        </w:tc>
        <w:tc>
          <w:tcPr>
            <w:tcW w:w="954" w:type="dxa"/>
            <w:tcBorders>
              <w:right w:val="double" w:sz="4" w:space="0" w:color="auto"/>
            </w:tcBorders>
            <w:vAlign w:val="center"/>
          </w:tcPr>
          <w:p w:rsidR="00EA71C2" w:rsidRPr="00E673FB" w:rsidRDefault="00EA71C2" w:rsidP="00E12734">
            <w:pPr>
              <w:ind w:right="-76"/>
              <w:jc w:val="center"/>
              <w:rPr>
                <w:rFonts w:ascii="Arial" w:hAnsi="Arial" w:cs="Arial"/>
                <w:sz w:val="22"/>
                <w:szCs w:val="22"/>
              </w:rPr>
            </w:pPr>
          </w:p>
        </w:tc>
      </w:tr>
      <w:tr w:rsidR="00EA71C2" w:rsidRPr="00E673FB" w:rsidTr="00670538">
        <w:trPr>
          <w:jc w:val="center"/>
        </w:trPr>
        <w:tc>
          <w:tcPr>
            <w:tcW w:w="487" w:type="dxa"/>
            <w:tcBorders>
              <w:left w:val="double" w:sz="4" w:space="0" w:color="auto"/>
            </w:tcBorders>
            <w:vAlign w:val="center"/>
          </w:tcPr>
          <w:p w:rsidR="00EA71C2" w:rsidRPr="00E673FB" w:rsidRDefault="00EA71C2" w:rsidP="00294000">
            <w:pPr>
              <w:jc w:val="center"/>
              <w:rPr>
                <w:rFonts w:ascii="Arial" w:hAnsi="Arial" w:cs="Arial"/>
                <w:sz w:val="22"/>
                <w:szCs w:val="22"/>
              </w:rPr>
            </w:pPr>
            <w:r>
              <w:rPr>
                <w:rFonts w:ascii="Arial" w:hAnsi="Arial" w:cs="Arial"/>
                <w:sz w:val="22"/>
                <w:szCs w:val="22"/>
              </w:rPr>
              <w:t>16</w:t>
            </w:r>
          </w:p>
        </w:tc>
        <w:tc>
          <w:tcPr>
            <w:tcW w:w="1341" w:type="dxa"/>
            <w:vAlign w:val="center"/>
          </w:tcPr>
          <w:p w:rsidR="00EA71C2" w:rsidRPr="00E673FB" w:rsidRDefault="00EA71C2" w:rsidP="00E12734">
            <w:pPr>
              <w:jc w:val="both"/>
              <w:rPr>
                <w:rFonts w:ascii="Arial" w:hAnsi="Arial" w:cs="Arial"/>
                <w:sz w:val="22"/>
                <w:szCs w:val="22"/>
              </w:rPr>
            </w:pPr>
            <w:r>
              <w:rPr>
                <w:rFonts w:ascii="Arial" w:hAnsi="Arial" w:cs="Arial"/>
                <w:sz w:val="22"/>
                <w:szCs w:val="22"/>
              </w:rPr>
              <w:t>д.Красный Октябрь</w:t>
            </w:r>
          </w:p>
        </w:tc>
        <w:tc>
          <w:tcPr>
            <w:tcW w:w="2609" w:type="dxa"/>
            <w:vAlign w:val="center"/>
          </w:tcPr>
          <w:p w:rsidR="00EA71C2" w:rsidRPr="000B34C6" w:rsidRDefault="00EA71C2" w:rsidP="00BC32E6">
            <w:pPr>
              <w:jc w:val="both"/>
              <w:rPr>
                <w:rFonts w:ascii="Arial" w:hAnsi="Arial" w:cs="Arial"/>
                <w:sz w:val="22"/>
                <w:szCs w:val="22"/>
              </w:rPr>
            </w:pPr>
            <w:r w:rsidRPr="000B34C6">
              <w:rPr>
                <w:rFonts w:ascii="Arial" w:hAnsi="Arial" w:cs="Arial"/>
                <w:sz w:val="22"/>
                <w:szCs w:val="22"/>
              </w:rPr>
              <w:t>Краснооктябрьская НОШ, филиал МКОУ «У-Уйская СОШ»</w:t>
            </w:r>
          </w:p>
        </w:tc>
        <w:tc>
          <w:tcPr>
            <w:tcW w:w="701" w:type="dxa"/>
            <w:vAlign w:val="center"/>
          </w:tcPr>
          <w:p w:rsidR="00EA71C2" w:rsidRPr="00E673FB" w:rsidRDefault="00EA71C2"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EA71C2" w:rsidRPr="00E673FB" w:rsidRDefault="00EA71C2" w:rsidP="00E12734">
            <w:pPr>
              <w:jc w:val="center"/>
              <w:rPr>
                <w:rFonts w:ascii="Arial" w:hAnsi="Arial" w:cs="Arial"/>
                <w:sz w:val="22"/>
                <w:szCs w:val="22"/>
              </w:rPr>
            </w:pPr>
            <w:r>
              <w:rPr>
                <w:rFonts w:ascii="Arial" w:hAnsi="Arial" w:cs="Arial"/>
                <w:sz w:val="22"/>
                <w:szCs w:val="22"/>
              </w:rPr>
              <w:t>20</w:t>
            </w:r>
          </w:p>
        </w:tc>
        <w:tc>
          <w:tcPr>
            <w:tcW w:w="584" w:type="dxa"/>
            <w:vAlign w:val="center"/>
          </w:tcPr>
          <w:p w:rsidR="00EA71C2" w:rsidRPr="00E673FB" w:rsidRDefault="00EA71C2" w:rsidP="00E12734">
            <w:pPr>
              <w:ind w:right="-153"/>
              <w:jc w:val="center"/>
              <w:rPr>
                <w:rFonts w:ascii="Arial" w:hAnsi="Arial" w:cs="Arial"/>
                <w:sz w:val="22"/>
                <w:szCs w:val="22"/>
              </w:rPr>
            </w:pPr>
            <w:r>
              <w:rPr>
                <w:rFonts w:ascii="Arial" w:hAnsi="Arial" w:cs="Arial"/>
                <w:sz w:val="22"/>
                <w:szCs w:val="22"/>
              </w:rPr>
              <w:t>11</w:t>
            </w:r>
          </w:p>
        </w:tc>
        <w:tc>
          <w:tcPr>
            <w:tcW w:w="691" w:type="dxa"/>
            <w:vAlign w:val="center"/>
          </w:tcPr>
          <w:p w:rsidR="00EA71C2" w:rsidRPr="00E673FB" w:rsidRDefault="00EA71C2" w:rsidP="00E12734">
            <w:pPr>
              <w:jc w:val="center"/>
              <w:rPr>
                <w:rFonts w:ascii="Arial" w:hAnsi="Arial" w:cs="Arial"/>
                <w:sz w:val="22"/>
                <w:szCs w:val="22"/>
              </w:rPr>
            </w:pPr>
            <w:r>
              <w:rPr>
                <w:rFonts w:ascii="Arial" w:hAnsi="Arial" w:cs="Arial"/>
                <w:sz w:val="22"/>
                <w:szCs w:val="22"/>
              </w:rPr>
              <w:t>4</w:t>
            </w:r>
          </w:p>
        </w:tc>
        <w:tc>
          <w:tcPr>
            <w:tcW w:w="889" w:type="dxa"/>
            <w:vAlign w:val="center"/>
          </w:tcPr>
          <w:p w:rsidR="00EA71C2" w:rsidRPr="00E673FB" w:rsidRDefault="000B34C6" w:rsidP="00E12734">
            <w:pPr>
              <w:ind w:right="-78"/>
              <w:jc w:val="center"/>
              <w:rPr>
                <w:rFonts w:ascii="Arial" w:hAnsi="Arial" w:cs="Arial"/>
                <w:sz w:val="22"/>
                <w:szCs w:val="22"/>
              </w:rPr>
            </w:pPr>
            <w:r>
              <w:rPr>
                <w:rFonts w:ascii="Arial" w:hAnsi="Arial" w:cs="Arial"/>
                <w:sz w:val="22"/>
                <w:szCs w:val="22"/>
              </w:rPr>
              <w:t>120</w:t>
            </w:r>
          </w:p>
        </w:tc>
        <w:tc>
          <w:tcPr>
            <w:tcW w:w="954" w:type="dxa"/>
            <w:tcBorders>
              <w:right w:val="double" w:sz="4" w:space="0" w:color="auto"/>
            </w:tcBorders>
            <w:vAlign w:val="center"/>
          </w:tcPr>
          <w:p w:rsidR="00EA71C2" w:rsidRPr="00E673FB" w:rsidRDefault="00EA71C2" w:rsidP="00E12734">
            <w:pPr>
              <w:ind w:right="-76"/>
              <w:jc w:val="center"/>
              <w:rPr>
                <w:rFonts w:ascii="Arial" w:hAnsi="Arial" w:cs="Arial"/>
                <w:sz w:val="22"/>
                <w:szCs w:val="22"/>
              </w:rPr>
            </w:pPr>
          </w:p>
        </w:tc>
      </w:tr>
      <w:tr w:rsidR="000B34C6" w:rsidRPr="00E673FB" w:rsidTr="00670538">
        <w:trPr>
          <w:jc w:val="center"/>
        </w:trPr>
        <w:tc>
          <w:tcPr>
            <w:tcW w:w="487" w:type="dxa"/>
            <w:tcBorders>
              <w:left w:val="double" w:sz="4" w:space="0" w:color="auto"/>
            </w:tcBorders>
            <w:vAlign w:val="center"/>
          </w:tcPr>
          <w:p w:rsidR="000B34C6" w:rsidRPr="00E673FB" w:rsidRDefault="000B34C6" w:rsidP="00294000">
            <w:pPr>
              <w:jc w:val="center"/>
              <w:rPr>
                <w:rFonts w:ascii="Arial" w:hAnsi="Arial" w:cs="Arial"/>
                <w:sz w:val="22"/>
                <w:szCs w:val="22"/>
              </w:rPr>
            </w:pPr>
            <w:r>
              <w:rPr>
                <w:rFonts w:ascii="Arial" w:hAnsi="Arial" w:cs="Arial"/>
                <w:sz w:val="22"/>
                <w:szCs w:val="22"/>
              </w:rPr>
              <w:t>17</w:t>
            </w:r>
          </w:p>
        </w:tc>
        <w:tc>
          <w:tcPr>
            <w:tcW w:w="1341" w:type="dxa"/>
            <w:vAlign w:val="center"/>
          </w:tcPr>
          <w:p w:rsidR="000B34C6" w:rsidRPr="00E673FB" w:rsidRDefault="000B34C6" w:rsidP="00E12734">
            <w:pPr>
              <w:jc w:val="both"/>
              <w:rPr>
                <w:rFonts w:ascii="Arial" w:hAnsi="Arial" w:cs="Arial"/>
                <w:sz w:val="22"/>
                <w:szCs w:val="22"/>
              </w:rPr>
            </w:pPr>
            <w:r>
              <w:rPr>
                <w:rFonts w:ascii="Arial" w:hAnsi="Arial" w:cs="Arial"/>
                <w:sz w:val="22"/>
                <w:szCs w:val="22"/>
              </w:rPr>
              <w:t>с.Казак-Кочердык</w:t>
            </w:r>
          </w:p>
        </w:tc>
        <w:tc>
          <w:tcPr>
            <w:tcW w:w="2609" w:type="dxa"/>
            <w:vAlign w:val="center"/>
          </w:tcPr>
          <w:p w:rsidR="000B34C6" w:rsidRPr="000B34C6" w:rsidRDefault="000B34C6" w:rsidP="00E12734">
            <w:pPr>
              <w:jc w:val="both"/>
              <w:rPr>
                <w:rFonts w:ascii="Arial" w:hAnsi="Arial" w:cs="Arial"/>
                <w:sz w:val="22"/>
                <w:szCs w:val="22"/>
              </w:rPr>
            </w:pPr>
            <w:r w:rsidRPr="000B34C6">
              <w:rPr>
                <w:rFonts w:ascii="Arial" w:hAnsi="Arial" w:cs="Arial"/>
                <w:sz w:val="22"/>
                <w:szCs w:val="22"/>
              </w:rPr>
              <w:t>МКОУ «Казак-Кочердыкская СОШ»</w:t>
            </w:r>
          </w:p>
        </w:tc>
        <w:tc>
          <w:tcPr>
            <w:tcW w:w="701" w:type="dxa"/>
            <w:vAlign w:val="center"/>
          </w:tcPr>
          <w:p w:rsidR="000B34C6" w:rsidRPr="00E673FB" w:rsidRDefault="000B34C6"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0B34C6" w:rsidRPr="00E673FB" w:rsidRDefault="000B34C6" w:rsidP="00E12734">
            <w:pPr>
              <w:jc w:val="center"/>
              <w:rPr>
                <w:rFonts w:ascii="Arial" w:hAnsi="Arial" w:cs="Arial"/>
                <w:sz w:val="22"/>
                <w:szCs w:val="22"/>
              </w:rPr>
            </w:pPr>
            <w:r>
              <w:rPr>
                <w:rFonts w:ascii="Arial" w:hAnsi="Arial" w:cs="Arial"/>
                <w:sz w:val="22"/>
                <w:szCs w:val="22"/>
              </w:rPr>
              <w:t>250</w:t>
            </w:r>
          </w:p>
        </w:tc>
        <w:tc>
          <w:tcPr>
            <w:tcW w:w="584" w:type="dxa"/>
            <w:vAlign w:val="center"/>
          </w:tcPr>
          <w:p w:rsidR="000B34C6" w:rsidRPr="00E673FB" w:rsidRDefault="000B34C6" w:rsidP="00E12734">
            <w:pPr>
              <w:ind w:right="-153"/>
              <w:jc w:val="center"/>
              <w:rPr>
                <w:rFonts w:ascii="Arial" w:hAnsi="Arial" w:cs="Arial"/>
                <w:sz w:val="22"/>
                <w:szCs w:val="22"/>
              </w:rPr>
            </w:pPr>
            <w:r>
              <w:rPr>
                <w:rFonts w:ascii="Arial" w:hAnsi="Arial" w:cs="Arial"/>
                <w:sz w:val="22"/>
                <w:szCs w:val="22"/>
              </w:rPr>
              <w:t>68</w:t>
            </w:r>
          </w:p>
        </w:tc>
        <w:tc>
          <w:tcPr>
            <w:tcW w:w="691" w:type="dxa"/>
            <w:vAlign w:val="center"/>
          </w:tcPr>
          <w:p w:rsidR="000B34C6" w:rsidRPr="00E673FB" w:rsidRDefault="000B34C6" w:rsidP="00E12734">
            <w:pPr>
              <w:jc w:val="center"/>
              <w:rPr>
                <w:rFonts w:ascii="Arial" w:hAnsi="Arial" w:cs="Arial"/>
                <w:sz w:val="22"/>
                <w:szCs w:val="22"/>
              </w:rPr>
            </w:pPr>
            <w:r>
              <w:rPr>
                <w:rFonts w:ascii="Arial" w:hAnsi="Arial" w:cs="Arial"/>
                <w:sz w:val="22"/>
                <w:szCs w:val="22"/>
              </w:rPr>
              <w:t>27</w:t>
            </w:r>
          </w:p>
        </w:tc>
        <w:tc>
          <w:tcPr>
            <w:tcW w:w="889" w:type="dxa"/>
            <w:vAlign w:val="center"/>
          </w:tcPr>
          <w:p w:rsidR="000B34C6" w:rsidRPr="00E673FB" w:rsidRDefault="000B34C6" w:rsidP="00294000">
            <w:pPr>
              <w:ind w:right="-76"/>
              <w:jc w:val="center"/>
              <w:rPr>
                <w:rFonts w:ascii="Arial" w:hAnsi="Arial" w:cs="Arial"/>
                <w:sz w:val="22"/>
                <w:szCs w:val="22"/>
              </w:rPr>
            </w:pPr>
            <w:r>
              <w:rPr>
                <w:rFonts w:ascii="Arial" w:hAnsi="Arial" w:cs="Arial"/>
                <w:sz w:val="22"/>
                <w:szCs w:val="22"/>
              </w:rPr>
              <w:t>1532</w:t>
            </w:r>
          </w:p>
        </w:tc>
        <w:tc>
          <w:tcPr>
            <w:tcW w:w="954" w:type="dxa"/>
            <w:tcBorders>
              <w:right w:val="double" w:sz="4" w:space="0" w:color="auto"/>
            </w:tcBorders>
            <w:vAlign w:val="center"/>
          </w:tcPr>
          <w:p w:rsidR="000B34C6" w:rsidRPr="00E673FB" w:rsidRDefault="000B34C6" w:rsidP="00E12734">
            <w:pPr>
              <w:ind w:right="-76"/>
              <w:jc w:val="center"/>
              <w:rPr>
                <w:rFonts w:ascii="Arial" w:hAnsi="Arial" w:cs="Arial"/>
                <w:sz w:val="22"/>
                <w:szCs w:val="22"/>
              </w:rPr>
            </w:pPr>
          </w:p>
        </w:tc>
      </w:tr>
      <w:tr w:rsidR="000B34C6" w:rsidRPr="00E673FB" w:rsidTr="00670538">
        <w:trPr>
          <w:jc w:val="center"/>
        </w:trPr>
        <w:tc>
          <w:tcPr>
            <w:tcW w:w="487" w:type="dxa"/>
            <w:tcBorders>
              <w:left w:val="double" w:sz="4" w:space="0" w:color="auto"/>
            </w:tcBorders>
            <w:vAlign w:val="center"/>
          </w:tcPr>
          <w:p w:rsidR="000B34C6" w:rsidRPr="00E673FB" w:rsidRDefault="000B34C6" w:rsidP="00294000">
            <w:pPr>
              <w:jc w:val="center"/>
              <w:rPr>
                <w:rFonts w:ascii="Arial" w:hAnsi="Arial" w:cs="Arial"/>
                <w:sz w:val="22"/>
                <w:szCs w:val="22"/>
              </w:rPr>
            </w:pPr>
            <w:r>
              <w:rPr>
                <w:rFonts w:ascii="Arial" w:hAnsi="Arial" w:cs="Arial"/>
                <w:sz w:val="22"/>
                <w:szCs w:val="22"/>
              </w:rPr>
              <w:t>18</w:t>
            </w:r>
          </w:p>
        </w:tc>
        <w:tc>
          <w:tcPr>
            <w:tcW w:w="1341" w:type="dxa"/>
            <w:vAlign w:val="center"/>
          </w:tcPr>
          <w:p w:rsidR="000B34C6" w:rsidRPr="00E673FB" w:rsidRDefault="000B34C6" w:rsidP="00294000">
            <w:pPr>
              <w:jc w:val="both"/>
              <w:rPr>
                <w:rFonts w:ascii="Arial" w:hAnsi="Arial" w:cs="Arial"/>
                <w:sz w:val="22"/>
                <w:szCs w:val="22"/>
              </w:rPr>
            </w:pPr>
            <w:r>
              <w:rPr>
                <w:rFonts w:ascii="Arial" w:hAnsi="Arial" w:cs="Arial"/>
                <w:sz w:val="22"/>
                <w:szCs w:val="22"/>
              </w:rPr>
              <w:t>с.Занималки</w:t>
            </w:r>
          </w:p>
        </w:tc>
        <w:tc>
          <w:tcPr>
            <w:tcW w:w="2609" w:type="dxa"/>
            <w:vAlign w:val="center"/>
          </w:tcPr>
          <w:p w:rsidR="000B34C6" w:rsidRPr="000B34C6" w:rsidRDefault="001B2853" w:rsidP="00294000">
            <w:pPr>
              <w:jc w:val="both"/>
              <w:rPr>
                <w:rFonts w:ascii="Arial" w:hAnsi="Arial" w:cs="Arial"/>
                <w:sz w:val="22"/>
                <w:szCs w:val="22"/>
              </w:rPr>
            </w:pPr>
            <w:r>
              <w:rPr>
                <w:rFonts w:ascii="Arial" w:hAnsi="Arial" w:cs="Arial"/>
                <w:sz w:val="22"/>
                <w:szCs w:val="22"/>
              </w:rPr>
              <w:t>МКОУ «</w:t>
            </w:r>
            <w:r w:rsidR="000B34C6" w:rsidRPr="000B34C6">
              <w:rPr>
                <w:rFonts w:ascii="Arial" w:hAnsi="Arial" w:cs="Arial"/>
                <w:sz w:val="22"/>
                <w:szCs w:val="22"/>
              </w:rPr>
              <w:t>Занималки</w:t>
            </w:r>
            <w:r w:rsidR="000B34C6" w:rsidRPr="000B34C6">
              <w:rPr>
                <w:rFonts w:ascii="Arial" w:hAnsi="Arial" w:cs="Arial"/>
                <w:sz w:val="22"/>
                <w:szCs w:val="22"/>
              </w:rPr>
              <w:t>н</w:t>
            </w:r>
            <w:r w:rsidR="000B34C6" w:rsidRPr="000B34C6">
              <w:rPr>
                <w:rFonts w:ascii="Arial" w:hAnsi="Arial" w:cs="Arial"/>
                <w:sz w:val="22"/>
                <w:szCs w:val="22"/>
              </w:rPr>
              <w:t>ская СОШ»</w:t>
            </w:r>
          </w:p>
        </w:tc>
        <w:tc>
          <w:tcPr>
            <w:tcW w:w="701" w:type="dxa"/>
            <w:vAlign w:val="center"/>
          </w:tcPr>
          <w:p w:rsidR="000B34C6" w:rsidRPr="00E673FB" w:rsidRDefault="000B34C6" w:rsidP="00294000">
            <w:pPr>
              <w:jc w:val="center"/>
              <w:rPr>
                <w:rFonts w:ascii="Arial" w:hAnsi="Arial" w:cs="Arial"/>
                <w:sz w:val="22"/>
                <w:szCs w:val="22"/>
              </w:rPr>
            </w:pPr>
            <w:r>
              <w:rPr>
                <w:rFonts w:ascii="Arial" w:hAnsi="Arial" w:cs="Arial"/>
                <w:sz w:val="22"/>
                <w:szCs w:val="22"/>
              </w:rPr>
              <w:t>мест</w:t>
            </w:r>
          </w:p>
        </w:tc>
        <w:tc>
          <w:tcPr>
            <w:tcW w:w="955" w:type="dxa"/>
            <w:vAlign w:val="center"/>
          </w:tcPr>
          <w:p w:rsidR="000B34C6" w:rsidRPr="00E673FB" w:rsidRDefault="000B34C6" w:rsidP="00294000">
            <w:pPr>
              <w:jc w:val="center"/>
              <w:rPr>
                <w:rFonts w:ascii="Arial" w:hAnsi="Arial" w:cs="Arial"/>
                <w:sz w:val="22"/>
                <w:szCs w:val="22"/>
              </w:rPr>
            </w:pPr>
            <w:r>
              <w:rPr>
                <w:rFonts w:ascii="Arial" w:hAnsi="Arial" w:cs="Arial"/>
                <w:sz w:val="22"/>
                <w:szCs w:val="22"/>
              </w:rPr>
              <w:t>250</w:t>
            </w:r>
          </w:p>
        </w:tc>
        <w:tc>
          <w:tcPr>
            <w:tcW w:w="584" w:type="dxa"/>
            <w:vAlign w:val="center"/>
          </w:tcPr>
          <w:p w:rsidR="000B34C6" w:rsidRPr="00E673FB" w:rsidRDefault="000B34C6" w:rsidP="00E12734">
            <w:pPr>
              <w:ind w:right="-153"/>
              <w:jc w:val="center"/>
              <w:rPr>
                <w:rFonts w:ascii="Arial" w:hAnsi="Arial" w:cs="Arial"/>
                <w:sz w:val="22"/>
                <w:szCs w:val="22"/>
              </w:rPr>
            </w:pPr>
            <w:r>
              <w:rPr>
                <w:rFonts w:ascii="Arial" w:hAnsi="Arial" w:cs="Arial"/>
                <w:sz w:val="22"/>
                <w:szCs w:val="22"/>
              </w:rPr>
              <w:t>70</w:t>
            </w:r>
          </w:p>
        </w:tc>
        <w:tc>
          <w:tcPr>
            <w:tcW w:w="691" w:type="dxa"/>
            <w:vAlign w:val="center"/>
          </w:tcPr>
          <w:p w:rsidR="000B34C6" w:rsidRPr="00E673FB" w:rsidRDefault="000B34C6" w:rsidP="00E12734">
            <w:pPr>
              <w:jc w:val="center"/>
              <w:rPr>
                <w:rFonts w:ascii="Arial" w:hAnsi="Arial" w:cs="Arial"/>
                <w:sz w:val="22"/>
                <w:szCs w:val="22"/>
              </w:rPr>
            </w:pPr>
            <w:r>
              <w:rPr>
                <w:rFonts w:ascii="Arial" w:hAnsi="Arial" w:cs="Arial"/>
                <w:sz w:val="22"/>
                <w:szCs w:val="22"/>
              </w:rPr>
              <w:t>33</w:t>
            </w:r>
          </w:p>
        </w:tc>
        <w:tc>
          <w:tcPr>
            <w:tcW w:w="889" w:type="dxa"/>
            <w:vAlign w:val="center"/>
          </w:tcPr>
          <w:p w:rsidR="000B34C6" w:rsidRPr="00E673FB" w:rsidRDefault="000B34C6" w:rsidP="00294000">
            <w:pPr>
              <w:ind w:right="-76"/>
              <w:jc w:val="center"/>
              <w:rPr>
                <w:rFonts w:ascii="Arial" w:hAnsi="Arial" w:cs="Arial"/>
                <w:sz w:val="22"/>
                <w:szCs w:val="22"/>
              </w:rPr>
            </w:pPr>
            <w:r>
              <w:rPr>
                <w:rFonts w:ascii="Arial" w:hAnsi="Arial" w:cs="Arial"/>
                <w:sz w:val="22"/>
                <w:szCs w:val="22"/>
              </w:rPr>
              <w:t>1846,6</w:t>
            </w:r>
          </w:p>
        </w:tc>
        <w:tc>
          <w:tcPr>
            <w:tcW w:w="954" w:type="dxa"/>
            <w:tcBorders>
              <w:right w:val="double" w:sz="4" w:space="0" w:color="auto"/>
            </w:tcBorders>
            <w:vAlign w:val="center"/>
          </w:tcPr>
          <w:p w:rsidR="000B34C6" w:rsidRPr="00E673FB" w:rsidRDefault="000B34C6" w:rsidP="00E12734">
            <w:pPr>
              <w:ind w:right="-76"/>
              <w:jc w:val="center"/>
              <w:rPr>
                <w:rFonts w:ascii="Arial" w:hAnsi="Arial" w:cs="Arial"/>
                <w:sz w:val="22"/>
                <w:szCs w:val="22"/>
              </w:rPr>
            </w:pPr>
            <w:r>
              <w:rPr>
                <w:rFonts w:ascii="Arial" w:hAnsi="Arial" w:cs="Arial"/>
                <w:sz w:val="22"/>
                <w:szCs w:val="22"/>
              </w:rPr>
              <w:t>7696</w:t>
            </w:r>
          </w:p>
        </w:tc>
      </w:tr>
      <w:tr w:rsidR="000B34C6" w:rsidRPr="00E673FB" w:rsidTr="00670538">
        <w:trPr>
          <w:jc w:val="center"/>
        </w:trPr>
        <w:tc>
          <w:tcPr>
            <w:tcW w:w="487" w:type="dxa"/>
            <w:tcBorders>
              <w:left w:val="double" w:sz="4" w:space="0" w:color="auto"/>
            </w:tcBorders>
            <w:vAlign w:val="center"/>
          </w:tcPr>
          <w:p w:rsidR="000B34C6" w:rsidRPr="00E673FB" w:rsidRDefault="000B34C6" w:rsidP="00294000">
            <w:pPr>
              <w:jc w:val="center"/>
              <w:rPr>
                <w:rFonts w:ascii="Arial" w:hAnsi="Arial" w:cs="Arial"/>
                <w:sz w:val="22"/>
                <w:szCs w:val="22"/>
              </w:rPr>
            </w:pPr>
            <w:r>
              <w:rPr>
                <w:rFonts w:ascii="Arial" w:hAnsi="Arial" w:cs="Arial"/>
                <w:sz w:val="22"/>
                <w:szCs w:val="22"/>
              </w:rPr>
              <w:t>19</w:t>
            </w:r>
          </w:p>
        </w:tc>
        <w:tc>
          <w:tcPr>
            <w:tcW w:w="1341" w:type="dxa"/>
            <w:vAlign w:val="center"/>
          </w:tcPr>
          <w:p w:rsidR="000B34C6" w:rsidRPr="00E673FB" w:rsidRDefault="000B34C6" w:rsidP="00E12734">
            <w:pPr>
              <w:jc w:val="both"/>
              <w:rPr>
                <w:rFonts w:ascii="Arial" w:hAnsi="Arial" w:cs="Arial"/>
                <w:sz w:val="22"/>
                <w:szCs w:val="22"/>
              </w:rPr>
            </w:pPr>
            <w:r>
              <w:rPr>
                <w:rFonts w:ascii="Arial" w:hAnsi="Arial" w:cs="Arial"/>
                <w:sz w:val="22"/>
                <w:szCs w:val="22"/>
              </w:rPr>
              <w:t>с.Иванково</w:t>
            </w:r>
          </w:p>
        </w:tc>
        <w:tc>
          <w:tcPr>
            <w:tcW w:w="2609" w:type="dxa"/>
            <w:vAlign w:val="center"/>
          </w:tcPr>
          <w:p w:rsidR="000B34C6" w:rsidRPr="000B34C6" w:rsidRDefault="000B34C6" w:rsidP="00E12734">
            <w:pPr>
              <w:jc w:val="both"/>
              <w:rPr>
                <w:rFonts w:ascii="Arial" w:hAnsi="Arial" w:cs="Arial"/>
                <w:sz w:val="22"/>
                <w:szCs w:val="22"/>
              </w:rPr>
            </w:pPr>
            <w:r w:rsidRPr="000B34C6">
              <w:rPr>
                <w:rFonts w:ascii="Arial" w:hAnsi="Arial" w:cs="Arial"/>
                <w:sz w:val="22"/>
                <w:szCs w:val="22"/>
              </w:rPr>
              <w:t>Иванковская НОШ, филиал МКОУ «Зам</w:t>
            </w:r>
            <w:r w:rsidRPr="000B34C6">
              <w:rPr>
                <w:rFonts w:ascii="Arial" w:hAnsi="Arial" w:cs="Arial"/>
                <w:sz w:val="22"/>
                <w:szCs w:val="22"/>
              </w:rPr>
              <w:t>а</w:t>
            </w:r>
            <w:r w:rsidRPr="000B34C6">
              <w:rPr>
                <w:rFonts w:ascii="Arial" w:hAnsi="Arial" w:cs="Arial"/>
                <w:sz w:val="22"/>
                <w:szCs w:val="22"/>
              </w:rPr>
              <w:t>нилкинская СОШ»</w:t>
            </w:r>
          </w:p>
        </w:tc>
        <w:tc>
          <w:tcPr>
            <w:tcW w:w="701" w:type="dxa"/>
            <w:vAlign w:val="center"/>
          </w:tcPr>
          <w:p w:rsidR="000B34C6" w:rsidRPr="00E673FB" w:rsidRDefault="000B34C6"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0B34C6" w:rsidRPr="00E673FB" w:rsidRDefault="000B34C6" w:rsidP="00294000">
            <w:pPr>
              <w:jc w:val="center"/>
              <w:rPr>
                <w:rFonts w:ascii="Arial" w:hAnsi="Arial" w:cs="Arial"/>
                <w:sz w:val="22"/>
                <w:szCs w:val="22"/>
              </w:rPr>
            </w:pPr>
            <w:r>
              <w:rPr>
                <w:rFonts w:ascii="Arial" w:hAnsi="Arial" w:cs="Arial"/>
                <w:sz w:val="22"/>
                <w:szCs w:val="22"/>
              </w:rPr>
              <w:t>120</w:t>
            </w:r>
          </w:p>
        </w:tc>
        <w:tc>
          <w:tcPr>
            <w:tcW w:w="584" w:type="dxa"/>
            <w:vAlign w:val="center"/>
          </w:tcPr>
          <w:p w:rsidR="000B34C6" w:rsidRPr="00E673FB" w:rsidRDefault="000B34C6" w:rsidP="00E12734">
            <w:pPr>
              <w:ind w:right="-153"/>
              <w:jc w:val="center"/>
              <w:rPr>
                <w:rFonts w:ascii="Arial" w:hAnsi="Arial" w:cs="Arial"/>
                <w:sz w:val="22"/>
                <w:szCs w:val="22"/>
              </w:rPr>
            </w:pPr>
            <w:r>
              <w:rPr>
                <w:rFonts w:ascii="Arial" w:hAnsi="Arial" w:cs="Arial"/>
                <w:sz w:val="22"/>
                <w:szCs w:val="22"/>
              </w:rPr>
              <w:t>8</w:t>
            </w:r>
          </w:p>
        </w:tc>
        <w:tc>
          <w:tcPr>
            <w:tcW w:w="691" w:type="dxa"/>
            <w:vAlign w:val="center"/>
          </w:tcPr>
          <w:p w:rsidR="000B34C6" w:rsidRPr="00E673FB" w:rsidRDefault="000B34C6" w:rsidP="00E12734">
            <w:pPr>
              <w:jc w:val="center"/>
              <w:rPr>
                <w:rFonts w:ascii="Arial" w:hAnsi="Arial" w:cs="Arial"/>
                <w:sz w:val="22"/>
                <w:szCs w:val="22"/>
              </w:rPr>
            </w:pPr>
            <w:r>
              <w:rPr>
                <w:rFonts w:ascii="Arial" w:hAnsi="Arial" w:cs="Arial"/>
                <w:sz w:val="22"/>
                <w:szCs w:val="22"/>
              </w:rPr>
              <w:t>2</w:t>
            </w:r>
          </w:p>
        </w:tc>
        <w:tc>
          <w:tcPr>
            <w:tcW w:w="889" w:type="dxa"/>
            <w:vAlign w:val="center"/>
          </w:tcPr>
          <w:p w:rsidR="000B34C6" w:rsidRPr="00E673FB" w:rsidRDefault="000B34C6" w:rsidP="00294000">
            <w:pPr>
              <w:ind w:right="-76"/>
              <w:jc w:val="center"/>
              <w:rPr>
                <w:rFonts w:ascii="Arial" w:hAnsi="Arial" w:cs="Arial"/>
                <w:sz w:val="22"/>
                <w:szCs w:val="22"/>
              </w:rPr>
            </w:pPr>
            <w:r>
              <w:rPr>
                <w:rFonts w:ascii="Arial" w:hAnsi="Arial" w:cs="Arial"/>
                <w:sz w:val="22"/>
                <w:szCs w:val="22"/>
              </w:rPr>
              <w:t>194,64</w:t>
            </w:r>
          </w:p>
        </w:tc>
        <w:tc>
          <w:tcPr>
            <w:tcW w:w="954" w:type="dxa"/>
            <w:tcBorders>
              <w:right w:val="double" w:sz="4" w:space="0" w:color="auto"/>
            </w:tcBorders>
            <w:vAlign w:val="center"/>
          </w:tcPr>
          <w:p w:rsidR="000B34C6" w:rsidRPr="00E673FB" w:rsidRDefault="000B34C6" w:rsidP="00E12734">
            <w:pPr>
              <w:ind w:right="-76"/>
              <w:jc w:val="center"/>
              <w:rPr>
                <w:rFonts w:ascii="Arial" w:hAnsi="Arial" w:cs="Arial"/>
                <w:sz w:val="22"/>
                <w:szCs w:val="22"/>
              </w:rPr>
            </w:pPr>
          </w:p>
        </w:tc>
      </w:tr>
      <w:tr w:rsidR="000B34C6" w:rsidRPr="00E673FB" w:rsidTr="00670538">
        <w:trPr>
          <w:jc w:val="center"/>
        </w:trPr>
        <w:tc>
          <w:tcPr>
            <w:tcW w:w="487" w:type="dxa"/>
            <w:tcBorders>
              <w:left w:val="double" w:sz="4" w:space="0" w:color="auto"/>
            </w:tcBorders>
            <w:vAlign w:val="center"/>
          </w:tcPr>
          <w:p w:rsidR="000B34C6" w:rsidRPr="00E673FB" w:rsidRDefault="000B34C6" w:rsidP="00294000">
            <w:pPr>
              <w:jc w:val="center"/>
              <w:rPr>
                <w:rFonts w:ascii="Arial" w:hAnsi="Arial" w:cs="Arial"/>
                <w:sz w:val="22"/>
                <w:szCs w:val="22"/>
              </w:rPr>
            </w:pPr>
            <w:r>
              <w:rPr>
                <w:rFonts w:ascii="Arial" w:hAnsi="Arial" w:cs="Arial"/>
                <w:sz w:val="22"/>
                <w:szCs w:val="22"/>
              </w:rPr>
              <w:t>20</w:t>
            </w:r>
          </w:p>
        </w:tc>
        <w:tc>
          <w:tcPr>
            <w:tcW w:w="1341" w:type="dxa"/>
            <w:vAlign w:val="center"/>
          </w:tcPr>
          <w:p w:rsidR="000B34C6" w:rsidRPr="00E673FB" w:rsidRDefault="000B34C6" w:rsidP="00E12734">
            <w:pPr>
              <w:jc w:val="both"/>
              <w:rPr>
                <w:rFonts w:ascii="Arial" w:hAnsi="Arial" w:cs="Arial"/>
                <w:sz w:val="22"/>
                <w:szCs w:val="22"/>
              </w:rPr>
            </w:pPr>
            <w:r>
              <w:rPr>
                <w:rFonts w:ascii="Arial" w:hAnsi="Arial" w:cs="Arial"/>
                <w:sz w:val="22"/>
                <w:szCs w:val="22"/>
              </w:rPr>
              <w:t>с.Пески</w:t>
            </w:r>
          </w:p>
        </w:tc>
        <w:tc>
          <w:tcPr>
            <w:tcW w:w="2609" w:type="dxa"/>
            <w:vAlign w:val="center"/>
          </w:tcPr>
          <w:p w:rsidR="000B34C6" w:rsidRPr="000B34C6" w:rsidRDefault="000B34C6" w:rsidP="00E12734">
            <w:pPr>
              <w:jc w:val="both"/>
              <w:rPr>
                <w:rFonts w:ascii="Arial" w:hAnsi="Arial" w:cs="Arial"/>
                <w:sz w:val="22"/>
                <w:szCs w:val="22"/>
              </w:rPr>
            </w:pPr>
            <w:r w:rsidRPr="000B34C6">
              <w:rPr>
                <w:rFonts w:ascii="Arial" w:hAnsi="Arial" w:cs="Arial"/>
                <w:sz w:val="22"/>
                <w:szCs w:val="22"/>
              </w:rPr>
              <w:t>МКОУ «Песковская СОШ»</w:t>
            </w:r>
          </w:p>
        </w:tc>
        <w:tc>
          <w:tcPr>
            <w:tcW w:w="701" w:type="dxa"/>
            <w:vAlign w:val="center"/>
          </w:tcPr>
          <w:p w:rsidR="000B34C6" w:rsidRPr="00E673FB" w:rsidRDefault="000B34C6"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0B34C6" w:rsidRPr="00E673FB" w:rsidRDefault="000B34C6" w:rsidP="00294000">
            <w:pPr>
              <w:jc w:val="center"/>
              <w:rPr>
                <w:rFonts w:ascii="Arial" w:hAnsi="Arial" w:cs="Arial"/>
                <w:sz w:val="22"/>
                <w:szCs w:val="22"/>
              </w:rPr>
            </w:pPr>
            <w:r>
              <w:rPr>
                <w:rFonts w:ascii="Arial" w:hAnsi="Arial" w:cs="Arial"/>
                <w:sz w:val="22"/>
                <w:szCs w:val="22"/>
              </w:rPr>
              <w:t>400</w:t>
            </w:r>
          </w:p>
        </w:tc>
        <w:tc>
          <w:tcPr>
            <w:tcW w:w="584" w:type="dxa"/>
            <w:vAlign w:val="center"/>
          </w:tcPr>
          <w:p w:rsidR="000B34C6" w:rsidRPr="00E673FB" w:rsidRDefault="000B34C6" w:rsidP="00E12734">
            <w:pPr>
              <w:ind w:right="-153"/>
              <w:jc w:val="center"/>
              <w:rPr>
                <w:rFonts w:ascii="Arial" w:hAnsi="Arial" w:cs="Arial"/>
                <w:sz w:val="22"/>
                <w:szCs w:val="22"/>
              </w:rPr>
            </w:pPr>
            <w:r>
              <w:rPr>
                <w:rFonts w:ascii="Arial" w:hAnsi="Arial" w:cs="Arial"/>
                <w:sz w:val="22"/>
                <w:szCs w:val="22"/>
              </w:rPr>
              <w:t>76</w:t>
            </w:r>
          </w:p>
        </w:tc>
        <w:tc>
          <w:tcPr>
            <w:tcW w:w="691" w:type="dxa"/>
            <w:vAlign w:val="center"/>
          </w:tcPr>
          <w:p w:rsidR="000B34C6" w:rsidRPr="00E673FB" w:rsidRDefault="000B34C6" w:rsidP="00E12734">
            <w:pPr>
              <w:jc w:val="center"/>
              <w:rPr>
                <w:rFonts w:ascii="Arial" w:hAnsi="Arial" w:cs="Arial"/>
                <w:sz w:val="22"/>
                <w:szCs w:val="22"/>
              </w:rPr>
            </w:pPr>
            <w:r>
              <w:rPr>
                <w:rFonts w:ascii="Arial" w:hAnsi="Arial" w:cs="Arial"/>
                <w:sz w:val="22"/>
                <w:szCs w:val="22"/>
              </w:rPr>
              <w:t>44</w:t>
            </w:r>
          </w:p>
        </w:tc>
        <w:tc>
          <w:tcPr>
            <w:tcW w:w="889" w:type="dxa"/>
            <w:vAlign w:val="center"/>
          </w:tcPr>
          <w:p w:rsidR="000B34C6" w:rsidRPr="00E673FB" w:rsidRDefault="000B34C6" w:rsidP="00E12734">
            <w:pPr>
              <w:ind w:right="-78"/>
              <w:jc w:val="center"/>
              <w:rPr>
                <w:rFonts w:ascii="Arial" w:hAnsi="Arial" w:cs="Arial"/>
                <w:sz w:val="22"/>
                <w:szCs w:val="22"/>
              </w:rPr>
            </w:pPr>
            <w:r>
              <w:rPr>
                <w:rFonts w:ascii="Arial" w:hAnsi="Arial" w:cs="Arial"/>
                <w:sz w:val="22"/>
                <w:szCs w:val="22"/>
              </w:rPr>
              <w:t>2554,2</w:t>
            </w:r>
          </w:p>
        </w:tc>
        <w:tc>
          <w:tcPr>
            <w:tcW w:w="954" w:type="dxa"/>
            <w:tcBorders>
              <w:right w:val="double" w:sz="4" w:space="0" w:color="auto"/>
            </w:tcBorders>
            <w:vAlign w:val="center"/>
          </w:tcPr>
          <w:p w:rsidR="000B34C6" w:rsidRPr="00E673FB" w:rsidRDefault="000B34C6" w:rsidP="00E12734">
            <w:pPr>
              <w:ind w:right="-76"/>
              <w:jc w:val="center"/>
              <w:rPr>
                <w:rFonts w:ascii="Arial" w:hAnsi="Arial" w:cs="Arial"/>
                <w:sz w:val="22"/>
                <w:szCs w:val="22"/>
              </w:rPr>
            </w:pPr>
          </w:p>
        </w:tc>
      </w:tr>
      <w:tr w:rsidR="000B34C6" w:rsidRPr="00E673FB" w:rsidTr="00670538">
        <w:trPr>
          <w:jc w:val="center"/>
        </w:trPr>
        <w:tc>
          <w:tcPr>
            <w:tcW w:w="487" w:type="dxa"/>
            <w:tcBorders>
              <w:left w:val="double" w:sz="4" w:space="0" w:color="auto"/>
            </w:tcBorders>
            <w:vAlign w:val="center"/>
          </w:tcPr>
          <w:p w:rsidR="000B34C6" w:rsidRPr="00E673FB" w:rsidRDefault="000B34C6" w:rsidP="00294000">
            <w:pPr>
              <w:jc w:val="center"/>
              <w:rPr>
                <w:rFonts w:ascii="Arial" w:hAnsi="Arial" w:cs="Arial"/>
                <w:sz w:val="22"/>
                <w:szCs w:val="22"/>
              </w:rPr>
            </w:pPr>
            <w:r>
              <w:rPr>
                <w:rFonts w:ascii="Arial" w:hAnsi="Arial" w:cs="Arial"/>
                <w:sz w:val="22"/>
                <w:szCs w:val="22"/>
              </w:rPr>
              <w:t>21</w:t>
            </w:r>
          </w:p>
        </w:tc>
        <w:tc>
          <w:tcPr>
            <w:tcW w:w="1341" w:type="dxa"/>
            <w:vAlign w:val="center"/>
          </w:tcPr>
          <w:p w:rsidR="000B34C6" w:rsidRPr="00E673FB" w:rsidRDefault="000B34C6" w:rsidP="00E12734">
            <w:pPr>
              <w:jc w:val="both"/>
              <w:rPr>
                <w:rFonts w:ascii="Arial" w:hAnsi="Arial" w:cs="Arial"/>
                <w:sz w:val="22"/>
                <w:szCs w:val="22"/>
              </w:rPr>
            </w:pPr>
            <w:r>
              <w:rPr>
                <w:rFonts w:ascii="Arial" w:hAnsi="Arial" w:cs="Arial"/>
                <w:sz w:val="22"/>
                <w:szCs w:val="22"/>
              </w:rPr>
              <w:t>с.Дубровское</w:t>
            </w:r>
          </w:p>
        </w:tc>
        <w:tc>
          <w:tcPr>
            <w:tcW w:w="2609" w:type="dxa"/>
            <w:vAlign w:val="center"/>
          </w:tcPr>
          <w:p w:rsidR="000B34C6" w:rsidRPr="000B34C6" w:rsidRDefault="000B34C6" w:rsidP="00E12734">
            <w:pPr>
              <w:jc w:val="both"/>
              <w:rPr>
                <w:rFonts w:ascii="Arial" w:hAnsi="Arial" w:cs="Arial"/>
                <w:sz w:val="22"/>
                <w:szCs w:val="22"/>
              </w:rPr>
            </w:pPr>
            <w:r w:rsidRPr="000B34C6">
              <w:rPr>
                <w:rFonts w:ascii="Arial" w:hAnsi="Arial" w:cs="Arial"/>
                <w:sz w:val="22"/>
                <w:szCs w:val="22"/>
              </w:rPr>
              <w:t>Дубровинская НОШ, филиал МКОУ «Пе</w:t>
            </w:r>
            <w:r w:rsidRPr="000B34C6">
              <w:rPr>
                <w:rFonts w:ascii="Arial" w:hAnsi="Arial" w:cs="Arial"/>
                <w:sz w:val="22"/>
                <w:szCs w:val="22"/>
              </w:rPr>
              <w:t>с</w:t>
            </w:r>
            <w:r w:rsidRPr="000B34C6">
              <w:rPr>
                <w:rFonts w:ascii="Arial" w:hAnsi="Arial" w:cs="Arial"/>
                <w:sz w:val="22"/>
                <w:szCs w:val="22"/>
              </w:rPr>
              <w:t>ковская СОШ»</w:t>
            </w:r>
          </w:p>
        </w:tc>
        <w:tc>
          <w:tcPr>
            <w:tcW w:w="701" w:type="dxa"/>
            <w:vAlign w:val="center"/>
          </w:tcPr>
          <w:p w:rsidR="000B34C6" w:rsidRPr="00E673FB" w:rsidRDefault="000B34C6" w:rsidP="00670538">
            <w:pPr>
              <w:jc w:val="center"/>
              <w:rPr>
                <w:rFonts w:ascii="Arial" w:hAnsi="Arial" w:cs="Arial"/>
                <w:sz w:val="22"/>
                <w:szCs w:val="22"/>
              </w:rPr>
            </w:pPr>
            <w:r>
              <w:rPr>
                <w:rFonts w:ascii="Arial" w:hAnsi="Arial" w:cs="Arial"/>
                <w:sz w:val="22"/>
                <w:szCs w:val="22"/>
              </w:rPr>
              <w:t>мест</w:t>
            </w:r>
          </w:p>
        </w:tc>
        <w:tc>
          <w:tcPr>
            <w:tcW w:w="955" w:type="dxa"/>
            <w:vAlign w:val="center"/>
          </w:tcPr>
          <w:p w:rsidR="000B34C6" w:rsidRPr="00E673FB" w:rsidRDefault="000B34C6" w:rsidP="00294000">
            <w:pPr>
              <w:jc w:val="center"/>
              <w:rPr>
                <w:rFonts w:ascii="Arial" w:hAnsi="Arial" w:cs="Arial"/>
                <w:sz w:val="22"/>
                <w:szCs w:val="22"/>
              </w:rPr>
            </w:pPr>
            <w:r>
              <w:rPr>
                <w:rFonts w:ascii="Arial" w:hAnsi="Arial" w:cs="Arial"/>
                <w:sz w:val="22"/>
                <w:szCs w:val="22"/>
              </w:rPr>
              <w:t>180</w:t>
            </w:r>
          </w:p>
        </w:tc>
        <w:tc>
          <w:tcPr>
            <w:tcW w:w="584" w:type="dxa"/>
            <w:vAlign w:val="center"/>
          </w:tcPr>
          <w:p w:rsidR="000B34C6" w:rsidRPr="00E673FB" w:rsidRDefault="000B34C6" w:rsidP="00E12734">
            <w:pPr>
              <w:ind w:right="-153"/>
              <w:jc w:val="center"/>
              <w:rPr>
                <w:rFonts w:ascii="Arial" w:hAnsi="Arial" w:cs="Arial"/>
                <w:sz w:val="22"/>
                <w:szCs w:val="22"/>
              </w:rPr>
            </w:pPr>
            <w:r>
              <w:rPr>
                <w:rFonts w:ascii="Arial" w:hAnsi="Arial" w:cs="Arial"/>
                <w:sz w:val="22"/>
                <w:szCs w:val="22"/>
              </w:rPr>
              <w:t>9</w:t>
            </w:r>
          </w:p>
        </w:tc>
        <w:tc>
          <w:tcPr>
            <w:tcW w:w="691" w:type="dxa"/>
            <w:vAlign w:val="center"/>
          </w:tcPr>
          <w:p w:rsidR="000B34C6" w:rsidRPr="00E673FB" w:rsidRDefault="000B34C6" w:rsidP="00E12734">
            <w:pPr>
              <w:jc w:val="center"/>
              <w:rPr>
                <w:rFonts w:ascii="Arial" w:hAnsi="Arial" w:cs="Arial"/>
                <w:sz w:val="22"/>
                <w:szCs w:val="22"/>
              </w:rPr>
            </w:pPr>
            <w:r>
              <w:rPr>
                <w:rFonts w:ascii="Arial" w:hAnsi="Arial" w:cs="Arial"/>
                <w:sz w:val="22"/>
                <w:szCs w:val="22"/>
              </w:rPr>
              <w:t>6</w:t>
            </w:r>
          </w:p>
        </w:tc>
        <w:tc>
          <w:tcPr>
            <w:tcW w:w="889" w:type="dxa"/>
            <w:vAlign w:val="center"/>
          </w:tcPr>
          <w:p w:rsidR="000B34C6" w:rsidRPr="00E673FB" w:rsidRDefault="000B34C6" w:rsidP="00E12734">
            <w:pPr>
              <w:ind w:right="-78"/>
              <w:jc w:val="center"/>
              <w:rPr>
                <w:rFonts w:ascii="Arial" w:hAnsi="Arial" w:cs="Arial"/>
                <w:sz w:val="22"/>
                <w:szCs w:val="22"/>
              </w:rPr>
            </w:pPr>
            <w:r>
              <w:rPr>
                <w:rFonts w:ascii="Arial" w:hAnsi="Arial" w:cs="Arial"/>
                <w:sz w:val="22"/>
                <w:szCs w:val="22"/>
              </w:rPr>
              <w:t>600</w:t>
            </w:r>
          </w:p>
        </w:tc>
        <w:tc>
          <w:tcPr>
            <w:tcW w:w="954" w:type="dxa"/>
            <w:tcBorders>
              <w:right w:val="double" w:sz="4" w:space="0" w:color="auto"/>
            </w:tcBorders>
            <w:vAlign w:val="center"/>
          </w:tcPr>
          <w:p w:rsidR="000B34C6" w:rsidRPr="00E673FB" w:rsidRDefault="000B34C6" w:rsidP="00E12734">
            <w:pPr>
              <w:ind w:right="-76"/>
              <w:jc w:val="center"/>
              <w:rPr>
                <w:rFonts w:ascii="Arial" w:hAnsi="Arial" w:cs="Arial"/>
                <w:sz w:val="22"/>
                <w:szCs w:val="22"/>
              </w:rPr>
            </w:pPr>
          </w:p>
        </w:tc>
      </w:tr>
      <w:tr w:rsidR="000B34C6" w:rsidRPr="00E673FB" w:rsidTr="00BC32E6">
        <w:trPr>
          <w:jc w:val="center"/>
        </w:trPr>
        <w:tc>
          <w:tcPr>
            <w:tcW w:w="487" w:type="dxa"/>
            <w:tcBorders>
              <w:left w:val="double" w:sz="4" w:space="0" w:color="auto"/>
            </w:tcBorders>
            <w:vAlign w:val="center"/>
          </w:tcPr>
          <w:p w:rsidR="000B34C6" w:rsidRPr="00E673FB" w:rsidRDefault="000B34C6" w:rsidP="00294000">
            <w:pPr>
              <w:jc w:val="center"/>
              <w:rPr>
                <w:rFonts w:ascii="Arial" w:hAnsi="Arial" w:cs="Arial"/>
                <w:sz w:val="22"/>
                <w:szCs w:val="22"/>
              </w:rPr>
            </w:pPr>
            <w:r>
              <w:rPr>
                <w:rFonts w:ascii="Arial" w:hAnsi="Arial" w:cs="Arial"/>
                <w:sz w:val="22"/>
                <w:szCs w:val="22"/>
              </w:rPr>
              <w:t>22</w:t>
            </w:r>
          </w:p>
        </w:tc>
        <w:tc>
          <w:tcPr>
            <w:tcW w:w="1341" w:type="dxa"/>
            <w:vAlign w:val="center"/>
          </w:tcPr>
          <w:p w:rsidR="000B34C6" w:rsidRPr="00E673FB" w:rsidRDefault="000B34C6" w:rsidP="00E12734">
            <w:pPr>
              <w:jc w:val="both"/>
              <w:rPr>
                <w:rFonts w:ascii="Arial" w:hAnsi="Arial" w:cs="Arial"/>
                <w:sz w:val="22"/>
                <w:szCs w:val="22"/>
              </w:rPr>
            </w:pPr>
            <w:r>
              <w:rPr>
                <w:rFonts w:ascii="Arial" w:hAnsi="Arial" w:cs="Arial"/>
                <w:sz w:val="22"/>
                <w:szCs w:val="22"/>
              </w:rPr>
              <w:t>д.Рачеевк</w:t>
            </w:r>
            <w:r>
              <w:rPr>
                <w:rFonts w:ascii="Arial" w:hAnsi="Arial" w:cs="Arial"/>
                <w:sz w:val="22"/>
                <w:szCs w:val="22"/>
              </w:rPr>
              <w:lastRenderedPageBreak/>
              <w:t>а</w:t>
            </w:r>
          </w:p>
        </w:tc>
        <w:tc>
          <w:tcPr>
            <w:tcW w:w="2609" w:type="dxa"/>
            <w:vAlign w:val="center"/>
          </w:tcPr>
          <w:p w:rsidR="000B34C6" w:rsidRPr="000B34C6" w:rsidRDefault="000B34C6" w:rsidP="00E12734">
            <w:pPr>
              <w:jc w:val="both"/>
              <w:rPr>
                <w:rFonts w:ascii="Arial" w:hAnsi="Arial" w:cs="Arial"/>
                <w:sz w:val="22"/>
                <w:szCs w:val="22"/>
              </w:rPr>
            </w:pPr>
            <w:r w:rsidRPr="000B34C6">
              <w:rPr>
                <w:rFonts w:ascii="Arial" w:hAnsi="Arial" w:cs="Arial"/>
                <w:sz w:val="22"/>
                <w:szCs w:val="22"/>
              </w:rPr>
              <w:lastRenderedPageBreak/>
              <w:t xml:space="preserve">МКОУ «Рачеевская </w:t>
            </w:r>
            <w:r w:rsidRPr="000B34C6">
              <w:rPr>
                <w:rFonts w:ascii="Arial" w:hAnsi="Arial" w:cs="Arial"/>
                <w:sz w:val="22"/>
                <w:szCs w:val="22"/>
              </w:rPr>
              <w:lastRenderedPageBreak/>
              <w:t>основная общеобр</w:t>
            </w:r>
            <w:r w:rsidRPr="000B34C6">
              <w:rPr>
                <w:rFonts w:ascii="Arial" w:hAnsi="Arial" w:cs="Arial"/>
                <w:sz w:val="22"/>
                <w:szCs w:val="22"/>
              </w:rPr>
              <w:t>а</w:t>
            </w:r>
            <w:r w:rsidRPr="000B34C6">
              <w:rPr>
                <w:rFonts w:ascii="Arial" w:hAnsi="Arial" w:cs="Arial"/>
                <w:sz w:val="22"/>
                <w:szCs w:val="22"/>
              </w:rPr>
              <w:t>зовательная школа»</w:t>
            </w:r>
          </w:p>
        </w:tc>
        <w:tc>
          <w:tcPr>
            <w:tcW w:w="701" w:type="dxa"/>
            <w:vAlign w:val="center"/>
          </w:tcPr>
          <w:p w:rsidR="000B34C6" w:rsidRPr="00E673FB" w:rsidRDefault="000B34C6" w:rsidP="00670538">
            <w:pPr>
              <w:jc w:val="center"/>
              <w:rPr>
                <w:rFonts w:ascii="Arial" w:hAnsi="Arial" w:cs="Arial"/>
                <w:sz w:val="22"/>
                <w:szCs w:val="22"/>
              </w:rPr>
            </w:pPr>
            <w:r>
              <w:rPr>
                <w:rFonts w:ascii="Arial" w:hAnsi="Arial" w:cs="Arial"/>
                <w:sz w:val="22"/>
                <w:szCs w:val="22"/>
              </w:rPr>
              <w:lastRenderedPageBreak/>
              <w:t>мест</w:t>
            </w:r>
          </w:p>
        </w:tc>
        <w:tc>
          <w:tcPr>
            <w:tcW w:w="955" w:type="dxa"/>
            <w:vAlign w:val="center"/>
          </w:tcPr>
          <w:p w:rsidR="000B34C6" w:rsidRPr="00E673FB" w:rsidRDefault="000B34C6" w:rsidP="00294000">
            <w:pPr>
              <w:jc w:val="center"/>
              <w:rPr>
                <w:rFonts w:ascii="Arial" w:hAnsi="Arial" w:cs="Arial"/>
                <w:sz w:val="22"/>
                <w:szCs w:val="22"/>
              </w:rPr>
            </w:pPr>
            <w:r>
              <w:rPr>
                <w:rFonts w:ascii="Arial" w:hAnsi="Arial" w:cs="Arial"/>
                <w:sz w:val="22"/>
                <w:szCs w:val="22"/>
              </w:rPr>
              <w:t>80</w:t>
            </w:r>
          </w:p>
        </w:tc>
        <w:tc>
          <w:tcPr>
            <w:tcW w:w="584" w:type="dxa"/>
            <w:vAlign w:val="center"/>
          </w:tcPr>
          <w:p w:rsidR="000B34C6" w:rsidRPr="00E673FB" w:rsidRDefault="000B34C6" w:rsidP="00E12734">
            <w:pPr>
              <w:ind w:right="-153"/>
              <w:jc w:val="center"/>
              <w:rPr>
                <w:rFonts w:ascii="Arial" w:hAnsi="Arial" w:cs="Arial"/>
                <w:sz w:val="22"/>
                <w:szCs w:val="22"/>
              </w:rPr>
            </w:pPr>
            <w:r>
              <w:rPr>
                <w:rFonts w:ascii="Arial" w:hAnsi="Arial" w:cs="Arial"/>
                <w:sz w:val="22"/>
                <w:szCs w:val="22"/>
              </w:rPr>
              <w:t>38</w:t>
            </w:r>
          </w:p>
        </w:tc>
        <w:tc>
          <w:tcPr>
            <w:tcW w:w="691" w:type="dxa"/>
            <w:vAlign w:val="center"/>
          </w:tcPr>
          <w:p w:rsidR="000B34C6" w:rsidRPr="00E673FB" w:rsidRDefault="000B34C6" w:rsidP="00E12734">
            <w:pPr>
              <w:jc w:val="center"/>
              <w:rPr>
                <w:rFonts w:ascii="Arial" w:hAnsi="Arial" w:cs="Arial"/>
                <w:sz w:val="22"/>
                <w:szCs w:val="22"/>
              </w:rPr>
            </w:pPr>
            <w:r>
              <w:rPr>
                <w:rFonts w:ascii="Arial" w:hAnsi="Arial" w:cs="Arial"/>
                <w:sz w:val="22"/>
                <w:szCs w:val="22"/>
              </w:rPr>
              <w:t>15</w:t>
            </w:r>
          </w:p>
        </w:tc>
        <w:tc>
          <w:tcPr>
            <w:tcW w:w="889" w:type="dxa"/>
            <w:vAlign w:val="center"/>
          </w:tcPr>
          <w:p w:rsidR="000B34C6" w:rsidRPr="00E673FB" w:rsidRDefault="000B34C6" w:rsidP="00E12734">
            <w:pPr>
              <w:ind w:right="-78"/>
              <w:jc w:val="center"/>
              <w:rPr>
                <w:rFonts w:ascii="Arial" w:hAnsi="Arial" w:cs="Arial"/>
                <w:sz w:val="22"/>
                <w:szCs w:val="22"/>
              </w:rPr>
            </w:pPr>
            <w:r>
              <w:rPr>
                <w:rFonts w:ascii="Arial" w:hAnsi="Arial" w:cs="Arial"/>
                <w:sz w:val="22"/>
                <w:szCs w:val="22"/>
              </w:rPr>
              <w:t>700</w:t>
            </w:r>
          </w:p>
        </w:tc>
        <w:tc>
          <w:tcPr>
            <w:tcW w:w="954" w:type="dxa"/>
            <w:tcBorders>
              <w:right w:val="double" w:sz="4" w:space="0" w:color="auto"/>
            </w:tcBorders>
            <w:vAlign w:val="center"/>
          </w:tcPr>
          <w:p w:rsidR="000B34C6" w:rsidRPr="00E673FB" w:rsidRDefault="000B34C6" w:rsidP="00E12734">
            <w:pPr>
              <w:ind w:right="-76"/>
              <w:jc w:val="center"/>
              <w:rPr>
                <w:rFonts w:ascii="Arial" w:hAnsi="Arial" w:cs="Arial"/>
                <w:sz w:val="22"/>
                <w:szCs w:val="22"/>
              </w:rPr>
            </w:pPr>
          </w:p>
        </w:tc>
      </w:tr>
      <w:tr w:rsidR="001B2853" w:rsidRPr="00E673FB" w:rsidTr="00BC32E6">
        <w:trPr>
          <w:jc w:val="center"/>
        </w:trPr>
        <w:tc>
          <w:tcPr>
            <w:tcW w:w="487" w:type="dxa"/>
            <w:tcBorders>
              <w:left w:val="double" w:sz="4" w:space="0" w:color="auto"/>
            </w:tcBorders>
            <w:vAlign w:val="center"/>
          </w:tcPr>
          <w:p w:rsidR="001B2853" w:rsidRPr="00E673FB" w:rsidRDefault="001B2853" w:rsidP="00294000">
            <w:pPr>
              <w:jc w:val="center"/>
              <w:rPr>
                <w:rFonts w:ascii="Arial" w:hAnsi="Arial" w:cs="Arial"/>
                <w:sz w:val="22"/>
                <w:szCs w:val="22"/>
              </w:rPr>
            </w:pPr>
            <w:r>
              <w:rPr>
                <w:rFonts w:ascii="Arial" w:hAnsi="Arial" w:cs="Arial"/>
                <w:sz w:val="22"/>
                <w:szCs w:val="22"/>
              </w:rPr>
              <w:lastRenderedPageBreak/>
              <w:t>23</w:t>
            </w:r>
          </w:p>
        </w:tc>
        <w:tc>
          <w:tcPr>
            <w:tcW w:w="1341" w:type="dxa"/>
            <w:vAlign w:val="center"/>
          </w:tcPr>
          <w:p w:rsidR="001B2853" w:rsidRDefault="001B2853" w:rsidP="00E12734">
            <w:pPr>
              <w:jc w:val="both"/>
              <w:rPr>
                <w:rFonts w:ascii="Arial" w:hAnsi="Arial" w:cs="Arial"/>
                <w:sz w:val="22"/>
                <w:szCs w:val="22"/>
              </w:rPr>
            </w:pPr>
            <w:r>
              <w:rPr>
                <w:rFonts w:ascii="Arial" w:hAnsi="Arial" w:cs="Arial"/>
                <w:sz w:val="22"/>
                <w:szCs w:val="22"/>
              </w:rPr>
              <w:t>д.Рыбное</w:t>
            </w:r>
          </w:p>
        </w:tc>
        <w:tc>
          <w:tcPr>
            <w:tcW w:w="2609" w:type="dxa"/>
            <w:vAlign w:val="center"/>
          </w:tcPr>
          <w:p w:rsidR="001B2853" w:rsidRPr="000B34C6" w:rsidRDefault="001B2853" w:rsidP="00E12734">
            <w:pPr>
              <w:jc w:val="both"/>
              <w:rPr>
                <w:rFonts w:ascii="Arial" w:hAnsi="Arial" w:cs="Arial"/>
                <w:sz w:val="22"/>
                <w:szCs w:val="22"/>
              </w:rPr>
            </w:pPr>
            <w:r w:rsidRPr="000B34C6">
              <w:rPr>
                <w:rFonts w:ascii="Arial" w:hAnsi="Arial" w:cs="Arial"/>
                <w:sz w:val="22"/>
                <w:szCs w:val="22"/>
              </w:rPr>
              <w:t>МКОУ «Рыбковская ООШ»</w:t>
            </w:r>
          </w:p>
        </w:tc>
        <w:tc>
          <w:tcPr>
            <w:tcW w:w="701" w:type="dxa"/>
            <w:vAlign w:val="center"/>
          </w:tcPr>
          <w:p w:rsidR="001B2853" w:rsidRPr="00E673FB" w:rsidRDefault="001B2853" w:rsidP="00D44CA2">
            <w:pPr>
              <w:jc w:val="center"/>
              <w:rPr>
                <w:rFonts w:ascii="Arial" w:hAnsi="Arial" w:cs="Arial"/>
                <w:sz w:val="22"/>
                <w:szCs w:val="22"/>
              </w:rPr>
            </w:pPr>
            <w:r>
              <w:rPr>
                <w:rFonts w:ascii="Arial" w:hAnsi="Arial" w:cs="Arial"/>
                <w:sz w:val="22"/>
                <w:szCs w:val="22"/>
              </w:rPr>
              <w:t>мест</w:t>
            </w:r>
          </w:p>
        </w:tc>
        <w:tc>
          <w:tcPr>
            <w:tcW w:w="955" w:type="dxa"/>
            <w:vAlign w:val="center"/>
          </w:tcPr>
          <w:p w:rsidR="001B2853" w:rsidRPr="00E673FB" w:rsidRDefault="001B2853" w:rsidP="00294000">
            <w:pPr>
              <w:jc w:val="center"/>
              <w:rPr>
                <w:rFonts w:ascii="Arial" w:hAnsi="Arial" w:cs="Arial"/>
                <w:sz w:val="22"/>
                <w:szCs w:val="22"/>
              </w:rPr>
            </w:pPr>
            <w:r>
              <w:rPr>
                <w:rFonts w:ascii="Arial" w:hAnsi="Arial" w:cs="Arial"/>
                <w:sz w:val="22"/>
                <w:szCs w:val="22"/>
              </w:rPr>
              <w:t>80</w:t>
            </w:r>
          </w:p>
        </w:tc>
        <w:tc>
          <w:tcPr>
            <w:tcW w:w="584" w:type="dxa"/>
            <w:vAlign w:val="center"/>
          </w:tcPr>
          <w:p w:rsidR="001B2853" w:rsidRPr="00E673FB" w:rsidRDefault="001B2853" w:rsidP="00E12734">
            <w:pPr>
              <w:ind w:right="-153"/>
              <w:jc w:val="center"/>
              <w:rPr>
                <w:rFonts w:ascii="Arial" w:hAnsi="Arial" w:cs="Arial"/>
                <w:sz w:val="22"/>
                <w:szCs w:val="22"/>
              </w:rPr>
            </w:pPr>
            <w:r>
              <w:rPr>
                <w:rFonts w:ascii="Arial" w:hAnsi="Arial" w:cs="Arial"/>
                <w:sz w:val="22"/>
                <w:szCs w:val="22"/>
              </w:rPr>
              <w:t>46</w:t>
            </w:r>
          </w:p>
        </w:tc>
        <w:tc>
          <w:tcPr>
            <w:tcW w:w="691" w:type="dxa"/>
            <w:vAlign w:val="center"/>
          </w:tcPr>
          <w:p w:rsidR="001B2853" w:rsidRPr="00E673FB" w:rsidRDefault="001B2853" w:rsidP="00E12734">
            <w:pPr>
              <w:jc w:val="center"/>
              <w:rPr>
                <w:rFonts w:ascii="Arial" w:hAnsi="Arial" w:cs="Arial"/>
                <w:sz w:val="22"/>
                <w:szCs w:val="22"/>
              </w:rPr>
            </w:pPr>
            <w:r>
              <w:rPr>
                <w:rFonts w:ascii="Arial" w:hAnsi="Arial" w:cs="Arial"/>
                <w:sz w:val="22"/>
                <w:szCs w:val="22"/>
              </w:rPr>
              <w:t>20</w:t>
            </w:r>
          </w:p>
        </w:tc>
        <w:tc>
          <w:tcPr>
            <w:tcW w:w="889" w:type="dxa"/>
            <w:vAlign w:val="center"/>
          </w:tcPr>
          <w:p w:rsidR="001B2853" w:rsidRPr="00E673FB" w:rsidRDefault="001B2853" w:rsidP="00E12734">
            <w:pPr>
              <w:ind w:right="-78"/>
              <w:jc w:val="center"/>
              <w:rPr>
                <w:rFonts w:ascii="Arial" w:hAnsi="Arial" w:cs="Arial"/>
                <w:sz w:val="22"/>
                <w:szCs w:val="22"/>
              </w:rPr>
            </w:pPr>
            <w:r>
              <w:rPr>
                <w:rFonts w:ascii="Arial" w:hAnsi="Arial" w:cs="Arial"/>
                <w:sz w:val="22"/>
                <w:szCs w:val="22"/>
              </w:rPr>
              <w:t>661</w:t>
            </w:r>
          </w:p>
        </w:tc>
        <w:tc>
          <w:tcPr>
            <w:tcW w:w="954" w:type="dxa"/>
            <w:tcBorders>
              <w:right w:val="double" w:sz="4" w:space="0" w:color="auto"/>
            </w:tcBorders>
            <w:vAlign w:val="center"/>
          </w:tcPr>
          <w:p w:rsidR="001B2853" w:rsidRPr="00E673FB" w:rsidRDefault="001B2853" w:rsidP="00E12734">
            <w:pPr>
              <w:ind w:right="-76"/>
              <w:jc w:val="center"/>
              <w:rPr>
                <w:rFonts w:ascii="Arial" w:hAnsi="Arial" w:cs="Arial"/>
                <w:sz w:val="22"/>
                <w:szCs w:val="22"/>
              </w:rPr>
            </w:pPr>
          </w:p>
        </w:tc>
      </w:tr>
      <w:tr w:rsidR="001B2853" w:rsidRPr="00E673FB" w:rsidTr="00BC32E6">
        <w:trPr>
          <w:jc w:val="center"/>
        </w:trPr>
        <w:tc>
          <w:tcPr>
            <w:tcW w:w="487" w:type="dxa"/>
            <w:tcBorders>
              <w:left w:val="double" w:sz="4" w:space="0" w:color="auto"/>
            </w:tcBorders>
            <w:vAlign w:val="center"/>
          </w:tcPr>
          <w:p w:rsidR="001B2853" w:rsidRPr="00E673FB" w:rsidRDefault="001B2853" w:rsidP="00294000">
            <w:pPr>
              <w:jc w:val="center"/>
              <w:rPr>
                <w:rFonts w:ascii="Arial" w:hAnsi="Arial" w:cs="Arial"/>
                <w:sz w:val="22"/>
                <w:szCs w:val="22"/>
              </w:rPr>
            </w:pPr>
            <w:r>
              <w:rPr>
                <w:rFonts w:ascii="Arial" w:hAnsi="Arial" w:cs="Arial"/>
                <w:sz w:val="22"/>
                <w:szCs w:val="22"/>
              </w:rPr>
              <w:t>24</w:t>
            </w:r>
          </w:p>
        </w:tc>
        <w:tc>
          <w:tcPr>
            <w:tcW w:w="1341" w:type="dxa"/>
            <w:vAlign w:val="center"/>
          </w:tcPr>
          <w:p w:rsidR="001B2853" w:rsidRDefault="001B2853" w:rsidP="00E12734">
            <w:pPr>
              <w:jc w:val="both"/>
              <w:rPr>
                <w:rFonts w:ascii="Arial" w:hAnsi="Arial" w:cs="Arial"/>
                <w:sz w:val="22"/>
                <w:szCs w:val="22"/>
              </w:rPr>
            </w:pPr>
            <w:r>
              <w:rPr>
                <w:rFonts w:ascii="Arial" w:hAnsi="Arial" w:cs="Arial"/>
                <w:sz w:val="22"/>
                <w:szCs w:val="22"/>
              </w:rPr>
              <w:t>с.Матвеевка</w:t>
            </w:r>
          </w:p>
        </w:tc>
        <w:tc>
          <w:tcPr>
            <w:tcW w:w="2609" w:type="dxa"/>
            <w:vAlign w:val="center"/>
          </w:tcPr>
          <w:p w:rsidR="001B2853" w:rsidRPr="000B34C6" w:rsidRDefault="001B2853" w:rsidP="00E12734">
            <w:pPr>
              <w:jc w:val="both"/>
              <w:rPr>
                <w:rFonts w:ascii="Arial" w:hAnsi="Arial" w:cs="Arial"/>
                <w:sz w:val="22"/>
                <w:szCs w:val="22"/>
              </w:rPr>
            </w:pPr>
            <w:r w:rsidRPr="000B34C6">
              <w:rPr>
                <w:rFonts w:ascii="Arial" w:hAnsi="Arial" w:cs="Arial"/>
                <w:sz w:val="22"/>
                <w:szCs w:val="22"/>
              </w:rPr>
              <w:t>МКОУ «Матвеевская ООШ»</w:t>
            </w:r>
          </w:p>
        </w:tc>
        <w:tc>
          <w:tcPr>
            <w:tcW w:w="701" w:type="dxa"/>
            <w:vAlign w:val="center"/>
          </w:tcPr>
          <w:p w:rsidR="001B2853" w:rsidRPr="00E673FB" w:rsidRDefault="001B2853" w:rsidP="00D44CA2">
            <w:pPr>
              <w:jc w:val="center"/>
              <w:rPr>
                <w:rFonts w:ascii="Arial" w:hAnsi="Arial" w:cs="Arial"/>
                <w:sz w:val="22"/>
                <w:szCs w:val="22"/>
              </w:rPr>
            </w:pPr>
            <w:r>
              <w:rPr>
                <w:rFonts w:ascii="Arial" w:hAnsi="Arial" w:cs="Arial"/>
                <w:sz w:val="22"/>
                <w:szCs w:val="22"/>
              </w:rPr>
              <w:t>мест</w:t>
            </w:r>
          </w:p>
        </w:tc>
        <w:tc>
          <w:tcPr>
            <w:tcW w:w="955" w:type="dxa"/>
            <w:vAlign w:val="center"/>
          </w:tcPr>
          <w:p w:rsidR="001B2853" w:rsidRPr="00E673FB" w:rsidRDefault="001B2853" w:rsidP="00294000">
            <w:pPr>
              <w:jc w:val="center"/>
              <w:rPr>
                <w:rFonts w:ascii="Arial" w:hAnsi="Arial" w:cs="Arial"/>
                <w:sz w:val="22"/>
                <w:szCs w:val="22"/>
              </w:rPr>
            </w:pPr>
            <w:r>
              <w:rPr>
                <w:rFonts w:ascii="Arial" w:hAnsi="Arial" w:cs="Arial"/>
                <w:sz w:val="22"/>
                <w:szCs w:val="22"/>
              </w:rPr>
              <w:t>120</w:t>
            </w:r>
          </w:p>
        </w:tc>
        <w:tc>
          <w:tcPr>
            <w:tcW w:w="584" w:type="dxa"/>
            <w:vAlign w:val="center"/>
          </w:tcPr>
          <w:p w:rsidR="001B2853" w:rsidRPr="00E673FB" w:rsidRDefault="001B2853" w:rsidP="00E12734">
            <w:pPr>
              <w:ind w:right="-153"/>
              <w:jc w:val="center"/>
              <w:rPr>
                <w:rFonts w:ascii="Arial" w:hAnsi="Arial" w:cs="Arial"/>
                <w:sz w:val="22"/>
                <w:szCs w:val="22"/>
              </w:rPr>
            </w:pPr>
            <w:r>
              <w:rPr>
                <w:rFonts w:ascii="Arial" w:hAnsi="Arial" w:cs="Arial"/>
                <w:sz w:val="22"/>
                <w:szCs w:val="22"/>
              </w:rPr>
              <w:t>65</w:t>
            </w:r>
          </w:p>
        </w:tc>
        <w:tc>
          <w:tcPr>
            <w:tcW w:w="691" w:type="dxa"/>
            <w:vAlign w:val="center"/>
          </w:tcPr>
          <w:p w:rsidR="001B2853" w:rsidRPr="00E673FB" w:rsidRDefault="001B2853" w:rsidP="00E12734">
            <w:pPr>
              <w:jc w:val="center"/>
              <w:rPr>
                <w:rFonts w:ascii="Arial" w:hAnsi="Arial" w:cs="Arial"/>
                <w:sz w:val="22"/>
                <w:szCs w:val="22"/>
              </w:rPr>
            </w:pPr>
            <w:r>
              <w:rPr>
                <w:rFonts w:ascii="Arial" w:hAnsi="Arial" w:cs="Arial"/>
                <w:sz w:val="22"/>
                <w:szCs w:val="22"/>
              </w:rPr>
              <w:t>19</w:t>
            </w:r>
          </w:p>
        </w:tc>
        <w:tc>
          <w:tcPr>
            <w:tcW w:w="889" w:type="dxa"/>
            <w:vAlign w:val="center"/>
          </w:tcPr>
          <w:p w:rsidR="001B2853" w:rsidRPr="00E673FB" w:rsidRDefault="001B2853" w:rsidP="00E12734">
            <w:pPr>
              <w:ind w:right="-78"/>
              <w:jc w:val="center"/>
              <w:rPr>
                <w:rFonts w:ascii="Arial" w:hAnsi="Arial" w:cs="Arial"/>
                <w:sz w:val="22"/>
                <w:szCs w:val="22"/>
              </w:rPr>
            </w:pPr>
            <w:r>
              <w:rPr>
                <w:rFonts w:ascii="Arial" w:hAnsi="Arial" w:cs="Arial"/>
                <w:sz w:val="22"/>
                <w:szCs w:val="22"/>
              </w:rPr>
              <w:t>900</w:t>
            </w:r>
          </w:p>
        </w:tc>
        <w:tc>
          <w:tcPr>
            <w:tcW w:w="954" w:type="dxa"/>
            <w:tcBorders>
              <w:right w:val="double" w:sz="4" w:space="0" w:color="auto"/>
            </w:tcBorders>
            <w:vAlign w:val="center"/>
          </w:tcPr>
          <w:p w:rsidR="001B2853" w:rsidRPr="00E673FB" w:rsidRDefault="001B2853" w:rsidP="00E12734">
            <w:pPr>
              <w:ind w:right="-76"/>
              <w:jc w:val="center"/>
              <w:rPr>
                <w:rFonts w:ascii="Arial" w:hAnsi="Arial" w:cs="Arial"/>
                <w:sz w:val="22"/>
                <w:szCs w:val="22"/>
              </w:rPr>
            </w:pPr>
          </w:p>
        </w:tc>
      </w:tr>
      <w:tr w:rsidR="001B2853" w:rsidRPr="00E673FB" w:rsidTr="00BC32E6">
        <w:trPr>
          <w:jc w:val="center"/>
        </w:trPr>
        <w:tc>
          <w:tcPr>
            <w:tcW w:w="487" w:type="dxa"/>
            <w:tcBorders>
              <w:left w:val="double" w:sz="4" w:space="0" w:color="auto"/>
            </w:tcBorders>
            <w:vAlign w:val="center"/>
          </w:tcPr>
          <w:p w:rsidR="001B2853" w:rsidRPr="00E673FB" w:rsidRDefault="001B2853" w:rsidP="00294000">
            <w:pPr>
              <w:jc w:val="center"/>
              <w:rPr>
                <w:rFonts w:ascii="Arial" w:hAnsi="Arial" w:cs="Arial"/>
                <w:sz w:val="22"/>
                <w:szCs w:val="22"/>
              </w:rPr>
            </w:pPr>
            <w:r>
              <w:rPr>
                <w:rFonts w:ascii="Arial" w:hAnsi="Arial" w:cs="Arial"/>
                <w:sz w:val="22"/>
                <w:szCs w:val="22"/>
              </w:rPr>
              <w:t>25</w:t>
            </w:r>
          </w:p>
        </w:tc>
        <w:tc>
          <w:tcPr>
            <w:tcW w:w="1341" w:type="dxa"/>
            <w:vAlign w:val="center"/>
          </w:tcPr>
          <w:p w:rsidR="001B2853" w:rsidRDefault="001B2853" w:rsidP="00E12734">
            <w:pPr>
              <w:jc w:val="both"/>
              <w:rPr>
                <w:rFonts w:ascii="Arial" w:hAnsi="Arial" w:cs="Arial"/>
                <w:sz w:val="22"/>
                <w:szCs w:val="22"/>
              </w:rPr>
            </w:pPr>
            <w:r>
              <w:rPr>
                <w:rFonts w:ascii="Arial" w:hAnsi="Arial" w:cs="Arial"/>
                <w:sz w:val="22"/>
                <w:szCs w:val="22"/>
              </w:rPr>
              <w:t>с.Становое</w:t>
            </w:r>
          </w:p>
        </w:tc>
        <w:tc>
          <w:tcPr>
            <w:tcW w:w="2609" w:type="dxa"/>
            <w:vAlign w:val="center"/>
          </w:tcPr>
          <w:p w:rsidR="001B2853" w:rsidRPr="000B34C6" w:rsidRDefault="001B2853" w:rsidP="00E12734">
            <w:pPr>
              <w:jc w:val="both"/>
              <w:rPr>
                <w:rFonts w:ascii="Arial" w:hAnsi="Arial" w:cs="Arial"/>
                <w:sz w:val="22"/>
                <w:szCs w:val="22"/>
              </w:rPr>
            </w:pPr>
            <w:r w:rsidRPr="000B34C6">
              <w:rPr>
                <w:rFonts w:ascii="Arial" w:hAnsi="Arial" w:cs="Arial"/>
                <w:sz w:val="22"/>
                <w:szCs w:val="22"/>
              </w:rPr>
              <w:t>МКОУ «Становская ООШ»</w:t>
            </w:r>
          </w:p>
        </w:tc>
        <w:tc>
          <w:tcPr>
            <w:tcW w:w="701" w:type="dxa"/>
            <w:vAlign w:val="center"/>
          </w:tcPr>
          <w:p w:rsidR="001B2853" w:rsidRPr="00E673FB" w:rsidRDefault="001B2853" w:rsidP="00D44CA2">
            <w:pPr>
              <w:jc w:val="center"/>
              <w:rPr>
                <w:rFonts w:ascii="Arial" w:hAnsi="Arial" w:cs="Arial"/>
                <w:sz w:val="22"/>
                <w:szCs w:val="22"/>
              </w:rPr>
            </w:pPr>
            <w:r>
              <w:rPr>
                <w:rFonts w:ascii="Arial" w:hAnsi="Arial" w:cs="Arial"/>
                <w:sz w:val="22"/>
                <w:szCs w:val="22"/>
              </w:rPr>
              <w:t>мест</w:t>
            </w:r>
          </w:p>
        </w:tc>
        <w:tc>
          <w:tcPr>
            <w:tcW w:w="955" w:type="dxa"/>
            <w:vAlign w:val="center"/>
          </w:tcPr>
          <w:p w:rsidR="001B2853" w:rsidRPr="00E673FB" w:rsidRDefault="001B2853" w:rsidP="00294000">
            <w:pPr>
              <w:jc w:val="center"/>
              <w:rPr>
                <w:rFonts w:ascii="Arial" w:hAnsi="Arial" w:cs="Arial"/>
                <w:sz w:val="22"/>
                <w:szCs w:val="22"/>
              </w:rPr>
            </w:pPr>
            <w:r>
              <w:rPr>
                <w:rFonts w:ascii="Arial" w:hAnsi="Arial" w:cs="Arial"/>
                <w:sz w:val="22"/>
                <w:szCs w:val="22"/>
              </w:rPr>
              <w:t>180</w:t>
            </w:r>
          </w:p>
        </w:tc>
        <w:tc>
          <w:tcPr>
            <w:tcW w:w="584" w:type="dxa"/>
            <w:vAlign w:val="center"/>
          </w:tcPr>
          <w:p w:rsidR="001B2853" w:rsidRPr="00E673FB" w:rsidRDefault="001B2853" w:rsidP="00E12734">
            <w:pPr>
              <w:ind w:right="-153"/>
              <w:jc w:val="center"/>
              <w:rPr>
                <w:rFonts w:ascii="Arial" w:hAnsi="Arial" w:cs="Arial"/>
                <w:sz w:val="22"/>
                <w:szCs w:val="22"/>
              </w:rPr>
            </w:pPr>
            <w:r>
              <w:rPr>
                <w:rFonts w:ascii="Arial" w:hAnsi="Arial" w:cs="Arial"/>
                <w:sz w:val="22"/>
                <w:szCs w:val="22"/>
              </w:rPr>
              <w:t>37</w:t>
            </w:r>
          </w:p>
        </w:tc>
        <w:tc>
          <w:tcPr>
            <w:tcW w:w="691" w:type="dxa"/>
            <w:vAlign w:val="center"/>
          </w:tcPr>
          <w:p w:rsidR="001B2853" w:rsidRPr="00E673FB" w:rsidRDefault="001B2853" w:rsidP="00E12734">
            <w:pPr>
              <w:jc w:val="center"/>
              <w:rPr>
                <w:rFonts w:ascii="Arial" w:hAnsi="Arial" w:cs="Arial"/>
                <w:sz w:val="22"/>
                <w:szCs w:val="22"/>
              </w:rPr>
            </w:pPr>
            <w:r>
              <w:rPr>
                <w:rFonts w:ascii="Arial" w:hAnsi="Arial" w:cs="Arial"/>
                <w:sz w:val="22"/>
                <w:szCs w:val="22"/>
              </w:rPr>
              <w:t>18</w:t>
            </w:r>
          </w:p>
        </w:tc>
        <w:tc>
          <w:tcPr>
            <w:tcW w:w="889" w:type="dxa"/>
            <w:vAlign w:val="center"/>
          </w:tcPr>
          <w:p w:rsidR="001B2853" w:rsidRPr="00E673FB" w:rsidRDefault="001B2853" w:rsidP="00E12734">
            <w:pPr>
              <w:ind w:right="-78"/>
              <w:jc w:val="center"/>
              <w:rPr>
                <w:rFonts w:ascii="Arial" w:hAnsi="Arial" w:cs="Arial"/>
                <w:sz w:val="22"/>
                <w:szCs w:val="22"/>
              </w:rPr>
            </w:pPr>
            <w:r>
              <w:rPr>
                <w:rFonts w:ascii="Arial" w:hAnsi="Arial" w:cs="Arial"/>
                <w:sz w:val="22"/>
                <w:szCs w:val="22"/>
              </w:rPr>
              <w:t>1220</w:t>
            </w:r>
          </w:p>
        </w:tc>
        <w:tc>
          <w:tcPr>
            <w:tcW w:w="954" w:type="dxa"/>
            <w:tcBorders>
              <w:right w:val="double" w:sz="4" w:space="0" w:color="auto"/>
            </w:tcBorders>
            <w:vAlign w:val="center"/>
          </w:tcPr>
          <w:p w:rsidR="001B2853" w:rsidRPr="00E673FB" w:rsidRDefault="001B2853" w:rsidP="00E12734">
            <w:pPr>
              <w:ind w:right="-76"/>
              <w:jc w:val="center"/>
              <w:rPr>
                <w:rFonts w:ascii="Arial" w:hAnsi="Arial" w:cs="Arial"/>
                <w:sz w:val="22"/>
                <w:szCs w:val="22"/>
              </w:rPr>
            </w:pPr>
          </w:p>
        </w:tc>
      </w:tr>
      <w:tr w:rsidR="001B2853" w:rsidRPr="00E673FB" w:rsidTr="00BC32E6">
        <w:trPr>
          <w:jc w:val="center"/>
        </w:trPr>
        <w:tc>
          <w:tcPr>
            <w:tcW w:w="487" w:type="dxa"/>
            <w:tcBorders>
              <w:left w:val="double" w:sz="4" w:space="0" w:color="auto"/>
            </w:tcBorders>
            <w:vAlign w:val="center"/>
          </w:tcPr>
          <w:p w:rsidR="001B2853" w:rsidRPr="00E673FB" w:rsidRDefault="001B2853" w:rsidP="00294000">
            <w:pPr>
              <w:jc w:val="center"/>
              <w:rPr>
                <w:rFonts w:ascii="Arial" w:hAnsi="Arial" w:cs="Arial"/>
                <w:sz w:val="22"/>
                <w:szCs w:val="22"/>
              </w:rPr>
            </w:pPr>
            <w:r>
              <w:rPr>
                <w:rFonts w:ascii="Arial" w:hAnsi="Arial" w:cs="Arial"/>
                <w:sz w:val="22"/>
                <w:szCs w:val="22"/>
              </w:rPr>
              <w:t>26</w:t>
            </w:r>
          </w:p>
        </w:tc>
        <w:tc>
          <w:tcPr>
            <w:tcW w:w="1341" w:type="dxa"/>
            <w:vAlign w:val="center"/>
          </w:tcPr>
          <w:p w:rsidR="001B2853" w:rsidRDefault="001B2853" w:rsidP="00BC32E6">
            <w:pPr>
              <w:jc w:val="both"/>
              <w:rPr>
                <w:rFonts w:ascii="Arial" w:hAnsi="Arial" w:cs="Arial"/>
                <w:sz w:val="22"/>
                <w:szCs w:val="22"/>
              </w:rPr>
            </w:pPr>
            <w:r>
              <w:rPr>
                <w:rFonts w:ascii="Arial" w:hAnsi="Arial" w:cs="Arial"/>
                <w:sz w:val="22"/>
                <w:szCs w:val="22"/>
              </w:rPr>
              <w:t>с.Михалево</w:t>
            </w:r>
          </w:p>
        </w:tc>
        <w:tc>
          <w:tcPr>
            <w:tcW w:w="2609" w:type="dxa"/>
            <w:vAlign w:val="center"/>
          </w:tcPr>
          <w:p w:rsidR="001B2853" w:rsidRPr="000B34C6" w:rsidRDefault="001B2853" w:rsidP="00E12734">
            <w:pPr>
              <w:jc w:val="both"/>
              <w:rPr>
                <w:rFonts w:ascii="Arial" w:hAnsi="Arial" w:cs="Arial"/>
                <w:sz w:val="22"/>
                <w:szCs w:val="22"/>
              </w:rPr>
            </w:pPr>
            <w:r w:rsidRPr="000B34C6">
              <w:rPr>
                <w:rFonts w:ascii="Arial" w:hAnsi="Arial" w:cs="Arial"/>
                <w:sz w:val="22"/>
                <w:szCs w:val="22"/>
              </w:rPr>
              <w:t>МКОУ «Михалевская СОШ»</w:t>
            </w:r>
          </w:p>
        </w:tc>
        <w:tc>
          <w:tcPr>
            <w:tcW w:w="701" w:type="dxa"/>
            <w:vAlign w:val="center"/>
          </w:tcPr>
          <w:p w:rsidR="001B2853" w:rsidRPr="00E673FB" w:rsidRDefault="001B2853" w:rsidP="00D44CA2">
            <w:pPr>
              <w:jc w:val="center"/>
              <w:rPr>
                <w:rFonts w:ascii="Arial" w:hAnsi="Arial" w:cs="Arial"/>
                <w:sz w:val="22"/>
                <w:szCs w:val="22"/>
              </w:rPr>
            </w:pPr>
            <w:r>
              <w:rPr>
                <w:rFonts w:ascii="Arial" w:hAnsi="Arial" w:cs="Arial"/>
                <w:sz w:val="22"/>
                <w:szCs w:val="22"/>
              </w:rPr>
              <w:t>мест</w:t>
            </w:r>
          </w:p>
        </w:tc>
        <w:tc>
          <w:tcPr>
            <w:tcW w:w="955" w:type="dxa"/>
            <w:vAlign w:val="center"/>
          </w:tcPr>
          <w:p w:rsidR="001B2853" w:rsidRPr="00E673FB" w:rsidRDefault="001B2853" w:rsidP="00E12734">
            <w:pPr>
              <w:jc w:val="center"/>
              <w:rPr>
                <w:rFonts w:ascii="Arial" w:hAnsi="Arial" w:cs="Arial"/>
                <w:sz w:val="22"/>
                <w:szCs w:val="22"/>
              </w:rPr>
            </w:pPr>
            <w:r>
              <w:rPr>
                <w:rFonts w:ascii="Arial" w:hAnsi="Arial" w:cs="Arial"/>
                <w:sz w:val="22"/>
                <w:szCs w:val="22"/>
              </w:rPr>
              <w:t>120</w:t>
            </w:r>
          </w:p>
        </w:tc>
        <w:tc>
          <w:tcPr>
            <w:tcW w:w="584" w:type="dxa"/>
            <w:vAlign w:val="center"/>
          </w:tcPr>
          <w:p w:rsidR="001B2853" w:rsidRPr="00E673FB" w:rsidRDefault="001B2853" w:rsidP="00E12734">
            <w:pPr>
              <w:ind w:right="-153"/>
              <w:jc w:val="center"/>
              <w:rPr>
                <w:rFonts w:ascii="Arial" w:hAnsi="Arial" w:cs="Arial"/>
                <w:sz w:val="22"/>
                <w:szCs w:val="22"/>
              </w:rPr>
            </w:pPr>
            <w:r>
              <w:rPr>
                <w:rFonts w:ascii="Arial" w:hAnsi="Arial" w:cs="Arial"/>
                <w:sz w:val="22"/>
                <w:szCs w:val="22"/>
              </w:rPr>
              <w:t>107</w:t>
            </w:r>
          </w:p>
        </w:tc>
        <w:tc>
          <w:tcPr>
            <w:tcW w:w="691" w:type="dxa"/>
            <w:vAlign w:val="center"/>
          </w:tcPr>
          <w:p w:rsidR="001B2853" w:rsidRPr="00E673FB" w:rsidRDefault="001B2853" w:rsidP="00E12734">
            <w:pPr>
              <w:jc w:val="center"/>
              <w:rPr>
                <w:rFonts w:ascii="Arial" w:hAnsi="Arial" w:cs="Arial"/>
                <w:sz w:val="22"/>
                <w:szCs w:val="22"/>
              </w:rPr>
            </w:pPr>
            <w:r>
              <w:rPr>
                <w:rFonts w:ascii="Arial" w:hAnsi="Arial" w:cs="Arial"/>
                <w:sz w:val="22"/>
                <w:szCs w:val="22"/>
              </w:rPr>
              <w:t>31</w:t>
            </w:r>
          </w:p>
        </w:tc>
        <w:tc>
          <w:tcPr>
            <w:tcW w:w="889" w:type="dxa"/>
            <w:vAlign w:val="center"/>
          </w:tcPr>
          <w:p w:rsidR="001B2853" w:rsidRPr="00E673FB" w:rsidRDefault="001B2853" w:rsidP="00E12734">
            <w:pPr>
              <w:ind w:right="-78"/>
              <w:jc w:val="center"/>
              <w:rPr>
                <w:rFonts w:ascii="Arial" w:hAnsi="Arial" w:cs="Arial"/>
                <w:sz w:val="22"/>
                <w:szCs w:val="22"/>
              </w:rPr>
            </w:pPr>
            <w:r>
              <w:rPr>
                <w:rFonts w:ascii="Arial" w:hAnsi="Arial" w:cs="Arial"/>
                <w:sz w:val="22"/>
                <w:szCs w:val="22"/>
              </w:rPr>
              <w:t>1000</w:t>
            </w:r>
          </w:p>
        </w:tc>
        <w:tc>
          <w:tcPr>
            <w:tcW w:w="954" w:type="dxa"/>
            <w:tcBorders>
              <w:right w:val="double" w:sz="4" w:space="0" w:color="auto"/>
            </w:tcBorders>
            <w:vAlign w:val="center"/>
          </w:tcPr>
          <w:p w:rsidR="001B2853" w:rsidRPr="00E673FB" w:rsidRDefault="001B2853" w:rsidP="00E12734">
            <w:pPr>
              <w:ind w:right="-76"/>
              <w:jc w:val="center"/>
              <w:rPr>
                <w:rFonts w:ascii="Arial" w:hAnsi="Arial" w:cs="Arial"/>
                <w:sz w:val="22"/>
                <w:szCs w:val="22"/>
              </w:rPr>
            </w:pPr>
          </w:p>
        </w:tc>
      </w:tr>
      <w:tr w:rsidR="001B2853" w:rsidRPr="00E673FB" w:rsidTr="00670538">
        <w:trPr>
          <w:jc w:val="center"/>
        </w:trPr>
        <w:tc>
          <w:tcPr>
            <w:tcW w:w="487" w:type="dxa"/>
            <w:tcBorders>
              <w:left w:val="double" w:sz="4" w:space="0" w:color="auto"/>
              <w:bottom w:val="double" w:sz="4" w:space="0" w:color="auto"/>
            </w:tcBorders>
            <w:vAlign w:val="center"/>
          </w:tcPr>
          <w:p w:rsidR="001B2853" w:rsidRPr="00E673FB" w:rsidRDefault="001B2853" w:rsidP="00E12734">
            <w:pPr>
              <w:jc w:val="center"/>
              <w:rPr>
                <w:rFonts w:ascii="Arial" w:hAnsi="Arial" w:cs="Arial"/>
                <w:sz w:val="22"/>
                <w:szCs w:val="22"/>
              </w:rPr>
            </w:pPr>
            <w:r>
              <w:rPr>
                <w:rFonts w:ascii="Arial" w:hAnsi="Arial" w:cs="Arial"/>
                <w:sz w:val="22"/>
                <w:szCs w:val="22"/>
              </w:rPr>
              <w:t>27</w:t>
            </w:r>
          </w:p>
        </w:tc>
        <w:tc>
          <w:tcPr>
            <w:tcW w:w="1341" w:type="dxa"/>
            <w:tcBorders>
              <w:bottom w:val="double" w:sz="4" w:space="0" w:color="auto"/>
            </w:tcBorders>
            <w:vAlign w:val="center"/>
          </w:tcPr>
          <w:p w:rsidR="001B2853" w:rsidRDefault="001B2853" w:rsidP="00BC32E6">
            <w:pPr>
              <w:jc w:val="both"/>
              <w:rPr>
                <w:rFonts w:ascii="Arial" w:hAnsi="Arial" w:cs="Arial"/>
                <w:sz w:val="22"/>
                <w:szCs w:val="22"/>
              </w:rPr>
            </w:pPr>
            <w:r>
              <w:rPr>
                <w:rFonts w:ascii="Arial" w:hAnsi="Arial" w:cs="Arial"/>
                <w:sz w:val="22"/>
                <w:szCs w:val="22"/>
              </w:rPr>
              <w:t>д.Луговая</w:t>
            </w:r>
          </w:p>
        </w:tc>
        <w:tc>
          <w:tcPr>
            <w:tcW w:w="2609" w:type="dxa"/>
            <w:tcBorders>
              <w:bottom w:val="double" w:sz="4" w:space="0" w:color="auto"/>
            </w:tcBorders>
            <w:vAlign w:val="center"/>
          </w:tcPr>
          <w:p w:rsidR="001B2853" w:rsidRPr="000B34C6" w:rsidRDefault="001B2853" w:rsidP="00E12734">
            <w:pPr>
              <w:jc w:val="both"/>
              <w:rPr>
                <w:rFonts w:ascii="Arial" w:hAnsi="Arial" w:cs="Arial"/>
                <w:sz w:val="22"/>
                <w:szCs w:val="22"/>
              </w:rPr>
            </w:pPr>
            <w:r w:rsidRPr="000B34C6">
              <w:rPr>
                <w:rFonts w:ascii="Arial" w:hAnsi="Arial" w:cs="Arial"/>
                <w:sz w:val="22"/>
                <w:szCs w:val="22"/>
              </w:rPr>
              <w:t>Луговская НОШ, ф</w:t>
            </w:r>
            <w:r w:rsidRPr="000B34C6">
              <w:rPr>
                <w:rFonts w:ascii="Arial" w:hAnsi="Arial" w:cs="Arial"/>
                <w:sz w:val="22"/>
                <w:szCs w:val="22"/>
              </w:rPr>
              <w:t>и</w:t>
            </w:r>
            <w:r w:rsidRPr="000B34C6">
              <w:rPr>
                <w:rFonts w:ascii="Arial" w:hAnsi="Arial" w:cs="Arial"/>
                <w:sz w:val="22"/>
                <w:szCs w:val="22"/>
              </w:rPr>
              <w:t>лиал МКОУ «Михале</w:t>
            </w:r>
            <w:r w:rsidRPr="000B34C6">
              <w:rPr>
                <w:rFonts w:ascii="Arial" w:hAnsi="Arial" w:cs="Arial"/>
                <w:sz w:val="22"/>
                <w:szCs w:val="22"/>
              </w:rPr>
              <w:t>в</w:t>
            </w:r>
            <w:r w:rsidRPr="000B34C6">
              <w:rPr>
                <w:rFonts w:ascii="Arial" w:hAnsi="Arial" w:cs="Arial"/>
                <w:sz w:val="22"/>
                <w:szCs w:val="22"/>
              </w:rPr>
              <w:t>ская СОШ»</w:t>
            </w:r>
          </w:p>
        </w:tc>
        <w:tc>
          <w:tcPr>
            <w:tcW w:w="701" w:type="dxa"/>
            <w:tcBorders>
              <w:bottom w:val="double" w:sz="4" w:space="0" w:color="auto"/>
            </w:tcBorders>
            <w:vAlign w:val="center"/>
          </w:tcPr>
          <w:p w:rsidR="001B2853" w:rsidRPr="00E673FB" w:rsidRDefault="001B2853" w:rsidP="00D44CA2">
            <w:pPr>
              <w:jc w:val="center"/>
              <w:rPr>
                <w:rFonts w:ascii="Arial" w:hAnsi="Arial" w:cs="Arial"/>
                <w:sz w:val="22"/>
                <w:szCs w:val="22"/>
              </w:rPr>
            </w:pPr>
            <w:r>
              <w:rPr>
                <w:rFonts w:ascii="Arial" w:hAnsi="Arial" w:cs="Arial"/>
                <w:sz w:val="22"/>
                <w:szCs w:val="22"/>
              </w:rPr>
              <w:t>мест</w:t>
            </w:r>
          </w:p>
        </w:tc>
        <w:tc>
          <w:tcPr>
            <w:tcW w:w="955" w:type="dxa"/>
            <w:tcBorders>
              <w:bottom w:val="double" w:sz="4" w:space="0" w:color="auto"/>
            </w:tcBorders>
            <w:vAlign w:val="center"/>
          </w:tcPr>
          <w:p w:rsidR="001B2853" w:rsidRPr="00E673FB" w:rsidRDefault="001B2853" w:rsidP="00E12734">
            <w:pPr>
              <w:jc w:val="center"/>
              <w:rPr>
                <w:rFonts w:ascii="Arial" w:hAnsi="Arial" w:cs="Arial"/>
                <w:sz w:val="22"/>
                <w:szCs w:val="22"/>
              </w:rPr>
            </w:pPr>
            <w:r>
              <w:rPr>
                <w:rFonts w:ascii="Arial" w:hAnsi="Arial" w:cs="Arial"/>
                <w:sz w:val="22"/>
                <w:szCs w:val="22"/>
              </w:rPr>
              <w:t>20</w:t>
            </w:r>
          </w:p>
        </w:tc>
        <w:tc>
          <w:tcPr>
            <w:tcW w:w="584" w:type="dxa"/>
            <w:tcBorders>
              <w:bottom w:val="double" w:sz="4" w:space="0" w:color="auto"/>
            </w:tcBorders>
            <w:vAlign w:val="center"/>
          </w:tcPr>
          <w:p w:rsidR="001B2853" w:rsidRPr="00E673FB" w:rsidRDefault="001B2853" w:rsidP="00E12734">
            <w:pPr>
              <w:ind w:right="-153"/>
              <w:jc w:val="center"/>
              <w:rPr>
                <w:rFonts w:ascii="Arial" w:hAnsi="Arial" w:cs="Arial"/>
                <w:sz w:val="22"/>
                <w:szCs w:val="22"/>
              </w:rPr>
            </w:pPr>
            <w:r>
              <w:rPr>
                <w:rFonts w:ascii="Arial" w:hAnsi="Arial" w:cs="Arial"/>
                <w:sz w:val="22"/>
                <w:szCs w:val="22"/>
              </w:rPr>
              <w:t>4</w:t>
            </w:r>
          </w:p>
        </w:tc>
        <w:tc>
          <w:tcPr>
            <w:tcW w:w="691" w:type="dxa"/>
            <w:tcBorders>
              <w:bottom w:val="double" w:sz="4" w:space="0" w:color="auto"/>
            </w:tcBorders>
            <w:vAlign w:val="center"/>
          </w:tcPr>
          <w:p w:rsidR="001B2853" w:rsidRPr="00E673FB" w:rsidRDefault="001B2853" w:rsidP="00E12734">
            <w:pPr>
              <w:jc w:val="center"/>
              <w:rPr>
                <w:rFonts w:ascii="Arial" w:hAnsi="Arial" w:cs="Arial"/>
                <w:sz w:val="22"/>
                <w:szCs w:val="22"/>
              </w:rPr>
            </w:pPr>
            <w:r>
              <w:rPr>
                <w:rFonts w:ascii="Arial" w:hAnsi="Arial" w:cs="Arial"/>
                <w:sz w:val="22"/>
                <w:szCs w:val="22"/>
              </w:rPr>
              <w:t>2</w:t>
            </w:r>
          </w:p>
        </w:tc>
        <w:tc>
          <w:tcPr>
            <w:tcW w:w="889" w:type="dxa"/>
            <w:tcBorders>
              <w:bottom w:val="double" w:sz="4" w:space="0" w:color="auto"/>
            </w:tcBorders>
            <w:vAlign w:val="center"/>
          </w:tcPr>
          <w:p w:rsidR="001B2853" w:rsidRPr="00E673FB" w:rsidRDefault="001B2853" w:rsidP="00E12734">
            <w:pPr>
              <w:ind w:right="-78"/>
              <w:jc w:val="center"/>
              <w:rPr>
                <w:rFonts w:ascii="Arial" w:hAnsi="Arial" w:cs="Arial"/>
                <w:sz w:val="22"/>
                <w:szCs w:val="22"/>
              </w:rPr>
            </w:pPr>
            <w:r>
              <w:rPr>
                <w:rFonts w:ascii="Arial" w:hAnsi="Arial" w:cs="Arial"/>
                <w:sz w:val="22"/>
                <w:szCs w:val="22"/>
              </w:rPr>
              <w:t>126</w:t>
            </w:r>
          </w:p>
        </w:tc>
        <w:tc>
          <w:tcPr>
            <w:tcW w:w="954" w:type="dxa"/>
            <w:tcBorders>
              <w:bottom w:val="double" w:sz="4" w:space="0" w:color="auto"/>
              <w:right w:val="double" w:sz="4" w:space="0" w:color="auto"/>
            </w:tcBorders>
            <w:vAlign w:val="center"/>
          </w:tcPr>
          <w:p w:rsidR="001B2853" w:rsidRPr="00E673FB" w:rsidRDefault="001B2853" w:rsidP="00E12734">
            <w:pPr>
              <w:ind w:right="-76"/>
              <w:jc w:val="center"/>
              <w:rPr>
                <w:rFonts w:ascii="Arial" w:hAnsi="Arial" w:cs="Arial"/>
                <w:sz w:val="22"/>
                <w:szCs w:val="22"/>
              </w:rPr>
            </w:pPr>
          </w:p>
        </w:tc>
      </w:tr>
    </w:tbl>
    <w:p w:rsidR="004813D4" w:rsidRPr="00E673FB" w:rsidRDefault="004813D4" w:rsidP="004813D4">
      <w:pPr>
        <w:jc w:val="both"/>
        <w:rPr>
          <w:rFonts w:ascii="Arial" w:hAnsi="Arial" w:cs="Arial"/>
          <w:i/>
          <w:sz w:val="18"/>
          <w:szCs w:val="18"/>
        </w:rPr>
      </w:pPr>
      <w:r w:rsidRPr="00E673FB">
        <w:rPr>
          <w:rFonts w:ascii="Arial" w:hAnsi="Arial" w:cs="Arial"/>
          <w:i/>
          <w:sz w:val="18"/>
          <w:szCs w:val="18"/>
        </w:rPr>
        <w:t xml:space="preserve">Источник: исходные данные администрации </w:t>
      </w:r>
    </w:p>
    <w:p w:rsidR="005E56F1" w:rsidRPr="009F0024" w:rsidRDefault="005E56F1" w:rsidP="005E56F1">
      <w:pPr>
        <w:rPr>
          <w:rFonts w:ascii="Arial" w:hAnsi="Arial" w:cs="Arial"/>
          <w:i/>
        </w:rPr>
      </w:pPr>
      <w:bookmarkStart w:id="267" w:name="_Toc200439102"/>
      <w:bookmarkStart w:id="268" w:name="_Toc200439348"/>
      <w:bookmarkEnd w:id="266"/>
    </w:p>
    <w:p w:rsidR="009F0024" w:rsidRPr="009F0024" w:rsidRDefault="009F0024" w:rsidP="005E56F1">
      <w:pPr>
        <w:rPr>
          <w:rFonts w:ascii="Arial" w:hAnsi="Arial" w:cs="Arial"/>
          <w:b/>
          <w:i/>
        </w:rPr>
      </w:pPr>
      <w:r w:rsidRPr="009F0024">
        <w:rPr>
          <w:rFonts w:ascii="Arial" w:hAnsi="Arial" w:cs="Arial"/>
          <w:b/>
          <w:i/>
        </w:rPr>
        <w:t>Мероприятия</w:t>
      </w:r>
    </w:p>
    <w:p w:rsidR="009F0024" w:rsidRDefault="009F0024" w:rsidP="009F0024">
      <w:pPr>
        <w:autoSpaceDE w:val="0"/>
        <w:autoSpaceDN w:val="0"/>
        <w:adjustRightInd w:val="0"/>
        <w:ind w:firstLine="709"/>
        <w:jc w:val="both"/>
        <w:rPr>
          <w:rFonts w:ascii="Arial" w:hAnsi="Arial" w:cs="Arial"/>
          <w:bCs/>
        </w:rPr>
      </w:pPr>
      <w:r w:rsidRPr="00320CEE">
        <w:rPr>
          <w:rFonts w:ascii="Arial" w:hAnsi="Arial" w:cs="Arial"/>
          <w:bCs/>
        </w:rPr>
        <w:t>Генпланом предлагается открытие групп кратковременного пребывания детей в сс.Большое Дубровное, Казак-Кочердык, Косолапово, Рачеевка, Ры</w:t>
      </w:r>
      <w:r w:rsidRPr="00320CEE">
        <w:rPr>
          <w:rFonts w:ascii="Arial" w:hAnsi="Arial" w:cs="Arial"/>
          <w:bCs/>
        </w:rPr>
        <w:t>б</w:t>
      </w:r>
      <w:r w:rsidRPr="00320CEE">
        <w:rPr>
          <w:rFonts w:ascii="Arial" w:hAnsi="Arial" w:cs="Arial"/>
          <w:bCs/>
        </w:rPr>
        <w:t xml:space="preserve">ное, культурно-образовательного центра в с.Дулино, строительство детского сада </w:t>
      </w:r>
      <w:r w:rsidR="00270C4E" w:rsidRPr="00320CEE">
        <w:rPr>
          <w:rFonts w:ascii="Arial" w:hAnsi="Arial" w:cs="Arial"/>
          <w:bCs/>
        </w:rPr>
        <w:t xml:space="preserve"> в с.Целинное </w:t>
      </w:r>
      <w:r w:rsidRPr="00320CEE">
        <w:rPr>
          <w:rFonts w:ascii="Arial" w:hAnsi="Arial" w:cs="Arial"/>
          <w:bCs/>
        </w:rPr>
        <w:t>на 130 мест.</w:t>
      </w:r>
    </w:p>
    <w:p w:rsidR="009F0024" w:rsidRDefault="009F0024" w:rsidP="009F0024">
      <w:pPr>
        <w:ind w:firstLine="709"/>
        <w:jc w:val="both"/>
        <w:rPr>
          <w:rFonts w:ascii="Arial" w:hAnsi="Arial" w:cs="Arial"/>
        </w:rPr>
      </w:pPr>
      <w:r>
        <w:rPr>
          <w:rFonts w:ascii="Arial" w:hAnsi="Arial" w:cs="Arial"/>
        </w:rPr>
        <w:t>Стратегией социально-экономического развития Целинного  района до 2020 года с целью развития системы образования планируется:</w:t>
      </w:r>
    </w:p>
    <w:p w:rsidR="009F0024" w:rsidRPr="005E56F1" w:rsidRDefault="009F0024" w:rsidP="009F0024">
      <w:pPr>
        <w:numPr>
          <w:ilvl w:val="0"/>
          <w:numId w:val="102"/>
        </w:numPr>
        <w:jc w:val="both"/>
        <w:rPr>
          <w:rFonts w:ascii="Arial" w:hAnsi="Arial" w:cs="Arial"/>
        </w:rPr>
      </w:pPr>
      <w:r w:rsidRPr="005E56F1">
        <w:rPr>
          <w:rFonts w:ascii="Arial" w:hAnsi="Arial" w:cs="Arial"/>
        </w:rPr>
        <w:t>Подготовка помещения с целью открытия 4-х группового детсада в селе Целинное</w:t>
      </w:r>
      <w:r>
        <w:rPr>
          <w:rFonts w:ascii="Arial" w:hAnsi="Arial" w:cs="Arial"/>
        </w:rPr>
        <w:t>;</w:t>
      </w:r>
    </w:p>
    <w:p w:rsidR="009F0024" w:rsidRPr="005E56F1" w:rsidRDefault="009F0024" w:rsidP="009F0024">
      <w:pPr>
        <w:numPr>
          <w:ilvl w:val="0"/>
          <w:numId w:val="102"/>
        </w:numPr>
        <w:jc w:val="both"/>
        <w:rPr>
          <w:rFonts w:ascii="Arial" w:hAnsi="Arial" w:cs="Arial"/>
        </w:rPr>
      </w:pPr>
      <w:r w:rsidRPr="005E56F1">
        <w:rPr>
          <w:rFonts w:ascii="Arial" w:hAnsi="Arial" w:cs="Arial"/>
        </w:rPr>
        <w:t>Реконструкция здания Усть-Уйского детсада с целью открытия 2-й гру</w:t>
      </w:r>
      <w:r w:rsidRPr="005E56F1">
        <w:rPr>
          <w:rFonts w:ascii="Arial" w:hAnsi="Arial" w:cs="Arial"/>
        </w:rPr>
        <w:t>п</w:t>
      </w:r>
      <w:r>
        <w:rPr>
          <w:rFonts w:ascii="Arial" w:hAnsi="Arial" w:cs="Arial"/>
        </w:rPr>
        <w:t>пы;</w:t>
      </w:r>
    </w:p>
    <w:p w:rsidR="009F0024" w:rsidRPr="005E56F1" w:rsidRDefault="009F0024" w:rsidP="009F0024">
      <w:pPr>
        <w:numPr>
          <w:ilvl w:val="0"/>
          <w:numId w:val="102"/>
        </w:numPr>
        <w:jc w:val="both"/>
        <w:rPr>
          <w:rFonts w:ascii="Arial" w:hAnsi="Arial" w:cs="Arial"/>
        </w:rPr>
      </w:pPr>
      <w:r w:rsidRPr="005E56F1">
        <w:rPr>
          <w:rFonts w:ascii="Arial" w:hAnsi="Arial" w:cs="Arial"/>
        </w:rPr>
        <w:t>Перевод групп кратковременного пребывания детей в селе Пески в ст</w:t>
      </w:r>
      <w:r w:rsidRPr="005E56F1">
        <w:rPr>
          <w:rFonts w:ascii="Arial" w:hAnsi="Arial" w:cs="Arial"/>
        </w:rPr>
        <w:t>а</w:t>
      </w:r>
      <w:r w:rsidRPr="005E56F1">
        <w:rPr>
          <w:rFonts w:ascii="Arial" w:hAnsi="Arial" w:cs="Arial"/>
        </w:rPr>
        <w:t>тус стационар</w:t>
      </w:r>
      <w:r>
        <w:rPr>
          <w:rFonts w:ascii="Arial" w:hAnsi="Arial" w:cs="Arial"/>
        </w:rPr>
        <w:t>ного ДОУ;</w:t>
      </w:r>
    </w:p>
    <w:p w:rsidR="009F0024" w:rsidRPr="005E56F1" w:rsidRDefault="009F0024" w:rsidP="009F0024">
      <w:pPr>
        <w:numPr>
          <w:ilvl w:val="0"/>
          <w:numId w:val="102"/>
        </w:numPr>
        <w:jc w:val="both"/>
        <w:rPr>
          <w:rFonts w:ascii="Arial" w:hAnsi="Arial" w:cs="Arial"/>
        </w:rPr>
      </w:pPr>
      <w:r w:rsidRPr="005E56F1">
        <w:rPr>
          <w:rFonts w:ascii="Arial" w:hAnsi="Arial" w:cs="Arial"/>
        </w:rPr>
        <w:t>Подготовка помещения для группы кратковременного пребывания детей на базе Половинского ДОУ</w:t>
      </w:r>
      <w:r>
        <w:rPr>
          <w:rFonts w:ascii="Arial" w:hAnsi="Arial" w:cs="Arial"/>
        </w:rPr>
        <w:t>;</w:t>
      </w:r>
    </w:p>
    <w:p w:rsidR="009F0024" w:rsidRPr="005E56F1" w:rsidRDefault="009F0024" w:rsidP="009F0024">
      <w:pPr>
        <w:numPr>
          <w:ilvl w:val="0"/>
          <w:numId w:val="102"/>
        </w:numPr>
        <w:jc w:val="both"/>
        <w:rPr>
          <w:rFonts w:ascii="Arial" w:hAnsi="Arial" w:cs="Arial"/>
        </w:rPr>
      </w:pPr>
      <w:r w:rsidRPr="005E56F1">
        <w:rPr>
          <w:rFonts w:ascii="Arial" w:hAnsi="Arial" w:cs="Arial"/>
        </w:rPr>
        <w:t>Переход на государственные образовательные стандарты второго пок</w:t>
      </w:r>
      <w:r w:rsidRPr="005E56F1">
        <w:rPr>
          <w:rFonts w:ascii="Arial" w:hAnsi="Arial" w:cs="Arial"/>
        </w:rPr>
        <w:t>о</w:t>
      </w:r>
      <w:r>
        <w:rPr>
          <w:rFonts w:ascii="Arial" w:hAnsi="Arial" w:cs="Arial"/>
        </w:rPr>
        <w:t>ления;</w:t>
      </w:r>
    </w:p>
    <w:p w:rsidR="009F0024" w:rsidRPr="00320CEE" w:rsidRDefault="009F0024" w:rsidP="009F0024">
      <w:pPr>
        <w:numPr>
          <w:ilvl w:val="0"/>
          <w:numId w:val="102"/>
        </w:numPr>
        <w:jc w:val="both"/>
        <w:rPr>
          <w:rFonts w:ascii="Arial" w:hAnsi="Arial" w:cs="Arial"/>
        </w:rPr>
      </w:pPr>
      <w:r w:rsidRPr="00320CEE">
        <w:rPr>
          <w:rFonts w:ascii="Arial" w:hAnsi="Arial" w:cs="Arial"/>
        </w:rPr>
        <w:t>Развитие сети культурно-образовательных центров и совершенствование их деятельности. Открытие центров в трёх населённых пунктах (д. Мо</w:t>
      </w:r>
      <w:r w:rsidRPr="00320CEE">
        <w:rPr>
          <w:rFonts w:ascii="Arial" w:hAnsi="Arial" w:cs="Arial"/>
        </w:rPr>
        <w:t>и</w:t>
      </w:r>
      <w:r w:rsidRPr="00320CEE">
        <w:rPr>
          <w:rFonts w:ascii="Arial" w:hAnsi="Arial" w:cs="Arial"/>
        </w:rPr>
        <w:t>сеевка, д.Пруды, д.Приозёрная);</w:t>
      </w:r>
    </w:p>
    <w:p w:rsidR="009F0024" w:rsidRDefault="009F0024" w:rsidP="009F0024">
      <w:pPr>
        <w:numPr>
          <w:ilvl w:val="0"/>
          <w:numId w:val="102"/>
        </w:numPr>
        <w:jc w:val="both"/>
        <w:rPr>
          <w:rFonts w:ascii="Arial" w:hAnsi="Arial" w:cs="Arial"/>
        </w:rPr>
      </w:pPr>
      <w:r w:rsidRPr="005E56F1">
        <w:rPr>
          <w:rFonts w:ascii="Arial" w:hAnsi="Arial" w:cs="Arial"/>
        </w:rPr>
        <w:t>Развитие кадетского движения в целях ориентации на офицерские пр</w:t>
      </w:r>
      <w:r w:rsidRPr="005E56F1">
        <w:rPr>
          <w:rFonts w:ascii="Arial" w:hAnsi="Arial" w:cs="Arial"/>
        </w:rPr>
        <w:t>о</w:t>
      </w:r>
      <w:r w:rsidRPr="005E56F1">
        <w:rPr>
          <w:rFonts w:ascii="Arial" w:hAnsi="Arial" w:cs="Arial"/>
        </w:rPr>
        <w:t>фессии. (Косолаповская СОШ Филиал Шумихинского колледжа);</w:t>
      </w:r>
    </w:p>
    <w:p w:rsidR="009F0024" w:rsidRPr="00320CEE" w:rsidRDefault="009F0024" w:rsidP="009F0024">
      <w:pPr>
        <w:numPr>
          <w:ilvl w:val="0"/>
          <w:numId w:val="102"/>
        </w:numPr>
        <w:jc w:val="both"/>
        <w:rPr>
          <w:rFonts w:ascii="Arial" w:hAnsi="Arial" w:cs="Arial"/>
        </w:rPr>
      </w:pPr>
      <w:r w:rsidRPr="00320CEE">
        <w:rPr>
          <w:rFonts w:ascii="Arial" w:hAnsi="Arial" w:cs="Arial"/>
        </w:rPr>
        <w:t>Подготовка строительно-сметной документации для строительства нов</w:t>
      </w:r>
      <w:r w:rsidRPr="00320CEE">
        <w:rPr>
          <w:rFonts w:ascii="Arial" w:hAnsi="Arial" w:cs="Arial"/>
        </w:rPr>
        <w:t>о</w:t>
      </w:r>
      <w:r w:rsidRPr="00320CEE">
        <w:rPr>
          <w:rFonts w:ascii="Arial" w:hAnsi="Arial" w:cs="Arial"/>
        </w:rPr>
        <w:t>го здания Усть-Уйской СОШ.</w:t>
      </w:r>
    </w:p>
    <w:p w:rsidR="009F0024" w:rsidRPr="00EA5C40" w:rsidRDefault="009F0024" w:rsidP="009F0024">
      <w:pPr>
        <w:ind w:firstLine="709"/>
        <w:jc w:val="both"/>
        <w:rPr>
          <w:rFonts w:ascii="Arial" w:hAnsi="Arial" w:cs="Arial"/>
        </w:rPr>
      </w:pPr>
      <w:r w:rsidRPr="00EA5C40">
        <w:rPr>
          <w:rFonts w:ascii="Arial" w:hAnsi="Arial" w:cs="Arial"/>
          <w:bCs/>
        </w:rPr>
        <w:t xml:space="preserve">Администрацией </w:t>
      </w:r>
      <w:r>
        <w:rPr>
          <w:rFonts w:ascii="Arial" w:hAnsi="Arial" w:cs="Arial"/>
          <w:bCs/>
        </w:rPr>
        <w:t xml:space="preserve">в целях </w:t>
      </w:r>
      <w:r>
        <w:rPr>
          <w:rFonts w:ascii="Arial" w:hAnsi="Arial" w:cs="Arial"/>
        </w:rPr>
        <w:t>повышения</w:t>
      </w:r>
      <w:r w:rsidRPr="00EA5C40">
        <w:rPr>
          <w:rFonts w:ascii="Arial" w:hAnsi="Arial" w:cs="Arial"/>
        </w:rPr>
        <w:t xml:space="preserve"> доступности качественного образ</w:t>
      </w:r>
      <w:r w:rsidRPr="00EA5C40">
        <w:rPr>
          <w:rFonts w:ascii="Arial" w:hAnsi="Arial" w:cs="Arial"/>
        </w:rPr>
        <w:t>о</w:t>
      </w:r>
      <w:r w:rsidRPr="00EA5C40">
        <w:rPr>
          <w:rFonts w:ascii="Arial" w:hAnsi="Arial" w:cs="Arial"/>
        </w:rPr>
        <w:t>вания, соответствующего требованиям современной  экономики, потребностям общества, создание условий для развития  и  воспитания подрастающего пок</w:t>
      </w:r>
      <w:r w:rsidRPr="00EA5C40">
        <w:rPr>
          <w:rFonts w:ascii="Arial" w:hAnsi="Arial" w:cs="Arial"/>
        </w:rPr>
        <w:t>о</w:t>
      </w:r>
      <w:r w:rsidRPr="00EA5C40">
        <w:rPr>
          <w:rFonts w:ascii="Arial" w:hAnsi="Arial" w:cs="Arial"/>
        </w:rPr>
        <w:t>ления  и самореализации молодежи, содействие социально-экономическому развитию  Целинного  района</w:t>
      </w:r>
      <w:r>
        <w:rPr>
          <w:rFonts w:ascii="Arial" w:hAnsi="Arial" w:cs="Arial"/>
        </w:rPr>
        <w:t xml:space="preserve"> разработана целевая программа «Развитие обр</w:t>
      </w:r>
      <w:r>
        <w:rPr>
          <w:rFonts w:ascii="Arial" w:hAnsi="Arial" w:cs="Arial"/>
        </w:rPr>
        <w:t>а</w:t>
      </w:r>
      <w:r>
        <w:rPr>
          <w:rFonts w:ascii="Arial" w:hAnsi="Arial" w:cs="Arial"/>
        </w:rPr>
        <w:t>зования и реализация государственной молодежной политики в Целинном ра</w:t>
      </w:r>
      <w:r>
        <w:rPr>
          <w:rFonts w:ascii="Arial" w:hAnsi="Arial" w:cs="Arial"/>
        </w:rPr>
        <w:t>й</w:t>
      </w:r>
      <w:r>
        <w:rPr>
          <w:rFonts w:ascii="Arial" w:hAnsi="Arial" w:cs="Arial"/>
        </w:rPr>
        <w:t>оне на 2011-2015 г.г.», утвержденная постановлением администрации Целинн</w:t>
      </w:r>
      <w:r>
        <w:rPr>
          <w:rFonts w:ascii="Arial" w:hAnsi="Arial" w:cs="Arial"/>
        </w:rPr>
        <w:t>о</w:t>
      </w:r>
      <w:r>
        <w:rPr>
          <w:rFonts w:ascii="Arial" w:hAnsi="Arial" w:cs="Arial"/>
        </w:rPr>
        <w:t>го района  от 31.12.2010 года №104</w:t>
      </w:r>
      <w:r w:rsidRPr="00EA5C40">
        <w:rPr>
          <w:rFonts w:ascii="Arial" w:hAnsi="Arial" w:cs="Arial"/>
        </w:rPr>
        <w:t>.</w:t>
      </w:r>
    </w:p>
    <w:p w:rsidR="009F0024" w:rsidRPr="00EA5C40" w:rsidRDefault="009F0024" w:rsidP="009F0024">
      <w:pPr>
        <w:ind w:left="25" w:firstLine="700"/>
        <w:jc w:val="both"/>
        <w:rPr>
          <w:rFonts w:ascii="Arial" w:hAnsi="Arial" w:cs="Arial"/>
        </w:rPr>
      </w:pPr>
      <w:r w:rsidRPr="00EA5C40">
        <w:rPr>
          <w:rFonts w:ascii="Arial" w:hAnsi="Arial" w:cs="Arial"/>
        </w:rPr>
        <w:lastRenderedPageBreak/>
        <w:t xml:space="preserve">Для достижения данной цели должны быть решены следующие </w:t>
      </w:r>
      <w:r w:rsidRPr="00EA5C40">
        <w:rPr>
          <w:rFonts w:ascii="Arial" w:hAnsi="Arial" w:cs="Arial"/>
          <w:b/>
          <w:i/>
        </w:rPr>
        <w:t>задачи:</w:t>
      </w:r>
    </w:p>
    <w:p w:rsidR="009F0024" w:rsidRPr="00EA5C40" w:rsidRDefault="009F0024" w:rsidP="009F0024">
      <w:pPr>
        <w:widowControl w:val="0"/>
        <w:numPr>
          <w:ilvl w:val="0"/>
          <w:numId w:val="52"/>
        </w:numPr>
        <w:tabs>
          <w:tab w:val="clear" w:pos="0"/>
          <w:tab w:val="num" w:pos="720"/>
          <w:tab w:val="left" w:pos="888"/>
        </w:tabs>
        <w:suppressAutoHyphens/>
        <w:ind w:left="25" w:firstLine="413"/>
        <w:jc w:val="both"/>
        <w:rPr>
          <w:rFonts w:ascii="Arial" w:hAnsi="Arial" w:cs="Arial"/>
        </w:rPr>
      </w:pPr>
      <w:r w:rsidRPr="00EA5C40">
        <w:rPr>
          <w:rFonts w:ascii="Arial" w:hAnsi="Arial" w:cs="Arial"/>
        </w:rPr>
        <w:t>Развитие системы образовательных услуг, обеспечивающих раннее развитие детей;</w:t>
      </w:r>
    </w:p>
    <w:p w:rsidR="009F0024" w:rsidRPr="00EA5C40" w:rsidRDefault="009F0024" w:rsidP="009F0024">
      <w:pPr>
        <w:widowControl w:val="0"/>
        <w:numPr>
          <w:ilvl w:val="0"/>
          <w:numId w:val="52"/>
        </w:numPr>
        <w:tabs>
          <w:tab w:val="clear" w:pos="0"/>
          <w:tab w:val="num" w:pos="720"/>
          <w:tab w:val="left" w:pos="888"/>
        </w:tabs>
        <w:suppressAutoHyphens/>
        <w:ind w:left="25" w:firstLine="413"/>
        <w:jc w:val="both"/>
        <w:rPr>
          <w:rFonts w:ascii="Arial" w:hAnsi="Arial" w:cs="Arial"/>
        </w:rPr>
      </w:pPr>
      <w:r w:rsidRPr="00EA5C40">
        <w:rPr>
          <w:rFonts w:ascii="Arial" w:hAnsi="Arial" w:cs="Arial"/>
        </w:rPr>
        <w:t>Совершенствование содержания и технологий образования;</w:t>
      </w:r>
    </w:p>
    <w:p w:rsidR="009F0024" w:rsidRPr="00EA5C40" w:rsidRDefault="009F0024" w:rsidP="009F0024">
      <w:pPr>
        <w:widowControl w:val="0"/>
        <w:numPr>
          <w:ilvl w:val="0"/>
          <w:numId w:val="52"/>
        </w:numPr>
        <w:tabs>
          <w:tab w:val="clear" w:pos="0"/>
          <w:tab w:val="num" w:pos="720"/>
          <w:tab w:val="left" w:pos="888"/>
        </w:tabs>
        <w:suppressAutoHyphens/>
        <w:ind w:left="25" w:firstLine="413"/>
        <w:jc w:val="both"/>
        <w:rPr>
          <w:rFonts w:ascii="Arial" w:hAnsi="Arial" w:cs="Arial"/>
        </w:rPr>
      </w:pPr>
      <w:r w:rsidRPr="00EA5C40">
        <w:rPr>
          <w:rFonts w:ascii="Arial" w:hAnsi="Arial" w:cs="Arial"/>
        </w:rPr>
        <w:t>Улучшение материально-технической, учебно-материальной базы образовательных учреждений;</w:t>
      </w:r>
    </w:p>
    <w:p w:rsidR="009F0024" w:rsidRPr="00EA5C40" w:rsidRDefault="009F0024" w:rsidP="009F0024">
      <w:pPr>
        <w:widowControl w:val="0"/>
        <w:numPr>
          <w:ilvl w:val="0"/>
          <w:numId w:val="52"/>
        </w:numPr>
        <w:tabs>
          <w:tab w:val="clear" w:pos="0"/>
          <w:tab w:val="num" w:pos="720"/>
          <w:tab w:val="left" w:pos="888"/>
        </w:tabs>
        <w:suppressAutoHyphens/>
        <w:ind w:left="25" w:firstLine="413"/>
        <w:jc w:val="both"/>
        <w:rPr>
          <w:rFonts w:ascii="Arial" w:hAnsi="Arial" w:cs="Arial"/>
        </w:rPr>
      </w:pPr>
      <w:r w:rsidRPr="00EA5C40">
        <w:rPr>
          <w:rFonts w:ascii="Arial" w:hAnsi="Arial" w:cs="Arial"/>
        </w:rPr>
        <w:t>Повышение доступности и качества предоставляемых образовательных услуг;</w:t>
      </w:r>
    </w:p>
    <w:p w:rsidR="009F0024" w:rsidRPr="00EA5C40" w:rsidRDefault="009F0024" w:rsidP="009F0024">
      <w:pPr>
        <w:widowControl w:val="0"/>
        <w:numPr>
          <w:ilvl w:val="0"/>
          <w:numId w:val="52"/>
        </w:numPr>
        <w:tabs>
          <w:tab w:val="clear" w:pos="0"/>
          <w:tab w:val="num" w:pos="720"/>
          <w:tab w:val="left" w:pos="888"/>
        </w:tabs>
        <w:suppressAutoHyphens/>
        <w:ind w:left="25" w:firstLine="413"/>
        <w:jc w:val="both"/>
        <w:rPr>
          <w:rFonts w:ascii="Arial" w:hAnsi="Arial" w:cs="Arial"/>
        </w:rPr>
      </w:pPr>
      <w:r w:rsidRPr="00EA5C40">
        <w:rPr>
          <w:rFonts w:ascii="Arial" w:hAnsi="Arial" w:cs="Arial"/>
        </w:rPr>
        <w:t>Создание образовательной среды, обеспечивающей доступность качественного образования и успешную социализацию для лиц с ограниченными возможностями здоровья;</w:t>
      </w:r>
    </w:p>
    <w:p w:rsidR="009F0024" w:rsidRPr="00EA5C40" w:rsidRDefault="009F0024" w:rsidP="009F0024">
      <w:pPr>
        <w:widowControl w:val="0"/>
        <w:numPr>
          <w:ilvl w:val="0"/>
          <w:numId w:val="52"/>
        </w:numPr>
        <w:tabs>
          <w:tab w:val="clear" w:pos="0"/>
          <w:tab w:val="num" w:pos="720"/>
          <w:tab w:val="left" w:pos="888"/>
        </w:tabs>
        <w:suppressAutoHyphens/>
        <w:ind w:left="25" w:firstLine="413"/>
        <w:jc w:val="both"/>
        <w:rPr>
          <w:rFonts w:ascii="Arial" w:hAnsi="Arial" w:cs="Arial"/>
        </w:rPr>
      </w:pPr>
      <w:r w:rsidRPr="00EA5C40">
        <w:rPr>
          <w:rFonts w:ascii="Arial" w:hAnsi="Arial" w:cs="Arial"/>
        </w:rPr>
        <w:t>Создание условий для успешной социализации и саморазвития молодежи;</w:t>
      </w:r>
    </w:p>
    <w:p w:rsidR="009F0024" w:rsidRPr="00EA5C40" w:rsidRDefault="009F0024" w:rsidP="009F0024">
      <w:pPr>
        <w:widowControl w:val="0"/>
        <w:numPr>
          <w:ilvl w:val="0"/>
          <w:numId w:val="52"/>
        </w:numPr>
        <w:tabs>
          <w:tab w:val="clear" w:pos="0"/>
          <w:tab w:val="num" w:pos="720"/>
          <w:tab w:val="left" w:pos="888"/>
        </w:tabs>
        <w:suppressAutoHyphens/>
        <w:ind w:left="25" w:firstLine="413"/>
        <w:jc w:val="both"/>
        <w:rPr>
          <w:rFonts w:ascii="Arial" w:hAnsi="Arial" w:cs="Arial"/>
        </w:rPr>
      </w:pPr>
      <w:r w:rsidRPr="00EA5C40">
        <w:rPr>
          <w:rFonts w:ascii="Arial" w:hAnsi="Arial" w:cs="Arial"/>
        </w:rPr>
        <w:t>Усиление социальной функции системы образования;</w:t>
      </w:r>
    </w:p>
    <w:p w:rsidR="009F0024" w:rsidRPr="00EA5C40" w:rsidRDefault="009F0024" w:rsidP="009F0024">
      <w:pPr>
        <w:widowControl w:val="0"/>
        <w:numPr>
          <w:ilvl w:val="0"/>
          <w:numId w:val="52"/>
        </w:numPr>
        <w:tabs>
          <w:tab w:val="clear" w:pos="0"/>
          <w:tab w:val="num" w:pos="720"/>
          <w:tab w:val="left" w:pos="888"/>
        </w:tabs>
        <w:suppressAutoHyphens/>
        <w:ind w:left="25" w:firstLine="413"/>
        <w:jc w:val="both"/>
        <w:rPr>
          <w:rFonts w:ascii="Arial" w:hAnsi="Arial" w:cs="Arial"/>
        </w:rPr>
      </w:pPr>
      <w:r w:rsidRPr="00EA5C40">
        <w:rPr>
          <w:rFonts w:ascii="Arial" w:hAnsi="Arial" w:cs="Arial"/>
        </w:rPr>
        <w:t>Повышение эффективности управления;</w:t>
      </w:r>
    </w:p>
    <w:p w:rsidR="009F0024" w:rsidRPr="00EA5C40" w:rsidRDefault="009F0024" w:rsidP="009F0024">
      <w:pPr>
        <w:ind w:left="25" w:firstLine="413"/>
        <w:jc w:val="both"/>
        <w:rPr>
          <w:rFonts w:ascii="Arial" w:hAnsi="Arial" w:cs="Arial"/>
        </w:rPr>
      </w:pPr>
      <w:r w:rsidRPr="00EA5C40">
        <w:rPr>
          <w:rFonts w:ascii="Arial" w:hAnsi="Arial" w:cs="Arial"/>
        </w:rPr>
        <w:t>Реализация программных мероприятий:</w:t>
      </w:r>
    </w:p>
    <w:p w:rsidR="009F0024" w:rsidRPr="00EA5C40" w:rsidRDefault="009F0024" w:rsidP="009F0024">
      <w:pPr>
        <w:widowControl w:val="0"/>
        <w:numPr>
          <w:ilvl w:val="0"/>
          <w:numId w:val="118"/>
        </w:numPr>
        <w:suppressAutoHyphens/>
        <w:ind w:left="25" w:firstLine="413"/>
        <w:jc w:val="both"/>
        <w:rPr>
          <w:rFonts w:ascii="Arial" w:hAnsi="Arial" w:cs="Arial"/>
        </w:rPr>
      </w:pPr>
      <w:r w:rsidRPr="00EA5C40">
        <w:rPr>
          <w:rFonts w:ascii="Arial" w:hAnsi="Arial" w:cs="Arial"/>
        </w:rPr>
        <w:t>Предоставление образовательных услуг, обеспечивающих раннее развитие детей:</w:t>
      </w:r>
    </w:p>
    <w:p w:rsidR="009F0024" w:rsidRPr="00320CEE"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 xml:space="preserve"> </w:t>
      </w:r>
      <w:r w:rsidRPr="00320CEE">
        <w:rPr>
          <w:sz w:val="24"/>
          <w:szCs w:val="24"/>
        </w:rPr>
        <w:t>реконструкция здания Школы  искусств  под дошкольное  образовательное учреждение в с. Целинное;</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развитие сети  групп кратковременного пребывания:</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развитие  дополнительного образования детей старшего дошкольного возраста.</w:t>
      </w:r>
    </w:p>
    <w:p w:rsidR="009F0024" w:rsidRPr="00EA5C40" w:rsidRDefault="009F0024" w:rsidP="009F0024">
      <w:pPr>
        <w:widowControl w:val="0"/>
        <w:numPr>
          <w:ilvl w:val="0"/>
          <w:numId w:val="118"/>
        </w:numPr>
        <w:suppressAutoHyphens/>
        <w:ind w:left="25" w:firstLine="413"/>
        <w:jc w:val="both"/>
        <w:rPr>
          <w:rFonts w:ascii="Arial" w:hAnsi="Arial" w:cs="Arial"/>
        </w:rPr>
      </w:pPr>
      <w:r w:rsidRPr="00EA5C40">
        <w:rPr>
          <w:rFonts w:ascii="Arial" w:hAnsi="Arial" w:cs="Arial"/>
        </w:rPr>
        <w:t>Использование передовых технологий  в  целях обновления  содержания  образования:</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Переход ОУ на новые государственные образовательные стандарты;</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Использование ИКТ в обучении и воспитании;</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активизация духовно-нравственного, гражданско-патриотического и трудового воспитания;</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развитие профильного обучения, обучения по индивидуальным и интегрированным образовательным программам в общеобразовательных учреждениях района.</w:t>
      </w:r>
    </w:p>
    <w:p w:rsidR="009F0024" w:rsidRPr="00EA5C40" w:rsidRDefault="009F0024" w:rsidP="009F0024">
      <w:pPr>
        <w:widowControl w:val="0"/>
        <w:numPr>
          <w:ilvl w:val="0"/>
          <w:numId w:val="118"/>
        </w:numPr>
        <w:suppressAutoHyphens/>
        <w:ind w:left="25" w:firstLine="413"/>
        <w:jc w:val="both"/>
        <w:rPr>
          <w:rFonts w:ascii="Arial" w:hAnsi="Arial" w:cs="Arial"/>
        </w:rPr>
      </w:pPr>
      <w:r w:rsidRPr="00EA5C40">
        <w:rPr>
          <w:rFonts w:ascii="Arial" w:hAnsi="Arial" w:cs="Arial"/>
        </w:rPr>
        <w:t xml:space="preserve">Улучшение материальной и учебной базы ОУ:                              </w:t>
      </w:r>
    </w:p>
    <w:p w:rsidR="009F0024" w:rsidRPr="00320CEE"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320CEE">
        <w:rPr>
          <w:sz w:val="24"/>
          <w:szCs w:val="24"/>
        </w:rPr>
        <w:t>проведение комплекса мер по созданию безопасных, комфортных, здоровьесберегающих условий в зданиях образовательных учреждений:  строительство нового здания Михалёвской средней школы, капитальный ремонт зданий ОУ, строительство спортивного зала Матвеевской основной школы;</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 xml:space="preserve">обеспечение соответствия зданий образовательных учреждений строительным нормам и правилам, оснащение современным учебно-лабораторным оборудованием, современными интерактивными средствами обучения, использование скоростного Интернета.    </w:t>
      </w:r>
    </w:p>
    <w:p w:rsidR="009F0024" w:rsidRPr="00EA5C40" w:rsidRDefault="009F0024" w:rsidP="009F0024">
      <w:pPr>
        <w:widowControl w:val="0"/>
        <w:numPr>
          <w:ilvl w:val="0"/>
          <w:numId w:val="118"/>
        </w:numPr>
        <w:suppressAutoHyphens/>
        <w:ind w:left="25" w:firstLine="413"/>
        <w:jc w:val="both"/>
        <w:rPr>
          <w:rFonts w:ascii="Arial" w:hAnsi="Arial" w:cs="Arial"/>
        </w:rPr>
      </w:pPr>
      <w:r w:rsidRPr="00EA5C40">
        <w:rPr>
          <w:rFonts w:ascii="Arial" w:hAnsi="Arial" w:cs="Arial"/>
        </w:rPr>
        <w:t>Повышение  качества образовательных услуг, обеспечение доступности образования детям с ограниченными возможностями:</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обеспечение безопасного подвоза обучающихся  к месту учёбы;</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реструктуризация сети образовательных учреждений в соответствии с задачами повышения доступности качественного образования и инновационного развития;</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lastRenderedPageBreak/>
        <w:t>развитие взаимодействия ОУ в рамках ТШО;</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создания условий для проявления способностей обучающихся, поддержка талантливых детей и молодежи;</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информирование населения, родителей, общественности о предоставляемых образовательных услугах;</w:t>
      </w:r>
    </w:p>
    <w:p w:rsidR="009F0024" w:rsidRPr="00EA5C40" w:rsidRDefault="009F0024" w:rsidP="009F0024">
      <w:pPr>
        <w:ind w:left="25" w:firstLine="413"/>
        <w:jc w:val="both"/>
        <w:rPr>
          <w:rFonts w:ascii="Arial" w:hAnsi="Arial" w:cs="Arial"/>
        </w:rPr>
      </w:pPr>
      <w:r w:rsidRPr="00EA5C40">
        <w:rPr>
          <w:rFonts w:ascii="Arial" w:hAnsi="Arial" w:cs="Arial"/>
        </w:rPr>
        <w:tab/>
        <w:t>совершенствование интегрированного обучения детей с ограниченными возможностями здоровья в массовой общеобразовательной школе;</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 xml:space="preserve">укрепление материально-технической базы образовательных учреждений современными средствами обучения; </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использование возможностей системы дистанционного обучения детей и молодежи, обучающихся на дому.</w:t>
      </w:r>
    </w:p>
    <w:p w:rsidR="009F0024" w:rsidRPr="00EA5C40" w:rsidRDefault="009F0024" w:rsidP="009F0024">
      <w:pPr>
        <w:widowControl w:val="0"/>
        <w:numPr>
          <w:ilvl w:val="0"/>
          <w:numId w:val="118"/>
        </w:numPr>
        <w:suppressAutoHyphens/>
        <w:ind w:left="25" w:firstLine="413"/>
        <w:jc w:val="both"/>
        <w:rPr>
          <w:rFonts w:ascii="Arial" w:hAnsi="Arial" w:cs="Arial"/>
        </w:rPr>
      </w:pPr>
      <w:r w:rsidRPr="00EA5C40">
        <w:rPr>
          <w:rFonts w:ascii="Arial" w:hAnsi="Arial" w:cs="Arial"/>
        </w:rPr>
        <w:t>Создание условий для успешной социализации и самореализации молодежи.</w:t>
      </w:r>
    </w:p>
    <w:p w:rsidR="009F0024" w:rsidRPr="00EA5C40" w:rsidRDefault="009F0024" w:rsidP="009F0024">
      <w:pPr>
        <w:ind w:left="25" w:firstLine="413"/>
        <w:jc w:val="both"/>
        <w:rPr>
          <w:rFonts w:ascii="Arial" w:hAnsi="Arial" w:cs="Arial"/>
        </w:rPr>
      </w:pPr>
      <w:r w:rsidRPr="00EA5C40">
        <w:rPr>
          <w:rFonts w:ascii="Arial" w:hAnsi="Arial" w:cs="Arial"/>
        </w:rPr>
        <w:tab/>
        <w:t>Решение этой задачи предполагает:</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принятие мер по  трудоустройству молодых специалистов;</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разработка целевой программы по оказанию адресной поддержки молодым семьям в улучшении жилищных условий;</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расширение перечня молодежных объединений и конкурсов;</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совершенствование деятельности учреждения по работе с молодежью;</w:t>
      </w:r>
    </w:p>
    <w:p w:rsidR="009F0024" w:rsidRPr="00EA5C40" w:rsidRDefault="009F0024" w:rsidP="009F0024">
      <w:pPr>
        <w:pStyle w:val="ConsNormal"/>
        <w:numPr>
          <w:ilvl w:val="0"/>
          <w:numId w:val="51"/>
        </w:numPr>
        <w:tabs>
          <w:tab w:val="clear" w:pos="360"/>
          <w:tab w:val="num" w:pos="0"/>
        </w:tabs>
        <w:suppressAutoHyphens/>
        <w:autoSpaceDN/>
        <w:adjustRightInd/>
        <w:ind w:left="0" w:right="0" w:firstLine="288"/>
        <w:jc w:val="both"/>
        <w:rPr>
          <w:sz w:val="24"/>
          <w:szCs w:val="24"/>
        </w:rPr>
      </w:pPr>
      <w:r w:rsidRPr="00EA5C40">
        <w:rPr>
          <w:sz w:val="24"/>
          <w:szCs w:val="24"/>
        </w:rPr>
        <w:t>использование эффективных форм по профилактике вредных привычек, пропаганды здорового образа жизни.</w:t>
      </w:r>
    </w:p>
    <w:p w:rsidR="009F0024" w:rsidRPr="00EA5C40" w:rsidRDefault="009F0024" w:rsidP="009F0024">
      <w:pPr>
        <w:widowControl w:val="0"/>
        <w:numPr>
          <w:ilvl w:val="0"/>
          <w:numId w:val="118"/>
        </w:numPr>
        <w:suppressAutoHyphens/>
        <w:ind w:left="25" w:firstLine="413"/>
        <w:jc w:val="both"/>
        <w:rPr>
          <w:rFonts w:ascii="Arial" w:hAnsi="Arial" w:cs="Arial"/>
        </w:rPr>
      </w:pPr>
      <w:r w:rsidRPr="00EA5C40">
        <w:rPr>
          <w:rFonts w:ascii="Arial" w:hAnsi="Arial" w:cs="Arial"/>
        </w:rPr>
        <w:t>Усиление социальной функции системы образования.</w:t>
      </w:r>
    </w:p>
    <w:p w:rsidR="009F0024" w:rsidRPr="00EA5C40" w:rsidRDefault="009F0024" w:rsidP="009F0024">
      <w:pPr>
        <w:ind w:left="25" w:firstLine="413"/>
        <w:jc w:val="both"/>
        <w:rPr>
          <w:rFonts w:ascii="Arial" w:hAnsi="Arial" w:cs="Arial"/>
        </w:rPr>
      </w:pPr>
      <w:r w:rsidRPr="00EA5C40">
        <w:rPr>
          <w:rFonts w:ascii="Arial" w:hAnsi="Arial" w:cs="Arial"/>
        </w:rPr>
        <w:t>Решение данной задачи предполагает:</w:t>
      </w:r>
    </w:p>
    <w:p w:rsidR="009F0024" w:rsidRPr="00EA5C40" w:rsidRDefault="009F0024" w:rsidP="009F0024">
      <w:pPr>
        <w:ind w:left="25" w:firstLine="275"/>
        <w:jc w:val="both"/>
        <w:rPr>
          <w:rFonts w:ascii="Arial" w:hAnsi="Arial" w:cs="Arial"/>
        </w:rPr>
      </w:pPr>
      <w:r w:rsidRPr="00EA5C40">
        <w:rPr>
          <w:rFonts w:ascii="Arial" w:hAnsi="Arial" w:cs="Arial"/>
        </w:rPr>
        <w:t xml:space="preserve">  - поддержку и развитие социальной активности обучающихся через участие в реализации социально значимых проектов, акций;</w:t>
      </w:r>
    </w:p>
    <w:p w:rsidR="009F0024" w:rsidRPr="00EA5C40" w:rsidRDefault="009F0024" w:rsidP="009F0024">
      <w:pPr>
        <w:ind w:firstLine="325"/>
        <w:jc w:val="both"/>
        <w:rPr>
          <w:rFonts w:ascii="Arial" w:hAnsi="Arial" w:cs="Arial"/>
        </w:rPr>
      </w:pPr>
      <w:r w:rsidRPr="00EA5C40">
        <w:rPr>
          <w:rFonts w:ascii="Arial" w:hAnsi="Arial" w:cs="Arial"/>
        </w:rPr>
        <w:t xml:space="preserve">  -  дальнейшее развитие межведомственного взаимодействия, обеспеч</w:t>
      </w:r>
      <w:r w:rsidRPr="00EA5C40">
        <w:rPr>
          <w:rFonts w:ascii="Arial" w:hAnsi="Arial" w:cs="Arial"/>
        </w:rPr>
        <w:t>и</w:t>
      </w:r>
      <w:r w:rsidRPr="00EA5C40">
        <w:rPr>
          <w:rFonts w:ascii="Arial" w:hAnsi="Arial" w:cs="Arial"/>
        </w:rPr>
        <w:t>вающее реализацию социально-педагогических проектов;</w:t>
      </w:r>
    </w:p>
    <w:p w:rsidR="009F0024" w:rsidRPr="00EA5C40" w:rsidRDefault="009F0024" w:rsidP="009F0024">
      <w:pPr>
        <w:ind w:firstLine="325"/>
        <w:jc w:val="both"/>
        <w:rPr>
          <w:rFonts w:ascii="Arial" w:hAnsi="Arial" w:cs="Arial"/>
        </w:rPr>
      </w:pPr>
      <w:r w:rsidRPr="00EA5C40">
        <w:rPr>
          <w:rFonts w:ascii="Arial" w:hAnsi="Arial" w:cs="Arial"/>
        </w:rPr>
        <w:t xml:space="preserve">    - создание на базе образовательных учреждений, в т.ч. на базе КОЦ  це</w:t>
      </w:r>
      <w:r w:rsidRPr="00EA5C40">
        <w:rPr>
          <w:rFonts w:ascii="Arial" w:hAnsi="Arial" w:cs="Arial"/>
        </w:rPr>
        <w:t>н</w:t>
      </w:r>
      <w:r w:rsidRPr="00EA5C40">
        <w:rPr>
          <w:rFonts w:ascii="Arial" w:hAnsi="Arial" w:cs="Arial"/>
        </w:rPr>
        <w:t>тров информатизации, обеспечивающих доступ населения к сети Интернет, оказание государственных и муниципальных услуг в электронной форме.</w:t>
      </w:r>
    </w:p>
    <w:p w:rsidR="009F0024" w:rsidRDefault="009F0024" w:rsidP="005E56F1">
      <w:pPr>
        <w:rPr>
          <w:rFonts w:ascii="Arial" w:hAnsi="Arial" w:cs="Arial"/>
        </w:rPr>
      </w:pPr>
    </w:p>
    <w:p w:rsidR="004813D4" w:rsidRPr="00E673FB" w:rsidRDefault="004813D4" w:rsidP="004813D4">
      <w:pPr>
        <w:rPr>
          <w:rFonts w:ascii="Arial" w:hAnsi="Arial" w:cs="Arial"/>
        </w:rPr>
      </w:pPr>
      <w:r w:rsidRPr="00E673FB">
        <w:rPr>
          <w:rFonts w:ascii="Arial" w:hAnsi="Arial" w:cs="Arial"/>
        </w:rPr>
        <w:tab/>
      </w:r>
    </w:p>
    <w:p w:rsidR="004813D4" w:rsidRPr="00E673FB" w:rsidRDefault="004813D4" w:rsidP="004813D4">
      <w:pPr>
        <w:pStyle w:val="a4"/>
        <w:tabs>
          <w:tab w:val="left" w:pos="3060"/>
        </w:tabs>
        <w:ind w:left="0"/>
        <w:jc w:val="both"/>
        <w:outlineLvl w:val="1"/>
        <w:rPr>
          <w:rFonts w:ascii="Arial" w:hAnsi="Arial" w:cs="Arial"/>
          <w:b/>
        </w:rPr>
      </w:pPr>
      <w:bookmarkStart w:id="269" w:name="_Toc342563897"/>
      <w:r w:rsidRPr="00E673FB">
        <w:rPr>
          <w:rFonts w:ascii="Arial" w:hAnsi="Arial" w:cs="Arial"/>
          <w:b/>
        </w:rPr>
        <w:t>10.2. Здравоохранение</w:t>
      </w:r>
      <w:bookmarkEnd w:id="267"/>
      <w:bookmarkEnd w:id="268"/>
      <w:bookmarkEnd w:id="269"/>
    </w:p>
    <w:p w:rsidR="004813D4" w:rsidRPr="00E673FB" w:rsidRDefault="004813D4" w:rsidP="004813D4">
      <w:pPr>
        <w:pStyle w:val="a8"/>
        <w:spacing w:line="240" w:lineRule="auto"/>
        <w:rPr>
          <w:rFonts w:ascii="Arial" w:hAnsi="Arial" w:cs="Arial"/>
          <w:sz w:val="24"/>
          <w:szCs w:val="24"/>
        </w:rPr>
      </w:pP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 xml:space="preserve">Лечебно-профилактические учреждения по видам оказываемой помощи делятся на стационарные (районные и участковые больницы) и амбулаторно-поликлинические (амбулатории, поликлиники при больницах, фельдшерско-акушерские пункты).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Организация амбулаторно-поликлинической помощи строится на ступе</w:t>
      </w:r>
      <w:r w:rsidRPr="00E673FB">
        <w:rPr>
          <w:rFonts w:ascii="Arial" w:hAnsi="Arial" w:cs="Arial"/>
          <w:sz w:val="24"/>
          <w:szCs w:val="24"/>
        </w:rPr>
        <w:t>н</w:t>
      </w:r>
      <w:r w:rsidRPr="00E673FB">
        <w:rPr>
          <w:rFonts w:ascii="Arial" w:hAnsi="Arial" w:cs="Arial"/>
          <w:sz w:val="24"/>
          <w:szCs w:val="24"/>
        </w:rPr>
        <w:t>чатой системе обслуживания:  узкоспециализированные учреждения в райо</w:t>
      </w:r>
      <w:r w:rsidRPr="00E673FB">
        <w:rPr>
          <w:rFonts w:ascii="Arial" w:hAnsi="Arial" w:cs="Arial"/>
          <w:sz w:val="24"/>
          <w:szCs w:val="24"/>
        </w:rPr>
        <w:t>н</w:t>
      </w:r>
      <w:r w:rsidRPr="00E673FB">
        <w:rPr>
          <w:rFonts w:ascii="Arial" w:hAnsi="Arial" w:cs="Arial"/>
          <w:sz w:val="24"/>
          <w:szCs w:val="24"/>
        </w:rPr>
        <w:t xml:space="preserve">ном центре –  </w:t>
      </w:r>
      <w:r w:rsidR="005270DB">
        <w:rPr>
          <w:rFonts w:ascii="Arial" w:hAnsi="Arial" w:cs="Arial"/>
          <w:sz w:val="24"/>
          <w:szCs w:val="24"/>
        </w:rPr>
        <w:t>с.Целинное</w:t>
      </w:r>
      <w:r w:rsidRPr="00E673FB">
        <w:rPr>
          <w:rFonts w:ascii="Arial" w:hAnsi="Arial" w:cs="Arial"/>
          <w:sz w:val="24"/>
          <w:szCs w:val="24"/>
        </w:rPr>
        <w:t>, амбулатории и участковые больницы  – в крупных центрах сельских поселений, фельдшерско-акушерские пункты в небольших населенных пунктах.</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Специализированные и узкопрофильные медицинские консультации ок</w:t>
      </w:r>
      <w:r w:rsidRPr="00E673FB">
        <w:rPr>
          <w:rFonts w:ascii="Arial" w:hAnsi="Arial" w:cs="Arial"/>
          <w:sz w:val="24"/>
          <w:szCs w:val="24"/>
        </w:rPr>
        <w:t>а</w:t>
      </w:r>
      <w:r w:rsidRPr="00E673FB">
        <w:rPr>
          <w:rFonts w:ascii="Arial" w:hAnsi="Arial" w:cs="Arial"/>
          <w:sz w:val="24"/>
          <w:szCs w:val="24"/>
        </w:rPr>
        <w:t>зываются в областном центре – г. Курган.</w:t>
      </w:r>
    </w:p>
    <w:p w:rsidR="00732DD9" w:rsidRPr="00732DD9" w:rsidRDefault="00732DD9" w:rsidP="00732DD9">
      <w:pPr>
        <w:pStyle w:val="af"/>
        <w:ind w:firstLine="708"/>
        <w:rPr>
          <w:rFonts w:ascii="Arial" w:hAnsi="Arial" w:cs="Arial"/>
          <w:sz w:val="24"/>
          <w:szCs w:val="24"/>
        </w:rPr>
      </w:pPr>
      <w:r w:rsidRPr="00732DD9">
        <w:rPr>
          <w:rFonts w:ascii="Arial" w:hAnsi="Arial" w:cs="Arial"/>
          <w:sz w:val="24"/>
          <w:szCs w:val="24"/>
        </w:rPr>
        <w:lastRenderedPageBreak/>
        <w:t>Медицинское обслуживание населения Целинного района осуществляют четыре больницы, поликлиника, детская консультация, 4 амбулатории, 32 фельдшерско-акушерских пункта, отделение «Скорой помощи». Коечная сеть в больнице составляет 105 коек.</w:t>
      </w:r>
    </w:p>
    <w:p w:rsidR="009F0024" w:rsidRDefault="009F0024" w:rsidP="004813D4">
      <w:pPr>
        <w:pStyle w:val="29"/>
        <w:rPr>
          <w:rFonts w:ascii="Arial" w:hAnsi="Arial" w:cs="Arial"/>
          <w:sz w:val="22"/>
          <w:szCs w:val="22"/>
        </w:rPr>
      </w:pPr>
    </w:p>
    <w:p w:rsidR="009F0024" w:rsidRPr="009F0024" w:rsidRDefault="009F0024" w:rsidP="009F0024">
      <w:pPr>
        <w:rPr>
          <w:rFonts w:ascii="Arial" w:hAnsi="Arial" w:cs="Arial"/>
          <w:b/>
          <w:i/>
        </w:rPr>
      </w:pPr>
      <w:r w:rsidRPr="009F0024">
        <w:rPr>
          <w:rFonts w:ascii="Arial" w:hAnsi="Arial" w:cs="Arial"/>
          <w:b/>
          <w:i/>
        </w:rPr>
        <w:t>Мероприятия</w:t>
      </w:r>
    </w:p>
    <w:p w:rsidR="009F0024" w:rsidRPr="00361ECB" w:rsidRDefault="009F0024" w:rsidP="009F0024">
      <w:pPr>
        <w:autoSpaceDE w:val="0"/>
        <w:autoSpaceDN w:val="0"/>
        <w:adjustRightInd w:val="0"/>
        <w:ind w:firstLine="709"/>
        <w:jc w:val="both"/>
        <w:rPr>
          <w:rFonts w:ascii="Arial" w:hAnsi="Arial" w:cs="Arial"/>
          <w:sz w:val="20"/>
          <w:szCs w:val="20"/>
        </w:rPr>
      </w:pPr>
      <w:r>
        <w:rPr>
          <w:rFonts w:ascii="Arial" w:hAnsi="Arial" w:cs="Arial"/>
          <w:bCs/>
        </w:rPr>
        <w:t>Стратегией  социально-экономического развития Целинного района до 2020 года в области развития здравоохранения предусмотрены следующие м</w:t>
      </w:r>
      <w:r>
        <w:rPr>
          <w:rFonts w:ascii="Arial" w:hAnsi="Arial" w:cs="Arial"/>
          <w:bCs/>
        </w:rPr>
        <w:t>е</w:t>
      </w:r>
      <w:r>
        <w:rPr>
          <w:rFonts w:ascii="Arial" w:hAnsi="Arial" w:cs="Arial"/>
          <w:bCs/>
        </w:rPr>
        <w:t>роприятия:</w:t>
      </w:r>
    </w:p>
    <w:p w:rsidR="009F0024" w:rsidRPr="00320CEE" w:rsidRDefault="009F0024" w:rsidP="009F0024">
      <w:pPr>
        <w:numPr>
          <w:ilvl w:val="0"/>
          <w:numId w:val="103"/>
        </w:numPr>
        <w:autoSpaceDE w:val="0"/>
        <w:autoSpaceDN w:val="0"/>
        <w:adjustRightInd w:val="0"/>
        <w:ind w:left="1276" w:hanging="567"/>
        <w:jc w:val="both"/>
        <w:rPr>
          <w:rFonts w:ascii="Arial" w:hAnsi="Arial" w:cs="Arial"/>
        </w:rPr>
      </w:pPr>
      <w:r w:rsidRPr="00320CEE">
        <w:rPr>
          <w:rFonts w:ascii="Arial" w:hAnsi="Arial" w:cs="Arial"/>
        </w:rPr>
        <w:t>Строительство здания стоматологии;</w:t>
      </w:r>
    </w:p>
    <w:p w:rsidR="009F0024" w:rsidRPr="00320CEE" w:rsidRDefault="009F0024" w:rsidP="009F0024">
      <w:pPr>
        <w:numPr>
          <w:ilvl w:val="0"/>
          <w:numId w:val="103"/>
        </w:numPr>
        <w:autoSpaceDE w:val="0"/>
        <w:autoSpaceDN w:val="0"/>
        <w:adjustRightInd w:val="0"/>
        <w:ind w:left="1276" w:hanging="567"/>
        <w:jc w:val="both"/>
        <w:rPr>
          <w:rFonts w:ascii="Arial" w:hAnsi="Arial" w:cs="Arial"/>
        </w:rPr>
      </w:pPr>
      <w:r w:rsidRPr="00320CEE">
        <w:rPr>
          <w:rFonts w:ascii="Arial" w:hAnsi="Arial" w:cs="Arial"/>
        </w:rPr>
        <w:t>Строительство здания инфекционного отделения;</w:t>
      </w:r>
    </w:p>
    <w:p w:rsidR="009F0024" w:rsidRPr="00320CEE" w:rsidRDefault="009F0024" w:rsidP="009F0024">
      <w:pPr>
        <w:numPr>
          <w:ilvl w:val="0"/>
          <w:numId w:val="103"/>
        </w:numPr>
        <w:autoSpaceDE w:val="0"/>
        <w:autoSpaceDN w:val="0"/>
        <w:adjustRightInd w:val="0"/>
        <w:ind w:left="1276" w:hanging="567"/>
        <w:jc w:val="both"/>
        <w:rPr>
          <w:rFonts w:ascii="Arial" w:hAnsi="Arial" w:cs="Arial"/>
        </w:rPr>
      </w:pPr>
      <w:r w:rsidRPr="00320CEE">
        <w:rPr>
          <w:rFonts w:ascii="Arial" w:hAnsi="Arial" w:cs="Arial"/>
        </w:rPr>
        <w:t>Строительство здания молочной кухни;</w:t>
      </w:r>
    </w:p>
    <w:p w:rsidR="009F0024" w:rsidRPr="00320CEE" w:rsidRDefault="009F0024" w:rsidP="009F0024">
      <w:pPr>
        <w:numPr>
          <w:ilvl w:val="0"/>
          <w:numId w:val="103"/>
        </w:numPr>
        <w:autoSpaceDE w:val="0"/>
        <w:autoSpaceDN w:val="0"/>
        <w:adjustRightInd w:val="0"/>
        <w:ind w:left="1276" w:hanging="567"/>
        <w:jc w:val="both"/>
        <w:rPr>
          <w:rFonts w:ascii="Arial" w:hAnsi="Arial" w:cs="Arial"/>
        </w:rPr>
      </w:pPr>
      <w:r w:rsidRPr="00320CEE">
        <w:rPr>
          <w:rFonts w:ascii="Arial" w:hAnsi="Arial" w:cs="Arial"/>
        </w:rPr>
        <w:t>Водоснабжение на каждый ФАП;</w:t>
      </w:r>
    </w:p>
    <w:p w:rsidR="009F0024" w:rsidRDefault="009F0024" w:rsidP="009F0024">
      <w:pPr>
        <w:numPr>
          <w:ilvl w:val="0"/>
          <w:numId w:val="103"/>
        </w:numPr>
        <w:autoSpaceDE w:val="0"/>
        <w:autoSpaceDN w:val="0"/>
        <w:adjustRightInd w:val="0"/>
        <w:ind w:left="1276" w:hanging="567"/>
        <w:jc w:val="both"/>
        <w:rPr>
          <w:rFonts w:ascii="Arial" w:hAnsi="Arial" w:cs="Arial"/>
        </w:rPr>
      </w:pPr>
      <w:r>
        <w:rPr>
          <w:rFonts w:ascii="Arial" w:hAnsi="Arial" w:cs="Arial"/>
        </w:rPr>
        <w:t xml:space="preserve">Строительство 5 зданий для ФАПов; </w:t>
      </w:r>
    </w:p>
    <w:p w:rsidR="009F0024" w:rsidRDefault="009F0024" w:rsidP="009F0024">
      <w:pPr>
        <w:numPr>
          <w:ilvl w:val="0"/>
          <w:numId w:val="103"/>
        </w:numPr>
        <w:autoSpaceDE w:val="0"/>
        <w:autoSpaceDN w:val="0"/>
        <w:adjustRightInd w:val="0"/>
        <w:ind w:left="1276" w:hanging="567"/>
        <w:jc w:val="both"/>
        <w:rPr>
          <w:rFonts w:ascii="Arial" w:hAnsi="Arial" w:cs="Arial"/>
        </w:rPr>
      </w:pPr>
      <w:r>
        <w:rPr>
          <w:rFonts w:ascii="Arial" w:hAnsi="Arial" w:cs="Arial"/>
        </w:rPr>
        <w:t>Приобретение 5 автомобилей для больницы;</w:t>
      </w:r>
    </w:p>
    <w:p w:rsidR="009F0024" w:rsidRDefault="009F0024" w:rsidP="009F0024">
      <w:pPr>
        <w:numPr>
          <w:ilvl w:val="0"/>
          <w:numId w:val="103"/>
        </w:numPr>
        <w:autoSpaceDE w:val="0"/>
        <w:autoSpaceDN w:val="0"/>
        <w:adjustRightInd w:val="0"/>
        <w:ind w:left="1276" w:hanging="567"/>
        <w:jc w:val="both"/>
        <w:rPr>
          <w:rFonts w:ascii="Arial" w:hAnsi="Arial" w:cs="Arial"/>
        </w:rPr>
      </w:pPr>
      <w:r>
        <w:rPr>
          <w:rFonts w:ascii="Arial" w:hAnsi="Arial" w:cs="Arial"/>
        </w:rPr>
        <w:t>Приобретение 12 единиц автотранспорта для ФАПов.</w:t>
      </w:r>
    </w:p>
    <w:p w:rsidR="009F0024" w:rsidRDefault="009F0024" w:rsidP="004813D4">
      <w:pPr>
        <w:pStyle w:val="29"/>
        <w:rPr>
          <w:rFonts w:ascii="Arial" w:hAnsi="Arial" w:cs="Arial"/>
          <w:sz w:val="22"/>
          <w:szCs w:val="22"/>
        </w:rPr>
      </w:pPr>
    </w:p>
    <w:p w:rsidR="004813D4" w:rsidRPr="00E673FB" w:rsidRDefault="004813D4" w:rsidP="004813D4">
      <w:pPr>
        <w:pStyle w:val="29"/>
        <w:rPr>
          <w:rFonts w:ascii="Arial" w:hAnsi="Arial" w:cs="Arial"/>
          <w:sz w:val="22"/>
          <w:szCs w:val="22"/>
        </w:rPr>
      </w:pPr>
      <w:r w:rsidRPr="00E673FB">
        <w:rPr>
          <w:rFonts w:ascii="Arial" w:hAnsi="Arial" w:cs="Arial"/>
          <w:sz w:val="22"/>
          <w:szCs w:val="22"/>
        </w:rPr>
        <w:t xml:space="preserve">            </w:t>
      </w:r>
    </w:p>
    <w:p w:rsidR="004813D4" w:rsidRPr="00E673FB" w:rsidRDefault="004813D4" w:rsidP="00361ECB">
      <w:pPr>
        <w:pStyle w:val="29"/>
        <w:outlineLvl w:val="1"/>
        <w:rPr>
          <w:rFonts w:ascii="Arial" w:hAnsi="Arial" w:cs="Arial"/>
          <w:sz w:val="24"/>
          <w:szCs w:val="24"/>
        </w:rPr>
      </w:pPr>
      <w:bookmarkStart w:id="270" w:name="_Toc200439103"/>
      <w:bookmarkStart w:id="271" w:name="_Toc200439349"/>
      <w:bookmarkStart w:id="272" w:name="_Toc342563898"/>
      <w:r w:rsidRPr="00E673FB">
        <w:rPr>
          <w:rFonts w:ascii="Arial" w:hAnsi="Arial" w:cs="Arial"/>
          <w:sz w:val="22"/>
          <w:szCs w:val="22"/>
        </w:rPr>
        <w:t>10</w:t>
      </w:r>
      <w:r w:rsidRPr="00E673FB">
        <w:rPr>
          <w:rFonts w:ascii="Arial" w:hAnsi="Arial" w:cs="Arial"/>
          <w:sz w:val="24"/>
          <w:szCs w:val="24"/>
        </w:rPr>
        <w:t>.3.Учреждения культуры и досуга</w:t>
      </w:r>
      <w:bookmarkEnd w:id="270"/>
      <w:bookmarkEnd w:id="271"/>
      <w:bookmarkEnd w:id="272"/>
    </w:p>
    <w:p w:rsidR="004813D4" w:rsidRPr="00E673FB" w:rsidRDefault="004813D4" w:rsidP="004813D4">
      <w:pPr>
        <w:pStyle w:val="29"/>
        <w:rPr>
          <w:rFonts w:ascii="Arial" w:hAnsi="Arial" w:cs="Arial"/>
          <w:sz w:val="24"/>
          <w:szCs w:val="24"/>
        </w:rPr>
      </w:pPr>
    </w:p>
    <w:p w:rsidR="004813D4" w:rsidRPr="00E673FB" w:rsidRDefault="00B2465D" w:rsidP="004813D4">
      <w:pPr>
        <w:pStyle w:val="a8"/>
        <w:spacing w:line="240" w:lineRule="auto"/>
        <w:rPr>
          <w:rFonts w:ascii="Arial" w:hAnsi="Arial" w:cs="Arial"/>
          <w:sz w:val="24"/>
          <w:szCs w:val="24"/>
        </w:rPr>
      </w:pPr>
      <w:r>
        <w:rPr>
          <w:rFonts w:ascii="Arial" w:hAnsi="Arial" w:cs="Arial"/>
          <w:sz w:val="24"/>
          <w:szCs w:val="24"/>
        </w:rPr>
        <w:t>Целинный</w:t>
      </w:r>
      <w:r w:rsidR="004813D4" w:rsidRPr="00E673FB">
        <w:rPr>
          <w:rFonts w:ascii="Arial" w:hAnsi="Arial" w:cs="Arial"/>
          <w:sz w:val="24"/>
          <w:szCs w:val="24"/>
        </w:rPr>
        <w:t xml:space="preserve">  район располагает развитой сетью клубных учреждений, о</w:t>
      </w:r>
      <w:r w:rsidR="004813D4" w:rsidRPr="00E673FB">
        <w:rPr>
          <w:rFonts w:ascii="Arial" w:hAnsi="Arial" w:cs="Arial"/>
          <w:sz w:val="24"/>
          <w:szCs w:val="24"/>
        </w:rPr>
        <w:t>д</w:t>
      </w:r>
      <w:r w:rsidR="004813D4" w:rsidRPr="00E673FB">
        <w:rPr>
          <w:rFonts w:ascii="Arial" w:hAnsi="Arial" w:cs="Arial"/>
          <w:sz w:val="24"/>
          <w:szCs w:val="24"/>
        </w:rPr>
        <w:t>нако, большинство объектов размещается в приспособленных или ветхих зд</w:t>
      </w:r>
      <w:r w:rsidR="004813D4" w:rsidRPr="00E673FB">
        <w:rPr>
          <w:rFonts w:ascii="Arial" w:hAnsi="Arial" w:cs="Arial"/>
          <w:sz w:val="24"/>
          <w:szCs w:val="24"/>
        </w:rPr>
        <w:t>а</w:t>
      </w:r>
      <w:r w:rsidR="004813D4" w:rsidRPr="00E673FB">
        <w:rPr>
          <w:rFonts w:ascii="Arial" w:hAnsi="Arial" w:cs="Arial"/>
          <w:sz w:val="24"/>
          <w:szCs w:val="24"/>
        </w:rPr>
        <w:t xml:space="preserve">ниях, часть объектов нуждаются в капитальном ремонте.  </w:t>
      </w:r>
    </w:p>
    <w:p w:rsidR="004813D4" w:rsidRPr="00E673FB" w:rsidRDefault="004813D4" w:rsidP="004813D4">
      <w:pPr>
        <w:pStyle w:val="ConsPlusTitle"/>
        <w:widowControl/>
        <w:ind w:firstLine="709"/>
        <w:jc w:val="both"/>
        <w:rPr>
          <w:rFonts w:ascii="Arial" w:hAnsi="Arial" w:cs="Arial"/>
          <w:b w:val="0"/>
        </w:rPr>
      </w:pPr>
      <w:bookmarkStart w:id="273" w:name="_Toc195439130"/>
      <w:r w:rsidRPr="00E673FB">
        <w:rPr>
          <w:rFonts w:ascii="Arial" w:hAnsi="Arial" w:cs="Arial"/>
          <w:b w:val="0"/>
        </w:rPr>
        <w:t>В соответствии с Приказом Министерства культуры и массовых коммун</w:t>
      </w:r>
      <w:r w:rsidRPr="00E673FB">
        <w:rPr>
          <w:rFonts w:ascii="Arial" w:hAnsi="Arial" w:cs="Arial"/>
          <w:b w:val="0"/>
        </w:rPr>
        <w:t>и</w:t>
      </w:r>
      <w:r w:rsidRPr="00E673FB">
        <w:rPr>
          <w:rFonts w:ascii="Arial" w:hAnsi="Arial" w:cs="Arial"/>
          <w:b w:val="0"/>
        </w:rPr>
        <w:t xml:space="preserve">каций Российской Федерации от 20 февраля </w:t>
      </w:r>
      <w:smartTag w:uri="urn:schemas-microsoft-com:office:smarttags" w:element="metricconverter">
        <w:smartTagPr>
          <w:attr w:name="ProductID" w:val="2008 г"/>
        </w:smartTagPr>
        <w:r w:rsidRPr="00E673FB">
          <w:rPr>
            <w:rFonts w:ascii="Arial" w:hAnsi="Arial" w:cs="Arial"/>
            <w:b w:val="0"/>
          </w:rPr>
          <w:t>2008 г</w:t>
        </w:r>
      </w:smartTag>
      <w:r w:rsidRPr="00E673FB">
        <w:rPr>
          <w:rFonts w:ascii="Arial" w:hAnsi="Arial" w:cs="Arial"/>
          <w:b w:val="0"/>
        </w:rPr>
        <w:t>. N 32 «Об утверждении нормативов минимального ресурсного обеспечения услуг сельских учреждений культуры (общедоступных библиотек и культурно-досуговых учреждений)» об</w:t>
      </w:r>
      <w:r w:rsidRPr="00E673FB">
        <w:rPr>
          <w:rFonts w:ascii="Arial" w:hAnsi="Arial" w:cs="Arial"/>
          <w:b w:val="0"/>
        </w:rPr>
        <w:t>ъ</w:t>
      </w:r>
      <w:r w:rsidRPr="00E673FB">
        <w:rPr>
          <w:rFonts w:ascii="Arial" w:hAnsi="Arial" w:cs="Arial"/>
          <w:b w:val="0"/>
        </w:rPr>
        <w:t>ем фонда сельской библиотеки в России ориентируется на среднюю книгообе</w:t>
      </w:r>
      <w:r w:rsidRPr="00E673FB">
        <w:rPr>
          <w:rFonts w:ascii="Arial" w:hAnsi="Arial" w:cs="Arial"/>
          <w:b w:val="0"/>
        </w:rPr>
        <w:t>с</w:t>
      </w:r>
      <w:r w:rsidRPr="00E673FB">
        <w:rPr>
          <w:rFonts w:ascii="Arial" w:hAnsi="Arial" w:cs="Arial"/>
          <w:b w:val="0"/>
        </w:rPr>
        <w:t>печенность одного жителя на селе - 7 - 9 томов. Там, где имеются значител</w:t>
      </w:r>
      <w:r w:rsidRPr="00E673FB">
        <w:rPr>
          <w:rFonts w:ascii="Arial" w:hAnsi="Arial" w:cs="Arial"/>
          <w:b w:val="0"/>
        </w:rPr>
        <w:t>ь</w:t>
      </w:r>
      <w:r w:rsidRPr="00E673FB">
        <w:rPr>
          <w:rFonts w:ascii="Arial" w:hAnsi="Arial" w:cs="Arial"/>
          <w:b w:val="0"/>
        </w:rPr>
        <w:t>ные социокультурные различия или иные особые обстоятельства, средний п</w:t>
      </w:r>
      <w:r w:rsidRPr="00E673FB">
        <w:rPr>
          <w:rFonts w:ascii="Arial" w:hAnsi="Arial" w:cs="Arial"/>
          <w:b w:val="0"/>
        </w:rPr>
        <w:t>о</w:t>
      </w:r>
      <w:r w:rsidRPr="00E673FB">
        <w:rPr>
          <w:rFonts w:ascii="Arial" w:hAnsi="Arial" w:cs="Arial"/>
          <w:b w:val="0"/>
        </w:rPr>
        <w:t>казатель может корректироваться (увеличиваться или сокращаться), так как в</w:t>
      </w:r>
      <w:r w:rsidRPr="00E673FB">
        <w:rPr>
          <w:rFonts w:ascii="Arial" w:hAnsi="Arial" w:cs="Arial"/>
          <w:b w:val="0"/>
        </w:rPr>
        <w:t>е</w:t>
      </w:r>
      <w:r w:rsidRPr="00E673FB">
        <w:rPr>
          <w:rFonts w:ascii="Arial" w:hAnsi="Arial" w:cs="Arial"/>
          <w:b w:val="0"/>
        </w:rPr>
        <w:t>личина фонда зависит практически от реальных потребностей местных жит</w:t>
      </w:r>
      <w:r w:rsidRPr="00E673FB">
        <w:rPr>
          <w:rFonts w:ascii="Arial" w:hAnsi="Arial" w:cs="Arial"/>
          <w:b w:val="0"/>
        </w:rPr>
        <w:t>е</w:t>
      </w:r>
      <w:r w:rsidRPr="00E673FB">
        <w:rPr>
          <w:rFonts w:ascii="Arial" w:hAnsi="Arial" w:cs="Arial"/>
          <w:b w:val="0"/>
        </w:rPr>
        <w:t>лей, места и роли конкретной библиотеки, близости других библиотек, доступа к внешним ресурсам, финансовых возможностей, др.</w:t>
      </w:r>
    </w:p>
    <w:p w:rsidR="004813D4" w:rsidRPr="00E673FB" w:rsidRDefault="004813D4" w:rsidP="004813D4">
      <w:pPr>
        <w:autoSpaceDE w:val="0"/>
        <w:autoSpaceDN w:val="0"/>
        <w:adjustRightInd w:val="0"/>
        <w:ind w:firstLine="539"/>
        <w:jc w:val="both"/>
        <w:rPr>
          <w:rFonts w:ascii="Arial" w:hAnsi="Arial" w:cs="Arial"/>
        </w:rPr>
      </w:pPr>
      <w:r w:rsidRPr="00E673FB">
        <w:rPr>
          <w:rFonts w:ascii="Arial" w:hAnsi="Arial" w:cs="Arial"/>
        </w:rPr>
        <w:t>В случае, если в сельском поселении нет специализированной детской библиотеки, литература для жителей в возрасте до 15 лет должна составлять от 30% до 50% фонда библиотеки и включать документы на различных носит</w:t>
      </w:r>
      <w:r w:rsidRPr="00E673FB">
        <w:rPr>
          <w:rFonts w:ascii="Arial" w:hAnsi="Arial" w:cs="Arial"/>
        </w:rPr>
        <w:t>е</w:t>
      </w:r>
      <w:r w:rsidRPr="00E673FB">
        <w:rPr>
          <w:rFonts w:ascii="Arial" w:hAnsi="Arial" w:cs="Arial"/>
        </w:rPr>
        <w:t>лях, а также обучающие и развивающие программы, игры и т.п.</w:t>
      </w:r>
    </w:p>
    <w:p w:rsidR="004813D4" w:rsidRPr="00E673FB" w:rsidRDefault="004813D4" w:rsidP="004813D4">
      <w:pPr>
        <w:autoSpaceDE w:val="0"/>
        <w:autoSpaceDN w:val="0"/>
        <w:adjustRightInd w:val="0"/>
        <w:ind w:firstLine="539"/>
        <w:jc w:val="both"/>
        <w:rPr>
          <w:rFonts w:ascii="Arial" w:hAnsi="Arial" w:cs="Arial"/>
        </w:rPr>
      </w:pPr>
      <w:r w:rsidRPr="00E673FB">
        <w:rPr>
          <w:rFonts w:ascii="Arial" w:hAnsi="Arial" w:cs="Arial"/>
        </w:rPr>
        <w:t xml:space="preserve">Число посадочных мест в библиотеке определяется из расчета </w:t>
      </w:r>
      <w:smartTag w:uri="urn:schemas-microsoft-com:office:smarttags" w:element="metricconverter">
        <w:smartTagPr>
          <w:attr w:name="ProductID" w:val="2,5 кв. м"/>
        </w:smartTagPr>
        <w:r w:rsidRPr="00E673FB">
          <w:rPr>
            <w:rFonts w:ascii="Arial" w:hAnsi="Arial" w:cs="Arial"/>
          </w:rPr>
          <w:t>2,5 кв. м</w:t>
        </w:r>
      </w:smartTag>
      <w:r w:rsidRPr="00E673FB">
        <w:rPr>
          <w:rFonts w:ascii="Arial" w:hAnsi="Arial" w:cs="Arial"/>
        </w:rPr>
        <w:t xml:space="preserve"> на 1 место (или не менее чем </w:t>
      </w:r>
      <w:smartTag w:uri="urn:schemas-microsoft-com:office:smarttags" w:element="metricconverter">
        <w:smartTagPr>
          <w:attr w:name="ProductID" w:val="1,5 кв. м"/>
        </w:smartTagPr>
        <w:r w:rsidRPr="00E673FB">
          <w:rPr>
            <w:rFonts w:ascii="Arial" w:hAnsi="Arial" w:cs="Arial"/>
          </w:rPr>
          <w:t>1,5 кв. м</w:t>
        </w:r>
      </w:smartTag>
      <w:r w:rsidRPr="00E673FB">
        <w:rPr>
          <w:rFonts w:ascii="Arial" w:hAnsi="Arial" w:cs="Arial"/>
        </w:rPr>
        <w:t xml:space="preserve"> на 100 жителей данного сельского населе</w:t>
      </w:r>
      <w:r w:rsidRPr="00E673FB">
        <w:rPr>
          <w:rFonts w:ascii="Arial" w:hAnsi="Arial" w:cs="Arial"/>
        </w:rPr>
        <w:t>н</w:t>
      </w:r>
      <w:r w:rsidRPr="00E673FB">
        <w:rPr>
          <w:rFonts w:ascii="Arial" w:hAnsi="Arial" w:cs="Arial"/>
        </w:rPr>
        <w:t>ного пункта).</w:t>
      </w:r>
    </w:p>
    <w:p w:rsidR="00D13D87" w:rsidRPr="0077385F" w:rsidRDefault="00D13D87" w:rsidP="00EA2D89">
      <w:pPr>
        <w:shd w:val="clear" w:color="auto" w:fill="FFFFFF"/>
        <w:autoSpaceDE w:val="0"/>
        <w:autoSpaceDN w:val="0"/>
        <w:adjustRightInd w:val="0"/>
        <w:ind w:firstLine="540"/>
        <w:jc w:val="both"/>
        <w:rPr>
          <w:rFonts w:ascii="Arial" w:hAnsi="Arial" w:cs="Arial"/>
        </w:rPr>
      </w:pPr>
      <w:r w:rsidRPr="0077385F">
        <w:rPr>
          <w:rFonts w:ascii="Arial" w:hAnsi="Arial" w:cs="Arial"/>
        </w:rPr>
        <w:t>На территории</w:t>
      </w:r>
      <w:r>
        <w:rPr>
          <w:rFonts w:ascii="Arial" w:hAnsi="Arial" w:cs="Arial"/>
        </w:rPr>
        <w:t xml:space="preserve"> </w:t>
      </w:r>
      <w:r w:rsidRPr="0077385F">
        <w:rPr>
          <w:rFonts w:ascii="Arial" w:hAnsi="Arial" w:cs="Arial"/>
        </w:rPr>
        <w:t xml:space="preserve"> </w:t>
      </w:r>
      <w:r>
        <w:rPr>
          <w:rFonts w:ascii="Arial" w:hAnsi="Arial" w:cs="Arial"/>
        </w:rPr>
        <w:t xml:space="preserve">муниципального образования </w:t>
      </w:r>
      <w:r w:rsidRPr="0077385F">
        <w:rPr>
          <w:rFonts w:ascii="Arial" w:hAnsi="Arial" w:cs="Arial"/>
        </w:rPr>
        <w:t xml:space="preserve">имеется </w:t>
      </w:r>
      <w:r>
        <w:rPr>
          <w:rFonts w:ascii="Arial" w:hAnsi="Arial" w:cs="Arial"/>
        </w:rPr>
        <w:t xml:space="preserve">29 </w:t>
      </w:r>
      <w:r w:rsidRPr="00180C8B">
        <w:rPr>
          <w:rFonts w:ascii="Arial" w:hAnsi="Arial" w:cs="Arial"/>
        </w:rPr>
        <w:t xml:space="preserve"> </w:t>
      </w:r>
      <w:r>
        <w:rPr>
          <w:rFonts w:ascii="Arial" w:hAnsi="Arial" w:cs="Arial"/>
        </w:rPr>
        <w:t>клубных учре</w:t>
      </w:r>
      <w:r>
        <w:rPr>
          <w:rFonts w:ascii="Arial" w:hAnsi="Arial" w:cs="Arial"/>
        </w:rPr>
        <w:t>ж</w:t>
      </w:r>
      <w:r>
        <w:rPr>
          <w:rFonts w:ascii="Arial" w:hAnsi="Arial" w:cs="Arial"/>
        </w:rPr>
        <w:t>дений (</w:t>
      </w:r>
      <w:r w:rsidRPr="00180C8B">
        <w:rPr>
          <w:rFonts w:ascii="Arial" w:hAnsi="Arial" w:cs="Arial"/>
        </w:rPr>
        <w:t>Дом культуры,</w:t>
      </w:r>
      <w:r>
        <w:rPr>
          <w:rFonts w:ascii="Arial" w:hAnsi="Arial" w:cs="Arial"/>
        </w:rPr>
        <w:t xml:space="preserve"> сельские Дома культуры и клубы), </w:t>
      </w:r>
      <w:r w:rsidRPr="00180C8B">
        <w:rPr>
          <w:rFonts w:ascii="Arial" w:hAnsi="Arial" w:cs="Arial"/>
        </w:rPr>
        <w:t xml:space="preserve"> общая вместимость зрительного зала - </w:t>
      </w:r>
      <w:r>
        <w:rPr>
          <w:rFonts w:ascii="Arial" w:hAnsi="Arial" w:cs="Arial"/>
        </w:rPr>
        <w:t>3526</w:t>
      </w:r>
      <w:r w:rsidRPr="00180C8B">
        <w:rPr>
          <w:rFonts w:ascii="Arial" w:hAnsi="Arial" w:cs="Arial"/>
        </w:rPr>
        <w:t xml:space="preserve"> мест.</w:t>
      </w:r>
      <w:r w:rsidRPr="0077385F">
        <w:rPr>
          <w:rFonts w:ascii="Arial" w:hAnsi="Arial" w:cs="Arial"/>
        </w:rPr>
        <w:t xml:space="preserve"> </w:t>
      </w:r>
      <w:r>
        <w:rPr>
          <w:rFonts w:ascii="Arial" w:hAnsi="Arial" w:cs="Arial"/>
        </w:rPr>
        <w:t xml:space="preserve"> </w:t>
      </w:r>
    </w:p>
    <w:p w:rsidR="00D13D87" w:rsidRDefault="00D13D87" w:rsidP="00D13D87">
      <w:pPr>
        <w:shd w:val="clear" w:color="auto" w:fill="FFFFFF"/>
        <w:autoSpaceDE w:val="0"/>
        <w:autoSpaceDN w:val="0"/>
        <w:adjustRightInd w:val="0"/>
        <w:ind w:firstLine="540"/>
        <w:jc w:val="both"/>
        <w:rPr>
          <w:rFonts w:ascii="Arial" w:hAnsi="Arial" w:cs="Arial"/>
        </w:rPr>
      </w:pPr>
      <w:r w:rsidRPr="0077385F">
        <w:rPr>
          <w:rFonts w:ascii="Arial" w:hAnsi="Arial" w:cs="Arial"/>
        </w:rPr>
        <w:t xml:space="preserve">Также имеется </w:t>
      </w:r>
      <w:r>
        <w:rPr>
          <w:rFonts w:ascii="Arial" w:hAnsi="Arial" w:cs="Arial"/>
        </w:rPr>
        <w:t>25</w:t>
      </w:r>
      <w:r w:rsidRPr="0077385F">
        <w:rPr>
          <w:rFonts w:ascii="Arial" w:hAnsi="Arial" w:cs="Arial"/>
        </w:rPr>
        <w:t xml:space="preserve"> библиотек</w:t>
      </w:r>
      <w:r>
        <w:rPr>
          <w:rFonts w:ascii="Arial" w:hAnsi="Arial" w:cs="Arial"/>
        </w:rPr>
        <w:t>, книжный фонд составляет 144,4 тыс. экзем</w:t>
      </w:r>
      <w:r>
        <w:rPr>
          <w:rFonts w:ascii="Arial" w:hAnsi="Arial" w:cs="Arial"/>
        </w:rPr>
        <w:t>п</w:t>
      </w:r>
      <w:r>
        <w:rPr>
          <w:rFonts w:ascii="Arial" w:hAnsi="Arial" w:cs="Arial"/>
        </w:rPr>
        <w:t>ляров, книгообеспеченность на 1 жителя составляет</w:t>
      </w:r>
      <w:r w:rsidRPr="0077385F">
        <w:rPr>
          <w:rFonts w:ascii="Arial" w:hAnsi="Arial" w:cs="Arial"/>
        </w:rPr>
        <w:t xml:space="preserve">   </w:t>
      </w:r>
      <w:r>
        <w:rPr>
          <w:rFonts w:ascii="Arial" w:hAnsi="Arial" w:cs="Arial"/>
        </w:rPr>
        <w:t>7,4 тома.</w:t>
      </w:r>
    </w:p>
    <w:p w:rsidR="004813D4" w:rsidRPr="00E673FB" w:rsidRDefault="004813D4" w:rsidP="004813D4">
      <w:pPr>
        <w:autoSpaceDE w:val="0"/>
        <w:autoSpaceDN w:val="0"/>
        <w:adjustRightInd w:val="0"/>
        <w:ind w:firstLine="539"/>
        <w:jc w:val="both"/>
        <w:rPr>
          <w:rFonts w:ascii="Arial" w:hAnsi="Arial" w:cs="Arial"/>
          <w:sz w:val="22"/>
          <w:szCs w:val="22"/>
        </w:rPr>
      </w:pPr>
    </w:p>
    <w:p w:rsidR="004813D4" w:rsidRPr="00E673FB" w:rsidRDefault="0025217B" w:rsidP="004813D4">
      <w:pPr>
        <w:jc w:val="right"/>
        <w:rPr>
          <w:rFonts w:ascii="Arial" w:hAnsi="Arial" w:cs="Arial"/>
          <w:sz w:val="22"/>
          <w:szCs w:val="22"/>
        </w:rPr>
      </w:pPr>
      <w:r>
        <w:rPr>
          <w:rFonts w:ascii="Arial" w:hAnsi="Arial" w:cs="Arial"/>
          <w:sz w:val="22"/>
          <w:szCs w:val="22"/>
        </w:rPr>
        <w:lastRenderedPageBreak/>
        <w:t>Таблица 10.3</w:t>
      </w:r>
      <w:r w:rsidR="004813D4" w:rsidRPr="00E673FB">
        <w:rPr>
          <w:rFonts w:ascii="Arial" w:hAnsi="Arial" w:cs="Arial"/>
          <w:sz w:val="22"/>
          <w:szCs w:val="22"/>
        </w:rPr>
        <w:t>.</w:t>
      </w:r>
    </w:p>
    <w:p w:rsidR="004813D4" w:rsidRPr="00E673FB" w:rsidRDefault="004813D4" w:rsidP="004813D4">
      <w:pPr>
        <w:pStyle w:val="affffffb"/>
        <w:rPr>
          <w:rFonts w:ascii="Arial" w:hAnsi="Arial" w:cs="Arial"/>
          <w:b/>
          <w:i w:val="0"/>
          <w:sz w:val="22"/>
          <w:szCs w:val="22"/>
        </w:rPr>
      </w:pPr>
      <w:r w:rsidRPr="00E673FB">
        <w:rPr>
          <w:rFonts w:ascii="Arial" w:hAnsi="Arial" w:cs="Arial"/>
          <w:b/>
          <w:i w:val="0"/>
          <w:sz w:val="22"/>
          <w:szCs w:val="22"/>
        </w:rPr>
        <w:t>Состояние культурных учреждений</w:t>
      </w:r>
    </w:p>
    <w:p w:rsidR="004813D4" w:rsidRPr="00E673FB" w:rsidRDefault="004813D4" w:rsidP="004813D4">
      <w:pPr>
        <w:pStyle w:val="affffffb"/>
        <w:rPr>
          <w:rFonts w:ascii="Arial" w:hAnsi="Arial" w:cs="Arial"/>
          <w:sz w:val="22"/>
          <w:szCs w:val="22"/>
        </w:rPr>
      </w:pPr>
    </w:p>
    <w:tbl>
      <w:tblPr>
        <w:tblW w:w="9358" w:type="dxa"/>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2100"/>
        <w:gridCol w:w="1984"/>
        <w:gridCol w:w="1046"/>
        <w:gridCol w:w="1390"/>
        <w:gridCol w:w="2183"/>
      </w:tblGrid>
      <w:tr w:rsidR="00037AD2" w:rsidRPr="00E673FB" w:rsidTr="00EA2D89">
        <w:trPr>
          <w:trHeight w:val="253"/>
          <w:jc w:val="center"/>
        </w:trPr>
        <w:tc>
          <w:tcPr>
            <w:tcW w:w="655" w:type="dxa"/>
            <w:vMerge w:val="restart"/>
            <w:tcBorders>
              <w:top w:val="double" w:sz="4" w:space="0" w:color="auto"/>
              <w:left w:val="double" w:sz="4" w:space="0" w:color="auto"/>
            </w:tcBorders>
            <w:vAlign w:val="center"/>
          </w:tcPr>
          <w:p w:rsidR="00037AD2" w:rsidRPr="00E673FB" w:rsidRDefault="00037AD2" w:rsidP="00E12734">
            <w:pPr>
              <w:jc w:val="center"/>
              <w:rPr>
                <w:rFonts w:ascii="Arial" w:hAnsi="Arial" w:cs="Arial"/>
                <w:sz w:val="22"/>
                <w:szCs w:val="22"/>
                <w:highlight w:val="yellow"/>
              </w:rPr>
            </w:pPr>
            <w:r w:rsidRPr="00E673FB">
              <w:rPr>
                <w:rFonts w:ascii="Arial" w:hAnsi="Arial" w:cs="Arial"/>
                <w:sz w:val="22"/>
                <w:szCs w:val="22"/>
              </w:rPr>
              <w:t>№ п/п</w:t>
            </w:r>
          </w:p>
        </w:tc>
        <w:tc>
          <w:tcPr>
            <w:tcW w:w="2100" w:type="dxa"/>
            <w:vMerge w:val="restart"/>
            <w:tcBorders>
              <w:top w:val="double" w:sz="4" w:space="0" w:color="auto"/>
            </w:tcBorders>
            <w:vAlign w:val="center"/>
          </w:tcPr>
          <w:p w:rsidR="00037AD2" w:rsidRPr="00E673FB" w:rsidRDefault="00037AD2" w:rsidP="00E12734">
            <w:pPr>
              <w:jc w:val="center"/>
              <w:rPr>
                <w:rFonts w:ascii="Arial" w:hAnsi="Arial" w:cs="Arial"/>
                <w:sz w:val="22"/>
                <w:szCs w:val="22"/>
                <w:highlight w:val="yellow"/>
              </w:rPr>
            </w:pPr>
            <w:r w:rsidRPr="00E673FB">
              <w:rPr>
                <w:rFonts w:ascii="Arial" w:hAnsi="Arial" w:cs="Arial"/>
                <w:sz w:val="22"/>
                <w:szCs w:val="22"/>
              </w:rPr>
              <w:t>Наименование учреждения (ф</w:t>
            </w:r>
            <w:r w:rsidRPr="00E673FB">
              <w:rPr>
                <w:rFonts w:ascii="Arial" w:hAnsi="Arial" w:cs="Arial"/>
                <w:sz w:val="22"/>
                <w:szCs w:val="22"/>
              </w:rPr>
              <w:t>и</w:t>
            </w:r>
            <w:r w:rsidRPr="00E673FB">
              <w:rPr>
                <w:rFonts w:ascii="Arial" w:hAnsi="Arial" w:cs="Arial"/>
                <w:sz w:val="22"/>
                <w:szCs w:val="22"/>
              </w:rPr>
              <w:t>лиала)</w:t>
            </w:r>
          </w:p>
        </w:tc>
        <w:tc>
          <w:tcPr>
            <w:tcW w:w="1984" w:type="dxa"/>
            <w:vMerge w:val="restart"/>
            <w:tcBorders>
              <w:top w:val="double" w:sz="4" w:space="0" w:color="auto"/>
            </w:tcBorders>
            <w:vAlign w:val="center"/>
          </w:tcPr>
          <w:p w:rsidR="00037AD2" w:rsidRPr="00E673FB" w:rsidRDefault="00037AD2" w:rsidP="00E12734">
            <w:pPr>
              <w:jc w:val="center"/>
              <w:rPr>
                <w:rFonts w:ascii="Arial" w:hAnsi="Arial" w:cs="Arial"/>
                <w:sz w:val="22"/>
                <w:szCs w:val="22"/>
                <w:highlight w:val="yellow"/>
              </w:rPr>
            </w:pPr>
            <w:r w:rsidRPr="00E673FB">
              <w:rPr>
                <w:rFonts w:ascii="Arial" w:hAnsi="Arial" w:cs="Arial"/>
                <w:sz w:val="22"/>
                <w:szCs w:val="22"/>
              </w:rPr>
              <w:t>Населенный пункт/адрес</w:t>
            </w:r>
          </w:p>
        </w:tc>
        <w:tc>
          <w:tcPr>
            <w:tcW w:w="2436" w:type="dxa"/>
            <w:gridSpan w:val="2"/>
            <w:tcBorders>
              <w:top w:val="double" w:sz="4" w:space="0" w:color="auto"/>
            </w:tcBorders>
            <w:vAlign w:val="center"/>
          </w:tcPr>
          <w:p w:rsidR="00037AD2" w:rsidRDefault="00037AD2" w:rsidP="00CA3CDA">
            <w:pPr>
              <w:jc w:val="center"/>
              <w:rPr>
                <w:rFonts w:ascii="Arial" w:hAnsi="Arial" w:cs="Arial"/>
                <w:sz w:val="22"/>
                <w:szCs w:val="22"/>
              </w:rPr>
            </w:pPr>
            <w:r w:rsidRPr="00E673FB">
              <w:rPr>
                <w:rFonts w:ascii="Arial" w:hAnsi="Arial" w:cs="Arial"/>
                <w:sz w:val="22"/>
                <w:szCs w:val="22"/>
              </w:rPr>
              <w:t>Вместимость</w:t>
            </w:r>
          </w:p>
        </w:tc>
        <w:tc>
          <w:tcPr>
            <w:tcW w:w="2183" w:type="dxa"/>
            <w:vMerge w:val="restart"/>
            <w:tcBorders>
              <w:top w:val="double" w:sz="4" w:space="0" w:color="auto"/>
              <w:right w:val="double" w:sz="4" w:space="0" w:color="auto"/>
            </w:tcBorders>
            <w:vAlign w:val="center"/>
          </w:tcPr>
          <w:p w:rsidR="00037AD2" w:rsidRPr="00E673FB" w:rsidRDefault="00037AD2" w:rsidP="00CA3CDA">
            <w:pPr>
              <w:jc w:val="center"/>
              <w:rPr>
                <w:rFonts w:ascii="Arial" w:hAnsi="Arial" w:cs="Arial"/>
                <w:sz w:val="22"/>
                <w:szCs w:val="22"/>
              </w:rPr>
            </w:pPr>
            <w:r>
              <w:rPr>
                <w:rFonts w:ascii="Arial" w:hAnsi="Arial" w:cs="Arial"/>
                <w:sz w:val="22"/>
                <w:szCs w:val="22"/>
              </w:rPr>
              <w:t>Примечание</w:t>
            </w:r>
          </w:p>
        </w:tc>
      </w:tr>
      <w:tr w:rsidR="00037AD2" w:rsidRPr="00E673FB" w:rsidTr="00EA2D89">
        <w:trPr>
          <w:trHeight w:val="665"/>
          <w:jc w:val="center"/>
        </w:trPr>
        <w:tc>
          <w:tcPr>
            <w:tcW w:w="655" w:type="dxa"/>
            <w:vMerge/>
            <w:tcBorders>
              <w:top w:val="double" w:sz="4" w:space="0" w:color="auto"/>
              <w:left w:val="double" w:sz="4" w:space="0" w:color="auto"/>
              <w:bottom w:val="double" w:sz="4" w:space="0" w:color="auto"/>
            </w:tcBorders>
            <w:vAlign w:val="center"/>
          </w:tcPr>
          <w:p w:rsidR="00037AD2" w:rsidRPr="00E673FB" w:rsidRDefault="00037AD2" w:rsidP="00E12734">
            <w:pPr>
              <w:jc w:val="center"/>
              <w:rPr>
                <w:rFonts w:ascii="Arial" w:hAnsi="Arial" w:cs="Arial"/>
                <w:sz w:val="22"/>
                <w:szCs w:val="22"/>
                <w:highlight w:val="yellow"/>
              </w:rPr>
            </w:pPr>
          </w:p>
        </w:tc>
        <w:tc>
          <w:tcPr>
            <w:tcW w:w="2100" w:type="dxa"/>
            <w:vMerge/>
            <w:tcBorders>
              <w:top w:val="double" w:sz="4" w:space="0" w:color="auto"/>
              <w:bottom w:val="double" w:sz="4" w:space="0" w:color="auto"/>
            </w:tcBorders>
            <w:vAlign w:val="center"/>
          </w:tcPr>
          <w:p w:rsidR="00037AD2" w:rsidRPr="00E673FB" w:rsidRDefault="00037AD2" w:rsidP="00E12734">
            <w:pPr>
              <w:jc w:val="center"/>
              <w:rPr>
                <w:rFonts w:ascii="Arial" w:hAnsi="Arial" w:cs="Arial"/>
                <w:sz w:val="22"/>
                <w:szCs w:val="22"/>
                <w:highlight w:val="yellow"/>
              </w:rPr>
            </w:pPr>
          </w:p>
        </w:tc>
        <w:tc>
          <w:tcPr>
            <w:tcW w:w="1984" w:type="dxa"/>
            <w:vMerge/>
            <w:tcBorders>
              <w:top w:val="double" w:sz="4" w:space="0" w:color="auto"/>
              <w:bottom w:val="double" w:sz="4" w:space="0" w:color="auto"/>
            </w:tcBorders>
            <w:vAlign w:val="center"/>
          </w:tcPr>
          <w:p w:rsidR="00037AD2" w:rsidRPr="00E673FB" w:rsidRDefault="00037AD2" w:rsidP="00E12734">
            <w:pPr>
              <w:jc w:val="center"/>
              <w:rPr>
                <w:rFonts w:ascii="Arial" w:hAnsi="Arial" w:cs="Arial"/>
                <w:sz w:val="22"/>
                <w:szCs w:val="22"/>
                <w:highlight w:val="yellow"/>
              </w:rPr>
            </w:pPr>
          </w:p>
        </w:tc>
        <w:tc>
          <w:tcPr>
            <w:tcW w:w="1046" w:type="dxa"/>
            <w:tcBorders>
              <w:bottom w:val="double" w:sz="4" w:space="0" w:color="auto"/>
            </w:tcBorders>
            <w:vAlign w:val="center"/>
          </w:tcPr>
          <w:p w:rsidR="00037AD2" w:rsidRPr="00037AD2" w:rsidRDefault="00037AD2" w:rsidP="00CA3CDA">
            <w:pPr>
              <w:jc w:val="center"/>
              <w:rPr>
                <w:rFonts w:ascii="Arial" w:hAnsi="Arial" w:cs="Arial"/>
                <w:sz w:val="22"/>
                <w:szCs w:val="22"/>
              </w:rPr>
            </w:pPr>
            <w:r w:rsidRPr="00037AD2">
              <w:rPr>
                <w:rFonts w:ascii="Arial" w:hAnsi="Arial" w:cs="Arial"/>
                <w:sz w:val="22"/>
                <w:szCs w:val="22"/>
              </w:rPr>
              <w:t>по пр</w:t>
            </w:r>
            <w:r w:rsidRPr="00037AD2">
              <w:rPr>
                <w:rFonts w:ascii="Arial" w:hAnsi="Arial" w:cs="Arial"/>
                <w:sz w:val="22"/>
                <w:szCs w:val="22"/>
              </w:rPr>
              <w:t>о</w:t>
            </w:r>
            <w:r w:rsidRPr="00037AD2">
              <w:rPr>
                <w:rFonts w:ascii="Arial" w:hAnsi="Arial" w:cs="Arial"/>
                <w:sz w:val="22"/>
                <w:szCs w:val="22"/>
              </w:rPr>
              <w:t>екты</w:t>
            </w:r>
          </w:p>
        </w:tc>
        <w:tc>
          <w:tcPr>
            <w:tcW w:w="1390" w:type="dxa"/>
            <w:tcBorders>
              <w:bottom w:val="double" w:sz="4" w:space="0" w:color="auto"/>
            </w:tcBorders>
            <w:vAlign w:val="center"/>
          </w:tcPr>
          <w:p w:rsidR="00037AD2" w:rsidRPr="00037AD2" w:rsidRDefault="00037AD2" w:rsidP="00CA3CDA">
            <w:pPr>
              <w:jc w:val="center"/>
              <w:rPr>
                <w:rFonts w:ascii="Arial" w:hAnsi="Arial" w:cs="Arial"/>
                <w:sz w:val="22"/>
                <w:szCs w:val="22"/>
              </w:rPr>
            </w:pPr>
            <w:r w:rsidRPr="00037AD2">
              <w:rPr>
                <w:rFonts w:ascii="Arial" w:hAnsi="Arial" w:cs="Arial"/>
                <w:sz w:val="22"/>
                <w:szCs w:val="22"/>
              </w:rPr>
              <w:t>по факту</w:t>
            </w:r>
          </w:p>
        </w:tc>
        <w:tc>
          <w:tcPr>
            <w:tcW w:w="2183" w:type="dxa"/>
            <w:vMerge/>
            <w:tcBorders>
              <w:bottom w:val="double" w:sz="4" w:space="0" w:color="auto"/>
              <w:right w:val="double" w:sz="4" w:space="0" w:color="auto"/>
            </w:tcBorders>
            <w:vAlign w:val="center"/>
          </w:tcPr>
          <w:p w:rsidR="00037AD2" w:rsidRPr="00E673FB" w:rsidRDefault="00037AD2" w:rsidP="00CA3CDA">
            <w:pPr>
              <w:jc w:val="center"/>
              <w:rPr>
                <w:rFonts w:ascii="Arial" w:hAnsi="Arial" w:cs="Arial"/>
                <w:sz w:val="22"/>
                <w:szCs w:val="22"/>
                <w:highlight w:val="yellow"/>
              </w:rPr>
            </w:pP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1</w:t>
            </w:r>
          </w:p>
        </w:tc>
        <w:tc>
          <w:tcPr>
            <w:tcW w:w="2100" w:type="dxa"/>
            <w:vAlign w:val="center"/>
          </w:tcPr>
          <w:p w:rsidR="00037AD2" w:rsidRPr="00E673FB" w:rsidRDefault="00037AD2" w:rsidP="00C651E6">
            <w:pPr>
              <w:jc w:val="center"/>
              <w:rPr>
                <w:rFonts w:ascii="Arial" w:hAnsi="Arial" w:cs="Arial"/>
                <w:sz w:val="22"/>
                <w:szCs w:val="22"/>
              </w:rPr>
            </w:pPr>
            <w:r>
              <w:rPr>
                <w:rFonts w:ascii="Arial" w:hAnsi="Arial" w:cs="Arial"/>
                <w:sz w:val="22"/>
                <w:szCs w:val="22"/>
              </w:rPr>
              <w:t>Районный Дом культуры</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с.Целинное, ул.Советская, 70</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250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2</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Белозерский СК</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д.Белозерка, ул.Лесная, 1</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3</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Воздвиженский СК</w:t>
            </w:r>
          </w:p>
        </w:tc>
        <w:tc>
          <w:tcPr>
            <w:tcW w:w="1984" w:type="dxa"/>
            <w:vAlign w:val="center"/>
          </w:tcPr>
          <w:p w:rsidR="00037AD2" w:rsidRPr="00E673FB" w:rsidRDefault="00037AD2" w:rsidP="00C651E6">
            <w:pPr>
              <w:jc w:val="center"/>
              <w:rPr>
                <w:rFonts w:ascii="Arial" w:hAnsi="Arial" w:cs="Arial"/>
                <w:sz w:val="22"/>
                <w:szCs w:val="22"/>
              </w:rPr>
            </w:pPr>
            <w:r>
              <w:rPr>
                <w:rFonts w:ascii="Arial" w:hAnsi="Arial" w:cs="Arial"/>
                <w:sz w:val="22"/>
                <w:szCs w:val="22"/>
              </w:rPr>
              <w:t>Воздвиженка, ул.Центральная,  51</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4</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Дубровинский СДК</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с.Большое Ду</w:t>
            </w:r>
            <w:r>
              <w:rPr>
                <w:rFonts w:ascii="Arial" w:hAnsi="Arial" w:cs="Arial"/>
                <w:sz w:val="22"/>
                <w:szCs w:val="22"/>
              </w:rPr>
              <w:t>б</w:t>
            </w:r>
            <w:r>
              <w:rPr>
                <w:rFonts w:ascii="Arial" w:hAnsi="Arial" w:cs="Arial"/>
                <w:sz w:val="22"/>
                <w:szCs w:val="22"/>
              </w:rPr>
              <w:t>ровное, ул.Школьная, 5</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100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5</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Заманилкинский СДК</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с.Заманилки, пер.Школьный, 4</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200</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200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Специальное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6</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Зеленосопский СК</w:t>
            </w:r>
          </w:p>
        </w:tc>
        <w:tc>
          <w:tcPr>
            <w:tcW w:w="1984" w:type="dxa"/>
            <w:vAlign w:val="center"/>
          </w:tcPr>
          <w:p w:rsidR="00037AD2" w:rsidRPr="00E673FB" w:rsidRDefault="00037AD2" w:rsidP="001E0568">
            <w:pPr>
              <w:jc w:val="center"/>
              <w:rPr>
                <w:rFonts w:ascii="Arial" w:hAnsi="Arial" w:cs="Arial"/>
                <w:sz w:val="22"/>
                <w:szCs w:val="22"/>
              </w:rPr>
            </w:pPr>
            <w:r>
              <w:rPr>
                <w:rFonts w:ascii="Arial" w:hAnsi="Arial" w:cs="Arial"/>
                <w:sz w:val="22"/>
                <w:szCs w:val="22"/>
              </w:rPr>
              <w:t>с.Зеленая Со</w:t>
            </w:r>
            <w:r>
              <w:rPr>
                <w:rFonts w:ascii="Arial" w:hAnsi="Arial" w:cs="Arial"/>
                <w:sz w:val="22"/>
                <w:szCs w:val="22"/>
              </w:rPr>
              <w:t>п</w:t>
            </w:r>
            <w:r>
              <w:rPr>
                <w:rFonts w:ascii="Arial" w:hAnsi="Arial" w:cs="Arial"/>
                <w:sz w:val="22"/>
                <w:szCs w:val="22"/>
              </w:rPr>
              <w:t>ка, ул.Центральная, 3</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80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7</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Иванковский СДК</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с.Иванково, пер.Школьный, 5</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80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8</w:t>
            </w:r>
          </w:p>
        </w:tc>
        <w:tc>
          <w:tcPr>
            <w:tcW w:w="2100" w:type="dxa"/>
            <w:vAlign w:val="center"/>
          </w:tcPr>
          <w:p w:rsidR="00037AD2" w:rsidRPr="00E673FB" w:rsidRDefault="00037AD2" w:rsidP="001E0568">
            <w:pPr>
              <w:jc w:val="center"/>
              <w:rPr>
                <w:rFonts w:ascii="Arial" w:hAnsi="Arial" w:cs="Arial"/>
                <w:sz w:val="22"/>
                <w:szCs w:val="22"/>
              </w:rPr>
            </w:pPr>
            <w:r>
              <w:rPr>
                <w:rFonts w:ascii="Arial" w:hAnsi="Arial" w:cs="Arial"/>
                <w:sz w:val="22"/>
                <w:szCs w:val="22"/>
              </w:rPr>
              <w:t>Казак-Кочердыкский СДК</w:t>
            </w:r>
          </w:p>
        </w:tc>
        <w:tc>
          <w:tcPr>
            <w:tcW w:w="1984" w:type="dxa"/>
            <w:vAlign w:val="center"/>
          </w:tcPr>
          <w:p w:rsidR="00037AD2" w:rsidRPr="00E673FB" w:rsidRDefault="00037AD2" w:rsidP="001E0568">
            <w:pPr>
              <w:jc w:val="center"/>
              <w:rPr>
                <w:rFonts w:ascii="Arial" w:hAnsi="Arial" w:cs="Arial"/>
                <w:sz w:val="22"/>
                <w:szCs w:val="22"/>
              </w:rPr>
            </w:pPr>
            <w:r>
              <w:rPr>
                <w:rFonts w:ascii="Arial" w:hAnsi="Arial" w:cs="Arial"/>
                <w:sz w:val="22"/>
                <w:szCs w:val="22"/>
              </w:rPr>
              <w:t>с.Казак-Кочердык, ул.Советская, 3</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100</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90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Специальное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9</w:t>
            </w:r>
          </w:p>
        </w:tc>
        <w:tc>
          <w:tcPr>
            <w:tcW w:w="2100" w:type="dxa"/>
            <w:vAlign w:val="center"/>
          </w:tcPr>
          <w:p w:rsidR="00037AD2" w:rsidRPr="00E673FB" w:rsidRDefault="00037AD2" w:rsidP="001E0568">
            <w:pPr>
              <w:jc w:val="center"/>
              <w:rPr>
                <w:rFonts w:ascii="Arial" w:hAnsi="Arial" w:cs="Arial"/>
                <w:sz w:val="22"/>
                <w:szCs w:val="22"/>
              </w:rPr>
            </w:pPr>
            <w:r>
              <w:rPr>
                <w:rFonts w:ascii="Arial" w:hAnsi="Arial" w:cs="Arial"/>
                <w:sz w:val="22"/>
                <w:szCs w:val="22"/>
              </w:rPr>
              <w:t>Кислянский СДК</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с.Кислянка, ул.Куйбышева, 66</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400</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400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Специальное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10</w:t>
            </w:r>
          </w:p>
        </w:tc>
        <w:tc>
          <w:tcPr>
            <w:tcW w:w="2100" w:type="dxa"/>
            <w:vAlign w:val="center"/>
          </w:tcPr>
          <w:p w:rsidR="00037AD2" w:rsidRPr="00E673FB" w:rsidRDefault="00037AD2" w:rsidP="001E0568">
            <w:pPr>
              <w:jc w:val="center"/>
              <w:rPr>
                <w:rFonts w:ascii="Arial" w:hAnsi="Arial" w:cs="Arial"/>
                <w:sz w:val="22"/>
                <w:szCs w:val="22"/>
              </w:rPr>
            </w:pPr>
            <w:r>
              <w:rPr>
                <w:rFonts w:ascii="Arial" w:hAnsi="Arial" w:cs="Arial"/>
                <w:sz w:val="22"/>
                <w:szCs w:val="22"/>
              </w:rPr>
              <w:t>Косолаповский СДК</w:t>
            </w:r>
          </w:p>
        </w:tc>
        <w:tc>
          <w:tcPr>
            <w:tcW w:w="1984" w:type="dxa"/>
            <w:vAlign w:val="center"/>
          </w:tcPr>
          <w:p w:rsidR="00037AD2" w:rsidRPr="00E673FB" w:rsidRDefault="00037AD2" w:rsidP="001E0568">
            <w:pPr>
              <w:jc w:val="center"/>
              <w:rPr>
                <w:rFonts w:ascii="Arial" w:hAnsi="Arial" w:cs="Arial"/>
                <w:sz w:val="22"/>
                <w:szCs w:val="22"/>
              </w:rPr>
            </w:pPr>
            <w:r>
              <w:rPr>
                <w:rFonts w:ascii="Arial" w:hAnsi="Arial" w:cs="Arial"/>
                <w:sz w:val="22"/>
                <w:szCs w:val="22"/>
              </w:rPr>
              <w:t>с.Косолапово</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400</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400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11</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Костыгинский СДК</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с.Костыгин Лог, ул.Строителей, 5</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300</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300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Специальное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12</w:t>
            </w:r>
          </w:p>
        </w:tc>
        <w:tc>
          <w:tcPr>
            <w:tcW w:w="2100" w:type="dxa"/>
            <w:vAlign w:val="center"/>
          </w:tcPr>
          <w:p w:rsidR="00037AD2" w:rsidRPr="00E673FB" w:rsidRDefault="00037AD2" w:rsidP="00002D52">
            <w:pPr>
              <w:jc w:val="center"/>
              <w:rPr>
                <w:rFonts w:ascii="Arial" w:hAnsi="Arial" w:cs="Arial"/>
                <w:sz w:val="22"/>
                <w:szCs w:val="22"/>
              </w:rPr>
            </w:pPr>
            <w:r>
              <w:rPr>
                <w:rFonts w:ascii="Arial" w:hAnsi="Arial" w:cs="Arial"/>
                <w:sz w:val="22"/>
                <w:szCs w:val="22"/>
              </w:rPr>
              <w:t>Краснооктябр</w:t>
            </w:r>
            <w:r>
              <w:rPr>
                <w:rFonts w:ascii="Arial" w:hAnsi="Arial" w:cs="Arial"/>
                <w:sz w:val="22"/>
                <w:szCs w:val="22"/>
              </w:rPr>
              <w:t>ь</w:t>
            </w:r>
            <w:r>
              <w:rPr>
                <w:rFonts w:ascii="Arial" w:hAnsi="Arial" w:cs="Arial"/>
                <w:sz w:val="22"/>
                <w:szCs w:val="22"/>
              </w:rPr>
              <w:t>ский СК</w:t>
            </w:r>
          </w:p>
        </w:tc>
        <w:tc>
          <w:tcPr>
            <w:tcW w:w="1984" w:type="dxa"/>
            <w:vAlign w:val="center"/>
          </w:tcPr>
          <w:p w:rsidR="00037AD2" w:rsidRPr="00E673FB" w:rsidRDefault="00037AD2" w:rsidP="00002D52">
            <w:pPr>
              <w:jc w:val="center"/>
              <w:rPr>
                <w:rFonts w:ascii="Arial" w:hAnsi="Arial" w:cs="Arial"/>
                <w:sz w:val="22"/>
                <w:szCs w:val="22"/>
              </w:rPr>
            </w:pPr>
            <w:r>
              <w:rPr>
                <w:rFonts w:ascii="Arial" w:hAnsi="Arial" w:cs="Arial"/>
                <w:sz w:val="22"/>
                <w:szCs w:val="22"/>
              </w:rPr>
              <w:t>д.Красный О</w:t>
            </w:r>
            <w:r>
              <w:rPr>
                <w:rFonts w:ascii="Arial" w:hAnsi="Arial" w:cs="Arial"/>
                <w:sz w:val="22"/>
                <w:szCs w:val="22"/>
              </w:rPr>
              <w:t>к</w:t>
            </w:r>
            <w:r>
              <w:rPr>
                <w:rFonts w:ascii="Arial" w:hAnsi="Arial" w:cs="Arial"/>
                <w:sz w:val="22"/>
                <w:szCs w:val="22"/>
              </w:rPr>
              <w:t>тябрь, ул.Речная, 10</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50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13</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Луговской СК</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д.Луговая, ул.Большая, 57</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20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14</w:t>
            </w:r>
          </w:p>
        </w:tc>
        <w:tc>
          <w:tcPr>
            <w:tcW w:w="2100" w:type="dxa"/>
            <w:vAlign w:val="center"/>
          </w:tcPr>
          <w:p w:rsidR="00037AD2" w:rsidRPr="00E673FB" w:rsidRDefault="00037AD2" w:rsidP="00002D52">
            <w:pPr>
              <w:jc w:val="center"/>
              <w:rPr>
                <w:rFonts w:ascii="Arial" w:hAnsi="Arial" w:cs="Arial"/>
                <w:sz w:val="22"/>
                <w:szCs w:val="22"/>
              </w:rPr>
            </w:pPr>
            <w:r>
              <w:rPr>
                <w:rFonts w:ascii="Arial" w:hAnsi="Arial" w:cs="Arial"/>
                <w:sz w:val="22"/>
                <w:szCs w:val="22"/>
              </w:rPr>
              <w:t>Марсковский СК</w:t>
            </w:r>
          </w:p>
        </w:tc>
        <w:tc>
          <w:tcPr>
            <w:tcW w:w="1984" w:type="dxa"/>
            <w:vAlign w:val="center"/>
          </w:tcPr>
          <w:p w:rsidR="00037AD2" w:rsidRPr="00E673FB" w:rsidRDefault="00037AD2" w:rsidP="00002D52">
            <w:pPr>
              <w:jc w:val="center"/>
              <w:rPr>
                <w:rFonts w:ascii="Arial" w:hAnsi="Arial" w:cs="Arial"/>
                <w:sz w:val="22"/>
                <w:szCs w:val="22"/>
              </w:rPr>
            </w:pPr>
            <w:r>
              <w:rPr>
                <w:rFonts w:ascii="Arial" w:hAnsi="Arial" w:cs="Arial"/>
                <w:sz w:val="22"/>
                <w:szCs w:val="22"/>
              </w:rPr>
              <w:t>д.Марс, ул.Школьная, 1-2</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15</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Матвеевский СДК</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с.Матвеевка, ул.Клубная, 5</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100</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80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Специальное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16</w:t>
            </w:r>
          </w:p>
        </w:tc>
        <w:tc>
          <w:tcPr>
            <w:tcW w:w="2100" w:type="dxa"/>
            <w:vAlign w:val="center"/>
          </w:tcPr>
          <w:p w:rsidR="00037AD2" w:rsidRPr="00E673FB" w:rsidRDefault="00037AD2" w:rsidP="00002D52">
            <w:pPr>
              <w:jc w:val="center"/>
              <w:rPr>
                <w:rFonts w:ascii="Arial" w:hAnsi="Arial" w:cs="Arial"/>
                <w:sz w:val="22"/>
                <w:szCs w:val="22"/>
              </w:rPr>
            </w:pPr>
            <w:r>
              <w:rPr>
                <w:rFonts w:ascii="Arial" w:hAnsi="Arial" w:cs="Arial"/>
                <w:sz w:val="22"/>
                <w:szCs w:val="22"/>
              </w:rPr>
              <w:t>Михалевский СДК</w:t>
            </w:r>
          </w:p>
        </w:tc>
        <w:tc>
          <w:tcPr>
            <w:tcW w:w="1984" w:type="dxa"/>
            <w:vAlign w:val="center"/>
          </w:tcPr>
          <w:p w:rsidR="00037AD2" w:rsidRPr="00E673FB" w:rsidRDefault="00037AD2" w:rsidP="00002D52">
            <w:pPr>
              <w:jc w:val="center"/>
              <w:rPr>
                <w:rFonts w:ascii="Arial" w:hAnsi="Arial" w:cs="Arial"/>
                <w:sz w:val="22"/>
                <w:szCs w:val="22"/>
              </w:rPr>
            </w:pPr>
            <w:r>
              <w:rPr>
                <w:rFonts w:ascii="Arial" w:hAnsi="Arial" w:cs="Arial"/>
                <w:sz w:val="22"/>
                <w:szCs w:val="22"/>
              </w:rPr>
              <w:t>с.Михалево, ул.Советская, 6</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300</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300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Специальное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sidRPr="00E673FB">
              <w:rPr>
                <w:rFonts w:ascii="Arial" w:hAnsi="Arial" w:cs="Arial"/>
                <w:sz w:val="22"/>
                <w:szCs w:val="22"/>
              </w:rPr>
              <w:t>17</w:t>
            </w:r>
          </w:p>
        </w:tc>
        <w:tc>
          <w:tcPr>
            <w:tcW w:w="2100"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Патранинский СК</w:t>
            </w:r>
          </w:p>
        </w:tc>
        <w:tc>
          <w:tcPr>
            <w:tcW w:w="1984" w:type="dxa"/>
            <w:vAlign w:val="center"/>
          </w:tcPr>
          <w:p w:rsidR="00037AD2" w:rsidRPr="00E673FB" w:rsidRDefault="00037AD2" w:rsidP="00E12734">
            <w:pPr>
              <w:jc w:val="center"/>
              <w:rPr>
                <w:rFonts w:ascii="Arial" w:hAnsi="Arial" w:cs="Arial"/>
                <w:sz w:val="22"/>
                <w:szCs w:val="22"/>
              </w:rPr>
            </w:pPr>
            <w:r>
              <w:rPr>
                <w:rFonts w:ascii="Arial" w:hAnsi="Arial" w:cs="Arial"/>
                <w:sz w:val="22"/>
                <w:szCs w:val="22"/>
              </w:rPr>
              <w:t>д.Патранино, ул.Молодежная, 28</w:t>
            </w:r>
          </w:p>
        </w:tc>
        <w:tc>
          <w:tcPr>
            <w:tcW w:w="1046"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CA3CDA" w:rsidP="00CA3CDA">
            <w:pPr>
              <w:jc w:val="center"/>
              <w:rPr>
                <w:rFonts w:ascii="Arial" w:hAnsi="Arial" w:cs="Arial"/>
                <w:sz w:val="22"/>
                <w:szCs w:val="22"/>
              </w:rPr>
            </w:pPr>
            <w:r>
              <w:rPr>
                <w:rFonts w:ascii="Arial" w:hAnsi="Arial" w:cs="Arial"/>
                <w:sz w:val="22"/>
                <w:szCs w:val="22"/>
              </w:rPr>
              <w:t>50</w:t>
            </w:r>
          </w:p>
        </w:tc>
        <w:tc>
          <w:tcPr>
            <w:tcW w:w="2183" w:type="dxa"/>
            <w:tcBorders>
              <w:right w:val="double" w:sz="4" w:space="0" w:color="auto"/>
            </w:tcBorders>
            <w:vAlign w:val="center"/>
          </w:tcPr>
          <w:p w:rsidR="00037AD2" w:rsidRPr="00E673FB" w:rsidRDefault="00CA3CDA"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Pr>
                <w:rFonts w:ascii="Arial" w:hAnsi="Arial" w:cs="Arial"/>
                <w:sz w:val="22"/>
                <w:szCs w:val="22"/>
              </w:rPr>
              <w:lastRenderedPageBreak/>
              <w:t>18</w:t>
            </w:r>
          </w:p>
        </w:tc>
        <w:tc>
          <w:tcPr>
            <w:tcW w:w="2100" w:type="dxa"/>
            <w:vAlign w:val="center"/>
          </w:tcPr>
          <w:p w:rsidR="00037AD2" w:rsidRPr="00E673FB" w:rsidRDefault="00CA3CDA" w:rsidP="00002D52">
            <w:pPr>
              <w:jc w:val="center"/>
              <w:rPr>
                <w:rFonts w:ascii="Arial" w:hAnsi="Arial" w:cs="Arial"/>
                <w:sz w:val="22"/>
                <w:szCs w:val="22"/>
              </w:rPr>
            </w:pPr>
            <w:r>
              <w:rPr>
                <w:rFonts w:ascii="Arial" w:hAnsi="Arial" w:cs="Arial"/>
                <w:sz w:val="22"/>
                <w:szCs w:val="22"/>
              </w:rPr>
              <w:t>Песковский СДК</w:t>
            </w:r>
          </w:p>
        </w:tc>
        <w:tc>
          <w:tcPr>
            <w:tcW w:w="1984" w:type="dxa"/>
            <w:vAlign w:val="center"/>
          </w:tcPr>
          <w:p w:rsidR="00037AD2" w:rsidRPr="00E673FB" w:rsidRDefault="00CA3CDA" w:rsidP="00002D52">
            <w:pPr>
              <w:jc w:val="center"/>
              <w:rPr>
                <w:rFonts w:ascii="Arial" w:hAnsi="Arial" w:cs="Arial"/>
                <w:sz w:val="22"/>
                <w:szCs w:val="22"/>
              </w:rPr>
            </w:pPr>
            <w:r>
              <w:rPr>
                <w:rFonts w:ascii="Arial" w:hAnsi="Arial" w:cs="Arial"/>
                <w:sz w:val="22"/>
                <w:szCs w:val="22"/>
              </w:rPr>
              <w:t>с.Пески, ул.Ленина, 4</w:t>
            </w:r>
          </w:p>
        </w:tc>
        <w:tc>
          <w:tcPr>
            <w:tcW w:w="1046" w:type="dxa"/>
            <w:vAlign w:val="center"/>
          </w:tcPr>
          <w:p w:rsidR="00037AD2" w:rsidRPr="00E673FB" w:rsidRDefault="004458D3" w:rsidP="00CA3CDA">
            <w:pPr>
              <w:jc w:val="center"/>
              <w:rPr>
                <w:rFonts w:ascii="Arial" w:hAnsi="Arial" w:cs="Arial"/>
                <w:sz w:val="22"/>
                <w:szCs w:val="22"/>
              </w:rPr>
            </w:pPr>
            <w:r>
              <w:rPr>
                <w:rFonts w:ascii="Arial" w:hAnsi="Arial" w:cs="Arial"/>
                <w:sz w:val="22"/>
                <w:szCs w:val="22"/>
              </w:rPr>
              <w:t>400</w:t>
            </w:r>
          </w:p>
        </w:tc>
        <w:tc>
          <w:tcPr>
            <w:tcW w:w="1390" w:type="dxa"/>
            <w:vAlign w:val="center"/>
          </w:tcPr>
          <w:p w:rsidR="00037AD2" w:rsidRPr="00E673FB" w:rsidRDefault="004458D3" w:rsidP="00CA3CDA">
            <w:pPr>
              <w:jc w:val="center"/>
              <w:rPr>
                <w:rFonts w:ascii="Arial" w:hAnsi="Arial" w:cs="Arial"/>
                <w:sz w:val="22"/>
                <w:szCs w:val="22"/>
              </w:rPr>
            </w:pPr>
            <w:r>
              <w:rPr>
                <w:rFonts w:ascii="Arial" w:hAnsi="Arial" w:cs="Arial"/>
                <w:sz w:val="22"/>
                <w:szCs w:val="22"/>
              </w:rPr>
              <w:t>400</w:t>
            </w:r>
          </w:p>
        </w:tc>
        <w:tc>
          <w:tcPr>
            <w:tcW w:w="2183" w:type="dxa"/>
            <w:tcBorders>
              <w:right w:val="double" w:sz="4" w:space="0" w:color="auto"/>
            </w:tcBorders>
            <w:vAlign w:val="center"/>
          </w:tcPr>
          <w:p w:rsidR="00037AD2" w:rsidRPr="00E673FB" w:rsidRDefault="00CF6AEC" w:rsidP="00CA3CDA">
            <w:pPr>
              <w:jc w:val="center"/>
              <w:rPr>
                <w:rFonts w:ascii="Arial" w:hAnsi="Arial" w:cs="Arial"/>
                <w:sz w:val="22"/>
                <w:szCs w:val="22"/>
              </w:rPr>
            </w:pPr>
            <w:r>
              <w:rPr>
                <w:rFonts w:ascii="Arial" w:hAnsi="Arial" w:cs="Arial"/>
                <w:sz w:val="22"/>
                <w:szCs w:val="22"/>
              </w:rPr>
              <w:t>Специальное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Pr>
                <w:rFonts w:ascii="Arial" w:hAnsi="Arial" w:cs="Arial"/>
                <w:sz w:val="22"/>
                <w:szCs w:val="22"/>
              </w:rPr>
              <w:t>19</w:t>
            </w:r>
          </w:p>
        </w:tc>
        <w:tc>
          <w:tcPr>
            <w:tcW w:w="2100" w:type="dxa"/>
            <w:vAlign w:val="center"/>
          </w:tcPr>
          <w:p w:rsidR="00037AD2" w:rsidRPr="00E673FB" w:rsidRDefault="00CA3CDA" w:rsidP="00E12734">
            <w:pPr>
              <w:jc w:val="center"/>
              <w:rPr>
                <w:rFonts w:ascii="Arial" w:hAnsi="Arial" w:cs="Arial"/>
                <w:sz w:val="22"/>
                <w:szCs w:val="22"/>
              </w:rPr>
            </w:pPr>
            <w:r>
              <w:rPr>
                <w:rFonts w:ascii="Arial" w:hAnsi="Arial" w:cs="Arial"/>
                <w:sz w:val="22"/>
                <w:szCs w:val="22"/>
              </w:rPr>
              <w:t>Половинский СДК</w:t>
            </w:r>
          </w:p>
        </w:tc>
        <w:tc>
          <w:tcPr>
            <w:tcW w:w="1984" w:type="dxa"/>
            <w:vAlign w:val="center"/>
          </w:tcPr>
          <w:p w:rsidR="00037AD2" w:rsidRPr="00E673FB" w:rsidRDefault="00CA3CDA" w:rsidP="00E12734">
            <w:pPr>
              <w:jc w:val="center"/>
              <w:rPr>
                <w:rFonts w:ascii="Arial" w:hAnsi="Arial" w:cs="Arial"/>
                <w:sz w:val="22"/>
                <w:szCs w:val="22"/>
              </w:rPr>
            </w:pPr>
            <w:r>
              <w:rPr>
                <w:rFonts w:ascii="Arial" w:hAnsi="Arial" w:cs="Arial"/>
                <w:sz w:val="22"/>
                <w:szCs w:val="22"/>
              </w:rPr>
              <w:t>с.Половинное</w:t>
            </w:r>
          </w:p>
        </w:tc>
        <w:tc>
          <w:tcPr>
            <w:tcW w:w="1046" w:type="dxa"/>
            <w:vAlign w:val="center"/>
          </w:tcPr>
          <w:p w:rsidR="00037AD2"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4458D3" w:rsidP="00CA3CDA">
            <w:pPr>
              <w:jc w:val="center"/>
              <w:rPr>
                <w:rFonts w:ascii="Arial" w:hAnsi="Arial" w:cs="Arial"/>
                <w:sz w:val="22"/>
                <w:szCs w:val="22"/>
              </w:rPr>
            </w:pPr>
            <w:r>
              <w:rPr>
                <w:rFonts w:ascii="Arial" w:hAnsi="Arial" w:cs="Arial"/>
                <w:sz w:val="22"/>
                <w:szCs w:val="22"/>
              </w:rPr>
              <w:t>-</w:t>
            </w:r>
          </w:p>
        </w:tc>
        <w:tc>
          <w:tcPr>
            <w:tcW w:w="2183" w:type="dxa"/>
            <w:tcBorders>
              <w:right w:val="double" w:sz="4" w:space="0" w:color="auto"/>
            </w:tcBorders>
            <w:vAlign w:val="center"/>
          </w:tcPr>
          <w:p w:rsidR="00037AD2"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left w:val="double" w:sz="4" w:space="0" w:color="auto"/>
            </w:tcBorders>
            <w:vAlign w:val="center"/>
          </w:tcPr>
          <w:p w:rsidR="00037AD2" w:rsidRPr="00E673FB" w:rsidRDefault="00037AD2" w:rsidP="00E12734">
            <w:pPr>
              <w:jc w:val="center"/>
              <w:rPr>
                <w:rFonts w:ascii="Arial" w:hAnsi="Arial" w:cs="Arial"/>
                <w:sz w:val="22"/>
                <w:szCs w:val="22"/>
              </w:rPr>
            </w:pPr>
            <w:r>
              <w:rPr>
                <w:rFonts w:ascii="Arial" w:hAnsi="Arial" w:cs="Arial"/>
                <w:sz w:val="22"/>
                <w:szCs w:val="22"/>
              </w:rPr>
              <w:t>20</w:t>
            </w:r>
          </w:p>
        </w:tc>
        <w:tc>
          <w:tcPr>
            <w:tcW w:w="2100" w:type="dxa"/>
            <w:vAlign w:val="center"/>
          </w:tcPr>
          <w:p w:rsidR="00037AD2" w:rsidRPr="00E673FB" w:rsidRDefault="00CA3CDA" w:rsidP="00E12734">
            <w:pPr>
              <w:jc w:val="center"/>
              <w:rPr>
                <w:rFonts w:ascii="Arial" w:hAnsi="Arial" w:cs="Arial"/>
                <w:sz w:val="22"/>
                <w:szCs w:val="22"/>
              </w:rPr>
            </w:pPr>
            <w:r>
              <w:rPr>
                <w:rFonts w:ascii="Arial" w:hAnsi="Arial" w:cs="Arial"/>
                <w:sz w:val="22"/>
                <w:szCs w:val="22"/>
              </w:rPr>
              <w:t>Полыннологский СК</w:t>
            </w:r>
          </w:p>
        </w:tc>
        <w:tc>
          <w:tcPr>
            <w:tcW w:w="1984" w:type="dxa"/>
            <w:vAlign w:val="center"/>
          </w:tcPr>
          <w:p w:rsidR="00037AD2" w:rsidRPr="00E673FB" w:rsidRDefault="005C2FFC" w:rsidP="00E12734">
            <w:pPr>
              <w:jc w:val="center"/>
              <w:rPr>
                <w:rFonts w:ascii="Arial" w:hAnsi="Arial" w:cs="Arial"/>
                <w:sz w:val="22"/>
                <w:szCs w:val="22"/>
              </w:rPr>
            </w:pPr>
            <w:r>
              <w:rPr>
                <w:rFonts w:ascii="Arial" w:hAnsi="Arial" w:cs="Arial"/>
                <w:sz w:val="22"/>
                <w:szCs w:val="22"/>
              </w:rPr>
              <w:t xml:space="preserve">Полынный-Лог, ул.Лесная, 35 </w:t>
            </w:r>
          </w:p>
        </w:tc>
        <w:tc>
          <w:tcPr>
            <w:tcW w:w="1046" w:type="dxa"/>
            <w:vAlign w:val="center"/>
          </w:tcPr>
          <w:p w:rsidR="00037AD2"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vAlign w:val="center"/>
          </w:tcPr>
          <w:p w:rsidR="00037AD2" w:rsidRPr="00E673FB" w:rsidRDefault="004458D3" w:rsidP="00CA3CDA">
            <w:pPr>
              <w:jc w:val="center"/>
              <w:rPr>
                <w:rFonts w:ascii="Arial" w:hAnsi="Arial" w:cs="Arial"/>
                <w:sz w:val="22"/>
                <w:szCs w:val="22"/>
              </w:rPr>
            </w:pPr>
            <w:r>
              <w:rPr>
                <w:rFonts w:ascii="Arial" w:hAnsi="Arial" w:cs="Arial"/>
                <w:sz w:val="22"/>
                <w:szCs w:val="22"/>
              </w:rPr>
              <w:t>-</w:t>
            </w:r>
          </w:p>
        </w:tc>
        <w:tc>
          <w:tcPr>
            <w:tcW w:w="2183" w:type="dxa"/>
            <w:tcBorders>
              <w:right w:val="double" w:sz="4" w:space="0" w:color="auto"/>
            </w:tcBorders>
            <w:vAlign w:val="center"/>
          </w:tcPr>
          <w:p w:rsidR="00037AD2"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037AD2"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037AD2" w:rsidRPr="00E673FB" w:rsidRDefault="00037AD2" w:rsidP="00E30378">
            <w:pPr>
              <w:jc w:val="center"/>
              <w:rPr>
                <w:rFonts w:ascii="Arial" w:hAnsi="Arial" w:cs="Arial"/>
                <w:sz w:val="22"/>
                <w:szCs w:val="22"/>
              </w:rPr>
            </w:pPr>
            <w:r>
              <w:rPr>
                <w:rFonts w:ascii="Arial" w:hAnsi="Arial" w:cs="Arial"/>
                <w:sz w:val="22"/>
                <w:szCs w:val="22"/>
              </w:rPr>
              <w:t>21</w:t>
            </w:r>
          </w:p>
        </w:tc>
        <w:tc>
          <w:tcPr>
            <w:tcW w:w="2100" w:type="dxa"/>
            <w:tcBorders>
              <w:top w:val="single" w:sz="4" w:space="0" w:color="auto"/>
              <w:left w:val="single" w:sz="4" w:space="0" w:color="auto"/>
              <w:bottom w:val="single" w:sz="4" w:space="0" w:color="auto"/>
              <w:right w:val="single" w:sz="4" w:space="0" w:color="auto"/>
            </w:tcBorders>
            <w:vAlign w:val="center"/>
          </w:tcPr>
          <w:p w:rsidR="00037AD2" w:rsidRPr="00E673FB" w:rsidRDefault="00CA3CDA" w:rsidP="00E30378">
            <w:pPr>
              <w:jc w:val="center"/>
              <w:rPr>
                <w:rFonts w:ascii="Arial" w:hAnsi="Arial" w:cs="Arial"/>
                <w:sz w:val="22"/>
                <w:szCs w:val="22"/>
              </w:rPr>
            </w:pPr>
            <w:r>
              <w:rPr>
                <w:rFonts w:ascii="Arial" w:hAnsi="Arial" w:cs="Arial"/>
                <w:sz w:val="22"/>
                <w:szCs w:val="22"/>
              </w:rPr>
              <w:t>Прудовской СК</w:t>
            </w:r>
          </w:p>
        </w:tc>
        <w:tc>
          <w:tcPr>
            <w:tcW w:w="1984" w:type="dxa"/>
            <w:tcBorders>
              <w:top w:val="single" w:sz="4" w:space="0" w:color="auto"/>
              <w:left w:val="single" w:sz="4" w:space="0" w:color="auto"/>
              <w:bottom w:val="single" w:sz="4" w:space="0" w:color="auto"/>
              <w:right w:val="single" w:sz="4" w:space="0" w:color="auto"/>
            </w:tcBorders>
            <w:vAlign w:val="center"/>
          </w:tcPr>
          <w:p w:rsidR="00037AD2" w:rsidRPr="00E673FB" w:rsidRDefault="005C2FFC" w:rsidP="00E30378">
            <w:pPr>
              <w:jc w:val="center"/>
              <w:rPr>
                <w:rFonts w:ascii="Arial" w:hAnsi="Arial" w:cs="Arial"/>
                <w:sz w:val="22"/>
                <w:szCs w:val="22"/>
              </w:rPr>
            </w:pPr>
            <w:r>
              <w:rPr>
                <w:rFonts w:ascii="Arial" w:hAnsi="Arial" w:cs="Arial"/>
                <w:sz w:val="22"/>
                <w:szCs w:val="22"/>
              </w:rPr>
              <w:t>д.Пруды, ул.Клубная, 1</w:t>
            </w:r>
          </w:p>
        </w:tc>
        <w:tc>
          <w:tcPr>
            <w:tcW w:w="1046" w:type="dxa"/>
            <w:tcBorders>
              <w:top w:val="single" w:sz="4" w:space="0" w:color="auto"/>
              <w:left w:val="single" w:sz="4" w:space="0" w:color="auto"/>
              <w:bottom w:val="single" w:sz="4" w:space="0" w:color="auto"/>
              <w:right w:val="single" w:sz="4" w:space="0" w:color="auto"/>
            </w:tcBorders>
            <w:vAlign w:val="center"/>
          </w:tcPr>
          <w:p w:rsidR="00037AD2" w:rsidRPr="00E673FB" w:rsidRDefault="004458D3" w:rsidP="00CA3CDA">
            <w:pPr>
              <w:jc w:val="center"/>
              <w:rPr>
                <w:rFonts w:ascii="Arial" w:hAnsi="Arial" w:cs="Arial"/>
                <w:sz w:val="22"/>
                <w:szCs w:val="22"/>
              </w:rPr>
            </w:pPr>
            <w:r>
              <w:rPr>
                <w:rFonts w:ascii="Arial" w:hAnsi="Arial" w:cs="Arial"/>
                <w:sz w:val="22"/>
                <w:szCs w:val="22"/>
              </w:rPr>
              <w:t>100</w:t>
            </w:r>
          </w:p>
        </w:tc>
        <w:tc>
          <w:tcPr>
            <w:tcW w:w="1390" w:type="dxa"/>
            <w:tcBorders>
              <w:top w:val="single" w:sz="4" w:space="0" w:color="auto"/>
              <w:left w:val="single" w:sz="4" w:space="0" w:color="auto"/>
              <w:bottom w:val="single" w:sz="4" w:space="0" w:color="auto"/>
              <w:right w:val="single" w:sz="4" w:space="0" w:color="auto"/>
            </w:tcBorders>
            <w:vAlign w:val="center"/>
          </w:tcPr>
          <w:p w:rsidR="00037AD2" w:rsidRPr="00E673FB" w:rsidRDefault="004458D3" w:rsidP="00CA3CDA">
            <w:pPr>
              <w:jc w:val="center"/>
              <w:rPr>
                <w:rFonts w:ascii="Arial" w:hAnsi="Arial" w:cs="Arial"/>
                <w:sz w:val="22"/>
                <w:szCs w:val="22"/>
              </w:rPr>
            </w:pPr>
            <w:r>
              <w:rPr>
                <w:rFonts w:ascii="Arial" w:hAnsi="Arial" w:cs="Arial"/>
                <w:sz w:val="22"/>
                <w:szCs w:val="22"/>
              </w:rPr>
              <w:t>20</w:t>
            </w:r>
          </w:p>
        </w:tc>
        <w:tc>
          <w:tcPr>
            <w:tcW w:w="2183" w:type="dxa"/>
            <w:tcBorders>
              <w:top w:val="single" w:sz="4" w:space="0" w:color="auto"/>
              <w:left w:val="single" w:sz="4" w:space="0" w:color="auto"/>
              <w:bottom w:val="single" w:sz="4" w:space="0" w:color="auto"/>
              <w:right w:val="double" w:sz="4" w:space="0" w:color="auto"/>
            </w:tcBorders>
            <w:vAlign w:val="center"/>
          </w:tcPr>
          <w:p w:rsidR="00037AD2" w:rsidRPr="00E673FB" w:rsidRDefault="00CF6AEC" w:rsidP="00CA3CDA">
            <w:pPr>
              <w:jc w:val="center"/>
              <w:rPr>
                <w:rFonts w:ascii="Arial" w:hAnsi="Arial" w:cs="Arial"/>
                <w:sz w:val="22"/>
                <w:szCs w:val="22"/>
              </w:rPr>
            </w:pPr>
            <w:r>
              <w:rPr>
                <w:rFonts w:ascii="Arial" w:hAnsi="Arial" w:cs="Arial"/>
                <w:sz w:val="22"/>
                <w:szCs w:val="22"/>
              </w:rPr>
              <w:t>Специальное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22</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CA3CDA" w:rsidP="00E30378">
            <w:pPr>
              <w:jc w:val="center"/>
              <w:rPr>
                <w:rFonts w:ascii="Arial" w:hAnsi="Arial" w:cs="Arial"/>
                <w:sz w:val="22"/>
                <w:szCs w:val="22"/>
              </w:rPr>
            </w:pPr>
            <w:r>
              <w:rPr>
                <w:rFonts w:ascii="Arial" w:hAnsi="Arial" w:cs="Arial"/>
                <w:sz w:val="22"/>
                <w:szCs w:val="22"/>
              </w:rPr>
              <w:t>Рачеевский СДК</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E30378">
            <w:pPr>
              <w:jc w:val="center"/>
              <w:rPr>
                <w:rFonts w:ascii="Arial" w:hAnsi="Arial" w:cs="Arial"/>
                <w:sz w:val="22"/>
                <w:szCs w:val="22"/>
              </w:rPr>
            </w:pPr>
            <w:r>
              <w:rPr>
                <w:rFonts w:ascii="Arial" w:hAnsi="Arial" w:cs="Arial"/>
                <w:sz w:val="22"/>
                <w:szCs w:val="22"/>
              </w:rPr>
              <w:t>с.Рачеевка, ул.Северная, 1</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50</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23</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CA3CDA" w:rsidP="00E30378">
            <w:pPr>
              <w:jc w:val="center"/>
              <w:rPr>
                <w:rFonts w:ascii="Arial" w:hAnsi="Arial" w:cs="Arial"/>
                <w:sz w:val="22"/>
                <w:szCs w:val="22"/>
              </w:rPr>
            </w:pPr>
            <w:r>
              <w:rPr>
                <w:rFonts w:ascii="Arial" w:hAnsi="Arial" w:cs="Arial"/>
                <w:sz w:val="22"/>
                <w:szCs w:val="22"/>
              </w:rPr>
              <w:t>Сетовский СДК</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E30378">
            <w:pPr>
              <w:jc w:val="center"/>
              <w:rPr>
                <w:rFonts w:ascii="Arial" w:hAnsi="Arial" w:cs="Arial"/>
                <w:sz w:val="22"/>
                <w:szCs w:val="22"/>
              </w:rPr>
            </w:pPr>
            <w:r>
              <w:rPr>
                <w:rFonts w:ascii="Arial" w:hAnsi="Arial" w:cs="Arial"/>
                <w:sz w:val="22"/>
                <w:szCs w:val="22"/>
              </w:rPr>
              <w:t>с.Сетово, ул.Центральная, 28</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150</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150</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Специальное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24</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CA3CDA" w:rsidP="00E30378">
            <w:pPr>
              <w:jc w:val="center"/>
              <w:rPr>
                <w:rFonts w:ascii="Arial" w:hAnsi="Arial" w:cs="Arial"/>
                <w:sz w:val="22"/>
                <w:szCs w:val="22"/>
              </w:rPr>
            </w:pPr>
            <w:r>
              <w:rPr>
                <w:rFonts w:ascii="Arial" w:hAnsi="Arial" w:cs="Arial"/>
                <w:sz w:val="22"/>
                <w:szCs w:val="22"/>
              </w:rPr>
              <w:t>Становской СДК</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E30378">
            <w:pPr>
              <w:jc w:val="center"/>
              <w:rPr>
                <w:rFonts w:ascii="Arial" w:hAnsi="Arial" w:cs="Arial"/>
                <w:sz w:val="22"/>
                <w:szCs w:val="22"/>
              </w:rPr>
            </w:pPr>
            <w:r>
              <w:rPr>
                <w:rFonts w:ascii="Arial" w:hAnsi="Arial" w:cs="Arial"/>
                <w:sz w:val="22"/>
                <w:szCs w:val="22"/>
              </w:rPr>
              <w:t>с.Становое, ул.Центральная, 45</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100</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25</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CA3CDA" w:rsidP="00E30378">
            <w:pPr>
              <w:jc w:val="center"/>
              <w:rPr>
                <w:rFonts w:ascii="Arial" w:hAnsi="Arial" w:cs="Arial"/>
                <w:sz w:val="22"/>
                <w:szCs w:val="22"/>
              </w:rPr>
            </w:pPr>
            <w:r>
              <w:rPr>
                <w:rFonts w:ascii="Arial" w:hAnsi="Arial" w:cs="Arial"/>
                <w:sz w:val="22"/>
                <w:szCs w:val="22"/>
              </w:rPr>
              <w:t>Трехозерский СДК</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E30378">
            <w:pPr>
              <w:jc w:val="center"/>
              <w:rPr>
                <w:rFonts w:ascii="Arial" w:hAnsi="Arial" w:cs="Arial"/>
                <w:sz w:val="22"/>
                <w:szCs w:val="22"/>
              </w:rPr>
            </w:pPr>
            <w:r>
              <w:rPr>
                <w:rFonts w:ascii="Arial" w:hAnsi="Arial" w:cs="Arial"/>
                <w:sz w:val="22"/>
                <w:szCs w:val="22"/>
              </w:rPr>
              <w:t>с.Трехозерки, пер.Школьный, 12</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70</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26</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CA3CDA" w:rsidP="00E30378">
            <w:pPr>
              <w:jc w:val="center"/>
              <w:rPr>
                <w:rFonts w:ascii="Arial" w:hAnsi="Arial" w:cs="Arial"/>
                <w:sz w:val="22"/>
                <w:szCs w:val="22"/>
              </w:rPr>
            </w:pPr>
            <w:r>
              <w:rPr>
                <w:rFonts w:ascii="Arial" w:hAnsi="Arial" w:cs="Arial"/>
                <w:sz w:val="22"/>
                <w:szCs w:val="22"/>
              </w:rPr>
              <w:t>Чалкинский СК</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E30378">
            <w:pPr>
              <w:jc w:val="center"/>
              <w:rPr>
                <w:rFonts w:ascii="Arial" w:hAnsi="Arial" w:cs="Arial"/>
                <w:sz w:val="22"/>
                <w:szCs w:val="22"/>
              </w:rPr>
            </w:pPr>
            <w:r>
              <w:rPr>
                <w:rFonts w:ascii="Arial" w:hAnsi="Arial" w:cs="Arial"/>
                <w:sz w:val="22"/>
                <w:szCs w:val="22"/>
              </w:rPr>
              <w:t>д.Чалкино, ул.Береговая, 45</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100</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56</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Специальное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27</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CA3CDA" w:rsidP="00E30378">
            <w:pPr>
              <w:jc w:val="center"/>
              <w:rPr>
                <w:rFonts w:ascii="Arial" w:hAnsi="Arial" w:cs="Arial"/>
                <w:sz w:val="22"/>
                <w:szCs w:val="22"/>
              </w:rPr>
            </w:pPr>
            <w:r>
              <w:rPr>
                <w:rFonts w:ascii="Arial" w:hAnsi="Arial" w:cs="Arial"/>
                <w:sz w:val="22"/>
                <w:szCs w:val="22"/>
              </w:rPr>
              <w:t>Усть-Уйский СДК</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5C2FFC">
            <w:pPr>
              <w:jc w:val="center"/>
              <w:rPr>
                <w:rFonts w:ascii="Arial" w:hAnsi="Arial" w:cs="Arial"/>
                <w:sz w:val="22"/>
                <w:szCs w:val="22"/>
              </w:rPr>
            </w:pPr>
            <w:r>
              <w:rPr>
                <w:rFonts w:ascii="Arial" w:hAnsi="Arial" w:cs="Arial"/>
                <w:sz w:val="22"/>
                <w:szCs w:val="22"/>
              </w:rPr>
              <w:t xml:space="preserve">с.Усть-Уйское, ул.Кирова, 20 </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180</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180</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Специальное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28</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CA3CDA" w:rsidP="00E30378">
            <w:pPr>
              <w:jc w:val="center"/>
              <w:rPr>
                <w:rFonts w:ascii="Arial" w:hAnsi="Arial" w:cs="Arial"/>
                <w:sz w:val="22"/>
                <w:szCs w:val="22"/>
              </w:rPr>
            </w:pPr>
            <w:r>
              <w:rPr>
                <w:rFonts w:ascii="Arial" w:hAnsi="Arial" w:cs="Arial"/>
                <w:sz w:val="22"/>
                <w:szCs w:val="22"/>
              </w:rPr>
              <w:t>Фроловский СК</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E30378">
            <w:pPr>
              <w:jc w:val="center"/>
              <w:rPr>
                <w:rFonts w:ascii="Arial" w:hAnsi="Arial" w:cs="Arial"/>
                <w:sz w:val="22"/>
                <w:szCs w:val="22"/>
              </w:rPr>
            </w:pPr>
            <w:r>
              <w:rPr>
                <w:rFonts w:ascii="Arial" w:hAnsi="Arial" w:cs="Arial"/>
                <w:sz w:val="22"/>
                <w:szCs w:val="22"/>
              </w:rPr>
              <w:t>с.Фроловка, ул.Южная, 3</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100</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100</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Специальное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29</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CA3CDA" w:rsidP="00E30378">
            <w:pPr>
              <w:jc w:val="center"/>
              <w:rPr>
                <w:rFonts w:ascii="Arial" w:hAnsi="Arial" w:cs="Arial"/>
                <w:sz w:val="22"/>
                <w:szCs w:val="22"/>
              </w:rPr>
            </w:pPr>
            <w:r>
              <w:rPr>
                <w:rFonts w:ascii="Arial" w:hAnsi="Arial" w:cs="Arial"/>
                <w:sz w:val="22"/>
                <w:szCs w:val="22"/>
              </w:rPr>
              <w:t>Целинный кра</w:t>
            </w:r>
            <w:r>
              <w:rPr>
                <w:rFonts w:ascii="Arial" w:hAnsi="Arial" w:cs="Arial"/>
                <w:sz w:val="22"/>
                <w:szCs w:val="22"/>
              </w:rPr>
              <w:t>е</w:t>
            </w:r>
            <w:r>
              <w:rPr>
                <w:rFonts w:ascii="Arial" w:hAnsi="Arial" w:cs="Arial"/>
                <w:sz w:val="22"/>
                <w:szCs w:val="22"/>
              </w:rPr>
              <w:t>ведческий</w:t>
            </w:r>
            <w:r w:rsidR="005C2FFC">
              <w:rPr>
                <w:rFonts w:ascii="Arial" w:hAnsi="Arial" w:cs="Arial"/>
                <w:sz w:val="22"/>
                <w:szCs w:val="22"/>
              </w:rPr>
              <w:t xml:space="preserve"> музей</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E30378">
            <w:pPr>
              <w:jc w:val="center"/>
              <w:rPr>
                <w:rFonts w:ascii="Arial" w:hAnsi="Arial" w:cs="Arial"/>
                <w:sz w:val="22"/>
                <w:szCs w:val="22"/>
              </w:rPr>
            </w:pPr>
            <w:r>
              <w:rPr>
                <w:rFonts w:ascii="Arial" w:hAnsi="Arial" w:cs="Arial"/>
                <w:sz w:val="22"/>
                <w:szCs w:val="22"/>
              </w:rPr>
              <w:t>с.Целинное, ул.Советская, 86</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400</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30</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E30378">
            <w:pPr>
              <w:jc w:val="center"/>
              <w:rPr>
                <w:rFonts w:ascii="Arial" w:hAnsi="Arial" w:cs="Arial"/>
                <w:sz w:val="22"/>
                <w:szCs w:val="22"/>
              </w:rPr>
            </w:pPr>
            <w:r>
              <w:rPr>
                <w:rFonts w:ascii="Arial" w:hAnsi="Arial" w:cs="Arial"/>
                <w:sz w:val="22"/>
                <w:szCs w:val="22"/>
              </w:rPr>
              <w:t>Целинная це</w:t>
            </w:r>
            <w:r>
              <w:rPr>
                <w:rFonts w:ascii="Arial" w:hAnsi="Arial" w:cs="Arial"/>
                <w:sz w:val="22"/>
                <w:szCs w:val="22"/>
              </w:rPr>
              <w:t>н</w:t>
            </w:r>
            <w:r>
              <w:rPr>
                <w:rFonts w:ascii="Arial" w:hAnsi="Arial" w:cs="Arial"/>
                <w:sz w:val="22"/>
                <w:szCs w:val="22"/>
              </w:rPr>
              <w:t>тральная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E30378">
            <w:pPr>
              <w:jc w:val="center"/>
              <w:rPr>
                <w:rFonts w:ascii="Arial" w:hAnsi="Arial" w:cs="Arial"/>
                <w:sz w:val="22"/>
                <w:szCs w:val="22"/>
              </w:rPr>
            </w:pPr>
            <w:r>
              <w:rPr>
                <w:rFonts w:ascii="Arial" w:hAnsi="Arial" w:cs="Arial"/>
                <w:sz w:val="22"/>
                <w:szCs w:val="22"/>
              </w:rPr>
              <w:t>с.Целинное, ул.Бухарова, 61 а</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21311</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31</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5C2FFC" w:rsidP="00E30378">
            <w:pPr>
              <w:jc w:val="center"/>
              <w:rPr>
                <w:rFonts w:ascii="Arial" w:hAnsi="Arial" w:cs="Arial"/>
                <w:sz w:val="22"/>
                <w:szCs w:val="22"/>
              </w:rPr>
            </w:pPr>
            <w:r>
              <w:rPr>
                <w:rFonts w:ascii="Arial" w:hAnsi="Arial" w:cs="Arial"/>
                <w:sz w:val="22"/>
                <w:szCs w:val="22"/>
              </w:rPr>
              <w:t>Целинная детская библиотека</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E30378">
            <w:pPr>
              <w:jc w:val="center"/>
              <w:rPr>
                <w:rFonts w:ascii="Arial" w:hAnsi="Arial" w:cs="Arial"/>
                <w:sz w:val="22"/>
                <w:szCs w:val="22"/>
              </w:rPr>
            </w:pPr>
            <w:r>
              <w:rPr>
                <w:rFonts w:ascii="Arial" w:hAnsi="Arial" w:cs="Arial"/>
                <w:sz w:val="22"/>
                <w:szCs w:val="22"/>
              </w:rPr>
              <w:t>с.Целинное, ул.Бухарова, 72</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13644</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CA3CDA"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A3CDA" w:rsidRDefault="005C2FFC" w:rsidP="00E30378">
            <w:pPr>
              <w:jc w:val="center"/>
              <w:rPr>
                <w:rFonts w:ascii="Arial" w:hAnsi="Arial" w:cs="Arial"/>
                <w:sz w:val="22"/>
                <w:szCs w:val="22"/>
              </w:rPr>
            </w:pPr>
            <w:r>
              <w:rPr>
                <w:rFonts w:ascii="Arial" w:hAnsi="Arial" w:cs="Arial"/>
                <w:sz w:val="22"/>
                <w:szCs w:val="22"/>
              </w:rPr>
              <w:t>32</w:t>
            </w:r>
          </w:p>
        </w:tc>
        <w:tc>
          <w:tcPr>
            <w:tcW w:w="2100" w:type="dxa"/>
            <w:tcBorders>
              <w:top w:val="single" w:sz="4" w:space="0" w:color="auto"/>
              <w:left w:val="single" w:sz="4" w:space="0" w:color="auto"/>
              <w:bottom w:val="single" w:sz="4" w:space="0" w:color="auto"/>
              <w:right w:val="single" w:sz="4" w:space="0" w:color="auto"/>
            </w:tcBorders>
            <w:vAlign w:val="center"/>
          </w:tcPr>
          <w:p w:rsidR="00CA3CDA" w:rsidRPr="00E673FB" w:rsidRDefault="002A08DD" w:rsidP="00E30378">
            <w:pPr>
              <w:jc w:val="center"/>
              <w:rPr>
                <w:rFonts w:ascii="Arial" w:hAnsi="Arial" w:cs="Arial"/>
                <w:sz w:val="22"/>
                <w:szCs w:val="22"/>
              </w:rPr>
            </w:pPr>
            <w:r>
              <w:rPr>
                <w:rFonts w:ascii="Arial" w:hAnsi="Arial" w:cs="Arial"/>
                <w:sz w:val="22"/>
                <w:szCs w:val="22"/>
              </w:rPr>
              <w:t>Воздвиженская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E30378">
            <w:pPr>
              <w:jc w:val="center"/>
              <w:rPr>
                <w:rFonts w:ascii="Arial" w:hAnsi="Arial" w:cs="Arial"/>
                <w:sz w:val="22"/>
                <w:szCs w:val="22"/>
              </w:rPr>
            </w:pPr>
            <w:r>
              <w:rPr>
                <w:rFonts w:ascii="Arial" w:hAnsi="Arial" w:cs="Arial"/>
                <w:sz w:val="22"/>
                <w:szCs w:val="22"/>
              </w:rPr>
              <w:t>Воздвиженка, ул.Центральная, 48</w:t>
            </w:r>
          </w:p>
        </w:tc>
        <w:tc>
          <w:tcPr>
            <w:tcW w:w="1046"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A3CDA" w:rsidRPr="00E673FB" w:rsidRDefault="004458D3" w:rsidP="00CA3CDA">
            <w:pPr>
              <w:jc w:val="center"/>
              <w:rPr>
                <w:rFonts w:ascii="Arial" w:hAnsi="Arial" w:cs="Arial"/>
                <w:sz w:val="22"/>
                <w:szCs w:val="22"/>
              </w:rPr>
            </w:pPr>
            <w:r>
              <w:rPr>
                <w:rFonts w:ascii="Arial" w:hAnsi="Arial" w:cs="Arial"/>
                <w:sz w:val="22"/>
                <w:szCs w:val="22"/>
              </w:rPr>
              <w:t>5234</w:t>
            </w:r>
          </w:p>
        </w:tc>
        <w:tc>
          <w:tcPr>
            <w:tcW w:w="2183" w:type="dxa"/>
            <w:tcBorders>
              <w:top w:val="single" w:sz="4" w:space="0" w:color="auto"/>
              <w:left w:val="single" w:sz="4" w:space="0" w:color="auto"/>
              <w:bottom w:val="single" w:sz="4" w:space="0" w:color="auto"/>
              <w:right w:val="double" w:sz="4" w:space="0" w:color="auto"/>
            </w:tcBorders>
            <w:vAlign w:val="center"/>
          </w:tcPr>
          <w:p w:rsidR="00CA3CDA"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4458D3"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4458D3" w:rsidRDefault="004458D3" w:rsidP="00E30378">
            <w:pPr>
              <w:jc w:val="center"/>
              <w:rPr>
                <w:rFonts w:ascii="Arial" w:hAnsi="Arial" w:cs="Arial"/>
                <w:sz w:val="22"/>
                <w:szCs w:val="22"/>
              </w:rPr>
            </w:pPr>
            <w:r>
              <w:rPr>
                <w:rFonts w:ascii="Arial" w:hAnsi="Arial" w:cs="Arial"/>
                <w:sz w:val="22"/>
                <w:szCs w:val="22"/>
              </w:rPr>
              <w:t>33</w:t>
            </w:r>
          </w:p>
        </w:tc>
        <w:tc>
          <w:tcPr>
            <w:tcW w:w="2100"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F6AEC">
            <w:pPr>
              <w:jc w:val="center"/>
              <w:rPr>
                <w:rFonts w:ascii="Arial" w:hAnsi="Arial" w:cs="Arial"/>
                <w:sz w:val="22"/>
                <w:szCs w:val="22"/>
              </w:rPr>
            </w:pPr>
            <w:r>
              <w:rPr>
                <w:rFonts w:ascii="Arial" w:hAnsi="Arial" w:cs="Arial"/>
                <w:sz w:val="22"/>
                <w:szCs w:val="22"/>
              </w:rPr>
              <w:t>Дубровинская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4458D3">
            <w:pPr>
              <w:jc w:val="center"/>
              <w:rPr>
                <w:rFonts w:ascii="Arial" w:hAnsi="Arial" w:cs="Arial"/>
                <w:sz w:val="22"/>
                <w:szCs w:val="22"/>
              </w:rPr>
            </w:pPr>
            <w:r>
              <w:rPr>
                <w:rFonts w:ascii="Arial" w:hAnsi="Arial" w:cs="Arial"/>
                <w:sz w:val="22"/>
                <w:szCs w:val="22"/>
              </w:rPr>
              <w:t>с.Большое Ду</w:t>
            </w:r>
            <w:r>
              <w:rPr>
                <w:rFonts w:ascii="Arial" w:hAnsi="Arial" w:cs="Arial"/>
                <w:sz w:val="22"/>
                <w:szCs w:val="22"/>
              </w:rPr>
              <w:t>б</w:t>
            </w:r>
            <w:r>
              <w:rPr>
                <w:rFonts w:ascii="Arial" w:hAnsi="Arial" w:cs="Arial"/>
                <w:sz w:val="22"/>
                <w:szCs w:val="22"/>
              </w:rPr>
              <w:t xml:space="preserve">ровное, ул.Школьная, 7 </w:t>
            </w:r>
          </w:p>
        </w:tc>
        <w:tc>
          <w:tcPr>
            <w:tcW w:w="1046"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A3CDA">
            <w:pPr>
              <w:jc w:val="center"/>
              <w:rPr>
                <w:rFonts w:ascii="Arial" w:hAnsi="Arial" w:cs="Arial"/>
                <w:sz w:val="22"/>
                <w:szCs w:val="22"/>
              </w:rPr>
            </w:pPr>
            <w:r>
              <w:rPr>
                <w:rFonts w:ascii="Arial" w:hAnsi="Arial" w:cs="Arial"/>
                <w:sz w:val="22"/>
                <w:szCs w:val="22"/>
              </w:rPr>
              <w:t>4677</w:t>
            </w:r>
          </w:p>
        </w:tc>
        <w:tc>
          <w:tcPr>
            <w:tcW w:w="2183" w:type="dxa"/>
            <w:tcBorders>
              <w:top w:val="single" w:sz="4" w:space="0" w:color="auto"/>
              <w:left w:val="single" w:sz="4" w:space="0" w:color="auto"/>
              <w:bottom w:val="single" w:sz="4" w:space="0" w:color="auto"/>
              <w:right w:val="double" w:sz="4" w:space="0" w:color="auto"/>
            </w:tcBorders>
            <w:vAlign w:val="center"/>
          </w:tcPr>
          <w:p w:rsidR="004458D3"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4458D3"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4458D3" w:rsidRDefault="004458D3" w:rsidP="00E30378">
            <w:pPr>
              <w:jc w:val="center"/>
              <w:rPr>
                <w:rFonts w:ascii="Arial" w:hAnsi="Arial" w:cs="Arial"/>
                <w:sz w:val="22"/>
                <w:szCs w:val="22"/>
              </w:rPr>
            </w:pPr>
            <w:r>
              <w:rPr>
                <w:rFonts w:ascii="Arial" w:hAnsi="Arial" w:cs="Arial"/>
                <w:sz w:val="22"/>
                <w:szCs w:val="22"/>
              </w:rPr>
              <w:t>34</w:t>
            </w:r>
          </w:p>
        </w:tc>
        <w:tc>
          <w:tcPr>
            <w:tcW w:w="2100"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F6AEC">
            <w:pPr>
              <w:jc w:val="center"/>
              <w:rPr>
                <w:rFonts w:ascii="Arial" w:hAnsi="Arial" w:cs="Arial"/>
                <w:sz w:val="22"/>
                <w:szCs w:val="22"/>
              </w:rPr>
            </w:pPr>
            <w:r>
              <w:rPr>
                <w:rFonts w:ascii="Arial" w:hAnsi="Arial" w:cs="Arial"/>
                <w:sz w:val="22"/>
                <w:szCs w:val="22"/>
              </w:rPr>
              <w:t>Дулинская сел</w:t>
            </w:r>
            <w:r>
              <w:rPr>
                <w:rFonts w:ascii="Arial" w:hAnsi="Arial" w:cs="Arial"/>
                <w:sz w:val="22"/>
                <w:szCs w:val="22"/>
              </w:rPr>
              <w:t>ь</w:t>
            </w:r>
            <w:r>
              <w:rPr>
                <w:rFonts w:ascii="Arial" w:hAnsi="Arial" w:cs="Arial"/>
                <w:sz w:val="22"/>
                <w:szCs w:val="22"/>
              </w:rPr>
              <w:t>ская библиотека</w:t>
            </w:r>
          </w:p>
        </w:tc>
        <w:tc>
          <w:tcPr>
            <w:tcW w:w="1984"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4458D3">
            <w:pPr>
              <w:jc w:val="center"/>
              <w:rPr>
                <w:rFonts w:ascii="Arial" w:hAnsi="Arial" w:cs="Arial"/>
                <w:sz w:val="22"/>
                <w:szCs w:val="22"/>
              </w:rPr>
            </w:pPr>
            <w:r>
              <w:rPr>
                <w:rFonts w:ascii="Arial" w:hAnsi="Arial" w:cs="Arial"/>
                <w:sz w:val="22"/>
                <w:szCs w:val="22"/>
              </w:rPr>
              <w:t xml:space="preserve">с.Дулино, ул.Центральная, 42 </w:t>
            </w:r>
          </w:p>
        </w:tc>
        <w:tc>
          <w:tcPr>
            <w:tcW w:w="1046"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F6AEC">
            <w:pPr>
              <w:jc w:val="center"/>
              <w:rPr>
                <w:rFonts w:ascii="Arial" w:hAnsi="Arial" w:cs="Arial"/>
                <w:sz w:val="22"/>
                <w:szCs w:val="22"/>
              </w:rPr>
            </w:pPr>
            <w:r>
              <w:rPr>
                <w:rFonts w:ascii="Arial" w:hAnsi="Arial" w:cs="Arial"/>
                <w:sz w:val="22"/>
                <w:szCs w:val="22"/>
              </w:rPr>
              <w:t>2563</w:t>
            </w:r>
            <w:r w:rsidR="00CF6AEC">
              <w:rPr>
                <w:rFonts w:ascii="Arial" w:hAnsi="Arial" w:cs="Arial"/>
                <w:sz w:val="22"/>
                <w:szCs w:val="22"/>
              </w:rPr>
              <w:t xml:space="preserve"> </w:t>
            </w:r>
          </w:p>
        </w:tc>
        <w:tc>
          <w:tcPr>
            <w:tcW w:w="2183" w:type="dxa"/>
            <w:tcBorders>
              <w:top w:val="single" w:sz="4" w:space="0" w:color="auto"/>
              <w:left w:val="single" w:sz="4" w:space="0" w:color="auto"/>
              <w:bottom w:val="single" w:sz="4" w:space="0" w:color="auto"/>
              <w:right w:val="double" w:sz="4" w:space="0" w:color="auto"/>
            </w:tcBorders>
            <w:vAlign w:val="center"/>
          </w:tcPr>
          <w:p w:rsidR="004458D3"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4458D3"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4458D3" w:rsidRDefault="004458D3" w:rsidP="00E30378">
            <w:pPr>
              <w:jc w:val="center"/>
              <w:rPr>
                <w:rFonts w:ascii="Arial" w:hAnsi="Arial" w:cs="Arial"/>
                <w:sz w:val="22"/>
                <w:szCs w:val="22"/>
              </w:rPr>
            </w:pPr>
            <w:r>
              <w:rPr>
                <w:rFonts w:ascii="Arial" w:hAnsi="Arial" w:cs="Arial"/>
                <w:sz w:val="22"/>
                <w:szCs w:val="22"/>
              </w:rPr>
              <w:t>35</w:t>
            </w:r>
          </w:p>
        </w:tc>
        <w:tc>
          <w:tcPr>
            <w:tcW w:w="2100"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F6AEC">
            <w:pPr>
              <w:jc w:val="center"/>
              <w:rPr>
                <w:rFonts w:ascii="Arial" w:hAnsi="Arial" w:cs="Arial"/>
                <w:sz w:val="22"/>
                <w:szCs w:val="22"/>
              </w:rPr>
            </w:pPr>
            <w:r>
              <w:rPr>
                <w:rFonts w:ascii="Arial" w:hAnsi="Arial" w:cs="Arial"/>
                <w:sz w:val="22"/>
                <w:szCs w:val="22"/>
              </w:rPr>
              <w:t>Заманилкинская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E30378">
            <w:pPr>
              <w:jc w:val="center"/>
              <w:rPr>
                <w:rFonts w:ascii="Arial" w:hAnsi="Arial" w:cs="Arial"/>
                <w:sz w:val="22"/>
                <w:szCs w:val="22"/>
              </w:rPr>
            </w:pPr>
            <w:r>
              <w:rPr>
                <w:rFonts w:ascii="Arial" w:hAnsi="Arial" w:cs="Arial"/>
                <w:sz w:val="22"/>
                <w:szCs w:val="22"/>
              </w:rPr>
              <w:t>с.Заманилки, ул.Школьная, 7</w:t>
            </w:r>
          </w:p>
        </w:tc>
        <w:tc>
          <w:tcPr>
            <w:tcW w:w="1046"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4458D3" w:rsidRPr="00E673FB" w:rsidRDefault="00CF6AEC" w:rsidP="00CA3CDA">
            <w:pPr>
              <w:jc w:val="center"/>
              <w:rPr>
                <w:rFonts w:ascii="Arial" w:hAnsi="Arial" w:cs="Arial"/>
                <w:sz w:val="22"/>
                <w:szCs w:val="22"/>
              </w:rPr>
            </w:pPr>
            <w:r>
              <w:rPr>
                <w:rFonts w:ascii="Arial" w:hAnsi="Arial" w:cs="Arial"/>
                <w:sz w:val="22"/>
                <w:szCs w:val="22"/>
              </w:rPr>
              <w:t>4950</w:t>
            </w:r>
          </w:p>
        </w:tc>
        <w:tc>
          <w:tcPr>
            <w:tcW w:w="2183" w:type="dxa"/>
            <w:tcBorders>
              <w:top w:val="single" w:sz="4" w:space="0" w:color="auto"/>
              <w:left w:val="single" w:sz="4" w:space="0" w:color="auto"/>
              <w:bottom w:val="single" w:sz="4" w:space="0" w:color="auto"/>
              <w:right w:val="double" w:sz="4" w:space="0" w:color="auto"/>
            </w:tcBorders>
            <w:vAlign w:val="center"/>
          </w:tcPr>
          <w:p w:rsidR="004458D3" w:rsidRPr="00E673FB" w:rsidRDefault="00CF6AEC" w:rsidP="00CA3CDA">
            <w:pPr>
              <w:jc w:val="center"/>
              <w:rPr>
                <w:rFonts w:ascii="Arial" w:hAnsi="Arial" w:cs="Arial"/>
                <w:sz w:val="22"/>
                <w:szCs w:val="22"/>
              </w:rPr>
            </w:pPr>
            <w:r>
              <w:rPr>
                <w:rFonts w:ascii="Arial" w:hAnsi="Arial" w:cs="Arial"/>
                <w:sz w:val="22"/>
                <w:szCs w:val="22"/>
              </w:rPr>
              <w:t>Специальное</w:t>
            </w:r>
          </w:p>
        </w:tc>
      </w:tr>
      <w:tr w:rsidR="004458D3"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4458D3" w:rsidRDefault="004458D3" w:rsidP="00E30378">
            <w:pPr>
              <w:jc w:val="center"/>
              <w:rPr>
                <w:rFonts w:ascii="Arial" w:hAnsi="Arial" w:cs="Arial"/>
                <w:sz w:val="22"/>
                <w:szCs w:val="22"/>
              </w:rPr>
            </w:pPr>
            <w:r>
              <w:rPr>
                <w:rFonts w:ascii="Arial" w:hAnsi="Arial" w:cs="Arial"/>
                <w:sz w:val="22"/>
                <w:szCs w:val="22"/>
              </w:rPr>
              <w:t>36</w:t>
            </w:r>
          </w:p>
        </w:tc>
        <w:tc>
          <w:tcPr>
            <w:tcW w:w="2100"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F6AEC">
            <w:pPr>
              <w:jc w:val="center"/>
              <w:rPr>
                <w:rFonts w:ascii="Arial" w:hAnsi="Arial" w:cs="Arial"/>
                <w:sz w:val="22"/>
                <w:szCs w:val="22"/>
              </w:rPr>
            </w:pPr>
            <w:r>
              <w:rPr>
                <w:rFonts w:ascii="Arial" w:hAnsi="Arial" w:cs="Arial"/>
                <w:sz w:val="22"/>
                <w:szCs w:val="22"/>
              </w:rPr>
              <w:t>Иванковская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E30378">
            <w:pPr>
              <w:jc w:val="center"/>
              <w:rPr>
                <w:rFonts w:ascii="Arial" w:hAnsi="Arial" w:cs="Arial"/>
                <w:sz w:val="22"/>
                <w:szCs w:val="22"/>
              </w:rPr>
            </w:pPr>
            <w:r>
              <w:rPr>
                <w:rFonts w:ascii="Arial" w:hAnsi="Arial" w:cs="Arial"/>
                <w:sz w:val="22"/>
                <w:szCs w:val="22"/>
              </w:rPr>
              <w:t>с.Иванково, ул.Школьная, 5</w:t>
            </w:r>
          </w:p>
        </w:tc>
        <w:tc>
          <w:tcPr>
            <w:tcW w:w="1046"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4458D3" w:rsidRPr="00E673FB" w:rsidRDefault="00CF6AEC" w:rsidP="00CA3CDA">
            <w:pPr>
              <w:jc w:val="center"/>
              <w:rPr>
                <w:rFonts w:ascii="Arial" w:hAnsi="Arial" w:cs="Arial"/>
                <w:sz w:val="22"/>
                <w:szCs w:val="22"/>
              </w:rPr>
            </w:pPr>
            <w:r>
              <w:rPr>
                <w:rFonts w:ascii="Arial" w:hAnsi="Arial" w:cs="Arial"/>
                <w:sz w:val="22"/>
                <w:szCs w:val="22"/>
              </w:rPr>
              <w:t>4418</w:t>
            </w:r>
          </w:p>
        </w:tc>
        <w:tc>
          <w:tcPr>
            <w:tcW w:w="2183" w:type="dxa"/>
            <w:tcBorders>
              <w:top w:val="single" w:sz="4" w:space="0" w:color="auto"/>
              <w:left w:val="single" w:sz="4" w:space="0" w:color="auto"/>
              <w:bottom w:val="single" w:sz="4" w:space="0" w:color="auto"/>
              <w:right w:val="double" w:sz="4" w:space="0" w:color="auto"/>
            </w:tcBorders>
            <w:vAlign w:val="center"/>
          </w:tcPr>
          <w:p w:rsidR="004458D3"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4458D3"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4458D3" w:rsidRDefault="004458D3" w:rsidP="00E30378">
            <w:pPr>
              <w:jc w:val="center"/>
              <w:rPr>
                <w:rFonts w:ascii="Arial" w:hAnsi="Arial" w:cs="Arial"/>
                <w:sz w:val="22"/>
                <w:szCs w:val="22"/>
              </w:rPr>
            </w:pPr>
            <w:r>
              <w:rPr>
                <w:rFonts w:ascii="Arial" w:hAnsi="Arial" w:cs="Arial"/>
                <w:sz w:val="22"/>
                <w:szCs w:val="22"/>
              </w:rPr>
              <w:t>37</w:t>
            </w:r>
          </w:p>
        </w:tc>
        <w:tc>
          <w:tcPr>
            <w:tcW w:w="2100"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F6AEC">
            <w:pPr>
              <w:jc w:val="center"/>
              <w:rPr>
                <w:rFonts w:ascii="Arial" w:hAnsi="Arial" w:cs="Arial"/>
                <w:sz w:val="22"/>
                <w:szCs w:val="22"/>
              </w:rPr>
            </w:pPr>
            <w:r>
              <w:rPr>
                <w:rFonts w:ascii="Arial" w:hAnsi="Arial" w:cs="Arial"/>
                <w:sz w:val="22"/>
                <w:szCs w:val="22"/>
              </w:rPr>
              <w:t>Казак-Кочердыкская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E30378">
            <w:pPr>
              <w:jc w:val="center"/>
              <w:rPr>
                <w:rFonts w:ascii="Arial" w:hAnsi="Arial" w:cs="Arial"/>
                <w:sz w:val="22"/>
                <w:szCs w:val="22"/>
              </w:rPr>
            </w:pPr>
            <w:r>
              <w:rPr>
                <w:rFonts w:ascii="Arial" w:hAnsi="Arial" w:cs="Arial"/>
                <w:sz w:val="22"/>
                <w:szCs w:val="22"/>
              </w:rPr>
              <w:t>с.Казак-Кочердык, ул.Советская, 4</w:t>
            </w:r>
          </w:p>
        </w:tc>
        <w:tc>
          <w:tcPr>
            <w:tcW w:w="1046" w:type="dxa"/>
            <w:tcBorders>
              <w:top w:val="single" w:sz="4" w:space="0" w:color="auto"/>
              <w:left w:val="single" w:sz="4" w:space="0" w:color="auto"/>
              <w:bottom w:val="single" w:sz="4" w:space="0" w:color="auto"/>
              <w:right w:val="single" w:sz="4" w:space="0" w:color="auto"/>
            </w:tcBorders>
            <w:vAlign w:val="center"/>
          </w:tcPr>
          <w:p w:rsidR="004458D3" w:rsidRPr="00E673FB" w:rsidRDefault="004458D3"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4458D3" w:rsidRPr="00E673FB" w:rsidRDefault="00CF6AEC" w:rsidP="00CA3CDA">
            <w:pPr>
              <w:jc w:val="center"/>
              <w:rPr>
                <w:rFonts w:ascii="Arial" w:hAnsi="Arial" w:cs="Arial"/>
                <w:sz w:val="22"/>
                <w:szCs w:val="22"/>
              </w:rPr>
            </w:pPr>
            <w:r>
              <w:rPr>
                <w:rFonts w:ascii="Arial" w:hAnsi="Arial" w:cs="Arial"/>
                <w:sz w:val="22"/>
                <w:szCs w:val="22"/>
              </w:rPr>
              <w:t>3992</w:t>
            </w:r>
          </w:p>
        </w:tc>
        <w:tc>
          <w:tcPr>
            <w:tcW w:w="2183" w:type="dxa"/>
            <w:tcBorders>
              <w:top w:val="single" w:sz="4" w:space="0" w:color="auto"/>
              <w:left w:val="single" w:sz="4" w:space="0" w:color="auto"/>
              <w:bottom w:val="single" w:sz="4" w:space="0" w:color="auto"/>
              <w:right w:val="double" w:sz="4" w:space="0" w:color="auto"/>
            </w:tcBorders>
            <w:vAlign w:val="center"/>
          </w:tcPr>
          <w:p w:rsidR="004458D3" w:rsidRPr="00E673FB" w:rsidRDefault="00CF6AEC" w:rsidP="00CA3CDA">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lastRenderedPageBreak/>
              <w:t>38</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Кислянская сел</w:t>
            </w:r>
            <w:r>
              <w:rPr>
                <w:rFonts w:ascii="Arial" w:hAnsi="Arial" w:cs="Arial"/>
                <w:sz w:val="22"/>
                <w:szCs w:val="22"/>
              </w:rPr>
              <w:t>ь</w:t>
            </w:r>
            <w:r>
              <w:rPr>
                <w:rFonts w:ascii="Arial" w:hAnsi="Arial" w:cs="Arial"/>
                <w:sz w:val="22"/>
                <w:szCs w:val="22"/>
              </w:rPr>
              <w:t>ская библиотека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с.Кислянка, ул.Куйбышев, 66</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12732</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39</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Косолаповская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с.Косолапово, ул.Победы, 3</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8807</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40</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Костыгинская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 xml:space="preserve">с.Костыгин Лог, ул.Строителей, 1 </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5179</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41</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Листвянская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д.Листянка, ул.Советская, 21</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3023</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42</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Луговская сел</w:t>
            </w:r>
            <w:r>
              <w:rPr>
                <w:rFonts w:ascii="Arial" w:hAnsi="Arial" w:cs="Arial"/>
                <w:sz w:val="22"/>
                <w:szCs w:val="22"/>
              </w:rPr>
              <w:t>ь</w:t>
            </w:r>
            <w:r>
              <w:rPr>
                <w:rFonts w:ascii="Arial" w:hAnsi="Arial" w:cs="Arial"/>
                <w:sz w:val="22"/>
                <w:szCs w:val="22"/>
              </w:rPr>
              <w:t>ская библиотека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д.Луговая, ул.Большая, 65</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2035</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43</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 xml:space="preserve"> Матвеевская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с.Матвеевка, ул.Клубная, 8</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5793</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44</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Михалевская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с.Михалево, ул.Советская, 1</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4693</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45</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Песковская сел</w:t>
            </w:r>
            <w:r>
              <w:rPr>
                <w:rFonts w:ascii="Arial" w:hAnsi="Arial" w:cs="Arial"/>
                <w:sz w:val="22"/>
                <w:szCs w:val="22"/>
              </w:rPr>
              <w:t>ь</w:t>
            </w:r>
            <w:r>
              <w:rPr>
                <w:rFonts w:ascii="Arial" w:hAnsi="Arial" w:cs="Arial"/>
                <w:sz w:val="22"/>
                <w:szCs w:val="22"/>
              </w:rPr>
              <w:t>ская библиотека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с.Пески, ул.Ленина, 4</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6853</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Специальное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46</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Половинская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с.Половинное, ул.Советская, 61</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5743</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47</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Полыннологская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д.Полынный-Лог, ул.Лесная, 13</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1180</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48</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Рачеевская сел</w:t>
            </w:r>
            <w:r>
              <w:rPr>
                <w:rFonts w:ascii="Arial" w:hAnsi="Arial" w:cs="Arial"/>
                <w:sz w:val="22"/>
                <w:szCs w:val="22"/>
              </w:rPr>
              <w:t>ь</w:t>
            </w:r>
            <w:r>
              <w:rPr>
                <w:rFonts w:ascii="Arial" w:hAnsi="Arial" w:cs="Arial"/>
                <w:sz w:val="22"/>
                <w:szCs w:val="22"/>
              </w:rPr>
              <w:t>ская библиотека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с.Рачеевка, ул.Северная, 7-2</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1788</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49</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Рыбновская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д.Рыбное, ул.Школьная, 17</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3562</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50</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Сетовская сел</w:t>
            </w:r>
            <w:r>
              <w:rPr>
                <w:rFonts w:ascii="Arial" w:hAnsi="Arial" w:cs="Arial"/>
                <w:sz w:val="22"/>
                <w:szCs w:val="22"/>
              </w:rPr>
              <w:t>ь</w:t>
            </w:r>
            <w:r>
              <w:rPr>
                <w:rFonts w:ascii="Arial" w:hAnsi="Arial" w:cs="Arial"/>
                <w:sz w:val="22"/>
                <w:szCs w:val="22"/>
              </w:rPr>
              <w:t>ская библиотека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с.Сетово, ул.Школьная, 21</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3578</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51</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 xml:space="preserve"> Становская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с.Становое, ул.Уентральная, 43</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5226</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52</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Трехозерская сельская библи</w:t>
            </w:r>
            <w:r>
              <w:rPr>
                <w:rFonts w:ascii="Arial" w:hAnsi="Arial" w:cs="Arial"/>
                <w:sz w:val="22"/>
                <w:szCs w:val="22"/>
              </w:rPr>
              <w:t>о</w:t>
            </w:r>
            <w:r>
              <w:rPr>
                <w:rFonts w:ascii="Arial" w:hAnsi="Arial" w:cs="Arial"/>
                <w:sz w:val="22"/>
                <w:szCs w:val="22"/>
              </w:rPr>
              <w:t>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с.Трехозерки, пер.Школьный, 13</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3520</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sing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53</w:t>
            </w:r>
          </w:p>
        </w:tc>
        <w:tc>
          <w:tcPr>
            <w:tcW w:w="2100"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Уст-Уйская сел</w:t>
            </w:r>
            <w:r>
              <w:rPr>
                <w:rFonts w:ascii="Arial" w:hAnsi="Arial" w:cs="Arial"/>
                <w:sz w:val="22"/>
                <w:szCs w:val="22"/>
              </w:rPr>
              <w:t>ь</w:t>
            </w:r>
            <w:r>
              <w:rPr>
                <w:rFonts w:ascii="Arial" w:hAnsi="Arial" w:cs="Arial"/>
                <w:sz w:val="22"/>
                <w:szCs w:val="22"/>
              </w:rPr>
              <w:t>ская библиотека</w:t>
            </w:r>
          </w:p>
        </w:tc>
        <w:tc>
          <w:tcPr>
            <w:tcW w:w="1984"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AF69C4">
            <w:pPr>
              <w:jc w:val="center"/>
              <w:rPr>
                <w:rFonts w:ascii="Arial" w:hAnsi="Arial" w:cs="Arial"/>
                <w:sz w:val="22"/>
                <w:szCs w:val="22"/>
              </w:rPr>
            </w:pPr>
            <w:r>
              <w:rPr>
                <w:rFonts w:ascii="Arial" w:hAnsi="Arial" w:cs="Arial"/>
                <w:sz w:val="22"/>
                <w:szCs w:val="22"/>
              </w:rPr>
              <w:t>с.Усть-Уйк</w:t>
            </w:r>
            <w:r w:rsidR="00AF69C4">
              <w:rPr>
                <w:rFonts w:ascii="Arial" w:hAnsi="Arial" w:cs="Arial"/>
                <w:sz w:val="22"/>
                <w:szCs w:val="22"/>
              </w:rPr>
              <w:t>ое</w:t>
            </w:r>
            <w:r>
              <w:rPr>
                <w:rFonts w:ascii="Arial" w:hAnsi="Arial" w:cs="Arial"/>
                <w:sz w:val="22"/>
                <w:szCs w:val="22"/>
              </w:rPr>
              <w:t>, ул.Кирова, 31</w:t>
            </w:r>
          </w:p>
        </w:tc>
        <w:tc>
          <w:tcPr>
            <w:tcW w:w="1046" w:type="dxa"/>
            <w:tcBorders>
              <w:top w:val="single" w:sz="4" w:space="0" w:color="auto"/>
              <w:left w:val="single" w:sz="4" w:space="0" w:color="auto"/>
              <w:bottom w:val="sing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8273</w:t>
            </w:r>
          </w:p>
        </w:tc>
        <w:tc>
          <w:tcPr>
            <w:tcW w:w="2183" w:type="dxa"/>
            <w:tcBorders>
              <w:top w:val="single" w:sz="4" w:space="0" w:color="auto"/>
              <w:left w:val="single" w:sz="4" w:space="0" w:color="auto"/>
              <w:bottom w:val="sing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r w:rsidR="00CF6AEC" w:rsidRPr="00E673FB" w:rsidTr="00EA2D89">
        <w:trPr>
          <w:jc w:val="center"/>
        </w:trPr>
        <w:tc>
          <w:tcPr>
            <w:tcW w:w="655" w:type="dxa"/>
            <w:tcBorders>
              <w:top w:val="single" w:sz="4" w:space="0" w:color="auto"/>
              <w:left w:val="double" w:sz="4" w:space="0" w:color="auto"/>
              <w:bottom w:val="double" w:sz="4" w:space="0" w:color="auto"/>
              <w:right w:val="single" w:sz="4" w:space="0" w:color="auto"/>
            </w:tcBorders>
            <w:vAlign w:val="center"/>
          </w:tcPr>
          <w:p w:rsidR="00CF6AEC" w:rsidRDefault="00CF6AEC" w:rsidP="00E30378">
            <w:pPr>
              <w:jc w:val="center"/>
              <w:rPr>
                <w:rFonts w:ascii="Arial" w:hAnsi="Arial" w:cs="Arial"/>
                <w:sz w:val="22"/>
                <w:szCs w:val="22"/>
              </w:rPr>
            </w:pPr>
            <w:r>
              <w:rPr>
                <w:rFonts w:ascii="Arial" w:hAnsi="Arial" w:cs="Arial"/>
                <w:sz w:val="22"/>
                <w:szCs w:val="22"/>
              </w:rPr>
              <w:t>54</w:t>
            </w:r>
          </w:p>
        </w:tc>
        <w:tc>
          <w:tcPr>
            <w:tcW w:w="2100" w:type="dxa"/>
            <w:tcBorders>
              <w:top w:val="single" w:sz="4" w:space="0" w:color="auto"/>
              <w:left w:val="single" w:sz="4" w:space="0" w:color="auto"/>
              <w:bottom w:val="double" w:sz="4" w:space="0" w:color="auto"/>
              <w:right w:val="single" w:sz="4" w:space="0" w:color="auto"/>
            </w:tcBorders>
            <w:vAlign w:val="center"/>
          </w:tcPr>
          <w:p w:rsidR="00CF6AEC" w:rsidRPr="00E673FB" w:rsidRDefault="00CF6AEC" w:rsidP="00E30378">
            <w:pPr>
              <w:jc w:val="center"/>
              <w:rPr>
                <w:rFonts w:ascii="Arial" w:hAnsi="Arial" w:cs="Arial"/>
                <w:sz w:val="22"/>
                <w:szCs w:val="22"/>
              </w:rPr>
            </w:pPr>
            <w:r>
              <w:rPr>
                <w:rFonts w:ascii="Arial" w:hAnsi="Arial" w:cs="Arial"/>
                <w:sz w:val="22"/>
                <w:szCs w:val="22"/>
              </w:rPr>
              <w:t>Чалкинская сел</w:t>
            </w:r>
            <w:r>
              <w:rPr>
                <w:rFonts w:ascii="Arial" w:hAnsi="Arial" w:cs="Arial"/>
                <w:sz w:val="22"/>
                <w:szCs w:val="22"/>
              </w:rPr>
              <w:t>ь</w:t>
            </w:r>
            <w:r>
              <w:rPr>
                <w:rFonts w:ascii="Arial" w:hAnsi="Arial" w:cs="Arial"/>
                <w:sz w:val="22"/>
                <w:szCs w:val="22"/>
              </w:rPr>
              <w:t>ская библиотека</w:t>
            </w:r>
          </w:p>
        </w:tc>
        <w:tc>
          <w:tcPr>
            <w:tcW w:w="1984" w:type="dxa"/>
            <w:tcBorders>
              <w:top w:val="single" w:sz="4" w:space="0" w:color="auto"/>
              <w:left w:val="single" w:sz="4" w:space="0" w:color="auto"/>
              <w:bottom w:val="double" w:sz="4" w:space="0" w:color="auto"/>
              <w:right w:val="single" w:sz="4" w:space="0" w:color="auto"/>
            </w:tcBorders>
            <w:vAlign w:val="center"/>
          </w:tcPr>
          <w:p w:rsidR="00CF6AEC" w:rsidRPr="00E673FB" w:rsidRDefault="005A6056" w:rsidP="00E30378">
            <w:pPr>
              <w:jc w:val="center"/>
              <w:rPr>
                <w:rFonts w:ascii="Arial" w:hAnsi="Arial" w:cs="Arial"/>
                <w:sz w:val="22"/>
                <w:szCs w:val="22"/>
              </w:rPr>
            </w:pPr>
            <w:r>
              <w:rPr>
                <w:rFonts w:ascii="Arial" w:hAnsi="Arial" w:cs="Arial"/>
                <w:sz w:val="22"/>
                <w:szCs w:val="22"/>
              </w:rPr>
              <w:t>д.Чалкино, ул.Береговая</w:t>
            </w:r>
          </w:p>
        </w:tc>
        <w:tc>
          <w:tcPr>
            <w:tcW w:w="1046" w:type="dxa"/>
            <w:tcBorders>
              <w:top w:val="single" w:sz="4" w:space="0" w:color="auto"/>
              <w:left w:val="single" w:sz="4" w:space="0" w:color="auto"/>
              <w:bottom w:val="double" w:sz="4" w:space="0" w:color="auto"/>
              <w:right w:val="single" w:sz="4" w:space="0" w:color="auto"/>
            </w:tcBorders>
            <w:vAlign w:val="center"/>
          </w:tcPr>
          <w:p w:rsidR="00CF6AEC" w:rsidRPr="00E673FB" w:rsidRDefault="00CF6AEC" w:rsidP="00CA3CDA">
            <w:pPr>
              <w:jc w:val="center"/>
              <w:rPr>
                <w:rFonts w:ascii="Arial" w:hAnsi="Arial" w:cs="Arial"/>
                <w:sz w:val="22"/>
                <w:szCs w:val="22"/>
              </w:rPr>
            </w:pPr>
            <w:r>
              <w:rPr>
                <w:rFonts w:ascii="Arial" w:hAnsi="Arial" w:cs="Arial"/>
                <w:sz w:val="22"/>
                <w:szCs w:val="22"/>
              </w:rPr>
              <w:t>-</w:t>
            </w:r>
          </w:p>
        </w:tc>
        <w:tc>
          <w:tcPr>
            <w:tcW w:w="1390" w:type="dxa"/>
            <w:tcBorders>
              <w:top w:val="single" w:sz="4" w:space="0" w:color="auto"/>
              <w:left w:val="single" w:sz="4" w:space="0" w:color="auto"/>
              <w:bottom w:val="double" w:sz="4" w:space="0" w:color="auto"/>
              <w:right w:val="single" w:sz="4" w:space="0" w:color="auto"/>
            </w:tcBorders>
            <w:vAlign w:val="center"/>
          </w:tcPr>
          <w:p w:rsidR="00CF6AEC" w:rsidRPr="00E673FB" w:rsidRDefault="005A6056" w:rsidP="00CA3CDA">
            <w:pPr>
              <w:jc w:val="center"/>
              <w:rPr>
                <w:rFonts w:ascii="Arial" w:hAnsi="Arial" w:cs="Arial"/>
                <w:sz w:val="22"/>
                <w:szCs w:val="22"/>
              </w:rPr>
            </w:pPr>
            <w:r>
              <w:rPr>
                <w:rFonts w:ascii="Arial" w:hAnsi="Arial" w:cs="Arial"/>
                <w:sz w:val="22"/>
                <w:szCs w:val="22"/>
              </w:rPr>
              <w:t>1662</w:t>
            </w:r>
          </w:p>
        </w:tc>
        <w:tc>
          <w:tcPr>
            <w:tcW w:w="2183" w:type="dxa"/>
            <w:tcBorders>
              <w:top w:val="single" w:sz="4" w:space="0" w:color="auto"/>
              <w:left w:val="single" w:sz="4" w:space="0" w:color="auto"/>
              <w:bottom w:val="double" w:sz="4" w:space="0" w:color="auto"/>
              <w:right w:val="double" w:sz="4" w:space="0" w:color="auto"/>
            </w:tcBorders>
            <w:vAlign w:val="center"/>
          </w:tcPr>
          <w:p w:rsidR="00CF6AEC" w:rsidRPr="00E673FB" w:rsidRDefault="00CF6AEC" w:rsidP="00CF6AEC">
            <w:pPr>
              <w:jc w:val="center"/>
              <w:rPr>
                <w:rFonts w:ascii="Arial" w:hAnsi="Arial" w:cs="Arial"/>
                <w:sz w:val="22"/>
                <w:szCs w:val="22"/>
              </w:rPr>
            </w:pPr>
            <w:r>
              <w:rPr>
                <w:rFonts w:ascii="Arial" w:hAnsi="Arial" w:cs="Arial"/>
                <w:sz w:val="22"/>
                <w:szCs w:val="22"/>
              </w:rPr>
              <w:t>Приспособленное</w:t>
            </w:r>
          </w:p>
        </w:tc>
      </w:tr>
    </w:tbl>
    <w:bookmarkEnd w:id="273"/>
    <w:p w:rsidR="004813D4" w:rsidRPr="00E673FB" w:rsidRDefault="004813D4" w:rsidP="004813D4">
      <w:pPr>
        <w:pStyle w:val="a4"/>
        <w:spacing w:after="0"/>
        <w:jc w:val="both"/>
        <w:rPr>
          <w:rStyle w:val="afff3"/>
          <w:rFonts w:ascii="Arial" w:hAnsi="Arial" w:cs="Arial"/>
          <w:i/>
          <w:sz w:val="18"/>
          <w:szCs w:val="18"/>
        </w:rPr>
      </w:pPr>
      <w:r w:rsidRPr="00E673FB">
        <w:rPr>
          <w:rStyle w:val="afff3"/>
          <w:rFonts w:ascii="Arial" w:hAnsi="Arial" w:cs="Arial"/>
          <w:i/>
          <w:sz w:val="18"/>
          <w:szCs w:val="18"/>
        </w:rPr>
        <w:t>Источник: исходные данные администрации</w:t>
      </w:r>
    </w:p>
    <w:p w:rsidR="003652B6" w:rsidRDefault="003652B6" w:rsidP="004813D4">
      <w:pPr>
        <w:pStyle w:val="a4"/>
        <w:spacing w:after="0"/>
        <w:ind w:left="0" w:firstLine="539"/>
        <w:jc w:val="both"/>
        <w:rPr>
          <w:rStyle w:val="afff3"/>
          <w:rFonts w:ascii="Arial" w:hAnsi="Arial" w:cs="Arial"/>
          <w:sz w:val="24"/>
          <w:szCs w:val="24"/>
        </w:rPr>
      </w:pPr>
    </w:p>
    <w:p w:rsidR="004813D4" w:rsidRPr="00E673FB" w:rsidRDefault="004813D4" w:rsidP="004813D4">
      <w:pPr>
        <w:pStyle w:val="a4"/>
        <w:spacing w:after="0"/>
        <w:ind w:left="0" w:firstLine="539"/>
        <w:jc w:val="both"/>
        <w:rPr>
          <w:rFonts w:ascii="Arial" w:hAnsi="Arial" w:cs="Arial"/>
        </w:rPr>
      </w:pPr>
      <w:r w:rsidRPr="00E673FB">
        <w:rPr>
          <w:rStyle w:val="afff3"/>
          <w:rFonts w:ascii="Arial" w:hAnsi="Arial" w:cs="Arial"/>
          <w:sz w:val="24"/>
          <w:szCs w:val="24"/>
        </w:rPr>
        <w:t>При проектировании перспективной сети культурно-просветительских об</w:t>
      </w:r>
      <w:r w:rsidRPr="00E673FB">
        <w:rPr>
          <w:rStyle w:val="afff3"/>
          <w:rFonts w:ascii="Arial" w:hAnsi="Arial" w:cs="Arial"/>
          <w:sz w:val="24"/>
          <w:szCs w:val="24"/>
        </w:rPr>
        <w:t>ъ</w:t>
      </w:r>
      <w:r w:rsidRPr="00E673FB">
        <w:rPr>
          <w:rStyle w:val="afff3"/>
          <w:rFonts w:ascii="Arial" w:hAnsi="Arial" w:cs="Arial"/>
          <w:sz w:val="24"/>
          <w:szCs w:val="24"/>
        </w:rPr>
        <w:t>ектов сохраняется ступенчатость обслуживания</w:t>
      </w:r>
      <w:r w:rsidRPr="00E673FB">
        <w:rPr>
          <w:rFonts w:ascii="Arial" w:hAnsi="Arial" w:cs="Arial"/>
        </w:rPr>
        <w:t>:</w:t>
      </w:r>
    </w:p>
    <w:p w:rsidR="004813D4" w:rsidRPr="00E673FB" w:rsidRDefault="004813D4" w:rsidP="008A7F2C">
      <w:pPr>
        <w:pStyle w:val="afd"/>
        <w:numPr>
          <w:ilvl w:val="0"/>
          <w:numId w:val="7"/>
        </w:numPr>
        <w:spacing w:line="240" w:lineRule="auto"/>
        <w:ind w:left="0" w:firstLine="0"/>
        <w:rPr>
          <w:rFonts w:ascii="Arial" w:hAnsi="Arial" w:cs="Arial"/>
          <w:sz w:val="24"/>
          <w:szCs w:val="24"/>
        </w:rPr>
      </w:pPr>
      <w:r w:rsidRPr="00E673FB">
        <w:rPr>
          <w:rFonts w:ascii="Arial" w:hAnsi="Arial" w:cs="Arial"/>
          <w:sz w:val="24"/>
          <w:szCs w:val="24"/>
        </w:rPr>
        <w:lastRenderedPageBreak/>
        <w:t>клубы, как учреждения повседневного пользования размещаются во всех  центрах сельских поселений и прочих относительно крупных или отдаленных населенных пунктах;</w:t>
      </w:r>
    </w:p>
    <w:p w:rsidR="004813D4" w:rsidRPr="00E673FB" w:rsidRDefault="004813D4" w:rsidP="008A7F2C">
      <w:pPr>
        <w:pStyle w:val="afd"/>
        <w:numPr>
          <w:ilvl w:val="0"/>
          <w:numId w:val="7"/>
        </w:numPr>
        <w:spacing w:line="240" w:lineRule="auto"/>
        <w:ind w:left="0" w:firstLine="0"/>
        <w:rPr>
          <w:rFonts w:ascii="Arial" w:hAnsi="Arial" w:cs="Arial"/>
          <w:sz w:val="24"/>
          <w:szCs w:val="24"/>
        </w:rPr>
      </w:pPr>
      <w:r w:rsidRPr="00E673FB">
        <w:rPr>
          <w:rFonts w:ascii="Arial" w:hAnsi="Arial" w:cs="Arial"/>
          <w:sz w:val="24"/>
          <w:szCs w:val="24"/>
        </w:rPr>
        <w:t>сельские дома культуры размещаются в центрах сельских поселении и в более крупных населенных пунктах;</w:t>
      </w:r>
    </w:p>
    <w:p w:rsidR="004813D4" w:rsidRPr="00E673FB" w:rsidRDefault="004813D4" w:rsidP="008A7F2C">
      <w:pPr>
        <w:pStyle w:val="afd"/>
        <w:numPr>
          <w:ilvl w:val="0"/>
          <w:numId w:val="7"/>
        </w:numPr>
        <w:spacing w:line="240" w:lineRule="auto"/>
        <w:ind w:left="0" w:firstLine="0"/>
        <w:rPr>
          <w:rFonts w:ascii="Arial" w:hAnsi="Arial" w:cs="Arial"/>
          <w:sz w:val="24"/>
          <w:szCs w:val="24"/>
        </w:rPr>
      </w:pPr>
      <w:r w:rsidRPr="00E673FB">
        <w:rPr>
          <w:rFonts w:ascii="Arial" w:hAnsi="Arial" w:cs="Arial"/>
          <w:sz w:val="24"/>
          <w:szCs w:val="24"/>
        </w:rPr>
        <w:t>районный дом культуры предназначен для проведения культурно-просветительских и развлекательных мероприятий районного масштаба;</w:t>
      </w:r>
    </w:p>
    <w:p w:rsidR="004813D4" w:rsidRPr="00E673FB" w:rsidRDefault="004813D4" w:rsidP="008A7F2C">
      <w:pPr>
        <w:pStyle w:val="afd"/>
        <w:numPr>
          <w:ilvl w:val="0"/>
          <w:numId w:val="7"/>
        </w:numPr>
        <w:spacing w:line="240" w:lineRule="auto"/>
        <w:ind w:left="0" w:firstLine="0"/>
        <w:rPr>
          <w:rFonts w:ascii="Arial" w:hAnsi="Arial" w:cs="Arial"/>
          <w:sz w:val="24"/>
          <w:szCs w:val="24"/>
        </w:rPr>
      </w:pPr>
      <w:r w:rsidRPr="00E673FB">
        <w:rPr>
          <w:rFonts w:ascii="Arial" w:hAnsi="Arial" w:cs="Arial"/>
          <w:sz w:val="24"/>
          <w:szCs w:val="24"/>
        </w:rPr>
        <w:t>учреждениями эпизодического пользования (театры, кинотеатры и т.д.) население района, в основном, будет обслуживаться в районном центре.</w:t>
      </w:r>
    </w:p>
    <w:p w:rsidR="004813D4" w:rsidRDefault="004813D4" w:rsidP="004813D4">
      <w:pPr>
        <w:pStyle w:val="a8"/>
        <w:spacing w:line="240" w:lineRule="auto"/>
        <w:rPr>
          <w:rFonts w:ascii="Arial" w:hAnsi="Arial" w:cs="Arial"/>
          <w:sz w:val="24"/>
          <w:szCs w:val="24"/>
        </w:rPr>
      </w:pPr>
    </w:p>
    <w:p w:rsidR="009E3625" w:rsidRPr="00E673FB" w:rsidRDefault="009E3625" w:rsidP="004813D4">
      <w:pPr>
        <w:pStyle w:val="a8"/>
        <w:spacing w:line="240" w:lineRule="auto"/>
        <w:rPr>
          <w:rFonts w:ascii="Arial" w:hAnsi="Arial" w:cs="Arial"/>
          <w:sz w:val="24"/>
          <w:szCs w:val="24"/>
        </w:rPr>
      </w:pPr>
    </w:p>
    <w:p w:rsidR="009F0024" w:rsidRPr="00DC53FC" w:rsidRDefault="009F0024" w:rsidP="009F0024">
      <w:pPr>
        <w:shd w:val="clear" w:color="auto" w:fill="FFFFFF"/>
        <w:autoSpaceDE w:val="0"/>
        <w:autoSpaceDN w:val="0"/>
        <w:adjustRightInd w:val="0"/>
        <w:ind w:firstLine="540"/>
        <w:jc w:val="both"/>
        <w:rPr>
          <w:rFonts w:ascii="Arial" w:hAnsi="Arial" w:cs="Arial"/>
        </w:rPr>
      </w:pPr>
      <w:bookmarkStart w:id="274" w:name="_Toc200439104"/>
      <w:bookmarkStart w:id="275" w:name="_Toc200439350"/>
      <w:r w:rsidRPr="00320CEE">
        <w:rPr>
          <w:rFonts w:ascii="Arial" w:hAnsi="Arial" w:cs="Arial"/>
        </w:rPr>
        <w:t>В соответствии с нормативами объектами учреждений культуры и искусс</w:t>
      </w:r>
      <w:r w:rsidRPr="00320CEE">
        <w:rPr>
          <w:rFonts w:ascii="Arial" w:hAnsi="Arial" w:cs="Arial"/>
        </w:rPr>
        <w:t>т</w:t>
      </w:r>
      <w:r w:rsidRPr="00320CEE">
        <w:rPr>
          <w:rFonts w:ascii="Arial" w:hAnsi="Arial" w:cs="Arial"/>
        </w:rPr>
        <w:t>ва население не обеспечено.</w:t>
      </w:r>
    </w:p>
    <w:p w:rsidR="009F0024" w:rsidRPr="00DC53FC" w:rsidRDefault="009F0024" w:rsidP="009F0024">
      <w:pPr>
        <w:shd w:val="clear" w:color="auto" w:fill="FFFFFF"/>
        <w:autoSpaceDE w:val="0"/>
        <w:autoSpaceDN w:val="0"/>
        <w:adjustRightInd w:val="0"/>
        <w:ind w:firstLine="540"/>
        <w:jc w:val="both"/>
        <w:rPr>
          <w:rFonts w:ascii="Arial" w:hAnsi="Arial" w:cs="Arial"/>
        </w:rPr>
      </w:pPr>
      <w:r>
        <w:rPr>
          <w:rFonts w:ascii="Arial" w:hAnsi="Arial" w:cs="Arial"/>
        </w:rPr>
        <w:t>П</w:t>
      </w:r>
      <w:r w:rsidRPr="00DC53FC">
        <w:rPr>
          <w:rFonts w:ascii="Arial" w:hAnsi="Arial" w:cs="Arial"/>
        </w:rPr>
        <w:t>ри определении реального плана строительства объектов культуры, н</w:t>
      </w:r>
      <w:r w:rsidRPr="00DC53FC">
        <w:rPr>
          <w:rFonts w:ascii="Arial" w:hAnsi="Arial" w:cs="Arial"/>
        </w:rPr>
        <w:t>е</w:t>
      </w:r>
      <w:r w:rsidRPr="00DC53FC">
        <w:rPr>
          <w:rFonts w:ascii="Arial" w:hAnsi="Arial" w:cs="Arial"/>
        </w:rPr>
        <w:t>обходимо ориентироваться на уровень культурного развития населенного пун</w:t>
      </w:r>
      <w:r w:rsidRPr="00DC53FC">
        <w:rPr>
          <w:rFonts w:ascii="Arial" w:hAnsi="Arial" w:cs="Arial"/>
        </w:rPr>
        <w:t>к</w:t>
      </w:r>
      <w:r w:rsidRPr="00DC53FC">
        <w:rPr>
          <w:rFonts w:ascii="Arial" w:hAnsi="Arial" w:cs="Arial"/>
        </w:rPr>
        <w:t>та, реальную потребность его насе</w:t>
      </w:r>
      <w:r w:rsidRPr="00DC53FC">
        <w:rPr>
          <w:rFonts w:ascii="Arial" w:hAnsi="Arial" w:cs="Arial"/>
        </w:rPr>
        <w:softHyphen/>
        <w:t>ления в этих учреждениях. Основными зад</w:t>
      </w:r>
      <w:r w:rsidRPr="00DC53FC">
        <w:rPr>
          <w:rFonts w:ascii="Arial" w:hAnsi="Arial" w:cs="Arial"/>
        </w:rPr>
        <w:t>а</w:t>
      </w:r>
      <w:r w:rsidRPr="00DC53FC">
        <w:rPr>
          <w:rFonts w:ascii="Arial" w:hAnsi="Arial" w:cs="Arial"/>
        </w:rPr>
        <w:t>чами в сфере культуры должны стать мероприя</w:t>
      </w:r>
      <w:r w:rsidRPr="00DC53FC">
        <w:rPr>
          <w:rFonts w:ascii="Arial" w:hAnsi="Arial" w:cs="Arial"/>
        </w:rPr>
        <w:softHyphen/>
        <w:t>тия по проведению ремонта объектов культуры, расположенных на его территории.</w:t>
      </w:r>
    </w:p>
    <w:p w:rsidR="009F0024" w:rsidRPr="00DC53FC" w:rsidRDefault="009F0024" w:rsidP="009F0024">
      <w:pPr>
        <w:shd w:val="clear" w:color="auto" w:fill="FFFFFF"/>
        <w:autoSpaceDE w:val="0"/>
        <w:autoSpaceDN w:val="0"/>
        <w:adjustRightInd w:val="0"/>
        <w:ind w:firstLine="540"/>
        <w:rPr>
          <w:rFonts w:ascii="Arial" w:hAnsi="Arial" w:cs="Arial"/>
        </w:rPr>
      </w:pPr>
      <w:r w:rsidRPr="00DC53FC">
        <w:rPr>
          <w:rFonts w:ascii="Arial" w:hAnsi="Arial" w:cs="Arial"/>
          <w:color w:val="000000"/>
        </w:rPr>
        <w:t>Общая перспективная вместимость предполагает все разнообразие клу</w:t>
      </w:r>
      <w:r w:rsidRPr="00DC53FC">
        <w:rPr>
          <w:rFonts w:ascii="Arial" w:hAnsi="Arial" w:cs="Arial"/>
          <w:color w:val="000000"/>
        </w:rPr>
        <w:t>б</w:t>
      </w:r>
      <w:r w:rsidRPr="00DC53FC">
        <w:rPr>
          <w:rFonts w:ascii="Arial" w:hAnsi="Arial" w:cs="Arial"/>
          <w:color w:val="000000"/>
        </w:rPr>
        <w:t>ных учрежде</w:t>
      </w:r>
      <w:r w:rsidRPr="00DC53FC">
        <w:rPr>
          <w:rFonts w:ascii="Arial" w:hAnsi="Arial" w:cs="Arial"/>
          <w:color w:val="000000"/>
        </w:rPr>
        <w:softHyphen/>
        <w:t>ний, независимо от ведомственной подчиненности и форм собс</w:t>
      </w:r>
      <w:r w:rsidRPr="00DC53FC">
        <w:rPr>
          <w:rFonts w:ascii="Arial" w:hAnsi="Arial" w:cs="Arial"/>
          <w:color w:val="000000"/>
        </w:rPr>
        <w:t>т</w:t>
      </w:r>
      <w:r w:rsidRPr="00DC53FC">
        <w:rPr>
          <w:rFonts w:ascii="Arial" w:hAnsi="Arial" w:cs="Arial"/>
          <w:color w:val="000000"/>
        </w:rPr>
        <w:t>венности. Это могут быть компьютерные клубы, интернет-кафе, дискотеки,  специализированные спортклубы и т.д.</w:t>
      </w:r>
    </w:p>
    <w:p w:rsidR="009F0024" w:rsidRDefault="009F0024" w:rsidP="009F0024">
      <w:pPr>
        <w:pStyle w:val="a8"/>
        <w:spacing w:line="240" w:lineRule="auto"/>
        <w:rPr>
          <w:rFonts w:ascii="Arial" w:hAnsi="Arial" w:cs="Arial"/>
          <w:bCs/>
          <w:sz w:val="24"/>
          <w:szCs w:val="24"/>
        </w:rPr>
      </w:pPr>
    </w:p>
    <w:p w:rsidR="009F0024" w:rsidRDefault="009F0024" w:rsidP="009F0024">
      <w:pPr>
        <w:pStyle w:val="a8"/>
        <w:spacing w:line="240" w:lineRule="auto"/>
        <w:rPr>
          <w:rFonts w:ascii="Arial" w:hAnsi="Arial" w:cs="Arial"/>
          <w:bCs/>
          <w:sz w:val="24"/>
          <w:szCs w:val="24"/>
        </w:rPr>
      </w:pPr>
      <w:r>
        <w:rPr>
          <w:rFonts w:ascii="Arial" w:hAnsi="Arial" w:cs="Arial"/>
          <w:bCs/>
          <w:sz w:val="24"/>
          <w:szCs w:val="24"/>
        </w:rPr>
        <w:t>Стратегией</w:t>
      </w:r>
      <w:r w:rsidRPr="00FC5E32">
        <w:rPr>
          <w:rFonts w:ascii="Arial" w:hAnsi="Arial" w:cs="Arial"/>
          <w:bCs/>
          <w:sz w:val="24"/>
          <w:szCs w:val="24"/>
        </w:rPr>
        <w:t xml:space="preserve"> социально-экономического развития </w:t>
      </w:r>
      <w:r>
        <w:rPr>
          <w:rFonts w:ascii="Arial" w:hAnsi="Arial" w:cs="Arial"/>
          <w:bCs/>
          <w:sz w:val="24"/>
          <w:szCs w:val="24"/>
        </w:rPr>
        <w:t>Целинн</w:t>
      </w:r>
      <w:r w:rsidRPr="00FC5E32">
        <w:rPr>
          <w:rFonts w:ascii="Arial" w:hAnsi="Arial" w:cs="Arial"/>
          <w:bCs/>
          <w:sz w:val="24"/>
          <w:szCs w:val="24"/>
        </w:rPr>
        <w:t xml:space="preserve">ого района </w:t>
      </w:r>
      <w:r>
        <w:rPr>
          <w:rFonts w:ascii="Arial" w:hAnsi="Arial" w:cs="Arial"/>
          <w:bCs/>
          <w:sz w:val="24"/>
          <w:szCs w:val="24"/>
        </w:rPr>
        <w:t>до</w:t>
      </w:r>
      <w:r w:rsidRPr="00FC5E32">
        <w:rPr>
          <w:rFonts w:ascii="Arial" w:hAnsi="Arial" w:cs="Arial"/>
          <w:bCs/>
          <w:sz w:val="24"/>
          <w:szCs w:val="24"/>
        </w:rPr>
        <w:t xml:space="preserve"> 20</w:t>
      </w:r>
      <w:r>
        <w:rPr>
          <w:rFonts w:ascii="Arial" w:hAnsi="Arial" w:cs="Arial"/>
          <w:bCs/>
          <w:sz w:val="24"/>
          <w:szCs w:val="24"/>
        </w:rPr>
        <w:t>20</w:t>
      </w:r>
      <w:r w:rsidRPr="00FC5E32">
        <w:rPr>
          <w:rFonts w:ascii="Arial" w:hAnsi="Arial" w:cs="Arial"/>
          <w:bCs/>
          <w:sz w:val="24"/>
          <w:szCs w:val="24"/>
        </w:rPr>
        <w:t xml:space="preserve"> год</w:t>
      </w:r>
      <w:r>
        <w:rPr>
          <w:rFonts w:ascii="Arial" w:hAnsi="Arial" w:cs="Arial"/>
          <w:bCs/>
          <w:sz w:val="24"/>
          <w:szCs w:val="24"/>
        </w:rPr>
        <w:t>а</w:t>
      </w:r>
      <w:r w:rsidRPr="00FC5E32">
        <w:rPr>
          <w:rFonts w:ascii="Arial" w:hAnsi="Arial" w:cs="Arial"/>
          <w:bCs/>
          <w:sz w:val="24"/>
          <w:szCs w:val="24"/>
        </w:rPr>
        <w:t xml:space="preserve">  в области развития </w:t>
      </w:r>
      <w:r>
        <w:rPr>
          <w:rFonts w:ascii="Arial" w:hAnsi="Arial" w:cs="Arial"/>
          <w:bCs/>
          <w:sz w:val="24"/>
          <w:szCs w:val="24"/>
        </w:rPr>
        <w:t>культуры</w:t>
      </w:r>
      <w:r w:rsidRPr="00FC5E32">
        <w:rPr>
          <w:rFonts w:ascii="Arial" w:hAnsi="Arial" w:cs="Arial"/>
          <w:bCs/>
          <w:sz w:val="24"/>
          <w:szCs w:val="24"/>
        </w:rPr>
        <w:t xml:space="preserve"> предусмотрены следующие</w:t>
      </w:r>
      <w:r>
        <w:rPr>
          <w:rFonts w:ascii="Arial" w:hAnsi="Arial" w:cs="Arial"/>
          <w:bCs/>
          <w:sz w:val="24"/>
          <w:szCs w:val="24"/>
        </w:rPr>
        <w:t xml:space="preserve"> </w:t>
      </w:r>
      <w:r w:rsidRPr="00DF007C">
        <w:rPr>
          <w:rFonts w:ascii="Arial" w:hAnsi="Arial" w:cs="Arial"/>
          <w:bCs/>
          <w:sz w:val="24"/>
          <w:szCs w:val="24"/>
        </w:rPr>
        <w:t>меропри</w:t>
      </w:r>
      <w:r w:rsidRPr="00DF007C">
        <w:rPr>
          <w:rFonts w:ascii="Arial" w:hAnsi="Arial" w:cs="Arial"/>
          <w:bCs/>
          <w:sz w:val="24"/>
          <w:szCs w:val="24"/>
        </w:rPr>
        <w:t>я</w:t>
      </w:r>
      <w:r w:rsidRPr="00DF007C">
        <w:rPr>
          <w:rFonts w:ascii="Arial" w:hAnsi="Arial" w:cs="Arial"/>
          <w:bCs/>
          <w:sz w:val="24"/>
          <w:szCs w:val="24"/>
        </w:rPr>
        <w:t>тия</w:t>
      </w:r>
      <w:r>
        <w:rPr>
          <w:rFonts w:ascii="Arial" w:hAnsi="Arial" w:cs="Arial"/>
          <w:bCs/>
          <w:sz w:val="24"/>
          <w:szCs w:val="24"/>
        </w:rPr>
        <w:t>:</w:t>
      </w:r>
    </w:p>
    <w:p w:rsidR="009F0024" w:rsidRPr="00320CEE" w:rsidRDefault="009F0024" w:rsidP="009F0024">
      <w:pPr>
        <w:pStyle w:val="a8"/>
        <w:numPr>
          <w:ilvl w:val="0"/>
          <w:numId w:val="104"/>
        </w:numPr>
        <w:spacing w:line="240" w:lineRule="auto"/>
        <w:rPr>
          <w:rFonts w:ascii="Arial" w:hAnsi="Arial" w:cs="Arial"/>
          <w:sz w:val="24"/>
          <w:szCs w:val="24"/>
        </w:rPr>
      </w:pPr>
      <w:r w:rsidRPr="00320CEE">
        <w:rPr>
          <w:rFonts w:ascii="Arial" w:hAnsi="Arial" w:cs="Arial"/>
          <w:sz w:val="24"/>
          <w:szCs w:val="24"/>
        </w:rPr>
        <w:t>Открытие культурно-оздоровительного центра в с. Целинное;</w:t>
      </w:r>
    </w:p>
    <w:p w:rsidR="009F0024" w:rsidRPr="00DF007C" w:rsidRDefault="009F0024" w:rsidP="009F0024">
      <w:pPr>
        <w:pStyle w:val="a8"/>
        <w:numPr>
          <w:ilvl w:val="0"/>
          <w:numId w:val="104"/>
        </w:numPr>
        <w:spacing w:line="240" w:lineRule="auto"/>
        <w:rPr>
          <w:rFonts w:ascii="Arial" w:hAnsi="Arial" w:cs="Arial"/>
          <w:sz w:val="24"/>
          <w:szCs w:val="24"/>
        </w:rPr>
      </w:pPr>
      <w:r w:rsidRPr="00DF007C">
        <w:rPr>
          <w:rFonts w:ascii="Arial" w:hAnsi="Arial" w:cs="Arial"/>
          <w:sz w:val="24"/>
          <w:szCs w:val="24"/>
        </w:rPr>
        <w:t>Материально-техническое оснащение учреждений культуры;</w:t>
      </w:r>
    </w:p>
    <w:p w:rsidR="009F0024" w:rsidRPr="00DF007C" w:rsidRDefault="009F0024" w:rsidP="009F0024">
      <w:pPr>
        <w:pStyle w:val="a8"/>
        <w:numPr>
          <w:ilvl w:val="0"/>
          <w:numId w:val="104"/>
        </w:numPr>
        <w:spacing w:line="240" w:lineRule="auto"/>
        <w:rPr>
          <w:rFonts w:ascii="Arial" w:hAnsi="Arial" w:cs="Arial"/>
          <w:sz w:val="24"/>
          <w:szCs w:val="24"/>
        </w:rPr>
      </w:pPr>
      <w:r w:rsidRPr="00DF007C">
        <w:rPr>
          <w:rFonts w:ascii="Arial" w:hAnsi="Arial" w:cs="Arial"/>
          <w:sz w:val="24"/>
          <w:szCs w:val="24"/>
        </w:rPr>
        <w:t>Капитальный ремонт Усть-Уйского СДК;</w:t>
      </w:r>
    </w:p>
    <w:p w:rsidR="009F0024" w:rsidRPr="00DF007C" w:rsidRDefault="009F0024" w:rsidP="009F0024">
      <w:pPr>
        <w:pStyle w:val="a8"/>
        <w:numPr>
          <w:ilvl w:val="0"/>
          <w:numId w:val="104"/>
        </w:numPr>
        <w:spacing w:line="240" w:lineRule="auto"/>
        <w:rPr>
          <w:rFonts w:ascii="Arial" w:hAnsi="Arial" w:cs="Arial"/>
          <w:sz w:val="24"/>
          <w:szCs w:val="24"/>
        </w:rPr>
      </w:pPr>
      <w:r w:rsidRPr="00DF007C">
        <w:rPr>
          <w:rFonts w:ascii="Arial" w:hAnsi="Arial" w:cs="Arial"/>
          <w:sz w:val="24"/>
          <w:szCs w:val="24"/>
        </w:rPr>
        <w:t>Капитальный ремонт Косолаповского СДК;</w:t>
      </w:r>
    </w:p>
    <w:p w:rsidR="009F0024" w:rsidRPr="00DF007C" w:rsidRDefault="009F0024" w:rsidP="009F0024">
      <w:pPr>
        <w:pStyle w:val="a8"/>
        <w:numPr>
          <w:ilvl w:val="0"/>
          <w:numId w:val="104"/>
        </w:numPr>
        <w:spacing w:line="240" w:lineRule="auto"/>
        <w:rPr>
          <w:rFonts w:ascii="Arial" w:hAnsi="Arial" w:cs="Arial"/>
          <w:sz w:val="24"/>
          <w:szCs w:val="24"/>
        </w:rPr>
      </w:pPr>
      <w:r w:rsidRPr="00DF007C">
        <w:rPr>
          <w:rFonts w:ascii="Arial" w:hAnsi="Arial" w:cs="Arial"/>
          <w:sz w:val="24"/>
          <w:szCs w:val="24"/>
        </w:rPr>
        <w:t>Текущие  ремонты  учреждений культуры;</w:t>
      </w:r>
    </w:p>
    <w:p w:rsidR="009F0024" w:rsidRPr="00DF007C" w:rsidRDefault="009F0024" w:rsidP="009F0024">
      <w:pPr>
        <w:pStyle w:val="a8"/>
        <w:numPr>
          <w:ilvl w:val="0"/>
          <w:numId w:val="104"/>
        </w:numPr>
        <w:spacing w:line="240" w:lineRule="auto"/>
        <w:rPr>
          <w:rFonts w:ascii="Arial" w:hAnsi="Arial" w:cs="Arial"/>
          <w:sz w:val="24"/>
          <w:szCs w:val="24"/>
        </w:rPr>
      </w:pPr>
      <w:r w:rsidRPr="00DF007C">
        <w:rPr>
          <w:rFonts w:ascii="Arial" w:hAnsi="Arial" w:cs="Arial"/>
          <w:sz w:val="24"/>
          <w:szCs w:val="24"/>
        </w:rPr>
        <w:t>Поддержка и развитие библиотек. Приобретение персональных компьютеров;</w:t>
      </w:r>
    </w:p>
    <w:p w:rsidR="009F0024" w:rsidRDefault="009F0024" w:rsidP="009F0024">
      <w:pPr>
        <w:pStyle w:val="a8"/>
        <w:numPr>
          <w:ilvl w:val="0"/>
          <w:numId w:val="104"/>
        </w:numPr>
        <w:spacing w:line="240" w:lineRule="auto"/>
        <w:rPr>
          <w:rFonts w:ascii="Arial" w:hAnsi="Arial" w:cs="Arial"/>
          <w:sz w:val="24"/>
          <w:szCs w:val="24"/>
        </w:rPr>
      </w:pPr>
      <w:r w:rsidRPr="00DF007C">
        <w:rPr>
          <w:rFonts w:ascii="Arial" w:hAnsi="Arial" w:cs="Arial"/>
          <w:sz w:val="24"/>
          <w:szCs w:val="24"/>
        </w:rPr>
        <w:t>Сохранение историко-культурного наследия, развитие традицио</w:t>
      </w:r>
      <w:r w:rsidRPr="00DF007C">
        <w:rPr>
          <w:rFonts w:ascii="Arial" w:hAnsi="Arial" w:cs="Arial"/>
          <w:sz w:val="24"/>
          <w:szCs w:val="24"/>
        </w:rPr>
        <w:t>н</w:t>
      </w:r>
      <w:r w:rsidRPr="00DF007C">
        <w:rPr>
          <w:rFonts w:ascii="Arial" w:hAnsi="Arial" w:cs="Arial"/>
          <w:sz w:val="24"/>
          <w:szCs w:val="24"/>
        </w:rPr>
        <w:t>ной народной культуры.</w:t>
      </w:r>
    </w:p>
    <w:p w:rsidR="009F0024" w:rsidRDefault="009F0024" w:rsidP="009F0024">
      <w:pPr>
        <w:ind w:firstLine="709"/>
        <w:jc w:val="both"/>
        <w:rPr>
          <w:rFonts w:ascii="Arial" w:hAnsi="Arial" w:cs="Arial"/>
        </w:rPr>
      </w:pPr>
    </w:p>
    <w:p w:rsidR="009F0024" w:rsidRDefault="009F0024" w:rsidP="009F0024">
      <w:pPr>
        <w:ind w:firstLine="709"/>
        <w:jc w:val="both"/>
        <w:rPr>
          <w:rFonts w:ascii="Arial" w:hAnsi="Arial" w:cs="Arial"/>
        </w:rPr>
      </w:pPr>
      <w:r w:rsidRPr="00FE3219">
        <w:rPr>
          <w:rFonts w:ascii="Arial" w:hAnsi="Arial" w:cs="Arial"/>
        </w:rPr>
        <w:t>Администрацией в целях сохранения и развития культурного потенциала Целинного района и использование его в интересах личности и социального прогресса в целом,</w:t>
      </w:r>
      <w:r w:rsidRPr="00FE3219">
        <w:rPr>
          <w:rFonts w:ascii="Arial" w:eastAsia="Arial" w:hAnsi="Arial" w:cs="Arial"/>
          <w:color w:val="000000"/>
        </w:rPr>
        <w:t xml:space="preserve"> реализация государственной политики в сфере культуры разработана </w:t>
      </w:r>
      <w:r w:rsidRPr="00FE3219">
        <w:rPr>
          <w:rFonts w:ascii="Arial" w:hAnsi="Arial" w:cs="Arial"/>
        </w:rPr>
        <w:t>Целевая программа  «Развитие культуры Целинного района» на 2011 – 2013 г.г.</w:t>
      </w:r>
      <w:r>
        <w:rPr>
          <w:rFonts w:ascii="Arial" w:hAnsi="Arial" w:cs="Arial"/>
        </w:rPr>
        <w:t>, утверждена постановлением администрации Целинного района  31.12.2010 г. №102.</w:t>
      </w:r>
    </w:p>
    <w:p w:rsidR="009F0024" w:rsidRPr="00FE3219" w:rsidRDefault="009F0024" w:rsidP="009F0024">
      <w:pPr>
        <w:ind w:firstLine="360"/>
        <w:jc w:val="both"/>
        <w:rPr>
          <w:rFonts w:ascii="Arial" w:hAnsi="Arial" w:cs="Arial"/>
        </w:rPr>
      </w:pPr>
      <w:r w:rsidRPr="00FE3219">
        <w:rPr>
          <w:rFonts w:ascii="Arial" w:hAnsi="Arial" w:cs="Arial"/>
          <w:u w:val="single"/>
        </w:rPr>
        <w:t>Основными целями реализации Программы является</w:t>
      </w:r>
      <w:r w:rsidRPr="00FE3219">
        <w:rPr>
          <w:rFonts w:ascii="Arial" w:hAnsi="Arial" w:cs="Arial"/>
        </w:rPr>
        <w:t xml:space="preserve"> :</w:t>
      </w:r>
    </w:p>
    <w:p w:rsidR="009F0024" w:rsidRPr="00FE3219" w:rsidRDefault="009F0024" w:rsidP="009F0024">
      <w:pPr>
        <w:ind w:firstLine="360"/>
        <w:jc w:val="both"/>
        <w:rPr>
          <w:rFonts w:ascii="Arial" w:hAnsi="Arial" w:cs="Arial"/>
        </w:rPr>
      </w:pPr>
      <w:r w:rsidRPr="00FE3219">
        <w:rPr>
          <w:rFonts w:ascii="Arial" w:hAnsi="Arial" w:cs="Arial"/>
        </w:rPr>
        <w:t xml:space="preserve"> - сохранение и развитие культурного потенциала Целинного района и и</w:t>
      </w:r>
      <w:r w:rsidRPr="00FE3219">
        <w:rPr>
          <w:rFonts w:ascii="Arial" w:hAnsi="Arial" w:cs="Arial"/>
        </w:rPr>
        <w:t>с</w:t>
      </w:r>
      <w:r w:rsidRPr="00FE3219">
        <w:rPr>
          <w:rFonts w:ascii="Arial" w:hAnsi="Arial" w:cs="Arial"/>
        </w:rPr>
        <w:t xml:space="preserve">пользование его в интересах развития личности и социального прогресса в районе в </w:t>
      </w:r>
      <w:r>
        <w:rPr>
          <w:rFonts w:ascii="Arial" w:hAnsi="Arial" w:cs="Arial"/>
        </w:rPr>
        <w:t>целом;</w:t>
      </w:r>
    </w:p>
    <w:p w:rsidR="009F0024" w:rsidRPr="00FE3219" w:rsidRDefault="009F0024" w:rsidP="009F0024">
      <w:pPr>
        <w:tabs>
          <w:tab w:val="left" w:pos="-1560"/>
          <w:tab w:val="left" w:pos="-1440"/>
        </w:tabs>
        <w:ind w:firstLine="360"/>
        <w:jc w:val="both"/>
        <w:rPr>
          <w:rFonts w:ascii="Arial" w:hAnsi="Arial" w:cs="Arial"/>
          <w:szCs w:val="28"/>
        </w:rPr>
      </w:pPr>
      <w:r w:rsidRPr="00FE3219">
        <w:rPr>
          <w:rFonts w:ascii="Arial" w:hAnsi="Arial" w:cs="Arial"/>
          <w:szCs w:val="28"/>
        </w:rPr>
        <w:lastRenderedPageBreak/>
        <w:t>– повышение уровня, объёма и разнообразия услуг в сфере культуры и и</w:t>
      </w:r>
      <w:r w:rsidRPr="00FE3219">
        <w:rPr>
          <w:rFonts w:ascii="Arial" w:hAnsi="Arial" w:cs="Arial"/>
          <w:szCs w:val="28"/>
        </w:rPr>
        <w:t>с</w:t>
      </w:r>
      <w:r w:rsidRPr="00FE3219">
        <w:rPr>
          <w:rFonts w:ascii="Arial" w:hAnsi="Arial" w:cs="Arial"/>
          <w:szCs w:val="28"/>
        </w:rPr>
        <w:t>кусства;</w:t>
      </w:r>
    </w:p>
    <w:p w:rsidR="009F0024" w:rsidRPr="00FE3219" w:rsidRDefault="009F0024" w:rsidP="009F0024">
      <w:pPr>
        <w:tabs>
          <w:tab w:val="left" w:pos="-1560"/>
          <w:tab w:val="left" w:pos="-1440"/>
        </w:tabs>
        <w:ind w:firstLine="360"/>
        <w:jc w:val="both"/>
        <w:rPr>
          <w:rFonts w:ascii="Arial" w:hAnsi="Arial" w:cs="Arial"/>
          <w:szCs w:val="28"/>
        </w:rPr>
      </w:pPr>
      <w:r w:rsidRPr="00FE3219">
        <w:rPr>
          <w:rFonts w:ascii="Arial" w:hAnsi="Arial" w:cs="Arial"/>
          <w:szCs w:val="28"/>
        </w:rPr>
        <w:t>– поддержка творческих сил и создание условий для реализации их поте</w:t>
      </w:r>
      <w:r w:rsidRPr="00FE3219">
        <w:rPr>
          <w:rFonts w:ascii="Arial" w:hAnsi="Arial" w:cs="Arial"/>
          <w:szCs w:val="28"/>
        </w:rPr>
        <w:t>н</w:t>
      </w:r>
      <w:r w:rsidRPr="00FE3219">
        <w:rPr>
          <w:rFonts w:ascii="Arial" w:hAnsi="Arial" w:cs="Arial"/>
          <w:szCs w:val="28"/>
        </w:rPr>
        <w:t>циала;</w:t>
      </w:r>
    </w:p>
    <w:p w:rsidR="009F0024" w:rsidRPr="00FE3219" w:rsidRDefault="009F0024" w:rsidP="009F0024">
      <w:pPr>
        <w:tabs>
          <w:tab w:val="left" w:pos="-1560"/>
          <w:tab w:val="left" w:pos="-1440"/>
          <w:tab w:val="left" w:pos="7520"/>
        </w:tabs>
        <w:ind w:firstLine="360"/>
        <w:jc w:val="both"/>
        <w:rPr>
          <w:rFonts w:ascii="Arial" w:hAnsi="Arial" w:cs="Arial"/>
          <w:szCs w:val="28"/>
        </w:rPr>
      </w:pPr>
      <w:r w:rsidRPr="00FE3219">
        <w:rPr>
          <w:rFonts w:ascii="Arial" w:hAnsi="Arial" w:cs="Arial"/>
          <w:szCs w:val="28"/>
        </w:rPr>
        <w:t>– развитие сети учреждений культуры и искусства и их модернизация;</w:t>
      </w:r>
    </w:p>
    <w:p w:rsidR="009F0024" w:rsidRPr="00FE3219" w:rsidRDefault="009F0024" w:rsidP="009F0024">
      <w:pPr>
        <w:tabs>
          <w:tab w:val="left" w:pos="-1560"/>
          <w:tab w:val="left" w:pos="-1440"/>
        </w:tabs>
        <w:ind w:firstLine="360"/>
        <w:jc w:val="both"/>
        <w:rPr>
          <w:rFonts w:ascii="Arial" w:hAnsi="Arial" w:cs="Arial"/>
          <w:szCs w:val="28"/>
        </w:rPr>
      </w:pPr>
      <w:r w:rsidRPr="00FE3219">
        <w:rPr>
          <w:rFonts w:ascii="Arial" w:hAnsi="Arial" w:cs="Arial"/>
          <w:szCs w:val="28"/>
        </w:rPr>
        <w:t xml:space="preserve">– </w:t>
      </w:r>
      <w:r w:rsidRPr="00FE3219">
        <w:rPr>
          <w:rFonts w:ascii="Arial" w:hAnsi="Arial" w:cs="Arial"/>
          <w:bCs/>
          <w:szCs w:val="28"/>
        </w:rPr>
        <w:t>сохранение, развитие и популяризация историко-культурного наследия, музейной деятельности;</w:t>
      </w:r>
    </w:p>
    <w:p w:rsidR="009F0024" w:rsidRPr="00FE3219" w:rsidRDefault="009F0024" w:rsidP="009F0024">
      <w:pPr>
        <w:ind w:firstLine="360"/>
        <w:jc w:val="both"/>
        <w:rPr>
          <w:rFonts w:ascii="Arial" w:hAnsi="Arial" w:cs="Arial"/>
        </w:rPr>
      </w:pPr>
      <w:r w:rsidRPr="00FE3219">
        <w:rPr>
          <w:rFonts w:ascii="Arial" w:hAnsi="Arial" w:cs="Arial"/>
          <w:szCs w:val="28"/>
        </w:rPr>
        <w:t xml:space="preserve">     – р</w:t>
      </w:r>
      <w:r w:rsidRPr="00FE3219">
        <w:rPr>
          <w:rFonts w:ascii="Arial" w:hAnsi="Arial" w:cs="Arial"/>
        </w:rPr>
        <w:t xml:space="preserve">азвитие материально-технической базы  </w:t>
      </w:r>
      <w:r w:rsidRPr="00FE3219">
        <w:rPr>
          <w:rFonts w:ascii="Arial" w:hAnsi="Arial" w:cs="Arial"/>
          <w:szCs w:val="28"/>
        </w:rPr>
        <w:t>учреждений культуры и и</w:t>
      </w:r>
      <w:r w:rsidRPr="00FE3219">
        <w:rPr>
          <w:rFonts w:ascii="Arial" w:hAnsi="Arial" w:cs="Arial"/>
          <w:szCs w:val="28"/>
        </w:rPr>
        <w:t>с</w:t>
      </w:r>
      <w:r w:rsidRPr="00FE3219">
        <w:rPr>
          <w:rFonts w:ascii="Arial" w:hAnsi="Arial" w:cs="Arial"/>
          <w:szCs w:val="28"/>
        </w:rPr>
        <w:t>кусства и их модернизация.</w:t>
      </w:r>
    </w:p>
    <w:p w:rsidR="009F0024" w:rsidRPr="00FE3219" w:rsidRDefault="009F0024" w:rsidP="009F0024">
      <w:pPr>
        <w:ind w:firstLine="360"/>
        <w:jc w:val="both"/>
        <w:rPr>
          <w:rFonts w:ascii="Arial" w:hAnsi="Arial" w:cs="Arial"/>
          <w:u w:val="single"/>
        </w:rPr>
      </w:pPr>
      <w:r w:rsidRPr="00FE3219">
        <w:rPr>
          <w:rFonts w:ascii="Arial" w:hAnsi="Arial" w:cs="Arial"/>
          <w:u w:val="single"/>
        </w:rPr>
        <w:t>В процессе реализации этих целей решаются следующие задачи:</w:t>
      </w:r>
    </w:p>
    <w:p w:rsidR="009F0024" w:rsidRPr="00FE3219" w:rsidRDefault="009F0024" w:rsidP="009F0024">
      <w:pPr>
        <w:numPr>
          <w:ilvl w:val="0"/>
          <w:numId w:val="117"/>
        </w:numPr>
        <w:tabs>
          <w:tab w:val="clear" w:pos="1440"/>
          <w:tab w:val="left" w:pos="-1560"/>
          <w:tab w:val="left" w:pos="-1440"/>
        </w:tabs>
        <w:ind w:left="0" w:firstLine="360"/>
        <w:jc w:val="both"/>
        <w:rPr>
          <w:rFonts w:ascii="Arial" w:hAnsi="Arial" w:cs="Arial"/>
        </w:rPr>
      </w:pPr>
      <w:r w:rsidRPr="00FE3219">
        <w:rPr>
          <w:rFonts w:ascii="Arial" w:hAnsi="Arial" w:cs="Arial"/>
        </w:rPr>
        <w:t>Поддержка и развитие  народного  художественного творчества и  дос</w:t>
      </w:r>
      <w:r w:rsidRPr="00FE3219">
        <w:rPr>
          <w:rFonts w:ascii="Arial" w:hAnsi="Arial" w:cs="Arial"/>
        </w:rPr>
        <w:t>у</w:t>
      </w:r>
      <w:r w:rsidRPr="00FE3219">
        <w:rPr>
          <w:rFonts w:ascii="Arial" w:hAnsi="Arial" w:cs="Arial"/>
        </w:rPr>
        <w:t>говой деятельности.</w:t>
      </w:r>
    </w:p>
    <w:p w:rsidR="009F0024" w:rsidRPr="00FE3219" w:rsidRDefault="009F0024" w:rsidP="009F0024">
      <w:pPr>
        <w:tabs>
          <w:tab w:val="left" w:pos="-1560"/>
          <w:tab w:val="left" w:pos="-1440"/>
        </w:tabs>
        <w:ind w:firstLine="360"/>
        <w:jc w:val="both"/>
        <w:rPr>
          <w:rFonts w:ascii="Arial" w:hAnsi="Arial" w:cs="Arial"/>
        </w:rPr>
      </w:pPr>
      <w:r>
        <w:rPr>
          <w:rFonts w:ascii="Arial" w:hAnsi="Arial" w:cs="Arial"/>
        </w:rPr>
        <w:t xml:space="preserve">2. </w:t>
      </w:r>
      <w:r w:rsidRPr="00FE3219">
        <w:rPr>
          <w:rFonts w:ascii="Arial" w:hAnsi="Arial" w:cs="Arial"/>
        </w:rPr>
        <w:t xml:space="preserve">Сохранение, </w:t>
      </w:r>
      <w:r w:rsidRPr="00FE3219">
        <w:rPr>
          <w:rFonts w:ascii="Arial" w:hAnsi="Arial" w:cs="Arial"/>
          <w:szCs w:val="28"/>
        </w:rPr>
        <w:t>развитие, популяризация</w:t>
      </w:r>
      <w:r w:rsidRPr="00FE3219">
        <w:rPr>
          <w:rFonts w:ascii="Arial" w:hAnsi="Arial" w:cs="Arial"/>
        </w:rPr>
        <w:t xml:space="preserve"> и использование историко-культурного наследия.</w:t>
      </w:r>
    </w:p>
    <w:p w:rsidR="009F0024" w:rsidRPr="00FE3219" w:rsidRDefault="009F0024" w:rsidP="009F0024">
      <w:pPr>
        <w:tabs>
          <w:tab w:val="left" w:pos="-1560"/>
          <w:tab w:val="left" w:pos="-1440"/>
        </w:tabs>
        <w:ind w:firstLine="360"/>
        <w:jc w:val="both"/>
        <w:rPr>
          <w:rFonts w:ascii="Arial" w:hAnsi="Arial" w:cs="Arial"/>
        </w:rPr>
      </w:pPr>
      <w:r w:rsidRPr="00FE3219">
        <w:rPr>
          <w:rFonts w:ascii="Arial" w:hAnsi="Arial" w:cs="Arial"/>
        </w:rPr>
        <w:t>3.   Поддержка и развитие самодеятельного художественного творчества и культурно-досуговой деятельности.</w:t>
      </w:r>
    </w:p>
    <w:p w:rsidR="009F0024" w:rsidRPr="00FE3219" w:rsidRDefault="009F0024" w:rsidP="009F0024">
      <w:pPr>
        <w:tabs>
          <w:tab w:val="left" w:pos="-1560"/>
          <w:tab w:val="left" w:pos="-1440"/>
        </w:tabs>
        <w:ind w:firstLine="360"/>
        <w:jc w:val="both"/>
        <w:rPr>
          <w:rFonts w:ascii="Arial" w:hAnsi="Arial" w:cs="Arial"/>
        </w:rPr>
      </w:pPr>
      <w:r w:rsidRPr="00FE3219">
        <w:rPr>
          <w:rFonts w:ascii="Arial" w:hAnsi="Arial" w:cs="Arial"/>
        </w:rPr>
        <w:t>4.   Сохранение и развитие системы художественного образования. По</w:t>
      </w:r>
      <w:r w:rsidRPr="00FE3219">
        <w:rPr>
          <w:rFonts w:ascii="Arial" w:hAnsi="Arial" w:cs="Arial"/>
        </w:rPr>
        <w:t>д</w:t>
      </w:r>
      <w:r w:rsidRPr="00FE3219">
        <w:rPr>
          <w:rFonts w:ascii="Arial" w:hAnsi="Arial" w:cs="Arial"/>
        </w:rPr>
        <w:t>держка юных дарований.</w:t>
      </w:r>
    </w:p>
    <w:p w:rsidR="009F0024" w:rsidRPr="00FE3219" w:rsidRDefault="009F0024" w:rsidP="009F0024">
      <w:pPr>
        <w:pStyle w:val="22"/>
        <w:tabs>
          <w:tab w:val="left" w:pos="-1560"/>
          <w:tab w:val="left" w:pos="-1440"/>
        </w:tabs>
        <w:spacing w:after="0" w:line="240" w:lineRule="auto"/>
        <w:ind w:firstLine="357"/>
        <w:jc w:val="both"/>
        <w:rPr>
          <w:rFonts w:ascii="Arial" w:hAnsi="Arial" w:cs="Arial"/>
        </w:rPr>
      </w:pPr>
      <w:r w:rsidRPr="00FE3219">
        <w:rPr>
          <w:rFonts w:ascii="Arial" w:hAnsi="Arial" w:cs="Arial"/>
        </w:rPr>
        <w:t xml:space="preserve">5.   </w:t>
      </w:r>
      <w:r>
        <w:rPr>
          <w:rFonts w:ascii="Arial" w:hAnsi="Arial" w:cs="Arial"/>
        </w:rPr>
        <w:t xml:space="preserve"> </w:t>
      </w:r>
      <w:r w:rsidRPr="00FE3219">
        <w:rPr>
          <w:rFonts w:ascii="Arial" w:hAnsi="Arial" w:cs="Arial"/>
        </w:rPr>
        <w:t>Модернизация библиотечного дела, сохранение, формирование и э</w:t>
      </w:r>
      <w:r w:rsidRPr="00FE3219">
        <w:rPr>
          <w:rFonts w:ascii="Arial" w:hAnsi="Arial" w:cs="Arial"/>
        </w:rPr>
        <w:t>ф</w:t>
      </w:r>
      <w:r w:rsidRPr="00FE3219">
        <w:rPr>
          <w:rFonts w:ascii="Arial" w:hAnsi="Arial" w:cs="Arial"/>
        </w:rPr>
        <w:t>фективное  использование библиотечного фонда.</w:t>
      </w:r>
    </w:p>
    <w:p w:rsidR="009F0024" w:rsidRPr="00FE3219" w:rsidRDefault="009F0024" w:rsidP="009F0024">
      <w:pPr>
        <w:tabs>
          <w:tab w:val="left" w:pos="-1560"/>
          <w:tab w:val="left" w:pos="-1440"/>
        </w:tabs>
        <w:ind w:firstLine="360"/>
        <w:jc w:val="both"/>
        <w:rPr>
          <w:rFonts w:ascii="Arial" w:hAnsi="Arial" w:cs="Arial"/>
          <w:szCs w:val="28"/>
        </w:rPr>
      </w:pPr>
      <w:r w:rsidRPr="00FE3219">
        <w:rPr>
          <w:rFonts w:ascii="Arial" w:hAnsi="Arial" w:cs="Arial"/>
        </w:rPr>
        <w:t>6.   Возрождение и развитие традиционной народной культуры, традицио</w:t>
      </w:r>
      <w:r w:rsidRPr="00FE3219">
        <w:rPr>
          <w:rFonts w:ascii="Arial" w:hAnsi="Arial" w:cs="Arial"/>
        </w:rPr>
        <w:t>н</w:t>
      </w:r>
      <w:r w:rsidRPr="00FE3219">
        <w:rPr>
          <w:rFonts w:ascii="Arial" w:hAnsi="Arial" w:cs="Arial"/>
        </w:rPr>
        <w:t xml:space="preserve">ных художественных промыслов и ремесел, </w:t>
      </w:r>
      <w:r w:rsidRPr="00FE3219">
        <w:rPr>
          <w:rFonts w:ascii="Arial" w:hAnsi="Arial" w:cs="Arial"/>
          <w:szCs w:val="28"/>
        </w:rPr>
        <w:t>народного художественного, дек</w:t>
      </w:r>
      <w:r w:rsidRPr="00FE3219">
        <w:rPr>
          <w:rFonts w:ascii="Arial" w:hAnsi="Arial" w:cs="Arial"/>
          <w:szCs w:val="28"/>
        </w:rPr>
        <w:t>о</w:t>
      </w:r>
      <w:r w:rsidRPr="00FE3219">
        <w:rPr>
          <w:rFonts w:ascii="Arial" w:hAnsi="Arial" w:cs="Arial"/>
          <w:szCs w:val="28"/>
        </w:rPr>
        <w:t>ративно-прикладного творчества,</w:t>
      </w:r>
      <w:r w:rsidRPr="00FE3219">
        <w:rPr>
          <w:rFonts w:ascii="Arial" w:hAnsi="Arial" w:cs="Arial"/>
        </w:rPr>
        <w:t xml:space="preserve"> национальных культур народов и этнических групп, проживающих на территории Целинного района</w:t>
      </w:r>
      <w:r>
        <w:rPr>
          <w:rFonts w:ascii="Arial" w:hAnsi="Arial" w:cs="Arial"/>
        </w:rPr>
        <w:t>.</w:t>
      </w:r>
      <w:r w:rsidRPr="00FE3219">
        <w:rPr>
          <w:rFonts w:ascii="Arial" w:hAnsi="Arial" w:cs="Arial"/>
          <w:szCs w:val="28"/>
        </w:rPr>
        <w:t xml:space="preserve"> </w:t>
      </w:r>
    </w:p>
    <w:p w:rsidR="009F0024" w:rsidRPr="00FE3219" w:rsidRDefault="009F0024" w:rsidP="009F0024">
      <w:pPr>
        <w:tabs>
          <w:tab w:val="left" w:pos="-1560"/>
          <w:tab w:val="left" w:pos="-1440"/>
        </w:tabs>
        <w:ind w:firstLine="360"/>
        <w:jc w:val="both"/>
        <w:rPr>
          <w:rFonts w:ascii="Arial" w:hAnsi="Arial" w:cs="Arial"/>
        </w:rPr>
      </w:pPr>
      <w:r w:rsidRPr="00FE3219">
        <w:rPr>
          <w:rFonts w:ascii="Arial" w:hAnsi="Arial" w:cs="Arial"/>
          <w:szCs w:val="28"/>
        </w:rPr>
        <w:t xml:space="preserve">7.  Совершенствование музейного дела, </w:t>
      </w:r>
      <w:r w:rsidRPr="00FE3219">
        <w:rPr>
          <w:rFonts w:ascii="Arial" w:hAnsi="Arial" w:cs="Arial"/>
        </w:rPr>
        <w:t>обеспечение сохранности, дал</w:t>
      </w:r>
      <w:r w:rsidRPr="00FE3219">
        <w:rPr>
          <w:rFonts w:ascii="Arial" w:hAnsi="Arial" w:cs="Arial"/>
        </w:rPr>
        <w:t>ь</w:t>
      </w:r>
      <w:r w:rsidRPr="00FE3219">
        <w:rPr>
          <w:rFonts w:ascii="Arial" w:hAnsi="Arial" w:cs="Arial"/>
        </w:rPr>
        <w:t>нейшего формирования и эффективного использования музейного фонда.</w:t>
      </w:r>
    </w:p>
    <w:p w:rsidR="009F0024" w:rsidRPr="00FE3219" w:rsidRDefault="009F0024" w:rsidP="009F0024">
      <w:pPr>
        <w:pStyle w:val="22"/>
        <w:tabs>
          <w:tab w:val="left" w:pos="-1560"/>
          <w:tab w:val="left" w:pos="-1276"/>
        </w:tabs>
        <w:spacing w:after="0" w:line="240" w:lineRule="auto"/>
        <w:ind w:firstLine="360"/>
        <w:rPr>
          <w:rFonts w:ascii="Arial" w:hAnsi="Arial" w:cs="Arial"/>
        </w:rPr>
      </w:pPr>
      <w:r w:rsidRPr="00FE3219">
        <w:rPr>
          <w:rFonts w:ascii="Arial" w:hAnsi="Arial" w:cs="Arial"/>
        </w:rPr>
        <w:t>8.   Развитие материально-технической базы и техническое перевооружени</w:t>
      </w:r>
      <w:r>
        <w:rPr>
          <w:rFonts w:ascii="Arial" w:hAnsi="Arial" w:cs="Arial"/>
        </w:rPr>
        <w:t>е сельских учреждений культуры.</w:t>
      </w:r>
    </w:p>
    <w:p w:rsidR="009F0024" w:rsidRPr="00320CEE" w:rsidRDefault="009F0024" w:rsidP="009F0024">
      <w:pPr>
        <w:pStyle w:val="22"/>
        <w:numPr>
          <w:ilvl w:val="1"/>
          <w:numId w:val="116"/>
        </w:numPr>
        <w:tabs>
          <w:tab w:val="clear" w:pos="1440"/>
          <w:tab w:val="left" w:pos="-1560"/>
          <w:tab w:val="left" w:pos="-1440"/>
          <w:tab w:val="num" w:pos="851"/>
        </w:tabs>
        <w:spacing w:after="0" w:line="240" w:lineRule="auto"/>
        <w:ind w:left="0" w:firstLine="360"/>
        <w:jc w:val="both"/>
        <w:rPr>
          <w:rFonts w:ascii="Arial" w:hAnsi="Arial" w:cs="Arial"/>
        </w:rPr>
      </w:pPr>
      <w:r w:rsidRPr="00320CEE">
        <w:rPr>
          <w:rFonts w:ascii="Arial" w:hAnsi="Arial" w:cs="Arial"/>
          <w:szCs w:val="28"/>
        </w:rPr>
        <w:t>Развитие кинообслуживания населения.</w:t>
      </w:r>
    </w:p>
    <w:p w:rsidR="009F0024" w:rsidRDefault="009F0024" w:rsidP="009F0024">
      <w:pPr>
        <w:ind w:firstLine="709"/>
        <w:jc w:val="both"/>
        <w:rPr>
          <w:rFonts w:ascii="Arial" w:hAnsi="Arial" w:cs="Arial"/>
        </w:rPr>
      </w:pPr>
      <w:r w:rsidRPr="00320CEE">
        <w:rPr>
          <w:rFonts w:ascii="Arial" w:hAnsi="Arial" w:cs="Arial"/>
        </w:rPr>
        <w:t>Схемой территориального планирования Курганской области предусмо</w:t>
      </w:r>
      <w:r w:rsidRPr="00320CEE">
        <w:rPr>
          <w:rFonts w:ascii="Arial" w:hAnsi="Arial" w:cs="Arial"/>
        </w:rPr>
        <w:t>т</w:t>
      </w:r>
      <w:r w:rsidRPr="00320CEE">
        <w:rPr>
          <w:rFonts w:ascii="Arial" w:hAnsi="Arial" w:cs="Arial"/>
        </w:rPr>
        <w:t>рено открытие культурно-образовательных центров в населенных пунктах: дд.Моисеевка, Пруды, Бухаринка, Васькино, Чертово, Приозерная, Дудино.</w:t>
      </w:r>
    </w:p>
    <w:p w:rsidR="004813D4" w:rsidRPr="00E673FB" w:rsidRDefault="004813D4" w:rsidP="004813D4">
      <w:pPr>
        <w:rPr>
          <w:rFonts w:ascii="Arial" w:hAnsi="Arial" w:cs="Arial"/>
          <w:b/>
        </w:rPr>
      </w:pPr>
      <w:r w:rsidRPr="00E673FB">
        <w:rPr>
          <w:rFonts w:ascii="Arial" w:hAnsi="Arial" w:cs="Arial"/>
          <w:b/>
        </w:rPr>
        <w:br w:type="page"/>
      </w:r>
    </w:p>
    <w:p w:rsidR="004813D4" w:rsidRPr="00E673FB" w:rsidRDefault="004813D4" w:rsidP="004813D4">
      <w:pPr>
        <w:pStyle w:val="a4"/>
        <w:spacing w:after="0"/>
        <w:ind w:left="0" w:firstLine="709"/>
        <w:jc w:val="both"/>
        <w:outlineLvl w:val="1"/>
        <w:rPr>
          <w:rFonts w:ascii="Arial" w:hAnsi="Arial" w:cs="Arial"/>
          <w:b/>
        </w:rPr>
      </w:pPr>
      <w:bookmarkStart w:id="276" w:name="_Toc342563899"/>
      <w:r w:rsidRPr="00E673FB">
        <w:rPr>
          <w:rFonts w:ascii="Arial" w:hAnsi="Arial" w:cs="Arial"/>
          <w:b/>
        </w:rPr>
        <w:lastRenderedPageBreak/>
        <w:t>10.4. Спортивно-оздоровительные учреждения</w:t>
      </w:r>
      <w:bookmarkEnd w:id="274"/>
      <w:bookmarkEnd w:id="275"/>
      <w:bookmarkEnd w:id="276"/>
    </w:p>
    <w:p w:rsidR="004813D4" w:rsidRPr="00E673FB" w:rsidRDefault="004813D4" w:rsidP="004813D4">
      <w:pPr>
        <w:pStyle w:val="a8"/>
        <w:spacing w:line="240" w:lineRule="auto"/>
        <w:rPr>
          <w:rFonts w:ascii="Arial" w:hAnsi="Arial" w:cs="Arial"/>
          <w:sz w:val="24"/>
          <w:szCs w:val="24"/>
        </w:rPr>
      </w:pP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Формирование здоровой нации является одним из основных приоритетов государственной политики. Поэтому развитие сети спортивных учреждений а</w:t>
      </w:r>
      <w:r w:rsidRPr="00E673FB">
        <w:rPr>
          <w:rFonts w:ascii="Arial" w:hAnsi="Arial" w:cs="Arial"/>
          <w:sz w:val="24"/>
          <w:szCs w:val="24"/>
        </w:rPr>
        <w:t>к</w:t>
      </w:r>
      <w:r w:rsidRPr="00E673FB">
        <w:rPr>
          <w:rFonts w:ascii="Arial" w:hAnsi="Arial" w:cs="Arial"/>
          <w:sz w:val="24"/>
          <w:szCs w:val="24"/>
        </w:rPr>
        <w:t>туализируется, как одна из форм социальной политики для воспитания здор</w:t>
      </w:r>
      <w:r w:rsidRPr="00E673FB">
        <w:rPr>
          <w:rFonts w:ascii="Arial" w:hAnsi="Arial" w:cs="Arial"/>
          <w:sz w:val="24"/>
          <w:szCs w:val="24"/>
        </w:rPr>
        <w:t>о</w:t>
      </w:r>
      <w:r w:rsidRPr="00E673FB">
        <w:rPr>
          <w:rFonts w:ascii="Arial" w:hAnsi="Arial" w:cs="Arial"/>
          <w:sz w:val="24"/>
          <w:szCs w:val="24"/>
        </w:rPr>
        <w:t>вой нации.</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При размещении спортивно-оздоровительных объектов следует учит</w:t>
      </w:r>
      <w:r w:rsidRPr="00E673FB">
        <w:rPr>
          <w:rFonts w:ascii="Arial" w:hAnsi="Arial" w:cs="Arial"/>
          <w:sz w:val="24"/>
          <w:szCs w:val="24"/>
        </w:rPr>
        <w:t>ы</w:t>
      </w:r>
      <w:r w:rsidRPr="00E673FB">
        <w:rPr>
          <w:rFonts w:ascii="Arial" w:hAnsi="Arial" w:cs="Arial"/>
          <w:sz w:val="24"/>
          <w:szCs w:val="24"/>
        </w:rPr>
        <w:t xml:space="preserve">вать их связь с культурно-просветительскими мероприятиями и располагать их смежно или в комплексе с клубными учреждениями.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Расчетная потребность населения района в спортивных объектах опр</w:t>
      </w:r>
      <w:r w:rsidRPr="00E673FB">
        <w:rPr>
          <w:rFonts w:ascii="Arial" w:hAnsi="Arial" w:cs="Arial"/>
          <w:sz w:val="24"/>
          <w:szCs w:val="24"/>
        </w:rPr>
        <w:t>е</w:t>
      </w:r>
      <w:r w:rsidRPr="00E673FB">
        <w:rPr>
          <w:rFonts w:ascii="Arial" w:hAnsi="Arial" w:cs="Arial"/>
          <w:sz w:val="24"/>
          <w:szCs w:val="24"/>
        </w:rPr>
        <w:t>деляется  исходя из норматива 80 кв.м. общей площади помещении физкул</w:t>
      </w:r>
      <w:r w:rsidRPr="00E673FB">
        <w:rPr>
          <w:rFonts w:ascii="Arial" w:hAnsi="Arial" w:cs="Arial"/>
          <w:sz w:val="24"/>
          <w:szCs w:val="24"/>
        </w:rPr>
        <w:t>ь</w:t>
      </w:r>
      <w:r w:rsidRPr="00E673FB">
        <w:rPr>
          <w:rFonts w:ascii="Arial" w:hAnsi="Arial" w:cs="Arial"/>
          <w:sz w:val="24"/>
          <w:szCs w:val="24"/>
        </w:rPr>
        <w:t>турно-оздоровительных занятий, 350 кв.м. площади пола спортивных залов и 25 м</w:t>
      </w:r>
      <w:r w:rsidRPr="00E673FB">
        <w:rPr>
          <w:rFonts w:ascii="Arial" w:hAnsi="Arial" w:cs="Arial"/>
          <w:sz w:val="24"/>
          <w:szCs w:val="24"/>
          <w:vertAlign w:val="superscript"/>
        </w:rPr>
        <w:t>2</w:t>
      </w:r>
      <w:r w:rsidRPr="00E673FB">
        <w:rPr>
          <w:rFonts w:ascii="Arial" w:hAnsi="Arial" w:cs="Arial"/>
          <w:sz w:val="24"/>
          <w:szCs w:val="24"/>
        </w:rPr>
        <w:t xml:space="preserve"> зеркала воды бассейна на 1000 жителей.</w:t>
      </w:r>
    </w:p>
    <w:p w:rsidR="004813D4" w:rsidRDefault="004813D4" w:rsidP="004813D4">
      <w:pPr>
        <w:ind w:firstLine="709"/>
        <w:jc w:val="both"/>
        <w:rPr>
          <w:rFonts w:ascii="Arial" w:hAnsi="Arial" w:cs="Arial"/>
        </w:rPr>
      </w:pPr>
      <w:r w:rsidRPr="00D96532">
        <w:rPr>
          <w:rFonts w:ascii="Arial" w:hAnsi="Arial" w:cs="Arial"/>
        </w:rPr>
        <w:t xml:space="preserve">В </w:t>
      </w:r>
      <w:r w:rsidR="00D96532">
        <w:rPr>
          <w:rFonts w:ascii="Arial" w:hAnsi="Arial" w:cs="Arial"/>
        </w:rPr>
        <w:t>Целинн</w:t>
      </w:r>
      <w:r w:rsidRPr="00D96532">
        <w:rPr>
          <w:rFonts w:ascii="Arial" w:hAnsi="Arial" w:cs="Arial"/>
        </w:rPr>
        <w:t xml:space="preserve">ом районе общая площадь спортивных залов составляет </w:t>
      </w:r>
      <w:r w:rsidR="00D96532">
        <w:rPr>
          <w:rFonts w:ascii="Arial" w:hAnsi="Arial" w:cs="Arial"/>
        </w:rPr>
        <w:t>2930</w:t>
      </w:r>
      <w:r w:rsidRPr="00D96532">
        <w:rPr>
          <w:rFonts w:ascii="Arial" w:hAnsi="Arial" w:cs="Arial"/>
        </w:rPr>
        <w:t xml:space="preserve">  кв.м и плоскостных сооружений (волейбольные и  баскетбольные площадки, футболь</w:t>
      </w:r>
      <w:r w:rsidR="00D96532">
        <w:rPr>
          <w:rFonts w:ascii="Arial" w:hAnsi="Arial" w:cs="Arial"/>
        </w:rPr>
        <w:t>ное поле</w:t>
      </w:r>
      <w:r w:rsidRPr="00D96532">
        <w:rPr>
          <w:rFonts w:ascii="Arial" w:hAnsi="Arial" w:cs="Arial"/>
        </w:rPr>
        <w:t xml:space="preserve">  и др.) - 2</w:t>
      </w:r>
      <w:r w:rsidR="00D96532">
        <w:rPr>
          <w:rFonts w:ascii="Arial" w:hAnsi="Arial" w:cs="Arial"/>
        </w:rPr>
        <w:t>9486</w:t>
      </w:r>
      <w:r w:rsidRPr="00D96532">
        <w:rPr>
          <w:rFonts w:ascii="Arial" w:hAnsi="Arial" w:cs="Arial"/>
        </w:rPr>
        <w:t xml:space="preserve"> кв.м. </w:t>
      </w:r>
    </w:p>
    <w:p w:rsidR="003F5290" w:rsidRPr="00E673FB" w:rsidRDefault="003F5290" w:rsidP="004813D4">
      <w:pPr>
        <w:ind w:firstLine="709"/>
        <w:jc w:val="both"/>
        <w:rPr>
          <w:rFonts w:ascii="Arial" w:hAnsi="Arial" w:cs="Arial"/>
        </w:rPr>
      </w:pPr>
    </w:p>
    <w:p w:rsidR="004813D4" w:rsidRPr="00E673FB" w:rsidRDefault="004813D4" w:rsidP="004813D4">
      <w:pPr>
        <w:jc w:val="center"/>
        <w:rPr>
          <w:rFonts w:ascii="Arial" w:hAnsi="Arial" w:cs="Arial"/>
          <w:b/>
          <w:sz w:val="22"/>
          <w:szCs w:val="22"/>
        </w:rPr>
      </w:pPr>
      <w:r w:rsidRPr="00E673FB">
        <w:rPr>
          <w:rFonts w:ascii="Arial" w:hAnsi="Arial" w:cs="Arial"/>
          <w:b/>
          <w:sz w:val="22"/>
          <w:szCs w:val="22"/>
        </w:rPr>
        <w:t>Характеристика спортивных  сооружений</w:t>
      </w:r>
    </w:p>
    <w:p w:rsidR="004813D4" w:rsidRPr="00E673FB" w:rsidRDefault="004813D4" w:rsidP="004813D4">
      <w:pPr>
        <w:jc w:val="center"/>
        <w:rPr>
          <w:rFonts w:ascii="Arial" w:hAnsi="Arial" w:cs="Arial"/>
          <w:sz w:val="22"/>
          <w:szCs w:val="22"/>
        </w:rPr>
      </w:pPr>
      <w:r w:rsidRPr="00E673FB">
        <w:rPr>
          <w:rFonts w:ascii="Arial" w:hAnsi="Arial" w:cs="Arial"/>
          <w:b/>
          <w:sz w:val="22"/>
          <w:szCs w:val="22"/>
        </w:rPr>
        <w:t>по состоянию на 01.01.2010 г.</w:t>
      </w:r>
      <w:r w:rsidRPr="00E673FB">
        <w:rPr>
          <w:rFonts w:ascii="Arial" w:hAnsi="Arial" w:cs="Arial"/>
          <w:sz w:val="22"/>
          <w:szCs w:val="22"/>
        </w:rPr>
        <w:t xml:space="preserve"> </w:t>
      </w:r>
    </w:p>
    <w:p w:rsidR="004813D4" w:rsidRPr="00E673FB" w:rsidRDefault="004813D4" w:rsidP="004813D4">
      <w:pPr>
        <w:pStyle w:val="affffffb"/>
        <w:jc w:val="right"/>
        <w:rPr>
          <w:rFonts w:ascii="Arial" w:hAnsi="Arial" w:cs="Arial"/>
          <w:i w:val="0"/>
          <w:sz w:val="22"/>
          <w:szCs w:val="22"/>
        </w:rPr>
      </w:pPr>
      <w:r w:rsidRPr="00E673FB">
        <w:rPr>
          <w:rFonts w:ascii="Arial" w:hAnsi="Arial" w:cs="Arial"/>
          <w:i w:val="0"/>
          <w:sz w:val="22"/>
          <w:szCs w:val="22"/>
        </w:rPr>
        <w:t>Таблица 10.</w:t>
      </w:r>
      <w:r w:rsidR="0025217B">
        <w:rPr>
          <w:rFonts w:ascii="Arial" w:hAnsi="Arial" w:cs="Arial"/>
          <w:i w:val="0"/>
          <w:sz w:val="22"/>
          <w:szCs w:val="22"/>
        </w:rPr>
        <w:t>4</w:t>
      </w:r>
      <w:r w:rsidRPr="00E673FB">
        <w:rPr>
          <w:rFonts w:ascii="Arial" w:hAnsi="Arial" w:cs="Arial"/>
          <w:i w:val="0"/>
          <w:sz w:val="22"/>
          <w:szCs w:val="22"/>
        </w:rPr>
        <w:t>.</w:t>
      </w:r>
    </w:p>
    <w:tbl>
      <w:tblPr>
        <w:tblStyle w:val="afffffff0"/>
        <w:tblW w:w="9119" w:type="dxa"/>
        <w:tblLayout w:type="fixed"/>
        <w:tblLook w:val="04A0"/>
      </w:tblPr>
      <w:tblGrid>
        <w:gridCol w:w="534"/>
        <w:gridCol w:w="2126"/>
        <w:gridCol w:w="3118"/>
        <w:gridCol w:w="1701"/>
        <w:gridCol w:w="1640"/>
      </w:tblGrid>
      <w:tr w:rsidR="004813D4" w:rsidRPr="00E673FB" w:rsidTr="00B86FAF">
        <w:tc>
          <w:tcPr>
            <w:tcW w:w="534" w:type="dxa"/>
            <w:vMerge w:val="restart"/>
            <w:tcBorders>
              <w:top w:val="double" w:sz="4" w:space="0" w:color="auto"/>
              <w:left w:val="double" w:sz="4" w:space="0" w:color="auto"/>
            </w:tcBorders>
          </w:tcPr>
          <w:p w:rsidR="004813D4" w:rsidRPr="00E673FB" w:rsidRDefault="004813D4" w:rsidP="00E12734">
            <w:pPr>
              <w:jc w:val="center"/>
              <w:rPr>
                <w:rFonts w:ascii="Arial" w:hAnsi="Arial" w:cs="Arial"/>
                <w:sz w:val="22"/>
                <w:szCs w:val="22"/>
              </w:rPr>
            </w:pPr>
            <w:r w:rsidRPr="00E673FB">
              <w:rPr>
                <w:rFonts w:ascii="Arial" w:hAnsi="Arial" w:cs="Arial"/>
                <w:sz w:val="22"/>
                <w:szCs w:val="22"/>
              </w:rPr>
              <w:t>№ п/п</w:t>
            </w:r>
          </w:p>
        </w:tc>
        <w:tc>
          <w:tcPr>
            <w:tcW w:w="2126" w:type="dxa"/>
            <w:vMerge w:val="restart"/>
            <w:tcBorders>
              <w:top w:val="double" w:sz="4" w:space="0" w:color="auto"/>
            </w:tcBorders>
          </w:tcPr>
          <w:p w:rsidR="004813D4" w:rsidRPr="00E673FB" w:rsidRDefault="004813D4" w:rsidP="00E12734">
            <w:pPr>
              <w:jc w:val="center"/>
              <w:rPr>
                <w:rFonts w:ascii="Arial" w:hAnsi="Arial" w:cs="Arial"/>
                <w:sz w:val="22"/>
                <w:szCs w:val="22"/>
              </w:rPr>
            </w:pPr>
            <w:r w:rsidRPr="00E673FB">
              <w:rPr>
                <w:rFonts w:ascii="Arial" w:hAnsi="Arial" w:cs="Arial"/>
                <w:sz w:val="22"/>
                <w:szCs w:val="22"/>
              </w:rPr>
              <w:t>Наименование объекта</w:t>
            </w:r>
          </w:p>
        </w:tc>
        <w:tc>
          <w:tcPr>
            <w:tcW w:w="3118" w:type="dxa"/>
            <w:vMerge w:val="restart"/>
            <w:tcBorders>
              <w:top w:val="double" w:sz="4" w:space="0" w:color="auto"/>
            </w:tcBorders>
          </w:tcPr>
          <w:p w:rsidR="004813D4" w:rsidRPr="00E673FB" w:rsidRDefault="004813D4" w:rsidP="00E12734">
            <w:pPr>
              <w:jc w:val="center"/>
              <w:rPr>
                <w:rFonts w:ascii="Arial" w:hAnsi="Arial" w:cs="Arial"/>
                <w:sz w:val="22"/>
                <w:szCs w:val="22"/>
              </w:rPr>
            </w:pPr>
            <w:r w:rsidRPr="00E673FB">
              <w:rPr>
                <w:rFonts w:ascii="Arial" w:hAnsi="Arial" w:cs="Arial"/>
                <w:sz w:val="22"/>
                <w:szCs w:val="22"/>
              </w:rPr>
              <w:t>Месторасположение, адрес</w:t>
            </w:r>
          </w:p>
        </w:tc>
        <w:tc>
          <w:tcPr>
            <w:tcW w:w="3341" w:type="dxa"/>
            <w:gridSpan w:val="2"/>
            <w:tcBorders>
              <w:top w:val="double" w:sz="4" w:space="0" w:color="auto"/>
              <w:right w:val="double" w:sz="4" w:space="0" w:color="auto"/>
            </w:tcBorders>
          </w:tcPr>
          <w:p w:rsidR="004813D4" w:rsidRPr="00E673FB" w:rsidRDefault="004813D4" w:rsidP="00E12734">
            <w:pPr>
              <w:jc w:val="center"/>
              <w:rPr>
                <w:rFonts w:ascii="Arial" w:hAnsi="Arial" w:cs="Arial"/>
                <w:sz w:val="22"/>
                <w:szCs w:val="22"/>
              </w:rPr>
            </w:pPr>
            <w:r w:rsidRPr="00E673FB">
              <w:rPr>
                <w:rFonts w:ascii="Arial" w:hAnsi="Arial" w:cs="Arial"/>
                <w:sz w:val="22"/>
                <w:szCs w:val="22"/>
              </w:rPr>
              <w:t>По спортивным залам, плав</w:t>
            </w:r>
            <w:r w:rsidRPr="00E673FB">
              <w:rPr>
                <w:rFonts w:ascii="Arial" w:hAnsi="Arial" w:cs="Arial"/>
                <w:sz w:val="22"/>
                <w:szCs w:val="22"/>
              </w:rPr>
              <w:t>а</w:t>
            </w:r>
            <w:r w:rsidRPr="00E673FB">
              <w:rPr>
                <w:rFonts w:ascii="Arial" w:hAnsi="Arial" w:cs="Arial"/>
                <w:sz w:val="22"/>
                <w:szCs w:val="22"/>
              </w:rPr>
              <w:t>тельным бассейнам и др. спортсооружениям</w:t>
            </w:r>
          </w:p>
        </w:tc>
      </w:tr>
      <w:tr w:rsidR="00B86FAF" w:rsidRPr="00E673FB" w:rsidTr="00B86FAF">
        <w:tc>
          <w:tcPr>
            <w:tcW w:w="534" w:type="dxa"/>
            <w:vMerge/>
            <w:tcBorders>
              <w:left w:val="double" w:sz="4" w:space="0" w:color="auto"/>
              <w:bottom w:val="double" w:sz="4" w:space="0" w:color="auto"/>
            </w:tcBorders>
          </w:tcPr>
          <w:p w:rsidR="00B86FAF" w:rsidRPr="00E673FB" w:rsidRDefault="00B86FAF" w:rsidP="00E12734">
            <w:pPr>
              <w:jc w:val="center"/>
              <w:rPr>
                <w:rFonts w:ascii="Arial" w:hAnsi="Arial" w:cs="Arial"/>
                <w:sz w:val="22"/>
                <w:szCs w:val="22"/>
              </w:rPr>
            </w:pPr>
          </w:p>
        </w:tc>
        <w:tc>
          <w:tcPr>
            <w:tcW w:w="2126" w:type="dxa"/>
            <w:vMerge/>
            <w:tcBorders>
              <w:bottom w:val="double" w:sz="4" w:space="0" w:color="auto"/>
            </w:tcBorders>
          </w:tcPr>
          <w:p w:rsidR="00B86FAF" w:rsidRPr="00E673FB" w:rsidRDefault="00B86FAF" w:rsidP="00E12734">
            <w:pPr>
              <w:jc w:val="center"/>
              <w:rPr>
                <w:rFonts w:ascii="Arial" w:hAnsi="Arial" w:cs="Arial"/>
                <w:sz w:val="22"/>
                <w:szCs w:val="22"/>
              </w:rPr>
            </w:pPr>
          </w:p>
        </w:tc>
        <w:tc>
          <w:tcPr>
            <w:tcW w:w="3118" w:type="dxa"/>
            <w:vMerge/>
            <w:tcBorders>
              <w:bottom w:val="double" w:sz="4" w:space="0" w:color="auto"/>
            </w:tcBorders>
          </w:tcPr>
          <w:p w:rsidR="00B86FAF" w:rsidRPr="00E673FB" w:rsidRDefault="00B86FAF" w:rsidP="00E12734">
            <w:pPr>
              <w:jc w:val="center"/>
              <w:rPr>
                <w:rFonts w:ascii="Arial" w:hAnsi="Arial" w:cs="Arial"/>
                <w:sz w:val="22"/>
                <w:szCs w:val="22"/>
              </w:rPr>
            </w:pPr>
          </w:p>
        </w:tc>
        <w:tc>
          <w:tcPr>
            <w:tcW w:w="1701" w:type="dxa"/>
            <w:tcBorders>
              <w:bottom w:val="double" w:sz="4" w:space="0" w:color="auto"/>
            </w:tcBorders>
          </w:tcPr>
          <w:p w:rsidR="00B86FAF" w:rsidRPr="00E673FB" w:rsidRDefault="00B86FAF" w:rsidP="00E12734">
            <w:pPr>
              <w:jc w:val="center"/>
              <w:rPr>
                <w:rFonts w:ascii="Arial" w:hAnsi="Arial" w:cs="Arial"/>
                <w:sz w:val="22"/>
                <w:szCs w:val="22"/>
              </w:rPr>
            </w:pPr>
            <w:r w:rsidRPr="00E673FB">
              <w:rPr>
                <w:rFonts w:ascii="Arial" w:hAnsi="Arial" w:cs="Arial"/>
                <w:sz w:val="22"/>
                <w:szCs w:val="22"/>
              </w:rPr>
              <w:t>Площадь з</w:t>
            </w:r>
            <w:r w:rsidRPr="00E673FB">
              <w:rPr>
                <w:rFonts w:ascii="Arial" w:hAnsi="Arial" w:cs="Arial"/>
                <w:sz w:val="22"/>
                <w:szCs w:val="22"/>
              </w:rPr>
              <w:t>а</w:t>
            </w:r>
            <w:r w:rsidRPr="00E673FB">
              <w:rPr>
                <w:rFonts w:ascii="Arial" w:hAnsi="Arial" w:cs="Arial"/>
                <w:sz w:val="22"/>
                <w:szCs w:val="22"/>
              </w:rPr>
              <w:t>лов,  водного зеркала, ка</w:t>
            </w:r>
            <w:r w:rsidRPr="00E673FB">
              <w:rPr>
                <w:rFonts w:ascii="Arial" w:hAnsi="Arial" w:cs="Arial"/>
                <w:sz w:val="22"/>
                <w:szCs w:val="22"/>
              </w:rPr>
              <w:t>т</w:t>
            </w:r>
            <w:r w:rsidRPr="00E673FB">
              <w:rPr>
                <w:rFonts w:ascii="Arial" w:hAnsi="Arial" w:cs="Arial"/>
                <w:sz w:val="22"/>
                <w:szCs w:val="22"/>
              </w:rPr>
              <w:t>ков или мест трибун</w:t>
            </w:r>
          </w:p>
        </w:tc>
        <w:tc>
          <w:tcPr>
            <w:tcW w:w="1640" w:type="dxa"/>
            <w:tcBorders>
              <w:bottom w:val="double" w:sz="4" w:space="0" w:color="auto"/>
              <w:right w:val="double" w:sz="4" w:space="0" w:color="auto"/>
            </w:tcBorders>
          </w:tcPr>
          <w:p w:rsidR="00B86FAF" w:rsidRPr="00E673FB" w:rsidRDefault="00B86FAF" w:rsidP="00E12734">
            <w:pPr>
              <w:jc w:val="center"/>
              <w:rPr>
                <w:rFonts w:ascii="Arial" w:hAnsi="Arial" w:cs="Arial"/>
                <w:sz w:val="22"/>
                <w:szCs w:val="22"/>
              </w:rPr>
            </w:pPr>
            <w:r w:rsidRPr="00E673FB">
              <w:rPr>
                <w:rFonts w:ascii="Arial" w:hAnsi="Arial" w:cs="Arial"/>
                <w:sz w:val="22"/>
                <w:szCs w:val="22"/>
              </w:rPr>
              <w:t>Площадь з</w:t>
            </w:r>
            <w:r w:rsidRPr="00E673FB">
              <w:rPr>
                <w:rFonts w:ascii="Arial" w:hAnsi="Arial" w:cs="Arial"/>
                <w:sz w:val="22"/>
                <w:szCs w:val="22"/>
              </w:rPr>
              <w:t>е</w:t>
            </w:r>
            <w:r w:rsidRPr="00E673FB">
              <w:rPr>
                <w:rFonts w:ascii="Arial" w:hAnsi="Arial" w:cs="Arial"/>
                <w:sz w:val="22"/>
                <w:szCs w:val="22"/>
              </w:rPr>
              <w:t>мельного участка</w:t>
            </w:r>
            <w:r>
              <w:rPr>
                <w:rFonts w:ascii="Arial" w:hAnsi="Arial" w:cs="Arial"/>
                <w:sz w:val="22"/>
                <w:szCs w:val="22"/>
              </w:rPr>
              <w:t xml:space="preserve"> (спортивных площадок)</w:t>
            </w:r>
            <w:r w:rsidRPr="00E673FB">
              <w:rPr>
                <w:rFonts w:ascii="Arial" w:hAnsi="Arial" w:cs="Arial"/>
                <w:sz w:val="22"/>
                <w:szCs w:val="22"/>
              </w:rPr>
              <w:t>, кв. м</w:t>
            </w:r>
          </w:p>
        </w:tc>
      </w:tr>
      <w:tr w:rsidR="00B86FAF" w:rsidRPr="00E673FB" w:rsidTr="00B86FAF">
        <w:trPr>
          <w:trHeight w:val="351"/>
        </w:trPr>
        <w:tc>
          <w:tcPr>
            <w:tcW w:w="534" w:type="dxa"/>
            <w:tcBorders>
              <w:top w:val="double" w:sz="4" w:space="0" w:color="auto"/>
              <w:left w:val="double" w:sz="4" w:space="0" w:color="auto"/>
            </w:tcBorders>
          </w:tcPr>
          <w:p w:rsidR="00B86FAF" w:rsidRPr="00E673FB" w:rsidRDefault="00B86FAF" w:rsidP="00E12734">
            <w:pPr>
              <w:jc w:val="center"/>
              <w:rPr>
                <w:rFonts w:ascii="Arial" w:hAnsi="Arial" w:cs="Arial"/>
                <w:sz w:val="22"/>
                <w:szCs w:val="22"/>
              </w:rPr>
            </w:pPr>
            <w:r w:rsidRPr="00E673FB">
              <w:rPr>
                <w:rFonts w:ascii="Arial" w:hAnsi="Arial" w:cs="Arial"/>
                <w:sz w:val="22"/>
                <w:szCs w:val="22"/>
              </w:rPr>
              <w:t>1</w:t>
            </w:r>
          </w:p>
        </w:tc>
        <w:tc>
          <w:tcPr>
            <w:tcW w:w="2126" w:type="dxa"/>
            <w:tcBorders>
              <w:top w:val="double" w:sz="4" w:space="0" w:color="auto"/>
            </w:tcBorders>
          </w:tcPr>
          <w:p w:rsidR="00B86FAF" w:rsidRPr="00E673FB" w:rsidRDefault="00B86FAF" w:rsidP="007E4056">
            <w:pPr>
              <w:jc w:val="center"/>
              <w:rPr>
                <w:rFonts w:ascii="Arial" w:hAnsi="Arial" w:cs="Arial"/>
                <w:sz w:val="22"/>
                <w:szCs w:val="22"/>
              </w:rPr>
            </w:pPr>
            <w:r>
              <w:rPr>
                <w:rFonts w:ascii="Arial" w:hAnsi="Arial" w:cs="Arial"/>
                <w:sz w:val="22"/>
                <w:szCs w:val="22"/>
              </w:rPr>
              <w:t>МКОУ «Песко</w:t>
            </w:r>
            <w:r>
              <w:rPr>
                <w:rFonts w:ascii="Arial" w:hAnsi="Arial" w:cs="Arial"/>
                <w:sz w:val="22"/>
                <w:szCs w:val="22"/>
              </w:rPr>
              <w:t>в</w:t>
            </w:r>
            <w:r>
              <w:rPr>
                <w:rFonts w:ascii="Arial" w:hAnsi="Arial" w:cs="Arial"/>
                <w:sz w:val="22"/>
                <w:szCs w:val="22"/>
              </w:rPr>
              <w:t xml:space="preserve">ская СОШ» </w:t>
            </w:r>
          </w:p>
        </w:tc>
        <w:tc>
          <w:tcPr>
            <w:tcW w:w="3118" w:type="dxa"/>
            <w:tcBorders>
              <w:top w:val="double" w:sz="4" w:space="0" w:color="auto"/>
            </w:tcBorders>
          </w:tcPr>
          <w:p w:rsidR="00B86FAF" w:rsidRPr="00E673FB" w:rsidRDefault="00B86FAF" w:rsidP="00E12734">
            <w:pPr>
              <w:ind w:right="-108"/>
              <w:jc w:val="center"/>
              <w:rPr>
                <w:rFonts w:ascii="Arial" w:hAnsi="Arial" w:cs="Arial"/>
                <w:sz w:val="22"/>
                <w:szCs w:val="22"/>
              </w:rPr>
            </w:pPr>
            <w:r>
              <w:rPr>
                <w:rFonts w:ascii="Arial" w:hAnsi="Arial" w:cs="Arial"/>
                <w:sz w:val="22"/>
                <w:szCs w:val="22"/>
              </w:rPr>
              <w:t>с.Пески, ул.Ленина, 21</w:t>
            </w:r>
          </w:p>
        </w:tc>
        <w:tc>
          <w:tcPr>
            <w:tcW w:w="1701" w:type="dxa"/>
            <w:tcBorders>
              <w:top w:val="double" w:sz="4" w:space="0" w:color="auto"/>
            </w:tcBorders>
          </w:tcPr>
          <w:p w:rsidR="00B86FAF" w:rsidRPr="00E673FB" w:rsidRDefault="00B86FAF" w:rsidP="00D72778">
            <w:pPr>
              <w:jc w:val="center"/>
              <w:rPr>
                <w:rFonts w:ascii="Arial" w:hAnsi="Arial" w:cs="Arial"/>
                <w:sz w:val="22"/>
                <w:szCs w:val="22"/>
              </w:rPr>
            </w:pPr>
            <w:r>
              <w:rPr>
                <w:rFonts w:ascii="Arial" w:hAnsi="Arial" w:cs="Arial"/>
                <w:sz w:val="22"/>
                <w:szCs w:val="22"/>
              </w:rPr>
              <w:t>162,1</w:t>
            </w:r>
          </w:p>
        </w:tc>
        <w:tc>
          <w:tcPr>
            <w:tcW w:w="1640" w:type="dxa"/>
            <w:tcBorders>
              <w:top w:val="double" w:sz="4" w:space="0" w:color="auto"/>
              <w:right w:val="double" w:sz="4" w:space="0" w:color="auto"/>
            </w:tcBorders>
          </w:tcPr>
          <w:p w:rsidR="00B86FAF" w:rsidRPr="00E673FB" w:rsidRDefault="00B86FAF" w:rsidP="00371383">
            <w:pPr>
              <w:jc w:val="center"/>
              <w:rPr>
                <w:rFonts w:ascii="Arial" w:hAnsi="Arial" w:cs="Arial"/>
                <w:sz w:val="22"/>
                <w:szCs w:val="22"/>
              </w:rPr>
            </w:pPr>
            <w:r>
              <w:rPr>
                <w:rFonts w:ascii="Arial" w:hAnsi="Arial" w:cs="Arial"/>
                <w:sz w:val="22"/>
                <w:szCs w:val="22"/>
              </w:rPr>
              <w:t>800</w:t>
            </w:r>
          </w:p>
        </w:tc>
      </w:tr>
      <w:tr w:rsidR="00B86FAF" w:rsidRPr="00E673FB" w:rsidTr="00B86FAF">
        <w:trPr>
          <w:trHeight w:val="258"/>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2</w:t>
            </w:r>
          </w:p>
        </w:tc>
        <w:tc>
          <w:tcPr>
            <w:tcW w:w="2126" w:type="dxa"/>
          </w:tcPr>
          <w:p w:rsidR="00B86FAF" w:rsidRPr="00E673FB" w:rsidRDefault="00B86FAF" w:rsidP="00E12734">
            <w:pPr>
              <w:jc w:val="both"/>
              <w:rPr>
                <w:rFonts w:ascii="Arial" w:hAnsi="Arial" w:cs="Arial"/>
                <w:sz w:val="22"/>
                <w:szCs w:val="22"/>
              </w:rPr>
            </w:pPr>
            <w:r>
              <w:rPr>
                <w:rFonts w:ascii="Arial" w:hAnsi="Arial" w:cs="Arial"/>
                <w:sz w:val="22"/>
                <w:szCs w:val="22"/>
              </w:rPr>
              <w:t>Дубровинская НОШ</w:t>
            </w:r>
          </w:p>
        </w:tc>
        <w:tc>
          <w:tcPr>
            <w:tcW w:w="3118" w:type="dxa"/>
          </w:tcPr>
          <w:p w:rsidR="00B86FAF" w:rsidRPr="00E673FB" w:rsidRDefault="00B86FAF" w:rsidP="00E12734">
            <w:pPr>
              <w:ind w:right="-108"/>
              <w:jc w:val="center"/>
              <w:rPr>
                <w:rFonts w:ascii="Arial" w:hAnsi="Arial" w:cs="Arial"/>
                <w:sz w:val="22"/>
                <w:szCs w:val="22"/>
              </w:rPr>
            </w:pPr>
            <w:r>
              <w:rPr>
                <w:rFonts w:ascii="Arial" w:hAnsi="Arial" w:cs="Arial"/>
                <w:sz w:val="22"/>
                <w:szCs w:val="22"/>
              </w:rPr>
              <w:t>д.Дубровное</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162</w:t>
            </w:r>
          </w:p>
        </w:tc>
        <w:tc>
          <w:tcPr>
            <w:tcW w:w="1640" w:type="dxa"/>
            <w:tcBorders>
              <w:right w:val="double" w:sz="4" w:space="0" w:color="auto"/>
            </w:tcBorders>
          </w:tcPr>
          <w:p w:rsidR="00B86FAF" w:rsidRPr="00E673FB" w:rsidRDefault="00B86FAF" w:rsidP="00371383">
            <w:pPr>
              <w:jc w:val="center"/>
              <w:rPr>
                <w:rFonts w:ascii="Arial" w:hAnsi="Arial" w:cs="Arial"/>
                <w:sz w:val="22"/>
                <w:szCs w:val="22"/>
              </w:rPr>
            </w:pPr>
          </w:p>
        </w:tc>
      </w:tr>
      <w:tr w:rsidR="00B86FAF" w:rsidRPr="00E673FB" w:rsidTr="00B86FAF">
        <w:trPr>
          <w:trHeight w:val="347"/>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3</w:t>
            </w:r>
          </w:p>
        </w:tc>
        <w:tc>
          <w:tcPr>
            <w:tcW w:w="2126" w:type="dxa"/>
          </w:tcPr>
          <w:p w:rsidR="00B86FAF" w:rsidRPr="00E673FB" w:rsidRDefault="00B86FAF" w:rsidP="007E4056">
            <w:pPr>
              <w:jc w:val="both"/>
              <w:rPr>
                <w:rFonts w:ascii="Arial" w:hAnsi="Arial" w:cs="Arial"/>
                <w:sz w:val="22"/>
                <w:szCs w:val="22"/>
              </w:rPr>
            </w:pPr>
            <w:r>
              <w:rPr>
                <w:rFonts w:ascii="Arial" w:hAnsi="Arial" w:cs="Arial"/>
                <w:sz w:val="22"/>
                <w:szCs w:val="22"/>
              </w:rPr>
              <w:t>МКОУ «Замани</w:t>
            </w:r>
            <w:r>
              <w:rPr>
                <w:rFonts w:ascii="Arial" w:hAnsi="Arial" w:cs="Arial"/>
                <w:sz w:val="22"/>
                <w:szCs w:val="22"/>
              </w:rPr>
              <w:t>л</w:t>
            </w:r>
            <w:r>
              <w:rPr>
                <w:rFonts w:ascii="Arial" w:hAnsi="Arial" w:cs="Arial"/>
                <w:sz w:val="22"/>
                <w:szCs w:val="22"/>
              </w:rPr>
              <w:t>кинская СОШ»</w:t>
            </w:r>
          </w:p>
        </w:tc>
        <w:tc>
          <w:tcPr>
            <w:tcW w:w="3118" w:type="dxa"/>
          </w:tcPr>
          <w:p w:rsidR="00B86FAF" w:rsidRPr="00E673FB" w:rsidRDefault="00B86FAF" w:rsidP="00E12734">
            <w:pPr>
              <w:ind w:right="-108"/>
              <w:jc w:val="center"/>
              <w:rPr>
                <w:rFonts w:ascii="Arial" w:hAnsi="Arial" w:cs="Arial"/>
                <w:sz w:val="22"/>
                <w:szCs w:val="22"/>
              </w:rPr>
            </w:pPr>
            <w:r>
              <w:rPr>
                <w:rFonts w:ascii="Arial" w:hAnsi="Arial" w:cs="Arial"/>
                <w:sz w:val="22"/>
                <w:szCs w:val="22"/>
              </w:rPr>
              <w:t>с.Заманилки, пер.Школьный, 7</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243,8</w:t>
            </w:r>
          </w:p>
        </w:tc>
        <w:tc>
          <w:tcPr>
            <w:tcW w:w="1640" w:type="dxa"/>
            <w:tcBorders>
              <w:right w:val="double" w:sz="4" w:space="0" w:color="auto"/>
            </w:tcBorders>
          </w:tcPr>
          <w:p w:rsidR="00B86FAF" w:rsidRPr="00E673FB" w:rsidRDefault="00B86FAF" w:rsidP="00371383">
            <w:pPr>
              <w:jc w:val="center"/>
              <w:rPr>
                <w:rFonts w:ascii="Arial" w:hAnsi="Arial" w:cs="Arial"/>
                <w:sz w:val="22"/>
                <w:szCs w:val="22"/>
              </w:rPr>
            </w:pPr>
            <w:r>
              <w:rPr>
                <w:rFonts w:ascii="Arial" w:hAnsi="Arial" w:cs="Arial"/>
                <w:sz w:val="22"/>
                <w:szCs w:val="22"/>
              </w:rPr>
              <w:t>4000</w:t>
            </w:r>
          </w:p>
        </w:tc>
      </w:tr>
      <w:tr w:rsidR="00B86FAF" w:rsidRPr="00E673FB" w:rsidTr="00B86FAF">
        <w:trPr>
          <w:trHeight w:val="281"/>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4</w:t>
            </w:r>
          </w:p>
        </w:tc>
        <w:tc>
          <w:tcPr>
            <w:tcW w:w="2126" w:type="dxa"/>
          </w:tcPr>
          <w:p w:rsidR="00B86FAF" w:rsidRPr="00E673FB" w:rsidRDefault="00B86FAF" w:rsidP="00E12734">
            <w:pPr>
              <w:jc w:val="both"/>
              <w:rPr>
                <w:rFonts w:ascii="Arial" w:hAnsi="Arial" w:cs="Arial"/>
                <w:sz w:val="22"/>
                <w:szCs w:val="22"/>
              </w:rPr>
            </w:pPr>
            <w:r>
              <w:rPr>
                <w:rFonts w:ascii="Arial" w:hAnsi="Arial" w:cs="Arial"/>
                <w:sz w:val="22"/>
                <w:szCs w:val="22"/>
              </w:rPr>
              <w:t>МКОУ «Усть-Уйская СОШ»</w:t>
            </w:r>
          </w:p>
        </w:tc>
        <w:tc>
          <w:tcPr>
            <w:tcW w:w="3118" w:type="dxa"/>
          </w:tcPr>
          <w:p w:rsidR="00B86FAF" w:rsidRPr="00E673FB" w:rsidRDefault="00B86FAF" w:rsidP="00E12734">
            <w:pPr>
              <w:ind w:right="-108"/>
              <w:jc w:val="center"/>
              <w:rPr>
                <w:rFonts w:ascii="Arial" w:hAnsi="Arial" w:cs="Arial"/>
                <w:sz w:val="22"/>
                <w:szCs w:val="22"/>
              </w:rPr>
            </w:pPr>
            <w:r>
              <w:rPr>
                <w:rFonts w:ascii="Arial" w:hAnsi="Arial" w:cs="Arial"/>
                <w:sz w:val="22"/>
                <w:szCs w:val="22"/>
              </w:rPr>
              <w:t xml:space="preserve">с.Усть-Уйское, ул.Томина, 7 </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154,3</w:t>
            </w:r>
          </w:p>
        </w:tc>
        <w:tc>
          <w:tcPr>
            <w:tcW w:w="1640" w:type="dxa"/>
            <w:tcBorders>
              <w:right w:val="double" w:sz="4" w:space="0" w:color="auto"/>
            </w:tcBorders>
          </w:tcPr>
          <w:p w:rsidR="00B86FAF" w:rsidRPr="00E673FB" w:rsidRDefault="00B86FAF" w:rsidP="00371383">
            <w:pPr>
              <w:jc w:val="center"/>
              <w:rPr>
                <w:rFonts w:ascii="Arial" w:hAnsi="Arial" w:cs="Arial"/>
                <w:sz w:val="22"/>
                <w:szCs w:val="22"/>
              </w:rPr>
            </w:pPr>
            <w:r>
              <w:rPr>
                <w:rFonts w:ascii="Arial" w:hAnsi="Arial" w:cs="Arial"/>
                <w:sz w:val="22"/>
                <w:szCs w:val="22"/>
              </w:rPr>
              <w:t>1066</w:t>
            </w:r>
          </w:p>
        </w:tc>
      </w:tr>
      <w:tr w:rsidR="00B86FAF" w:rsidRPr="00E673FB" w:rsidTr="00B86FAF">
        <w:trPr>
          <w:trHeight w:val="230"/>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5</w:t>
            </w:r>
          </w:p>
        </w:tc>
        <w:tc>
          <w:tcPr>
            <w:tcW w:w="2126" w:type="dxa"/>
          </w:tcPr>
          <w:p w:rsidR="00B86FAF" w:rsidRPr="00E673FB" w:rsidRDefault="00B86FAF" w:rsidP="007E4056">
            <w:pPr>
              <w:jc w:val="both"/>
              <w:rPr>
                <w:rFonts w:ascii="Arial" w:hAnsi="Arial" w:cs="Arial"/>
                <w:sz w:val="22"/>
                <w:szCs w:val="22"/>
              </w:rPr>
            </w:pPr>
            <w:r>
              <w:rPr>
                <w:rFonts w:ascii="Arial" w:hAnsi="Arial" w:cs="Arial"/>
                <w:sz w:val="22"/>
                <w:szCs w:val="22"/>
              </w:rPr>
              <w:t>МКОУ «Рыбно</w:t>
            </w:r>
            <w:r>
              <w:rPr>
                <w:rFonts w:ascii="Arial" w:hAnsi="Arial" w:cs="Arial"/>
                <w:sz w:val="22"/>
                <w:szCs w:val="22"/>
              </w:rPr>
              <w:t>в</w:t>
            </w:r>
            <w:r>
              <w:rPr>
                <w:rFonts w:ascii="Arial" w:hAnsi="Arial" w:cs="Arial"/>
                <w:sz w:val="22"/>
                <w:szCs w:val="22"/>
              </w:rPr>
              <w:t>ская СОШ»</w:t>
            </w:r>
          </w:p>
        </w:tc>
        <w:tc>
          <w:tcPr>
            <w:tcW w:w="3118" w:type="dxa"/>
          </w:tcPr>
          <w:p w:rsidR="00B86FAF" w:rsidRPr="00E673FB" w:rsidRDefault="00B86FAF" w:rsidP="00E12734">
            <w:pPr>
              <w:ind w:right="-108"/>
              <w:jc w:val="center"/>
              <w:rPr>
                <w:rFonts w:ascii="Arial" w:hAnsi="Arial" w:cs="Arial"/>
                <w:sz w:val="22"/>
                <w:szCs w:val="22"/>
              </w:rPr>
            </w:pPr>
            <w:r>
              <w:rPr>
                <w:rFonts w:ascii="Arial" w:hAnsi="Arial" w:cs="Arial"/>
                <w:sz w:val="22"/>
                <w:szCs w:val="22"/>
              </w:rPr>
              <w:t>с.Рыбное, ул.Школьная, 17</w:t>
            </w:r>
          </w:p>
        </w:tc>
        <w:tc>
          <w:tcPr>
            <w:tcW w:w="1701" w:type="dxa"/>
          </w:tcPr>
          <w:p w:rsidR="00B86FAF" w:rsidRPr="00E673FB" w:rsidRDefault="00B86FAF" w:rsidP="00D72778">
            <w:pPr>
              <w:jc w:val="center"/>
              <w:rPr>
                <w:rFonts w:ascii="Arial" w:hAnsi="Arial" w:cs="Arial"/>
                <w:sz w:val="22"/>
                <w:szCs w:val="22"/>
              </w:rPr>
            </w:pPr>
          </w:p>
        </w:tc>
        <w:tc>
          <w:tcPr>
            <w:tcW w:w="1640" w:type="dxa"/>
            <w:tcBorders>
              <w:right w:val="double" w:sz="4" w:space="0" w:color="auto"/>
            </w:tcBorders>
          </w:tcPr>
          <w:p w:rsidR="00B86FAF" w:rsidRPr="00E673FB" w:rsidRDefault="00B86FAF" w:rsidP="00371383">
            <w:pPr>
              <w:jc w:val="center"/>
              <w:rPr>
                <w:rFonts w:ascii="Arial" w:hAnsi="Arial" w:cs="Arial"/>
                <w:sz w:val="22"/>
                <w:szCs w:val="22"/>
              </w:rPr>
            </w:pPr>
            <w:r>
              <w:rPr>
                <w:rFonts w:ascii="Arial" w:hAnsi="Arial" w:cs="Arial"/>
                <w:sz w:val="22"/>
                <w:szCs w:val="22"/>
              </w:rPr>
              <w:t>1000</w:t>
            </w:r>
          </w:p>
        </w:tc>
      </w:tr>
      <w:tr w:rsidR="00B86FAF" w:rsidRPr="00E673FB" w:rsidTr="00B86FAF">
        <w:trPr>
          <w:trHeight w:val="319"/>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6</w:t>
            </w:r>
          </w:p>
        </w:tc>
        <w:tc>
          <w:tcPr>
            <w:tcW w:w="2126" w:type="dxa"/>
          </w:tcPr>
          <w:p w:rsidR="00B86FAF" w:rsidRPr="00E673FB" w:rsidRDefault="00B86FAF" w:rsidP="00FF232D">
            <w:pPr>
              <w:jc w:val="both"/>
              <w:rPr>
                <w:rFonts w:ascii="Arial" w:hAnsi="Arial" w:cs="Arial"/>
                <w:sz w:val="22"/>
                <w:szCs w:val="22"/>
              </w:rPr>
            </w:pPr>
            <w:r>
              <w:rPr>
                <w:rFonts w:ascii="Arial" w:hAnsi="Arial" w:cs="Arial"/>
                <w:sz w:val="22"/>
                <w:szCs w:val="22"/>
              </w:rPr>
              <w:t>МКОУ «Матвее</w:t>
            </w:r>
            <w:r>
              <w:rPr>
                <w:rFonts w:ascii="Arial" w:hAnsi="Arial" w:cs="Arial"/>
                <w:sz w:val="22"/>
                <w:szCs w:val="22"/>
              </w:rPr>
              <w:t>в</w:t>
            </w:r>
            <w:r>
              <w:rPr>
                <w:rFonts w:ascii="Arial" w:hAnsi="Arial" w:cs="Arial"/>
                <w:sz w:val="22"/>
                <w:szCs w:val="22"/>
              </w:rPr>
              <w:t>ская СОШ»</w:t>
            </w:r>
          </w:p>
        </w:tc>
        <w:tc>
          <w:tcPr>
            <w:tcW w:w="3118" w:type="dxa"/>
          </w:tcPr>
          <w:p w:rsidR="00B86FAF" w:rsidRPr="00E673FB" w:rsidRDefault="00B86FAF" w:rsidP="00E12734">
            <w:pPr>
              <w:ind w:right="-108"/>
              <w:jc w:val="both"/>
              <w:rPr>
                <w:rFonts w:ascii="Arial" w:hAnsi="Arial" w:cs="Arial"/>
                <w:sz w:val="22"/>
                <w:szCs w:val="22"/>
              </w:rPr>
            </w:pPr>
            <w:r>
              <w:rPr>
                <w:rFonts w:ascii="Arial" w:hAnsi="Arial" w:cs="Arial"/>
                <w:sz w:val="22"/>
                <w:szCs w:val="22"/>
              </w:rPr>
              <w:t>д.Матвеевка, ул.Береговая, 28</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58,4 (не раб</w:t>
            </w:r>
            <w:r>
              <w:rPr>
                <w:rFonts w:ascii="Arial" w:hAnsi="Arial" w:cs="Arial"/>
                <w:sz w:val="22"/>
                <w:szCs w:val="22"/>
              </w:rPr>
              <w:t>о</w:t>
            </w:r>
            <w:r>
              <w:rPr>
                <w:rFonts w:ascii="Arial" w:hAnsi="Arial" w:cs="Arial"/>
                <w:sz w:val="22"/>
                <w:szCs w:val="22"/>
              </w:rPr>
              <w:t>тает)</w:t>
            </w:r>
          </w:p>
        </w:tc>
        <w:tc>
          <w:tcPr>
            <w:tcW w:w="1640" w:type="dxa"/>
            <w:tcBorders>
              <w:right w:val="double" w:sz="4" w:space="0" w:color="auto"/>
            </w:tcBorders>
          </w:tcPr>
          <w:p w:rsidR="00B86FAF" w:rsidRDefault="00B86FAF" w:rsidP="00371383">
            <w:pPr>
              <w:jc w:val="center"/>
              <w:rPr>
                <w:rFonts w:ascii="Arial" w:hAnsi="Arial" w:cs="Arial"/>
                <w:sz w:val="22"/>
                <w:szCs w:val="22"/>
              </w:rPr>
            </w:pPr>
            <w:r>
              <w:rPr>
                <w:rFonts w:ascii="Arial" w:hAnsi="Arial" w:cs="Arial"/>
                <w:sz w:val="22"/>
                <w:szCs w:val="22"/>
              </w:rPr>
              <w:t>90</w:t>
            </w:r>
          </w:p>
          <w:p w:rsidR="00B86FAF" w:rsidRPr="00E673FB" w:rsidRDefault="00B86FAF" w:rsidP="00371383">
            <w:pPr>
              <w:jc w:val="center"/>
              <w:rPr>
                <w:rFonts w:ascii="Arial" w:hAnsi="Arial" w:cs="Arial"/>
                <w:sz w:val="22"/>
                <w:szCs w:val="22"/>
              </w:rPr>
            </w:pPr>
            <w:r>
              <w:rPr>
                <w:rFonts w:ascii="Arial" w:hAnsi="Arial" w:cs="Arial"/>
                <w:sz w:val="22"/>
                <w:szCs w:val="22"/>
              </w:rPr>
              <w:t>500</w:t>
            </w:r>
          </w:p>
        </w:tc>
      </w:tr>
      <w:tr w:rsidR="00B86FAF" w:rsidRPr="00E673FB" w:rsidTr="00B86FAF">
        <w:trPr>
          <w:trHeight w:val="268"/>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7</w:t>
            </w:r>
          </w:p>
        </w:tc>
        <w:tc>
          <w:tcPr>
            <w:tcW w:w="2126" w:type="dxa"/>
          </w:tcPr>
          <w:p w:rsidR="00B86FAF" w:rsidRPr="00E673FB" w:rsidRDefault="00B86FAF" w:rsidP="00FF232D">
            <w:pPr>
              <w:jc w:val="both"/>
              <w:rPr>
                <w:rFonts w:ascii="Arial" w:hAnsi="Arial" w:cs="Arial"/>
                <w:sz w:val="22"/>
                <w:szCs w:val="22"/>
              </w:rPr>
            </w:pPr>
            <w:r>
              <w:rPr>
                <w:rFonts w:ascii="Arial" w:hAnsi="Arial" w:cs="Arial"/>
                <w:sz w:val="22"/>
                <w:szCs w:val="22"/>
              </w:rPr>
              <w:t>МКОУ «Рачее</w:t>
            </w:r>
            <w:r>
              <w:rPr>
                <w:rFonts w:ascii="Arial" w:hAnsi="Arial" w:cs="Arial"/>
                <w:sz w:val="22"/>
                <w:szCs w:val="22"/>
              </w:rPr>
              <w:t>в</w:t>
            </w:r>
            <w:r>
              <w:rPr>
                <w:rFonts w:ascii="Arial" w:hAnsi="Arial" w:cs="Arial"/>
                <w:sz w:val="22"/>
                <w:szCs w:val="22"/>
              </w:rPr>
              <w:t>ская СОШ»</w:t>
            </w:r>
          </w:p>
        </w:tc>
        <w:tc>
          <w:tcPr>
            <w:tcW w:w="3118" w:type="dxa"/>
          </w:tcPr>
          <w:p w:rsidR="00B86FAF" w:rsidRPr="00E673FB" w:rsidRDefault="00B86FAF" w:rsidP="00E12734">
            <w:pPr>
              <w:ind w:right="-108"/>
              <w:jc w:val="both"/>
              <w:rPr>
                <w:rFonts w:ascii="Arial" w:hAnsi="Arial" w:cs="Arial"/>
                <w:sz w:val="22"/>
                <w:szCs w:val="22"/>
              </w:rPr>
            </w:pPr>
            <w:r>
              <w:rPr>
                <w:rFonts w:ascii="Arial" w:hAnsi="Arial" w:cs="Arial"/>
                <w:sz w:val="22"/>
                <w:szCs w:val="22"/>
              </w:rPr>
              <w:t>д.Рачеево, ул.Школьная, 5</w:t>
            </w:r>
          </w:p>
        </w:tc>
        <w:tc>
          <w:tcPr>
            <w:tcW w:w="1701" w:type="dxa"/>
          </w:tcPr>
          <w:p w:rsidR="00B86FAF" w:rsidRPr="00E673FB" w:rsidRDefault="00B86FAF" w:rsidP="00D72778">
            <w:pPr>
              <w:jc w:val="center"/>
              <w:rPr>
                <w:rFonts w:ascii="Arial" w:hAnsi="Arial" w:cs="Arial"/>
                <w:sz w:val="22"/>
                <w:szCs w:val="22"/>
              </w:rPr>
            </w:pPr>
          </w:p>
        </w:tc>
        <w:tc>
          <w:tcPr>
            <w:tcW w:w="1640" w:type="dxa"/>
            <w:tcBorders>
              <w:right w:val="double" w:sz="4" w:space="0" w:color="auto"/>
            </w:tcBorders>
          </w:tcPr>
          <w:p w:rsidR="00B86FAF" w:rsidRPr="00E673FB" w:rsidRDefault="00B86FAF" w:rsidP="00371383">
            <w:pPr>
              <w:jc w:val="center"/>
              <w:rPr>
                <w:rFonts w:ascii="Arial" w:hAnsi="Arial" w:cs="Arial"/>
                <w:sz w:val="22"/>
                <w:szCs w:val="22"/>
              </w:rPr>
            </w:pPr>
            <w:r>
              <w:rPr>
                <w:rFonts w:ascii="Arial" w:hAnsi="Arial" w:cs="Arial"/>
                <w:sz w:val="22"/>
                <w:szCs w:val="22"/>
              </w:rPr>
              <w:t>500</w:t>
            </w:r>
          </w:p>
        </w:tc>
      </w:tr>
      <w:tr w:rsidR="00B86FAF" w:rsidRPr="00E673FB" w:rsidTr="00B86FAF">
        <w:trPr>
          <w:trHeight w:val="229"/>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8</w:t>
            </w:r>
          </w:p>
        </w:tc>
        <w:tc>
          <w:tcPr>
            <w:tcW w:w="2126" w:type="dxa"/>
          </w:tcPr>
          <w:p w:rsidR="00B86FAF" w:rsidRPr="00E673FB" w:rsidRDefault="00B86FAF" w:rsidP="00FF232D">
            <w:pPr>
              <w:jc w:val="both"/>
              <w:rPr>
                <w:rFonts w:ascii="Arial" w:hAnsi="Arial" w:cs="Arial"/>
                <w:sz w:val="22"/>
                <w:szCs w:val="22"/>
              </w:rPr>
            </w:pPr>
            <w:r>
              <w:rPr>
                <w:rFonts w:ascii="Arial" w:hAnsi="Arial" w:cs="Arial"/>
                <w:sz w:val="22"/>
                <w:szCs w:val="22"/>
              </w:rPr>
              <w:t>МКОУ «Стано</w:t>
            </w:r>
            <w:r>
              <w:rPr>
                <w:rFonts w:ascii="Arial" w:hAnsi="Arial" w:cs="Arial"/>
                <w:sz w:val="22"/>
                <w:szCs w:val="22"/>
              </w:rPr>
              <w:t>в</w:t>
            </w:r>
            <w:r>
              <w:rPr>
                <w:rFonts w:ascii="Arial" w:hAnsi="Arial" w:cs="Arial"/>
                <w:sz w:val="22"/>
                <w:szCs w:val="22"/>
              </w:rPr>
              <w:t>ская СОШ»</w:t>
            </w:r>
          </w:p>
        </w:tc>
        <w:tc>
          <w:tcPr>
            <w:tcW w:w="3118" w:type="dxa"/>
          </w:tcPr>
          <w:p w:rsidR="00B86FAF" w:rsidRPr="00E673FB" w:rsidRDefault="00B86FAF" w:rsidP="00E12734">
            <w:pPr>
              <w:ind w:right="-108"/>
              <w:jc w:val="both"/>
              <w:rPr>
                <w:rFonts w:ascii="Arial" w:hAnsi="Arial" w:cs="Arial"/>
                <w:sz w:val="22"/>
                <w:szCs w:val="22"/>
              </w:rPr>
            </w:pPr>
            <w:r>
              <w:rPr>
                <w:rFonts w:ascii="Arial" w:hAnsi="Arial" w:cs="Arial"/>
                <w:sz w:val="22"/>
                <w:szCs w:val="22"/>
              </w:rPr>
              <w:t>д.Становое, ул.Центральная, 43</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178,4</w:t>
            </w:r>
          </w:p>
        </w:tc>
        <w:tc>
          <w:tcPr>
            <w:tcW w:w="1640" w:type="dxa"/>
            <w:tcBorders>
              <w:right w:val="double" w:sz="4" w:space="0" w:color="auto"/>
            </w:tcBorders>
          </w:tcPr>
          <w:p w:rsidR="00B86FAF" w:rsidRPr="00E673FB" w:rsidRDefault="00B86FAF" w:rsidP="00371383">
            <w:pPr>
              <w:jc w:val="center"/>
              <w:rPr>
                <w:rFonts w:ascii="Arial" w:hAnsi="Arial" w:cs="Arial"/>
                <w:sz w:val="22"/>
                <w:szCs w:val="22"/>
              </w:rPr>
            </w:pPr>
            <w:r>
              <w:rPr>
                <w:rFonts w:ascii="Arial" w:hAnsi="Arial" w:cs="Arial"/>
                <w:sz w:val="22"/>
                <w:szCs w:val="22"/>
              </w:rPr>
              <w:t>490</w:t>
            </w:r>
          </w:p>
        </w:tc>
      </w:tr>
      <w:tr w:rsidR="00B86FAF" w:rsidRPr="00E673FB" w:rsidTr="00B86FAF">
        <w:trPr>
          <w:trHeight w:val="320"/>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9</w:t>
            </w:r>
          </w:p>
        </w:tc>
        <w:tc>
          <w:tcPr>
            <w:tcW w:w="2126" w:type="dxa"/>
          </w:tcPr>
          <w:p w:rsidR="00B86FAF" w:rsidRPr="00E673FB" w:rsidRDefault="00B86FAF" w:rsidP="00FF232D">
            <w:pPr>
              <w:jc w:val="both"/>
              <w:rPr>
                <w:rFonts w:ascii="Arial" w:hAnsi="Arial" w:cs="Arial"/>
                <w:sz w:val="22"/>
                <w:szCs w:val="22"/>
              </w:rPr>
            </w:pPr>
            <w:r>
              <w:rPr>
                <w:rFonts w:ascii="Arial" w:hAnsi="Arial" w:cs="Arial"/>
                <w:sz w:val="22"/>
                <w:szCs w:val="22"/>
              </w:rPr>
              <w:t>МКОУ «Целинная СОШ им.Н.Д.Томина»</w:t>
            </w:r>
          </w:p>
        </w:tc>
        <w:tc>
          <w:tcPr>
            <w:tcW w:w="3118" w:type="dxa"/>
          </w:tcPr>
          <w:p w:rsidR="00B86FAF" w:rsidRPr="00E673FB" w:rsidRDefault="00B86FAF" w:rsidP="00E12734">
            <w:pPr>
              <w:ind w:right="-108"/>
              <w:jc w:val="center"/>
              <w:rPr>
                <w:rFonts w:ascii="Arial" w:hAnsi="Arial" w:cs="Arial"/>
                <w:sz w:val="22"/>
                <w:szCs w:val="22"/>
              </w:rPr>
            </w:pPr>
            <w:r>
              <w:rPr>
                <w:rFonts w:ascii="Arial" w:hAnsi="Arial" w:cs="Arial"/>
                <w:sz w:val="22"/>
                <w:szCs w:val="22"/>
              </w:rPr>
              <w:t>с.Целинное, ул.Лесная, 1а</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283,3</w:t>
            </w:r>
          </w:p>
        </w:tc>
        <w:tc>
          <w:tcPr>
            <w:tcW w:w="1640" w:type="dxa"/>
            <w:tcBorders>
              <w:right w:val="double" w:sz="4" w:space="0" w:color="auto"/>
            </w:tcBorders>
          </w:tcPr>
          <w:p w:rsidR="00B86FAF" w:rsidRPr="00E673FB" w:rsidRDefault="00B86FAF" w:rsidP="00371383">
            <w:pPr>
              <w:jc w:val="center"/>
              <w:rPr>
                <w:rFonts w:ascii="Arial" w:hAnsi="Arial" w:cs="Arial"/>
                <w:sz w:val="22"/>
                <w:szCs w:val="22"/>
              </w:rPr>
            </w:pPr>
            <w:r>
              <w:rPr>
                <w:rFonts w:ascii="Arial" w:hAnsi="Arial" w:cs="Arial"/>
                <w:sz w:val="22"/>
                <w:szCs w:val="22"/>
              </w:rPr>
              <w:t>7120</w:t>
            </w:r>
          </w:p>
        </w:tc>
      </w:tr>
      <w:tr w:rsidR="00B86FAF" w:rsidRPr="00E673FB" w:rsidTr="00B86FAF">
        <w:trPr>
          <w:trHeight w:val="281"/>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10</w:t>
            </w:r>
          </w:p>
        </w:tc>
        <w:tc>
          <w:tcPr>
            <w:tcW w:w="2126" w:type="dxa"/>
          </w:tcPr>
          <w:p w:rsidR="00B86FAF" w:rsidRPr="00E673FB" w:rsidRDefault="00B86FAF" w:rsidP="00FF232D">
            <w:pPr>
              <w:jc w:val="both"/>
              <w:rPr>
                <w:rFonts w:ascii="Arial" w:hAnsi="Arial" w:cs="Arial"/>
                <w:sz w:val="22"/>
                <w:szCs w:val="22"/>
              </w:rPr>
            </w:pPr>
            <w:r>
              <w:rPr>
                <w:rFonts w:ascii="Arial" w:hAnsi="Arial" w:cs="Arial"/>
                <w:sz w:val="22"/>
                <w:szCs w:val="22"/>
              </w:rPr>
              <w:t>МКОУ «Полови</w:t>
            </w:r>
            <w:r>
              <w:rPr>
                <w:rFonts w:ascii="Arial" w:hAnsi="Arial" w:cs="Arial"/>
                <w:sz w:val="22"/>
                <w:szCs w:val="22"/>
              </w:rPr>
              <w:t>н</w:t>
            </w:r>
            <w:r>
              <w:rPr>
                <w:rFonts w:ascii="Arial" w:hAnsi="Arial" w:cs="Arial"/>
                <w:sz w:val="22"/>
                <w:szCs w:val="22"/>
              </w:rPr>
              <w:lastRenderedPageBreak/>
              <w:t>ская СОШ»</w:t>
            </w:r>
          </w:p>
        </w:tc>
        <w:tc>
          <w:tcPr>
            <w:tcW w:w="3118" w:type="dxa"/>
          </w:tcPr>
          <w:p w:rsidR="00B86FAF" w:rsidRPr="00E673FB" w:rsidRDefault="00B86FAF" w:rsidP="00FF232D">
            <w:pPr>
              <w:jc w:val="both"/>
              <w:rPr>
                <w:rFonts w:ascii="Arial" w:hAnsi="Arial" w:cs="Arial"/>
                <w:sz w:val="22"/>
                <w:szCs w:val="22"/>
              </w:rPr>
            </w:pPr>
            <w:r>
              <w:rPr>
                <w:rFonts w:ascii="Arial" w:hAnsi="Arial" w:cs="Arial"/>
                <w:sz w:val="22"/>
                <w:szCs w:val="22"/>
              </w:rPr>
              <w:lastRenderedPageBreak/>
              <w:t xml:space="preserve">с.Половинное, </w:t>
            </w:r>
            <w:r>
              <w:rPr>
                <w:rFonts w:ascii="Arial" w:hAnsi="Arial" w:cs="Arial"/>
                <w:sz w:val="22"/>
                <w:szCs w:val="22"/>
              </w:rPr>
              <w:lastRenderedPageBreak/>
              <w:t>ул.Школьная, 37</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lastRenderedPageBreak/>
              <w:t>300</w:t>
            </w:r>
          </w:p>
        </w:tc>
        <w:tc>
          <w:tcPr>
            <w:tcW w:w="1640" w:type="dxa"/>
            <w:tcBorders>
              <w:right w:val="double" w:sz="4" w:space="0" w:color="auto"/>
            </w:tcBorders>
          </w:tcPr>
          <w:p w:rsidR="00B86FAF" w:rsidRPr="00E673FB" w:rsidRDefault="00B86FAF" w:rsidP="00D72778">
            <w:pPr>
              <w:jc w:val="center"/>
              <w:rPr>
                <w:rFonts w:ascii="Arial" w:hAnsi="Arial" w:cs="Arial"/>
                <w:sz w:val="22"/>
                <w:szCs w:val="22"/>
              </w:rPr>
            </w:pPr>
            <w:r>
              <w:rPr>
                <w:rFonts w:ascii="Arial" w:hAnsi="Arial" w:cs="Arial"/>
                <w:sz w:val="22"/>
                <w:szCs w:val="22"/>
              </w:rPr>
              <w:t>800</w:t>
            </w:r>
          </w:p>
        </w:tc>
      </w:tr>
      <w:tr w:rsidR="00B86FAF" w:rsidRPr="00E673FB" w:rsidTr="00B86FAF">
        <w:trPr>
          <w:trHeight w:val="371"/>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lastRenderedPageBreak/>
              <w:t>11</w:t>
            </w:r>
          </w:p>
        </w:tc>
        <w:tc>
          <w:tcPr>
            <w:tcW w:w="2126" w:type="dxa"/>
          </w:tcPr>
          <w:p w:rsidR="00B86FAF" w:rsidRPr="00E673FB" w:rsidRDefault="00B86FAF" w:rsidP="00FF232D">
            <w:pPr>
              <w:jc w:val="both"/>
              <w:rPr>
                <w:rFonts w:ascii="Arial" w:hAnsi="Arial" w:cs="Arial"/>
                <w:sz w:val="22"/>
                <w:szCs w:val="22"/>
              </w:rPr>
            </w:pPr>
            <w:r>
              <w:rPr>
                <w:rFonts w:ascii="Arial" w:hAnsi="Arial" w:cs="Arial"/>
                <w:sz w:val="22"/>
                <w:szCs w:val="22"/>
              </w:rPr>
              <w:t>МКОУ «Кисля</w:t>
            </w:r>
            <w:r>
              <w:rPr>
                <w:rFonts w:ascii="Arial" w:hAnsi="Arial" w:cs="Arial"/>
                <w:sz w:val="22"/>
                <w:szCs w:val="22"/>
              </w:rPr>
              <w:t>н</w:t>
            </w:r>
            <w:r>
              <w:rPr>
                <w:rFonts w:ascii="Arial" w:hAnsi="Arial" w:cs="Arial"/>
                <w:sz w:val="22"/>
                <w:szCs w:val="22"/>
              </w:rPr>
              <w:t>ская СОШ»</w:t>
            </w:r>
          </w:p>
        </w:tc>
        <w:tc>
          <w:tcPr>
            <w:tcW w:w="3118" w:type="dxa"/>
          </w:tcPr>
          <w:p w:rsidR="00B86FAF" w:rsidRPr="00E673FB" w:rsidRDefault="00B86FAF" w:rsidP="00E12734">
            <w:pPr>
              <w:jc w:val="both"/>
              <w:rPr>
                <w:rFonts w:ascii="Arial" w:hAnsi="Arial" w:cs="Arial"/>
                <w:sz w:val="22"/>
                <w:szCs w:val="22"/>
              </w:rPr>
            </w:pPr>
            <w:r>
              <w:rPr>
                <w:rFonts w:ascii="Arial" w:hAnsi="Arial" w:cs="Arial"/>
                <w:sz w:val="22"/>
                <w:szCs w:val="22"/>
              </w:rPr>
              <w:t>с.Кислянка, ул.Подорожко, 22</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162</w:t>
            </w:r>
          </w:p>
        </w:tc>
        <w:tc>
          <w:tcPr>
            <w:tcW w:w="1640" w:type="dxa"/>
            <w:tcBorders>
              <w:right w:val="double" w:sz="4" w:space="0" w:color="auto"/>
            </w:tcBorders>
          </w:tcPr>
          <w:p w:rsidR="00B86FAF" w:rsidRPr="00E673FB" w:rsidRDefault="00B86FAF" w:rsidP="00D72778">
            <w:pPr>
              <w:jc w:val="center"/>
              <w:rPr>
                <w:rFonts w:ascii="Arial" w:hAnsi="Arial" w:cs="Arial"/>
                <w:sz w:val="22"/>
                <w:szCs w:val="22"/>
              </w:rPr>
            </w:pPr>
            <w:r>
              <w:rPr>
                <w:rFonts w:ascii="Arial" w:hAnsi="Arial" w:cs="Arial"/>
                <w:sz w:val="22"/>
                <w:szCs w:val="22"/>
              </w:rPr>
              <w:t>2700</w:t>
            </w:r>
          </w:p>
        </w:tc>
      </w:tr>
      <w:tr w:rsidR="00B86FAF" w:rsidRPr="00E673FB" w:rsidTr="00B86FAF">
        <w:trPr>
          <w:trHeight w:val="264"/>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12</w:t>
            </w:r>
          </w:p>
        </w:tc>
        <w:tc>
          <w:tcPr>
            <w:tcW w:w="2126" w:type="dxa"/>
          </w:tcPr>
          <w:p w:rsidR="00B86FAF" w:rsidRPr="00E673FB" w:rsidRDefault="00B86FAF" w:rsidP="00FF232D">
            <w:pPr>
              <w:jc w:val="both"/>
              <w:rPr>
                <w:rFonts w:ascii="Arial" w:hAnsi="Arial" w:cs="Arial"/>
                <w:sz w:val="22"/>
                <w:szCs w:val="22"/>
              </w:rPr>
            </w:pPr>
            <w:r>
              <w:rPr>
                <w:rFonts w:ascii="Arial" w:hAnsi="Arial" w:cs="Arial"/>
                <w:sz w:val="22"/>
                <w:szCs w:val="22"/>
              </w:rPr>
              <w:t>МКОУ «Михале</w:t>
            </w:r>
            <w:r>
              <w:rPr>
                <w:rFonts w:ascii="Arial" w:hAnsi="Arial" w:cs="Arial"/>
                <w:sz w:val="22"/>
                <w:szCs w:val="22"/>
              </w:rPr>
              <w:t>в</w:t>
            </w:r>
            <w:r>
              <w:rPr>
                <w:rFonts w:ascii="Arial" w:hAnsi="Arial" w:cs="Arial"/>
                <w:sz w:val="22"/>
                <w:szCs w:val="22"/>
              </w:rPr>
              <w:t>ская СОШ»</w:t>
            </w:r>
          </w:p>
        </w:tc>
        <w:tc>
          <w:tcPr>
            <w:tcW w:w="3118" w:type="dxa"/>
          </w:tcPr>
          <w:p w:rsidR="00B86FAF" w:rsidRPr="00E673FB" w:rsidRDefault="00B86FAF" w:rsidP="00E12734">
            <w:pPr>
              <w:jc w:val="both"/>
              <w:rPr>
                <w:rFonts w:ascii="Arial" w:hAnsi="Arial" w:cs="Arial"/>
                <w:sz w:val="22"/>
                <w:szCs w:val="22"/>
              </w:rPr>
            </w:pPr>
            <w:r>
              <w:rPr>
                <w:rFonts w:ascii="Arial" w:hAnsi="Arial" w:cs="Arial"/>
                <w:sz w:val="22"/>
                <w:szCs w:val="22"/>
              </w:rPr>
              <w:t>с.Михалево, ул.Чередниченко, 1</w:t>
            </w:r>
          </w:p>
        </w:tc>
        <w:tc>
          <w:tcPr>
            <w:tcW w:w="1701" w:type="dxa"/>
          </w:tcPr>
          <w:p w:rsidR="00B86FAF" w:rsidRPr="00E673FB" w:rsidRDefault="00B86FAF" w:rsidP="00D72778">
            <w:pPr>
              <w:jc w:val="center"/>
              <w:rPr>
                <w:rFonts w:ascii="Arial" w:hAnsi="Arial" w:cs="Arial"/>
                <w:sz w:val="22"/>
                <w:szCs w:val="22"/>
              </w:rPr>
            </w:pPr>
          </w:p>
        </w:tc>
        <w:tc>
          <w:tcPr>
            <w:tcW w:w="1640" w:type="dxa"/>
            <w:tcBorders>
              <w:right w:val="double" w:sz="4" w:space="0" w:color="auto"/>
            </w:tcBorders>
          </w:tcPr>
          <w:p w:rsidR="00B86FAF" w:rsidRPr="00E673FB" w:rsidRDefault="00B86FAF" w:rsidP="00D72778">
            <w:pPr>
              <w:jc w:val="center"/>
              <w:rPr>
                <w:rFonts w:ascii="Arial" w:hAnsi="Arial" w:cs="Arial"/>
                <w:sz w:val="22"/>
                <w:szCs w:val="22"/>
              </w:rPr>
            </w:pPr>
            <w:r>
              <w:rPr>
                <w:rFonts w:ascii="Arial" w:hAnsi="Arial" w:cs="Arial"/>
                <w:sz w:val="22"/>
                <w:szCs w:val="22"/>
              </w:rPr>
              <w:t>400</w:t>
            </w:r>
          </w:p>
        </w:tc>
      </w:tr>
      <w:tr w:rsidR="00B86FAF" w:rsidRPr="00E673FB" w:rsidTr="00B86FAF">
        <w:trPr>
          <w:trHeight w:val="264"/>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13</w:t>
            </w:r>
          </w:p>
        </w:tc>
        <w:tc>
          <w:tcPr>
            <w:tcW w:w="2126" w:type="dxa"/>
          </w:tcPr>
          <w:p w:rsidR="00B86FAF" w:rsidRPr="00E673FB" w:rsidRDefault="00B86FAF" w:rsidP="00FF232D">
            <w:pPr>
              <w:jc w:val="both"/>
              <w:rPr>
                <w:rFonts w:ascii="Arial" w:hAnsi="Arial" w:cs="Arial"/>
                <w:sz w:val="22"/>
                <w:szCs w:val="22"/>
              </w:rPr>
            </w:pPr>
            <w:r>
              <w:rPr>
                <w:rFonts w:ascii="Arial" w:hAnsi="Arial" w:cs="Arial"/>
                <w:sz w:val="22"/>
                <w:szCs w:val="22"/>
              </w:rPr>
              <w:t>МКОУ «Косол</w:t>
            </w:r>
            <w:r>
              <w:rPr>
                <w:rFonts w:ascii="Arial" w:hAnsi="Arial" w:cs="Arial"/>
                <w:sz w:val="22"/>
                <w:szCs w:val="22"/>
              </w:rPr>
              <w:t>а</w:t>
            </w:r>
            <w:r>
              <w:rPr>
                <w:rFonts w:ascii="Arial" w:hAnsi="Arial" w:cs="Arial"/>
                <w:sz w:val="22"/>
                <w:szCs w:val="22"/>
              </w:rPr>
              <w:t>повская СОШ»</w:t>
            </w:r>
          </w:p>
        </w:tc>
        <w:tc>
          <w:tcPr>
            <w:tcW w:w="3118" w:type="dxa"/>
          </w:tcPr>
          <w:p w:rsidR="00B86FAF" w:rsidRPr="00E673FB" w:rsidRDefault="00B86FAF" w:rsidP="00E12734">
            <w:pPr>
              <w:jc w:val="both"/>
              <w:rPr>
                <w:rFonts w:ascii="Arial" w:hAnsi="Arial" w:cs="Arial"/>
                <w:sz w:val="22"/>
                <w:szCs w:val="22"/>
              </w:rPr>
            </w:pPr>
            <w:r>
              <w:rPr>
                <w:rFonts w:ascii="Arial" w:hAnsi="Arial" w:cs="Arial"/>
                <w:sz w:val="22"/>
                <w:szCs w:val="22"/>
              </w:rPr>
              <w:t>с.Косолапово, ул.Школьная, 11</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162</w:t>
            </w:r>
          </w:p>
        </w:tc>
        <w:tc>
          <w:tcPr>
            <w:tcW w:w="1640" w:type="dxa"/>
            <w:tcBorders>
              <w:right w:val="double" w:sz="4" w:space="0" w:color="auto"/>
            </w:tcBorders>
          </w:tcPr>
          <w:p w:rsidR="00B86FAF" w:rsidRPr="00E673FB" w:rsidRDefault="00B86FAF" w:rsidP="00D72778">
            <w:pPr>
              <w:jc w:val="center"/>
              <w:rPr>
                <w:rFonts w:ascii="Arial" w:hAnsi="Arial" w:cs="Arial"/>
                <w:sz w:val="22"/>
                <w:szCs w:val="22"/>
              </w:rPr>
            </w:pPr>
            <w:r>
              <w:rPr>
                <w:rFonts w:ascii="Arial" w:hAnsi="Arial" w:cs="Arial"/>
                <w:sz w:val="22"/>
                <w:szCs w:val="22"/>
              </w:rPr>
              <w:t>7120</w:t>
            </w:r>
          </w:p>
        </w:tc>
      </w:tr>
      <w:tr w:rsidR="00B86FAF" w:rsidRPr="00E673FB" w:rsidTr="00B86FAF">
        <w:trPr>
          <w:trHeight w:val="264"/>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14</w:t>
            </w:r>
          </w:p>
        </w:tc>
        <w:tc>
          <w:tcPr>
            <w:tcW w:w="2126" w:type="dxa"/>
          </w:tcPr>
          <w:p w:rsidR="00B86FAF" w:rsidRPr="00E673FB" w:rsidRDefault="00B86FAF" w:rsidP="0031390D">
            <w:pPr>
              <w:jc w:val="both"/>
              <w:rPr>
                <w:rFonts w:ascii="Arial" w:hAnsi="Arial" w:cs="Arial"/>
                <w:sz w:val="22"/>
                <w:szCs w:val="22"/>
              </w:rPr>
            </w:pPr>
            <w:r>
              <w:rPr>
                <w:rFonts w:ascii="Arial" w:hAnsi="Arial" w:cs="Arial"/>
                <w:sz w:val="22"/>
                <w:szCs w:val="22"/>
              </w:rPr>
              <w:t>МКОУ «Костыги</w:t>
            </w:r>
            <w:r>
              <w:rPr>
                <w:rFonts w:ascii="Arial" w:hAnsi="Arial" w:cs="Arial"/>
                <w:sz w:val="22"/>
                <w:szCs w:val="22"/>
              </w:rPr>
              <w:t>н</w:t>
            </w:r>
            <w:r>
              <w:rPr>
                <w:rFonts w:ascii="Arial" w:hAnsi="Arial" w:cs="Arial"/>
                <w:sz w:val="22"/>
                <w:szCs w:val="22"/>
              </w:rPr>
              <w:t>ская СОШ»</w:t>
            </w:r>
          </w:p>
        </w:tc>
        <w:tc>
          <w:tcPr>
            <w:tcW w:w="3118" w:type="dxa"/>
          </w:tcPr>
          <w:p w:rsidR="00B86FAF" w:rsidRPr="00E673FB" w:rsidRDefault="00B86FAF" w:rsidP="00E12734">
            <w:pPr>
              <w:jc w:val="both"/>
              <w:rPr>
                <w:rFonts w:ascii="Arial" w:hAnsi="Arial" w:cs="Arial"/>
                <w:sz w:val="22"/>
                <w:szCs w:val="22"/>
              </w:rPr>
            </w:pPr>
            <w:r>
              <w:rPr>
                <w:rFonts w:ascii="Arial" w:hAnsi="Arial" w:cs="Arial"/>
                <w:sz w:val="22"/>
                <w:szCs w:val="22"/>
              </w:rPr>
              <w:t>с.Костыгин Лог</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162</w:t>
            </w:r>
          </w:p>
        </w:tc>
        <w:tc>
          <w:tcPr>
            <w:tcW w:w="1640" w:type="dxa"/>
            <w:tcBorders>
              <w:right w:val="double" w:sz="4" w:space="0" w:color="auto"/>
            </w:tcBorders>
          </w:tcPr>
          <w:p w:rsidR="00B86FAF" w:rsidRPr="00E673FB" w:rsidRDefault="00B86FAF" w:rsidP="00D72778">
            <w:pPr>
              <w:jc w:val="center"/>
              <w:rPr>
                <w:rFonts w:ascii="Arial" w:hAnsi="Arial" w:cs="Arial"/>
                <w:sz w:val="22"/>
                <w:szCs w:val="22"/>
              </w:rPr>
            </w:pPr>
            <w:r>
              <w:rPr>
                <w:rFonts w:ascii="Arial" w:hAnsi="Arial" w:cs="Arial"/>
                <w:sz w:val="22"/>
                <w:szCs w:val="22"/>
              </w:rPr>
              <w:t>2000</w:t>
            </w:r>
          </w:p>
        </w:tc>
      </w:tr>
      <w:tr w:rsidR="00B86FAF" w:rsidRPr="00E673FB" w:rsidTr="00B86FAF">
        <w:trPr>
          <w:trHeight w:val="264"/>
        </w:trPr>
        <w:tc>
          <w:tcPr>
            <w:tcW w:w="534" w:type="dxa"/>
            <w:tcBorders>
              <w:left w:val="double" w:sz="4" w:space="0" w:color="auto"/>
            </w:tcBorders>
          </w:tcPr>
          <w:p w:rsidR="00B86FAF" w:rsidRPr="00E673FB" w:rsidRDefault="00B86FAF" w:rsidP="00E12734">
            <w:pPr>
              <w:jc w:val="both"/>
              <w:rPr>
                <w:rFonts w:ascii="Arial" w:hAnsi="Arial" w:cs="Arial"/>
                <w:sz w:val="22"/>
                <w:szCs w:val="22"/>
              </w:rPr>
            </w:pPr>
            <w:r w:rsidRPr="00E673FB">
              <w:rPr>
                <w:rFonts w:ascii="Arial" w:hAnsi="Arial" w:cs="Arial"/>
                <w:sz w:val="22"/>
                <w:szCs w:val="22"/>
              </w:rPr>
              <w:t>15</w:t>
            </w:r>
          </w:p>
        </w:tc>
        <w:tc>
          <w:tcPr>
            <w:tcW w:w="2126" w:type="dxa"/>
          </w:tcPr>
          <w:p w:rsidR="00B86FAF" w:rsidRPr="00E673FB" w:rsidRDefault="00B86FAF" w:rsidP="0031390D">
            <w:pPr>
              <w:jc w:val="both"/>
              <w:rPr>
                <w:rFonts w:ascii="Arial" w:hAnsi="Arial" w:cs="Arial"/>
                <w:sz w:val="22"/>
                <w:szCs w:val="22"/>
              </w:rPr>
            </w:pPr>
            <w:r>
              <w:rPr>
                <w:rFonts w:ascii="Arial" w:hAnsi="Arial" w:cs="Arial"/>
                <w:sz w:val="22"/>
                <w:szCs w:val="22"/>
              </w:rPr>
              <w:t>МКОУ «Казак-Кочердыкская СОШ»</w:t>
            </w:r>
          </w:p>
        </w:tc>
        <w:tc>
          <w:tcPr>
            <w:tcW w:w="3118" w:type="dxa"/>
          </w:tcPr>
          <w:p w:rsidR="00B86FAF" w:rsidRPr="00E673FB" w:rsidRDefault="00B86FAF" w:rsidP="00E12734">
            <w:pPr>
              <w:jc w:val="both"/>
              <w:rPr>
                <w:rFonts w:ascii="Arial" w:hAnsi="Arial" w:cs="Arial"/>
                <w:sz w:val="22"/>
                <w:szCs w:val="22"/>
              </w:rPr>
            </w:pPr>
            <w:r>
              <w:rPr>
                <w:rFonts w:ascii="Arial" w:hAnsi="Arial" w:cs="Arial"/>
                <w:sz w:val="22"/>
                <w:szCs w:val="22"/>
              </w:rPr>
              <w:t>с.Казак-Кочердык, ул.Школьная, 14</w:t>
            </w:r>
          </w:p>
        </w:tc>
        <w:tc>
          <w:tcPr>
            <w:tcW w:w="1701" w:type="dxa"/>
          </w:tcPr>
          <w:p w:rsidR="00B86FAF" w:rsidRPr="00E673FB" w:rsidRDefault="00B86FAF" w:rsidP="00D72778">
            <w:pPr>
              <w:jc w:val="center"/>
              <w:rPr>
                <w:rFonts w:ascii="Arial" w:hAnsi="Arial" w:cs="Arial"/>
                <w:sz w:val="22"/>
                <w:szCs w:val="22"/>
              </w:rPr>
            </w:pPr>
            <w:r>
              <w:rPr>
                <w:rFonts w:ascii="Arial" w:hAnsi="Arial" w:cs="Arial"/>
                <w:sz w:val="22"/>
                <w:szCs w:val="22"/>
              </w:rPr>
              <w:t>198</w:t>
            </w:r>
          </w:p>
        </w:tc>
        <w:tc>
          <w:tcPr>
            <w:tcW w:w="1640" w:type="dxa"/>
            <w:tcBorders>
              <w:right w:val="double" w:sz="4" w:space="0" w:color="auto"/>
            </w:tcBorders>
          </w:tcPr>
          <w:p w:rsidR="00B86FAF" w:rsidRPr="00E673FB" w:rsidRDefault="00B86FAF" w:rsidP="00D72778">
            <w:pPr>
              <w:jc w:val="center"/>
              <w:rPr>
                <w:rFonts w:ascii="Arial" w:hAnsi="Arial" w:cs="Arial"/>
                <w:sz w:val="22"/>
                <w:szCs w:val="22"/>
              </w:rPr>
            </w:pPr>
            <w:r>
              <w:rPr>
                <w:rFonts w:ascii="Arial" w:hAnsi="Arial" w:cs="Arial"/>
                <w:sz w:val="22"/>
                <w:szCs w:val="22"/>
              </w:rPr>
              <w:t>900</w:t>
            </w:r>
          </w:p>
        </w:tc>
      </w:tr>
      <w:tr w:rsidR="00B86FAF" w:rsidRPr="00E673FB" w:rsidTr="00B86FAF">
        <w:trPr>
          <w:trHeight w:val="264"/>
        </w:trPr>
        <w:tc>
          <w:tcPr>
            <w:tcW w:w="534" w:type="dxa"/>
            <w:tcBorders>
              <w:left w:val="double" w:sz="4" w:space="0" w:color="auto"/>
              <w:bottom w:val="double" w:sz="4" w:space="0" w:color="auto"/>
            </w:tcBorders>
          </w:tcPr>
          <w:p w:rsidR="00B86FAF" w:rsidRPr="00E673FB" w:rsidRDefault="00B86FAF" w:rsidP="00E12734">
            <w:pPr>
              <w:jc w:val="both"/>
              <w:rPr>
                <w:rFonts w:ascii="Arial" w:hAnsi="Arial" w:cs="Arial"/>
                <w:sz w:val="22"/>
                <w:szCs w:val="22"/>
              </w:rPr>
            </w:pPr>
            <w:r>
              <w:rPr>
                <w:rFonts w:ascii="Arial" w:hAnsi="Arial" w:cs="Arial"/>
                <w:sz w:val="22"/>
                <w:szCs w:val="22"/>
              </w:rPr>
              <w:t>16</w:t>
            </w:r>
          </w:p>
        </w:tc>
        <w:tc>
          <w:tcPr>
            <w:tcW w:w="2126" w:type="dxa"/>
            <w:tcBorders>
              <w:bottom w:val="double" w:sz="4" w:space="0" w:color="auto"/>
            </w:tcBorders>
          </w:tcPr>
          <w:p w:rsidR="00B86FAF" w:rsidRPr="00E673FB" w:rsidRDefault="00B86FAF" w:rsidP="00E12734">
            <w:pPr>
              <w:jc w:val="both"/>
              <w:rPr>
                <w:rFonts w:ascii="Arial" w:hAnsi="Arial" w:cs="Arial"/>
                <w:sz w:val="22"/>
                <w:szCs w:val="22"/>
              </w:rPr>
            </w:pPr>
            <w:r>
              <w:rPr>
                <w:rFonts w:ascii="Arial" w:hAnsi="Arial" w:cs="Arial"/>
                <w:sz w:val="22"/>
                <w:szCs w:val="22"/>
              </w:rPr>
              <w:t>МОУ дополн</w:t>
            </w:r>
            <w:r>
              <w:rPr>
                <w:rFonts w:ascii="Arial" w:hAnsi="Arial" w:cs="Arial"/>
                <w:sz w:val="22"/>
                <w:szCs w:val="22"/>
              </w:rPr>
              <w:t>и</w:t>
            </w:r>
            <w:r>
              <w:rPr>
                <w:rFonts w:ascii="Arial" w:hAnsi="Arial" w:cs="Arial"/>
                <w:sz w:val="22"/>
                <w:szCs w:val="22"/>
              </w:rPr>
              <w:t>тельного образ</w:t>
            </w:r>
            <w:r>
              <w:rPr>
                <w:rFonts w:ascii="Arial" w:hAnsi="Arial" w:cs="Arial"/>
                <w:sz w:val="22"/>
                <w:szCs w:val="22"/>
              </w:rPr>
              <w:t>о</w:t>
            </w:r>
            <w:r>
              <w:rPr>
                <w:rFonts w:ascii="Arial" w:hAnsi="Arial" w:cs="Arial"/>
                <w:sz w:val="22"/>
                <w:szCs w:val="22"/>
              </w:rPr>
              <w:t>вания детей «Ц</w:t>
            </w:r>
            <w:r>
              <w:rPr>
                <w:rFonts w:ascii="Arial" w:hAnsi="Arial" w:cs="Arial"/>
                <w:sz w:val="22"/>
                <w:szCs w:val="22"/>
              </w:rPr>
              <w:t>е</w:t>
            </w:r>
            <w:r>
              <w:rPr>
                <w:rFonts w:ascii="Arial" w:hAnsi="Arial" w:cs="Arial"/>
                <w:sz w:val="22"/>
                <w:szCs w:val="22"/>
              </w:rPr>
              <w:t>линная ДЮСШ»</w:t>
            </w:r>
          </w:p>
        </w:tc>
        <w:tc>
          <w:tcPr>
            <w:tcW w:w="3118" w:type="dxa"/>
            <w:tcBorders>
              <w:bottom w:val="double" w:sz="4" w:space="0" w:color="auto"/>
            </w:tcBorders>
          </w:tcPr>
          <w:p w:rsidR="00B86FAF" w:rsidRPr="00E673FB" w:rsidRDefault="00B86FAF" w:rsidP="00E12734">
            <w:pPr>
              <w:jc w:val="both"/>
              <w:rPr>
                <w:rFonts w:ascii="Arial" w:hAnsi="Arial" w:cs="Arial"/>
                <w:sz w:val="22"/>
                <w:szCs w:val="22"/>
              </w:rPr>
            </w:pPr>
            <w:r>
              <w:rPr>
                <w:rFonts w:ascii="Arial" w:hAnsi="Arial" w:cs="Arial"/>
                <w:sz w:val="22"/>
                <w:szCs w:val="22"/>
              </w:rPr>
              <w:t>с.Целинное, 8 Марта, д.59</w:t>
            </w:r>
          </w:p>
        </w:tc>
        <w:tc>
          <w:tcPr>
            <w:tcW w:w="1701" w:type="dxa"/>
            <w:tcBorders>
              <w:bottom w:val="double" w:sz="4" w:space="0" w:color="auto"/>
            </w:tcBorders>
          </w:tcPr>
          <w:p w:rsidR="00B86FAF" w:rsidRPr="00E673FB" w:rsidRDefault="00B86FAF" w:rsidP="00D72778">
            <w:pPr>
              <w:jc w:val="center"/>
              <w:rPr>
                <w:rFonts w:ascii="Arial" w:hAnsi="Arial" w:cs="Arial"/>
                <w:sz w:val="22"/>
                <w:szCs w:val="22"/>
              </w:rPr>
            </w:pPr>
            <w:r>
              <w:rPr>
                <w:rFonts w:ascii="Arial" w:hAnsi="Arial" w:cs="Arial"/>
                <w:sz w:val="22"/>
                <w:szCs w:val="22"/>
              </w:rPr>
              <w:t>162</w:t>
            </w:r>
          </w:p>
        </w:tc>
        <w:tc>
          <w:tcPr>
            <w:tcW w:w="1640" w:type="dxa"/>
            <w:tcBorders>
              <w:bottom w:val="double" w:sz="4" w:space="0" w:color="auto"/>
              <w:right w:val="double" w:sz="4" w:space="0" w:color="auto"/>
            </w:tcBorders>
          </w:tcPr>
          <w:p w:rsidR="00B86FAF" w:rsidRPr="00E673FB" w:rsidRDefault="00B86FAF" w:rsidP="00E12734">
            <w:pPr>
              <w:jc w:val="both"/>
              <w:rPr>
                <w:rFonts w:ascii="Arial" w:hAnsi="Arial" w:cs="Arial"/>
                <w:sz w:val="22"/>
                <w:szCs w:val="22"/>
              </w:rPr>
            </w:pPr>
          </w:p>
        </w:tc>
      </w:tr>
    </w:tbl>
    <w:p w:rsidR="004813D4" w:rsidRPr="00E673FB" w:rsidRDefault="004813D4" w:rsidP="004813D4">
      <w:pPr>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B9281C" w:rsidRDefault="00B9281C" w:rsidP="004813D4">
      <w:pPr>
        <w:widowControl w:val="0"/>
        <w:shd w:val="clear" w:color="auto" w:fill="FFFFFF"/>
        <w:autoSpaceDE w:val="0"/>
        <w:ind w:firstLine="709"/>
        <w:jc w:val="both"/>
        <w:rPr>
          <w:rFonts w:ascii="Arial" w:hAnsi="Arial" w:cs="Arial"/>
        </w:rPr>
      </w:pPr>
    </w:p>
    <w:p w:rsidR="004813D4" w:rsidRPr="009F0024" w:rsidRDefault="009F0024" w:rsidP="004813D4">
      <w:pPr>
        <w:pStyle w:val="a8"/>
        <w:spacing w:line="240" w:lineRule="auto"/>
        <w:ind w:firstLine="567"/>
        <w:rPr>
          <w:rFonts w:ascii="Arial" w:hAnsi="Arial" w:cs="Arial"/>
          <w:b/>
          <w:i/>
          <w:sz w:val="24"/>
          <w:szCs w:val="24"/>
        </w:rPr>
      </w:pPr>
      <w:bookmarkStart w:id="277" w:name="_Toc195362135"/>
      <w:bookmarkStart w:id="278" w:name="_Toc200439105"/>
      <w:bookmarkStart w:id="279" w:name="_Toc200439351"/>
      <w:bookmarkStart w:id="280" w:name="_Toc195353985"/>
      <w:r w:rsidRPr="009F0024">
        <w:rPr>
          <w:rFonts w:ascii="Arial" w:hAnsi="Arial" w:cs="Arial"/>
          <w:b/>
          <w:i/>
          <w:sz w:val="24"/>
          <w:szCs w:val="24"/>
        </w:rPr>
        <w:t>Мероприятия</w:t>
      </w:r>
    </w:p>
    <w:p w:rsidR="009F0024" w:rsidRDefault="009F0024" w:rsidP="009F0024">
      <w:pPr>
        <w:widowControl w:val="0"/>
        <w:shd w:val="clear" w:color="auto" w:fill="FFFFFF"/>
        <w:autoSpaceDE w:val="0"/>
        <w:ind w:firstLine="709"/>
        <w:jc w:val="both"/>
        <w:rPr>
          <w:rFonts w:ascii="Arial" w:hAnsi="Arial" w:cs="Arial"/>
          <w:bCs/>
        </w:rPr>
      </w:pPr>
      <w:r w:rsidRPr="00320CEE">
        <w:rPr>
          <w:rFonts w:ascii="Arial" w:hAnsi="Arial" w:cs="Arial"/>
        </w:rPr>
        <w:t xml:space="preserve">В соответствии с нормативами плоскостными сооружениями население не обеспечено. </w:t>
      </w:r>
      <w:r>
        <w:rPr>
          <w:rFonts w:ascii="Arial" w:hAnsi="Arial" w:cs="Arial"/>
          <w:bCs/>
        </w:rPr>
        <w:t>Генпланом предлагается строительство плоскостного  сооруж</w:t>
      </w:r>
      <w:r>
        <w:rPr>
          <w:rFonts w:ascii="Arial" w:hAnsi="Arial" w:cs="Arial"/>
          <w:bCs/>
        </w:rPr>
        <w:t>е</w:t>
      </w:r>
      <w:r>
        <w:rPr>
          <w:rFonts w:ascii="Arial" w:hAnsi="Arial" w:cs="Arial"/>
          <w:bCs/>
        </w:rPr>
        <w:t>ния в с.Целинное.</w:t>
      </w:r>
    </w:p>
    <w:p w:rsidR="009F0024" w:rsidRDefault="009F0024" w:rsidP="009F0024">
      <w:pPr>
        <w:widowControl w:val="0"/>
        <w:shd w:val="clear" w:color="auto" w:fill="FFFFFF"/>
        <w:autoSpaceDE w:val="0"/>
        <w:ind w:firstLine="709"/>
        <w:jc w:val="both"/>
        <w:rPr>
          <w:rFonts w:ascii="Arial" w:hAnsi="Arial" w:cs="Arial"/>
          <w:bCs/>
        </w:rPr>
      </w:pPr>
      <w:r>
        <w:rPr>
          <w:rFonts w:ascii="Arial" w:hAnsi="Arial" w:cs="Arial"/>
          <w:bCs/>
        </w:rPr>
        <w:t>Стратегией  социально-экономического развития Целинного района до 2020 года в области развития физической культуры и спорта предусмотрены следующие мероприятия:</w:t>
      </w:r>
    </w:p>
    <w:p w:rsidR="009F0024" w:rsidRDefault="009F0024" w:rsidP="009F0024">
      <w:pPr>
        <w:widowControl w:val="0"/>
        <w:shd w:val="clear" w:color="auto" w:fill="FFFFFF"/>
        <w:autoSpaceDE w:val="0"/>
        <w:ind w:firstLine="709"/>
        <w:jc w:val="both"/>
        <w:rPr>
          <w:rFonts w:ascii="Arial" w:hAnsi="Arial" w:cs="Arial"/>
        </w:rPr>
      </w:pPr>
    </w:p>
    <w:p w:rsidR="009F0024" w:rsidRDefault="009F0024" w:rsidP="009F0024">
      <w:pPr>
        <w:numPr>
          <w:ilvl w:val="0"/>
          <w:numId w:val="102"/>
        </w:numPr>
        <w:jc w:val="both"/>
        <w:rPr>
          <w:rFonts w:ascii="Arial" w:hAnsi="Arial" w:cs="Arial"/>
        </w:rPr>
      </w:pPr>
      <w:r w:rsidRPr="005E56F1">
        <w:rPr>
          <w:rFonts w:ascii="Arial" w:hAnsi="Arial" w:cs="Arial"/>
        </w:rPr>
        <w:t>Развитие инфраструктуры дополнительного образования детей. Откр</w:t>
      </w:r>
      <w:r w:rsidRPr="005E56F1">
        <w:rPr>
          <w:rFonts w:ascii="Arial" w:hAnsi="Arial" w:cs="Arial"/>
        </w:rPr>
        <w:t>ы</w:t>
      </w:r>
      <w:r w:rsidRPr="005E56F1">
        <w:rPr>
          <w:rFonts w:ascii="Arial" w:hAnsi="Arial" w:cs="Arial"/>
        </w:rPr>
        <w:t>тие фи</w:t>
      </w:r>
      <w:r>
        <w:rPr>
          <w:rFonts w:ascii="Arial" w:hAnsi="Arial" w:cs="Arial"/>
        </w:rPr>
        <w:t>лиалов ДЮСШ</w:t>
      </w:r>
      <w:r w:rsidRPr="005E56F1">
        <w:rPr>
          <w:rFonts w:ascii="Arial" w:hAnsi="Arial" w:cs="Arial"/>
        </w:rPr>
        <w:t xml:space="preserve"> </w:t>
      </w:r>
      <w:r>
        <w:rPr>
          <w:rFonts w:ascii="Arial" w:hAnsi="Arial" w:cs="Arial"/>
        </w:rPr>
        <w:t>(</w:t>
      </w:r>
      <w:r w:rsidRPr="005E56F1">
        <w:rPr>
          <w:rFonts w:ascii="Arial" w:hAnsi="Arial" w:cs="Arial"/>
        </w:rPr>
        <w:t>Усть-Уйская СОШ, Заманилкинская СОШ, Мих</w:t>
      </w:r>
      <w:r w:rsidRPr="005E56F1">
        <w:rPr>
          <w:rFonts w:ascii="Arial" w:hAnsi="Arial" w:cs="Arial"/>
        </w:rPr>
        <w:t>а</w:t>
      </w:r>
      <w:r w:rsidRPr="005E56F1">
        <w:rPr>
          <w:rFonts w:ascii="Arial" w:hAnsi="Arial" w:cs="Arial"/>
        </w:rPr>
        <w:t>лёвская СОШ</w:t>
      </w:r>
      <w:r>
        <w:rPr>
          <w:rFonts w:ascii="Arial" w:hAnsi="Arial" w:cs="Arial"/>
        </w:rPr>
        <w:t>);</w:t>
      </w:r>
    </w:p>
    <w:p w:rsidR="009F0024" w:rsidRPr="00320CEE" w:rsidRDefault="009F0024" w:rsidP="009F0024">
      <w:pPr>
        <w:numPr>
          <w:ilvl w:val="0"/>
          <w:numId w:val="102"/>
        </w:numPr>
        <w:jc w:val="both"/>
        <w:rPr>
          <w:rFonts w:ascii="Arial" w:hAnsi="Arial" w:cs="Arial"/>
        </w:rPr>
      </w:pPr>
      <w:r w:rsidRPr="00320CEE">
        <w:rPr>
          <w:rFonts w:ascii="Arial" w:hAnsi="Arial" w:cs="Arial"/>
        </w:rPr>
        <w:t>Капитальный ремонт спортзалов Матвеевской ООШ, Целинной СОШ, Рыбновской СОШ;</w:t>
      </w:r>
    </w:p>
    <w:p w:rsidR="009F0024" w:rsidRPr="005E56F1" w:rsidRDefault="009F0024" w:rsidP="009F0024">
      <w:pPr>
        <w:numPr>
          <w:ilvl w:val="0"/>
          <w:numId w:val="102"/>
        </w:numPr>
        <w:jc w:val="both"/>
        <w:rPr>
          <w:rFonts w:ascii="Arial" w:hAnsi="Arial" w:cs="Arial"/>
        </w:rPr>
      </w:pPr>
      <w:r>
        <w:rPr>
          <w:rFonts w:ascii="Arial" w:hAnsi="Arial" w:cs="Arial"/>
        </w:rPr>
        <w:t>Приобретение спортинвентаря в ДЮСШ и филиалы.</w:t>
      </w:r>
    </w:p>
    <w:p w:rsidR="009F0024" w:rsidRDefault="009F0024" w:rsidP="009F0024">
      <w:pPr>
        <w:widowControl w:val="0"/>
        <w:shd w:val="clear" w:color="auto" w:fill="FFFFFF"/>
        <w:autoSpaceDE w:val="0"/>
        <w:ind w:firstLine="709"/>
        <w:jc w:val="both"/>
        <w:rPr>
          <w:rFonts w:ascii="Arial" w:hAnsi="Arial" w:cs="Arial"/>
        </w:rPr>
      </w:pPr>
    </w:p>
    <w:p w:rsidR="009F0024" w:rsidRPr="00C444E9" w:rsidRDefault="009F0024" w:rsidP="009F0024">
      <w:pPr>
        <w:ind w:firstLine="360"/>
        <w:jc w:val="both"/>
        <w:rPr>
          <w:rFonts w:ascii="Arial" w:hAnsi="Arial" w:cs="Arial"/>
        </w:rPr>
      </w:pPr>
      <w:r w:rsidRPr="00C444E9">
        <w:rPr>
          <w:rFonts w:ascii="Arial" w:hAnsi="Arial" w:cs="Arial"/>
        </w:rPr>
        <w:t>С целью  создания условий для укрепления здоровья населения путем ра</w:t>
      </w:r>
      <w:r w:rsidRPr="00C444E9">
        <w:rPr>
          <w:rFonts w:ascii="Arial" w:hAnsi="Arial" w:cs="Arial"/>
        </w:rPr>
        <w:t>з</w:t>
      </w:r>
      <w:r w:rsidRPr="00C444E9">
        <w:rPr>
          <w:rFonts w:ascii="Arial" w:hAnsi="Arial" w:cs="Arial"/>
        </w:rPr>
        <w:t>вития инфраструктуры спорта, популяризации массового спорта, приобщения различных слоев общества к регулярным занятиям физической культурой и спортом разработана Целевая программа «Развитие физической культуры и спорта в Целинном районе на 2011-2015 годы», утверждена постановлением администрации Целинного района №51 от 7.06.2011 года.</w:t>
      </w:r>
    </w:p>
    <w:p w:rsidR="009F0024" w:rsidRPr="00C444E9" w:rsidRDefault="009F0024" w:rsidP="009F0024">
      <w:pPr>
        <w:jc w:val="both"/>
        <w:rPr>
          <w:rFonts w:ascii="Arial" w:hAnsi="Arial" w:cs="Arial"/>
        </w:rPr>
      </w:pPr>
      <w:r w:rsidRPr="00C444E9">
        <w:rPr>
          <w:rFonts w:ascii="Arial" w:hAnsi="Arial" w:cs="Arial"/>
        </w:rPr>
        <w:t xml:space="preserve">             Для достижения указанной цели должны быть решены следующие о</w:t>
      </w:r>
      <w:r w:rsidRPr="00C444E9">
        <w:rPr>
          <w:rFonts w:ascii="Arial" w:hAnsi="Arial" w:cs="Arial"/>
        </w:rPr>
        <w:t>с</w:t>
      </w:r>
      <w:r w:rsidRPr="00C444E9">
        <w:rPr>
          <w:rFonts w:ascii="Arial" w:hAnsi="Arial" w:cs="Arial"/>
        </w:rPr>
        <w:t>новные задачи:</w:t>
      </w:r>
    </w:p>
    <w:p w:rsidR="009F0024" w:rsidRPr="00C444E9" w:rsidRDefault="009F0024" w:rsidP="009F0024">
      <w:pPr>
        <w:numPr>
          <w:ilvl w:val="0"/>
          <w:numId w:val="114"/>
        </w:numPr>
        <w:jc w:val="both"/>
        <w:rPr>
          <w:rFonts w:ascii="Arial" w:hAnsi="Arial" w:cs="Arial"/>
        </w:rPr>
      </w:pPr>
      <w:r w:rsidRPr="00C444E9">
        <w:rPr>
          <w:rFonts w:ascii="Arial" w:hAnsi="Arial" w:cs="Arial"/>
        </w:rPr>
        <w:t>повышение интереса различных категорий населения района к занятиям физической культурой и спортом;</w:t>
      </w:r>
    </w:p>
    <w:p w:rsidR="009F0024" w:rsidRPr="00C444E9" w:rsidRDefault="009F0024" w:rsidP="009F0024">
      <w:pPr>
        <w:numPr>
          <w:ilvl w:val="0"/>
          <w:numId w:val="114"/>
        </w:numPr>
        <w:jc w:val="both"/>
        <w:rPr>
          <w:rFonts w:ascii="Arial" w:hAnsi="Arial" w:cs="Arial"/>
        </w:rPr>
      </w:pPr>
      <w:r w:rsidRPr="00C444E9">
        <w:rPr>
          <w:rFonts w:ascii="Arial" w:hAnsi="Arial" w:cs="Arial"/>
        </w:rPr>
        <w:t>развитие инфраструктуры для занятий массовым спортом, как в общео</w:t>
      </w:r>
      <w:r w:rsidRPr="00C444E9">
        <w:rPr>
          <w:rFonts w:ascii="Arial" w:hAnsi="Arial" w:cs="Arial"/>
        </w:rPr>
        <w:t>б</w:t>
      </w:r>
      <w:r w:rsidRPr="00C444E9">
        <w:rPr>
          <w:rFonts w:ascii="Arial" w:hAnsi="Arial" w:cs="Arial"/>
        </w:rPr>
        <w:t>разовательных учреждениях, так и по месту жительства, включая реко</w:t>
      </w:r>
      <w:r w:rsidRPr="00C444E9">
        <w:rPr>
          <w:rFonts w:ascii="Arial" w:hAnsi="Arial" w:cs="Arial"/>
        </w:rPr>
        <w:t>н</w:t>
      </w:r>
      <w:r w:rsidRPr="00C444E9">
        <w:rPr>
          <w:rFonts w:ascii="Arial" w:hAnsi="Arial" w:cs="Arial"/>
        </w:rPr>
        <w:t>струкцию простейших спортивных площадок в образовательных учре</w:t>
      </w:r>
      <w:r w:rsidRPr="00C444E9">
        <w:rPr>
          <w:rFonts w:ascii="Arial" w:hAnsi="Arial" w:cs="Arial"/>
        </w:rPr>
        <w:t>ж</w:t>
      </w:r>
      <w:r w:rsidRPr="00C444E9">
        <w:rPr>
          <w:rFonts w:ascii="Arial" w:hAnsi="Arial" w:cs="Arial"/>
        </w:rPr>
        <w:t>дениях и по месту жительства;</w:t>
      </w:r>
    </w:p>
    <w:p w:rsidR="009F0024" w:rsidRPr="00C444E9" w:rsidRDefault="009F0024" w:rsidP="009F0024">
      <w:pPr>
        <w:numPr>
          <w:ilvl w:val="0"/>
          <w:numId w:val="114"/>
        </w:numPr>
        <w:jc w:val="both"/>
        <w:rPr>
          <w:rFonts w:ascii="Arial" w:hAnsi="Arial" w:cs="Arial"/>
        </w:rPr>
      </w:pPr>
      <w:r w:rsidRPr="00C444E9">
        <w:rPr>
          <w:rFonts w:ascii="Arial" w:hAnsi="Arial" w:cs="Arial"/>
        </w:rPr>
        <w:lastRenderedPageBreak/>
        <w:t>развитие материально-технической базы, в том числе реконструкция, строительство и модернизация спортивной базы учреждений дополн</w:t>
      </w:r>
      <w:r w:rsidRPr="00C444E9">
        <w:rPr>
          <w:rFonts w:ascii="Arial" w:hAnsi="Arial" w:cs="Arial"/>
        </w:rPr>
        <w:t>и</w:t>
      </w:r>
      <w:r w:rsidRPr="00C444E9">
        <w:rPr>
          <w:rFonts w:ascii="Arial" w:hAnsi="Arial" w:cs="Arial"/>
        </w:rPr>
        <w:t>тельного образования, снабжение спортивным инвентарем и оборудов</w:t>
      </w:r>
      <w:r w:rsidRPr="00C444E9">
        <w:rPr>
          <w:rFonts w:ascii="Arial" w:hAnsi="Arial" w:cs="Arial"/>
        </w:rPr>
        <w:t>а</w:t>
      </w:r>
      <w:r w:rsidRPr="00C444E9">
        <w:rPr>
          <w:rFonts w:ascii="Arial" w:hAnsi="Arial" w:cs="Arial"/>
        </w:rPr>
        <w:t>нием детско-юношеской спортивной школы;</w:t>
      </w:r>
    </w:p>
    <w:p w:rsidR="009F0024" w:rsidRPr="00C444E9" w:rsidRDefault="009F0024" w:rsidP="009F0024">
      <w:pPr>
        <w:numPr>
          <w:ilvl w:val="0"/>
          <w:numId w:val="114"/>
        </w:numPr>
        <w:jc w:val="both"/>
        <w:rPr>
          <w:rFonts w:ascii="Arial" w:hAnsi="Arial" w:cs="Arial"/>
        </w:rPr>
      </w:pPr>
      <w:r w:rsidRPr="00C444E9">
        <w:rPr>
          <w:rFonts w:ascii="Arial" w:hAnsi="Arial" w:cs="Arial"/>
        </w:rPr>
        <w:t>создание и внедрение в образовательный процесс эффективной системы физического воспитания, ориентированной на особенности развития д</w:t>
      </w:r>
      <w:r w:rsidRPr="00C444E9">
        <w:rPr>
          <w:rFonts w:ascii="Arial" w:hAnsi="Arial" w:cs="Arial"/>
        </w:rPr>
        <w:t>е</w:t>
      </w:r>
      <w:r w:rsidRPr="00C444E9">
        <w:rPr>
          <w:rFonts w:ascii="Arial" w:hAnsi="Arial" w:cs="Arial"/>
        </w:rPr>
        <w:t>тей и подростков;</w:t>
      </w:r>
    </w:p>
    <w:p w:rsidR="009F0024" w:rsidRPr="00C444E9" w:rsidRDefault="009F0024" w:rsidP="009F0024">
      <w:pPr>
        <w:numPr>
          <w:ilvl w:val="0"/>
          <w:numId w:val="114"/>
        </w:numPr>
        <w:jc w:val="both"/>
        <w:rPr>
          <w:rFonts w:ascii="Arial" w:hAnsi="Arial" w:cs="Arial"/>
        </w:rPr>
      </w:pPr>
      <w:r w:rsidRPr="00C444E9">
        <w:rPr>
          <w:rFonts w:ascii="Arial" w:hAnsi="Arial" w:cs="Arial"/>
        </w:rPr>
        <w:t>реализация мероприятий по вопросам организации массового спорта в образовательных учреждениях по месту жительства и пропаганды физ</w:t>
      </w:r>
      <w:r w:rsidRPr="00C444E9">
        <w:rPr>
          <w:rFonts w:ascii="Arial" w:hAnsi="Arial" w:cs="Arial"/>
        </w:rPr>
        <w:t>и</w:t>
      </w:r>
      <w:r w:rsidRPr="00C444E9">
        <w:rPr>
          <w:rFonts w:ascii="Arial" w:hAnsi="Arial" w:cs="Arial"/>
        </w:rPr>
        <w:t>ческой культуры и спорта;</w:t>
      </w:r>
    </w:p>
    <w:p w:rsidR="009F0024" w:rsidRPr="00C444E9" w:rsidRDefault="009F0024" w:rsidP="009F0024">
      <w:pPr>
        <w:numPr>
          <w:ilvl w:val="0"/>
          <w:numId w:val="114"/>
        </w:numPr>
        <w:jc w:val="both"/>
        <w:rPr>
          <w:rFonts w:ascii="Arial" w:hAnsi="Arial" w:cs="Arial"/>
        </w:rPr>
      </w:pPr>
      <w:r w:rsidRPr="00C444E9">
        <w:rPr>
          <w:rFonts w:ascii="Arial" w:hAnsi="Arial" w:cs="Arial"/>
        </w:rPr>
        <w:t>обеспечения доступности занятий физической культурой и спортом для различных категорий населения района.</w:t>
      </w:r>
    </w:p>
    <w:p w:rsidR="009F0024" w:rsidRDefault="009F0024" w:rsidP="009F0024">
      <w:pPr>
        <w:ind w:firstLine="709"/>
        <w:jc w:val="both"/>
        <w:rPr>
          <w:rFonts w:ascii="Arial" w:hAnsi="Arial" w:cs="Arial"/>
        </w:rPr>
      </w:pPr>
      <w:r>
        <w:rPr>
          <w:rFonts w:ascii="Arial" w:hAnsi="Arial" w:cs="Arial"/>
        </w:rPr>
        <w:t xml:space="preserve">Программой предусмотрены мероприятия по развитию материально-технической базы и спортивных сооружений: </w:t>
      </w:r>
    </w:p>
    <w:p w:rsidR="009F0024" w:rsidRPr="00704132" w:rsidRDefault="009F0024" w:rsidP="009F0024">
      <w:pPr>
        <w:numPr>
          <w:ilvl w:val="0"/>
          <w:numId w:val="115"/>
        </w:numPr>
        <w:ind w:left="709" w:hanging="425"/>
        <w:jc w:val="both"/>
        <w:rPr>
          <w:rFonts w:ascii="Arial" w:hAnsi="Arial"/>
        </w:rPr>
      </w:pPr>
      <w:r w:rsidRPr="00704132">
        <w:rPr>
          <w:rFonts w:ascii="Arial" w:hAnsi="Arial"/>
        </w:rPr>
        <w:t>Ремонт спортивных залов Целинной средней школы, ДЮСШ, Кисляко</w:t>
      </w:r>
      <w:r w:rsidRPr="00704132">
        <w:rPr>
          <w:rFonts w:ascii="Arial" w:hAnsi="Arial"/>
        </w:rPr>
        <w:t>в</w:t>
      </w:r>
      <w:r w:rsidRPr="00704132">
        <w:rPr>
          <w:rFonts w:ascii="Arial" w:hAnsi="Arial"/>
        </w:rPr>
        <w:t>ского СДК, Половинской средней школы;</w:t>
      </w:r>
    </w:p>
    <w:p w:rsidR="009F0024" w:rsidRPr="00320CEE" w:rsidRDefault="009F0024" w:rsidP="009F0024">
      <w:pPr>
        <w:numPr>
          <w:ilvl w:val="0"/>
          <w:numId w:val="115"/>
        </w:numPr>
        <w:ind w:left="709" w:hanging="425"/>
        <w:jc w:val="both"/>
        <w:rPr>
          <w:rFonts w:ascii="Arial" w:hAnsi="Arial"/>
        </w:rPr>
      </w:pPr>
      <w:r w:rsidRPr="00320CEE">
        <w:rPr>
          <w:rFonts w:ascii="Arial" w:hAnsi="Arial"/>
        </w:rPr>
        <w:t>Подготовка проектно-сметной документации для строительства спорти</w:t>
      </w:r>
      <w:r w:rsidRPr="00320CEE">
        <w:rPr>
          <w:rFonts w:ascii="Arial" w:hAnsi="Arial"/>
        </w:rPr>
        <w:t>в</w:t>
      </w:r>
      <w:r w:rsidRPr="00320CEE">
        <w:rPr>
          <w:rFonts w:ascii="Arial" w:hAnsi="Arial"/>
        </w:rPr>
        <w:t>ного зала в Матвеевской школе;</w:t>
      </w:r>
    </w:p>
    <w:p w:rsidR="009F0024" w:rsidRPr="00704132" w:rsidRDefault="009F0024" w:rsidP="009F0024">
      <w:pPr>
        <w:numPr>
          <w:ilvl w:val="0"/>
          <w:numId w:val="115"/>
        </w:numPr>
        <w:ind w:left="709" w:hanging="425"/>
        <w:jc w:val="both"/>
        <w:rPr>
          <w:rFonts w:ascii="Arial" w:hAnsi="Arial" w:cs="Arial"/>
        </w:rPr>
      </w:pPr>
      <w:r w:rsidRPr="00704132">
        <w:rPr>
          <w:rFonts w:ascii="Arial" w:hAnsi="Arial" w:cs="Arial"/>
        </w:rPr>
        <w:t>ремонт, реконструкция, подготовка к районным спортивным мероприят</w:t>
      </w:r>
      <w:r w:rsidRPr="00704132">
        <w:rPr>
          <w:rFonts w:ascii="Arial" w:hAnsi="Arial" w:cs="Arial"/>
        </w:rPr>
        <w:t>и</w:t>
      </w:r>
      <w:r w:rsidRPr="00704132">
        <w:rPr>
          <w:rFonts w:ascii="Arial" w:hAnsi="Arial" w:cs="Arial"/>
        </w:rPr>
        <w:t>ям стадиона в Парке Победы;</w:t>
      </w:r>
    </w:p>
    <w:p w:rsidR="009F0024" w:rsidRPr="00F63234" w:rsidRDefault="009F0024" w:rsidP="009F0024">
      <w:pPr>
        <w:numPr>
          <w:ilvl w:val="0"/>
          <w:numId w:val="115"/>
        </w:numPr>
        <w:ind w:left="709" w:hanging="425"/>
        <w:jc w:val="both"/>
        <w:rPr>
          <w:rFonts w:ascii="Arial" w:hAnsi="Arial" w:cs="Arial"/>
        </w:rPr>
      </w:pPr>
      <w:r w:rsidRPr="00F63234">
        <w:rPr>
          <w:rFonts w:ascii="Arial" w:hAnsi="Arial" w:cs="Arial"/>
        </w:rPr>
        <w:t>ремонт, реконструкция спортивной площадки в районе ЦРБ,  в Заречье</w:t>
      </w:r>
      <w:r>
        <w:rPr>
          <w:rFonts w:ascii="Arial" w:hAnsi="Arial" w:cs="Arial"/>
        </w:rPr>
        <w:t xml:space="preserve">, </w:t>
      </w:r>
      <w:r w:rsidRPr="00F63234">
        <w:rPr>
          <w:rFonts w:ascii="Arial" w:hAnsi="Arial" w:cs="Arial"/>
        </w:rPr>
        <w:t>в районе Птицефабрики;</w:t>
      </w:r>
    </w:p>
    <w:p w:rsidR="009F0024" w:rsidRPr="00704132" w:rsidRDefault="009F0024" w:rsidP="009F0024">
      <w:pPr>
        <w:numPr>
          <w:ilvl w:val="0"/>
          <w:numId w:val="115"/>
        </w:numPr>
        <w:ind w:left="709" w:hanging="425"/>
        <w:jc w:val="both"/>
        <w:rPr>
          <w:rFonts w:ascii="Arial" w:hAnsi="Arial" w:cs="Arial"/>
          <w:b/>
          <w:smallCaps/>
        </w:rPr>
      </w:pPr>
      <w:r w:rsidRPr="00704132">
        <w:rPr>
          <w:rFonts w:ascii="Arial" w:hAnsi="Arial" w:cs="Arial"/>
        </w:rPr>
        <w:t xml:space="preserve">строительство и ремонт </w:t>
      </w:r>
      <w:r w:rsidRPr="00704132">
        <w:rPr>
          <w:rFonts w:ascii="Arial" w:hAnsi="Arial"/>
        </w:rPr>
        <w:t>простейших спортивных площадок в районе.</w:t>
      </w:r>
      <w:r w:rsidRPr="00704132">
        <w:rPr>
          <w:rFonts w:ascii="Arial" w:hAnsi="Arial" w:cs="Arial"/>
        </w:rPr>
        <w:t xml:space="preserve"> </w:t>
      </w:r>
    </w:p>
    <w:p w:rsidR="009F0024" w:rsidRPr="00E673FB" w:rsidRDefault="009F0024" w:rsidP="004813D4">
      <w:pPr>
        <w:pStyle w:val="a8"/>
        <w:spacing w:line="240" w:lineRule="auto"/>
        <w:ind w:firstLine="567"/>
        <w:rPr>
          <w:rFonts w:ascii="Arial" w:hAnsi="Arial" w:cs="Arial"/>
          <w:sz w:val="24"/>
          <w:szCs w:val="24"/>
        </w:rPr>
      </w:pPr>
    </w:p>
    <w:p w:rsidR="004813D4" w:rsidRPr="00E673FB" w:rsidRDefault="004813D4" w:rsidP="004813D4">
      <w:pPr>
        <w:pStyle w:val="a8"/>
        <w:spacing w:line="240" w:lineRule="auto"/>
        <w:ind w:left="709" w:firstLine="0"/>
        <w:rPr>
          <w:rFonts w:ascii="Arial" w:hAnsi="Arial" w:cs="Arial"/>
          <w:sz w:val="24"/>
          <w:szCs w:val="24"/>
        </w:rPr>
      </w:pPr>
    </w:p>
    <w:bookmarkEnd w:id="277"/>
    <w:bookmarkEnd w:id="278"/>
    <w:bookmarkEnd w:id="279"/>
    <w:bookmarkEnd w:id="280"/>
    <w:p w:rsidR="00704132" w:rsidRDefault="00704132" w:rsidP="00704132">
      <w:pPr>
        <w:jc w:val="both"/>
        <w:rPr>
          <w:rFonts w:ascii="Arial" w:hAnsi="Arial" w:cs="Arial"/>
        </w:rPr>
      </w:pPr>
    </w:p>
    <w:p w:rsidR="00704132" w:rsidRDefault="00704132" w:rsidP="00704132">
      <w:pPr>
        <w:jc w:val="both"/>
        <w:rPr>
          <w:rFonts w:ascii="Arial" w:hAnsi="Arial" w:cs="Arial"/>
        </w:rPr>
      </w:pPr>
    </w:p>
    <w:p w:rsidR="00704132" w:rsidRPr="00704132" w:rsidRDefault="00704132" w:rsidP="00704132">
      <w:pPr>
        <w:jc w:val="both"/>
        <w:rPr>
          <w:rFonts w:ascii="Arial" w:hAnsi="Arial" w:cs="Arial"/>
          <w:b/>
          <w:smallCaps/>
        </w:rPr>
      </w:pPr>
    </w:p>
    <w:p w:rsidR="00786A83" w:rsidRDefault="00786A83">
      <w:pPr>
        <w:rPr>
          <w:rFonts w:ascii="Arial" w:hAnsi="Arial" w:cs="Arial"/>
          <w:b/>
          <w:smallCaps/>
        </w:rPr>
      </w:pPr>
      <w:r>
        <w:rPr>
          <w:rFonts w:ascii="Arial" w:hAnsi="Arial" w:cs="Arial"/>
        </w:rPr>
        <w:br w:type="page"/>
      </w:r>
    </w:p>
    <w:p w:rsidR="009D76A6" w:rsidRPr="00E673FB" w:rsidRDefault="00254D90" w:rsidP="00097145">
      <w:pPr>
        <w:pStyle w:val="1f3"/>
        <w:outlineLvl w:val="0"/>
        <w:rPr>
          <w:rFonts w:ascii="Arial" w:hAnsi="Arial" w:cs="Arial"/>
          <w:color w:val="auto"/>
          <w:sz w:val="24"/>
          <w:szCs w:val="24"/>
        </w:rPr>
      </w:pPr>
      <w:bookmarkStart w:id="281" w:name="_Toc342563900"/>
      <w:r>
        <w:rPr>
          <w:rFonts w:ascii="Arial" w:hAnsi="Arial" w:cs="Arial"/>
          <w:color w:val="auto"/>
          <w:sz w:val="24"/>
          <w:szCs w:val="24"/>
        </w:rPr>
        <w:lastRenderedPageBreak/>
        <w:t>11</w:t>
      </w:r>
      <w:r w:rsidR="009D76A6" w:rsidRPr="00E673FB">
        <w:rPr>
          <w:rFonts w:ascii="Arial" w:hAnsi="Arial" w:cs="Arial"/>
          <w:color w:val="auto"/>
          <w:sz w:val="24"/>
          <w:szCs w:val="24"/>
        </w:rPr>
        <w:t>.Объекты  культурного наследия</w:t>
      </w:r>
      <w:bookmarkEnd w:id="281"/>
    </w:p>
    <w:p w:rsidR="00B927E3" w:rsidRPr="00E673FB" w:rsidRDefault="00B927E3" w:rsidP="00097145">
      <w:pPr>
        <w:pStyle w:val="29"/>
        <w:outlineLvl w:val="1"/>
        <w:rPr>
          <w:rFonts w:ascii="Arial" w:hAnsi="Arial" w:cs="Arial"/>
          <w:sz w:val="24"/>
          <w:szCs w:val="24"/>
        </w:rPr>
      </w:pPr>
    </w:p>
    <w:p w:rsidR="00BF4362" w:rsidRPr="006B146A" w:rsidRDefault="00CB2C73" w:rsidP="006B146A">
      <w:pPr>
        <w:pStyle w:val="a8"/>
        <w:spacing w:line="240" w:lineRule="auto"/>
        <w:rPr>
          <w:rFonts w:ascii="Arial" w:hAnsi="Arial" w:cs="Arial"/>
          <w:sz w:val="24"/>
          <w:szCs w:val="24"/>
        </w:rPr>
      </w:pPr>
      <w:r>
        <w:rPr>
          <w:rFonts w:ascii="Arial" w:hAnsi="Arial" w:cs="Arial"/>
          <w:sz w:val="24"/>
          <w:szCs w:val="24"/>
        </w:rPr>
        <w:t>Целинный</w:t>
      </w:r>
      <w:r w:rsidR="00931907" w:rsidRPr="0047313B">
        <w:rPr>
          <w:rFonts w:ascii="Arial" w:hAnsi="Arial" w:cs="Arial"/>
          <w:sz w:val="24"/>
          <w:szCs w:val="24"/>
        </w:rPr>
        <w:t xml:space="preserve">  район обладает </w:t>
      </w:r>
      <w:r w:rsidR="00931907">
        <w:rPr>
          <w:rFonts w:ascii="Arial" w:hAnsi="Arial" w:cs="Arial"/>
          <w:sz w:val="24"/>
          <w:szCs w:val="24"/>
        </w:rPr>
        <w:t xml:space="preserve">значительным </w:t>
      </w:r>
      <w:r w:rsidR="00931907" w:rsidRPr="0047313B">
        <w:rPr>
          <w:rFonts w:ascii="Arial" w:hAnsi="Arial" w:cs="Arial"/>
          <w:sz w:val="24"/>
          <w:szCs w:val="24"/>
        </w:rPr>
        <w:t>историко-культурным поте</w:t>
      </w:r>
      <w:r w:rsidR="00931907" w:rsidRPr="0047313B">
        <w:rPr>
          <w:rFonts w:ascii="Arial" w:hAnsi="Arial" w:cs="Arial"/>
          <w:sz w:val="24"/>
          <w:szCs w:val="24"/>
        </w:rPr>
        <w:t>н</w:t>
      </w:r>
      <w:r w:rsidR="00931907" w:rsidRPr="0047313B">
        <w:rPr>
          <w:rFonts w:ascii="Arial" w:hAnsi="Arial" w:cs="Arial"/>
          <w:sz w:val="24"/>
          <w:szCs w:val="24"/>
        </w:rPr>
        <w:t xml:space="preserve">циалом, что подтверждается такими фактами, как наличие </w:t>
      </w:r>
      <w:r w:rsidRPr="00CB2C73">
        <w:rPr>
          <w:rFonts w:ascii="Arial" w:hAnsi="Arial" w:cs="Arial"/>
          <w:sz w:val="24"/>
          <w:szCs w:val="24"/>
        </w:rPr>
        <w:t xml:space="preserve">29 </w:t>
      </w:r>
      <w:r w:rsidR="00931907" w:rsidRPr="00CB2C73">
        <w:rPr>
          <w:rFonts w:ascii="Arial" w:hAnsi="Arial" w:cs="Arial"/>
          <w:sz w:val="24"/>
          <w:szCs w:val="24"/>
        </w:rPr>
        <w:t>объектов кул</w:t>
      </w:r>
      <w:r w:rsidR="00931907" w:rsidRPr="00CB2C73">
        <w:rPr>
          <w:rFonts w:ascii="Arial" w:hAnsi="Arial" w:cs="Arial"/>
          <w:sz w:val="24"/>
          <w:szCs w:val="24"/>
        </w:rPr>
        <w:t>ь</w:t>
      </w:r>
      <w:r w:rsidR="00931907" w:rsidRPr="00CB2C73">
        <w:rPr>
          <w:rFonts w:ascii="Arial" w:hAnsi="Arial" w:cs="Arial"/>
          <w:sz w:val="24"/>
          <w:szCs w:val="24"/>
        </w:rPr>
        <w:t xml:space="preserve">турного наследия, находящихся на охране у государства,  </w:t>
      </w:r>
      <w:r w:rsidR="004E4CA0" w:rsidRPr="00CB2C73">
        <w:rPr>
          <w:rFonts w:ascii="Arial" w:hAnsi="Arial" w:cs="Arial"/>
          <w:sz w:val="24"/>
          <w:szCs w:val="24"/>
        </w:rPr>
        <w:t xml:space="preserve"> а также </w:t>
      </w:r>
      <w:r w:rsidR="00050211" w:rsidRPr="00CB2C73">
        <w:rPr>
          <w:rFonts w:ascii="Arial" w:hAnsi="Arial" w:cs="Arial"/>
          <w:sz w:val="24"/>
          <w:szCs w:val="24"/>
        </w:rPr>
        <w:t>2</w:t>
      </w:r>
      <w:r w:rsidRPr="00CB2C73">
        <w:rPr>
          <w:rFonts w:ascii="Arial" w:hAnsi="Arial" w:cs="Arial"/>
          <w:sz w:val="24"/>
          <w:szCs w:val="24"/>
        </w:rPr>
        <w:t>5</w:t>
      </w:r>
      <w:r w:rsidR="004E4CA0" w:rsidRPr="00CB2C73">
        <w:rPr>
          <w:rFonts w:ascii="Arial" w:hAnsi="Arial" w:cs="Arial"/>
          <w:sz w:val="24"/>
          <w:szCs w:val="24"/>
        </w:rPr>
        <w:t xml:space="preserve"> выявле</w:t>
      </w:r>
      <w:r w:rsidR="004E4CA0" w:rsidRPr="00CB2C73">
        <w:rPr>
          <w:rFonts w:ascii="Arial" w:hAnsi="Arial" w:cs="Arial"/>
          <w:sz w:val="24"/>
          <w:szCs w:val="24"/>
        </w:rPr>
        <w:t>н</w:t>
      </w:r>
      <w:r w:rsidR="004E4CA0" w:rsidRPr="00CB2C73">
        <w:rPr>
          <w:rFonts w:ascii="Arial" w:hAnsi="Arial" w:cs="Arial"/>
          <w:sz w:val="24"/>
          <w:szCs w:val="24"/>
        </w:rPr>
        <w:t>ных объектов культурного наследия.</w:t>
      </w:r>
    </w:p>
    <w:p w:rsidR="009D76A6" w:rsidRPr="00E673FB" w:rsidRDefault="009D76A6" w:rsidP="00097145">
      <w:pPr>
        <w:pStyle w:val="a8"/>
        <w:spacing w:line="240" w:lineRule="auto"/>
        <w:rPr>
          <w:rFonts w:ascii="Arial" w:hAnsi="Arial" w:cs="Arial"/>
          <w:sz w:val="24"/>
          <w:szCs w:val="24"/>
        </w:rPr>
      </w:pPr>
      <w:r w:rsidRPr="00E673FB">
        <w:rPr>
          <w:rFonts w:ascii="Arial" w:hAnsi="Arial" w:cs="Arial"/>
          <w:sz w:val="24"/>
          <w:szCs w:val="24"/>
        </w:rPr>
        <w:t xml:space="preserve">Современное состояние культурного наследия </w:t>
      </w:r>
      <w:r w:rsidR="00E14FCE">
        <w:rPr>
          <w:rFonts w:ascii="Arial" w:hAnsi="Arial" w:cs="Arial"/>
          <w:sz w:val="24"/>
          <w:szCs w:val="24"/>
        </w:rPr>
        <w:t>Целинн</w:t>
      </w:r>
      <w:r w:rsidR="00506D16" w:rsidRPr="00E673FB">
        <w:rPr>
          <w:rFonts w:ascii="Arial" w:hAnsi="Arial" w:cs="Arial"/>
          <w:sz w:val="24"/>
          <w:szCs w:val="24"/>
        </w:rPr>
        <w:t>ого</w:t>
      </w:r>
      <w:r w:rsidRPr="00E673FB">
        <w:rPr>
          <w:rFonts w:ascii="Arial" w:hAnsi="Arial" w:cs="Arial"/>
          <w:sz w:val="24"/>
          <w:szCs w:val="24"/>
        </w:rPr>
        <w:t xml:space="preserve"> района, хара</w:t>
      </w:r>
      <w:r w:rsidRPr="00E673FB">
        <w:rPr>
          <w:rFonts w:ascii="Arial" w:hAnsi="Arial" w:cs="Arial"/>
          <w:sz w:val="24"/>
          <w:szCs w:val="24"/>
        </w:rPr>
        <w:t>к</w:t>
      </w:r>
      <w:r w:rsidRPr="00E673FB">
        <w:rPr>
          <w:rFonts w:ascii="Arial" w:hAnsi="Arial" w:cs="Arial"/>
          <w:sz w:val="24"/>
          <w:szCs w:val="24"/>
        </w:rPr>
        <w:t>теризуется посильным обеспечением комплекса мер, направленных на выя</w:t>
      </w:r>
      <w:r w:rsidRPr="00E673FB">
        <w:rPr>
          <w:rFonts w:ascii="Arial" w:hAnsi="Arial" w:cs="Arial"/>
          <w:sz w:val="24"/>
          <w:szCs w:val="24"/>
        </w:rPr>
        <w:t>в</w:t>
      </w:r>
      <w:r w:rsidRPr="00E673FB">
        <w:rPr>
          <w:rFonts w:ascii="Arial" w:hAnsi="Arial" w:cs="Arial"/>
          <w:sz w:val="24"/>
          <w:szCs w:val="24"/>
        </w:rPr>
        <w:t>ление и изучение объектов, представляющих собой ценность с точки зрения и</w:t>
      </w:r>
      <w:r w:rsidRPr="00E673FB">
        <w:rPr>
          <w:rFonts w:ascii="Arial" w:hAnsi="Arial" w:cs="Arial"/>
          <w:sz w:val="24"/>
          <w:szCs w:val="24"/>
        </w:rPr>
        <w:t>с</w:t>
      </w:r>
      <w:r w:rsidRPr="00E673FB">
        <w:rPr>
          <w:rFonts w:ascii="Arial" w:hAnsi="Arial" w:cs="Arial"/>
          <w:sz w:val="24"/>
          <w:szCs w:val="24"/>
        </w:rPr>
        <w:t>тории, археологии, архитектуры, градостроительства, искусства, науки и техн</w:t>
      </w:r>
      <w:r w:rsidRPr="00E673FB">
        <w:rPr>
          <w:rFonts w:ascii="Arial" w:hAnsi="Arial" w:cs="Arial"/>
          <w:sz w:val="24"/>
          <w:szCs w:val="24"/>
        </w:rPr>
        <w:t>и</w:t>
      </w:r>
      <w:r w:rsidRPr="00E673FB">
        <w:rPr>
          <w:rFonts w:ascii="Arial" w:hAnsi="Arial" w:cs="Arial"/>
          <w:sz w:val="24"/>
          <w:szCs w:val="24"/>
        </w:rPr>
        <w:t>ки, эстетики, этнологии или антропологии, социальной культуры, сохранение и дальнейшее развитие традиций, обрядов и праздников, реставрацию и консе</w:t>
      </w:r>
      <w:r w:rsidRPr="00E673FB">
        <w:rPr>
          <w:rFonts w:ascii="Arial" w:hAnsi="Arial" w:cs="Arial"/>
          <w:sz w:val="24"/>
          <w:szCs w:val="24"/>
        </w:rPr>
        <w:t>р</w:t>
      </w:r>
      <w:r w:rsidRPr="00E673FB">
        <w:rPr>
          <w:rFonts w:ascii="Arial" w:hAnsi="Arial" w:cs="Arial"/>
          <w:sz w:val="24"/>
          <w:szCs w:val="24"/>
        </w:rPr>
        <w:t>вацию объектов (памятников истории и культуры) и предметов культурного н</w:t>
      </w:r>
      <w:r w:rsidRPr="00E673FB">
        <w:rPr>
          <w:rFonts w:ascii="Arial" w:hAnsi="Arial" w:cs="Arial"/>
          <w:sz w:val="24"/>
          <w:szCs w:val="24"/>
        </w:rPr>
        <w:t>а</w:t>
      </w:r>
      <w:r w:rsidRPr="00E673FB">
        <w:rPr>
          <w:rFonts w:ascii="Arial" w:hAnsi="Arial" w:cs="Arial"/>
          <w:sz w:val="24"/>
          <w:szCs w:val="24"/>
        </w:rPr>
        <w:t>следия, пополнение музейного, архивного и библиотечного фондов, открытие новых организаций хранения культурного наследия и укрепление их матер</w:t>
      </w:r>
      <w:r w:rsidRPr="00E673FB">
        <w:rPr>
          <w:rFonts w:ascii="Arial" w:hAnsi="Arial" w:cs="Arial"/>
          <w:sz w:val="24"/>
          <w:szCs w:val="24"/>
        </w:rPr>
        <w:t>и</w:t>
      </w:r>
      <w:r w:rsidRPr="00E673FB">
        <w:rPr>
          <w:rFonts w:ascii="Arial" w:hAnsi="Arial" w:cs="Arial"/>
          <w:sz w:val="24"/>
          <w:szCs w:val="24"/>
        </w:rPr>
        <w:t>ально-технической базы.</w:t>
      </w:r>
    </w:p>
    <w:p w:rsidR="004E4CA0" w:rsidRDefault="0033373E" w:rsidP="00097145">
      <w:pPr>
        <w:pStyle w:val="a8"/>
        <w:spacing w:line="240" w:lineRule="auto"/>
        <w:rPr>
          <w:rFonts w:ascii="Arial" w:hAnsi="Arial" w:cs="Arial"/>
          <w:sz w:val="24"/>
          <w:szCs w:val="24"/>
        </w:rPr>
      </w:pPr>
      <w:r w:rsidRPr="00E673FB">
        <w:rPr>
          <w:rFonts w:ascii="Arial" w:hAnsi="Arial" w:cs="Arial"/>
          <w:sz w:val="24"/>
          <w:szCs w:val="24"/>
        </w:rPr>
        <w:t>Серьезной проблемой остается неудовлетворительное состояние памя</w:t>
      </w:r>
      <w:r w:rsidRPr="00E673FB">
        <w:rPr>
          <w:rFonts w:ascii="Arial" w:hAnsi="Arial" w:cs="Arial"/>
          <w:sz w:val="24"/>
          <w:szCs w:val="24"/>
        </w:rPr>
        <w:t>т</w:t>
      </w:r>
      <w:r w:rsidRPr="00E673FB">
        <w:rPr>
          <w:rFonts w:ascii="Arial" w:hAnsi="Arial" w:cs="Arial"/>
          <w:sz w:val="24"/>
          <w:szCs w:val="24"/>
        </w:rPr>
        <w:t xml:space="preserve">ников (аварийное или предаварийное – памятников </w:t>
      </w:r>
      <w:r w:rsidR="00E60C7E" w:rsidRPr="00E673FB">
        <w:rPr>
          <w:rFonts w:ascii="Arial" w:hAnsi="Arial" w:cs="Arial"/>
          <w:sz w:val="24"/>
          <w:szCs w:val="24"/>
        </w:rPr>
        <w:t>истории</w:t>
      </w:r>
      <w:r w:rsidRPr="00E673FB">
        <w:rPr>
          <w:rFonts w:ascii="Arial" w:hAnsi="Arial" w:cs="Arial"/>
          <w:sz w:val="24"/>
          <w:szCs w:val="24"/>
        </w:rPr>
        <w:t>, угрожающее гиб</w:t>
      </w:r>
      <w:r w:rsidRPr="00E673FB">
        <w:rPr>
          <w:rFonts w:ascii="Arial" w:hAnsi="Arial" w:cs="Arial"/>
          <w:sz w:val="24"/>
          <w:szCs w:val="24"/>
        </w:rPr>
        <w:t>е</w:t>
      </w:r>
      <w:r w:rsidRPr="00E673FB">
        <w:rPr>
          <w:rFonts w:ascii="Arial" w:hAnsi="Arial" w:cs="Arial"/>
          <w:sz w:val="24"/>
          <w:szCs w:val="24"/>
        </w:rPr>
        <w:t xml:space="preserve">лью при хозяйственной деятельности – памятников археологии). </w:t>
      </w:r>
    </w:p>
    <w:p w:rsidR="0033373E" w:rsidRPr="00E673FB" w:rsidRDefault="0033373E" w:rsidP="00097145">
      <w:pPr>
        <w:pStyle w:val="a8"/>
        <w:spacing w:line="240" w:lineRule="auto"/>
        <w:rPr>
          <w:rFonts w:ascii="Arial" w:hAnsi="Arial" w:cs="Arial"/>
          <w:sz w:val="24"/>
          <w:szCs w:val="24"/>
        </w:rPr>
      </w:pPr>
    </w:p>
    <w:p w:rsidR="00C44351" w:rsidRPr="00E673FB" w:rsidRDefault="00C44351" w:rsidP="00C44351">
      <w:pPr>
        <w:shd w:val="clear" w:color="auto" w:fill="FFFFFF"/>
        <w:autoSpaceDE w:val="0"/>
        <w:autoSpaceDN w:val="0"/>
        <w:adjustRightInd w:val="0"/>
        <w:jc w:val="center"/>
        <w:rPr>
          <w:rFonts w:ascii="Arial" w:hAnsi="Arial" w:cs="Arial"/>
          <w:b/>
          <w:sz w:val="22"/>
          <w:szCs w:val="22"/>
        </w:rPr>
      </w:pPr>
      <w:r w:rsidRPr="00E673FB">
        <w:rPr>
          <w:rFonts w:ascii="Arial" w:hAnsi="Arial" w:cs="Arial"/>
          <w:b/>
          <w:sz w:val="22"/>
          <w:szCs w:val="22"/>
        </w:rPr>
        <w:t xml:space="preserve">Выписка из списка объектов культурного наследия  </w:t>
      </w:r>
    </w:p>
    <w:p w:rsidR="00C44351" w:rsidRPr="00E673FB" w:rsidRDefault="00C44351" w:rsidP="00C44351">
      <w:pPr>
        <w:shd w:val="clear" w:color="auto" w:fill="FFFFFF"/>
        <w:autoSpaceDE w:val="0"/>
        <w:autoSpaceDN w:val="0"/>
        <w:adjustRightInd w:val="0"/>
        <w:jc w:val="center"/>
        <w:rPr>
          <w:rFonts w:ascii="Arial" w:hAnsi="Arial" w:cs="Arial"/>
          <w:b/>
          <w:sz w:val="22"/>
          <w:szCs w:val="22"/>
        </w:rPr>
      </w:pPr>
      <w:r w:rsidRPr="00E673FB">
        <w:rPr>
          <w:rFonts w:ascii="Arial" w:hAnsi="Arial" w:cs="Arial"/>
          <w:b/>
          <w:sz w:val="22"/>
          <w:szCs w:val="22"/>
        </w:rPr>
        <w:t>(памятников истории и культуры) Курганской области регионального значения</w:t>
      </w:r>
    </w:p>
    <w:p w:rsidR="00C44351" w:rsidRPr="00E673FB" w:rsidRDefault="00C44351" w:rsidP="00C44351">
      <w:pPr>
        <w:shd w:val="clear" w:color="auto" w:fill="FFFFFF"/>
        <w:autoSpaceDE w:val="0"/>
        <w:autoSpaceDN w:val="0"/>
        <w:adjustRightInd w:val="0"/>
        <w:jc w:val="center"/>
        <w:rPr>
          <w:rFonts w:ascii="Arial" w:hAnsi="Arial" w:cs="Arial"/>
          <w:b/>
          <w:sz w:val="22"/>
          <w:szCs w:val="22"/>
        </w:rPr>
      </w:pPr>
      <w:r w:rsidRPr="00E673FB">
        <w:rPr>
          <w:rFonts w:ascii="Arial" w:hAnsi="Arial" w:cs="Arial"/>
          <w:b/>
          <w:sz w:val="22"/>
          <w:szCs w:val="22"/>
        </w:rPr>
        <w:t>(утвержден начальником Управления культуры Курганской области  21.01.2009 г.)</w:t>
      </w:r>
    </w:p>
    <w:p w:rsidR="00C44351" w:rsidRPr="00E673FB" w:rsidRDefault="00C44351" w:rsidP="00C44351">
      <w:pPr>
        <w:shd w:val="clear" w:color="auto" w:fill="FFFFFF"/>
        <w:autoSpaceDE w:val="0"/>
        <w:autoSpaceDN w:val="0"/>
        <w:adjustRightInd w:val="0"/>
        <w:jc w:val="right"/>
        <w:rPr>
          <w:rFonts w:ascii="Arial" w:hAnsi="Arial" w:cs="Arial"/>
          <w:sz w:val="22"/>
          <w:szCs w:val="22"/>
        </w:rPr>
      </w:pPr>
      <w:r w:rsidRPr="00E673FB">
        <w:rPr>
          <w:rFonts w:ascii="Arial" w:hAnsi="Arial" w:cs="Arial"/>
          <w:sz w:val="22"/>
          <w:szCs w:val="22"/>
        </w:rPr>
        <w:t xml:space="preserve">Таблица </w:t>
      </w:r>
      <w:r w:rsidR="00CB2C73">
        <w:rPr>
          <w:rFonts w:ascii="Arial" w:hAnsi="Arial" w:cs="Arial"/>
          <w:sz w:val="22"/>
          <w:szCs w:val="22"/>
        </w:rPr>
        <w:t>11.1</w:t>
      </w:r>
      <w:r w:rsidRPr="00E673FB">
        <w:rPr>
          <w:rFonts w:ascii="Arial" w:hAnsi="Arial" w:cs="Arial"/>
          <w:sz w:val="22"/>
          <w:szCs w:val="22"/>
        </w:rPr>
        <w:t>.</w:t>
      </w:r>
    </w:p>
    <w:tbl>
      <w:tblPr>
        <w:tblW w:w="9073" w:type="dxa"/>
        <w:tblInd w:w="40" w:type="dxa"/>
        <w:tblLayout w:type="fixed"/>
        <w:tblCellMar>
          <w:left w:w="40" w:type="dxa"/>
          <w:right w:w="40" w:type="dxa"/>
        </w:tblCellMar>
        <w:tblLook w:val="0000"/>
      </w:tblPr>
      <w:tblGrid>
        <w:gridCol w:w="566"/>
        <w:gridCol w:w="2268"/>
        <w:gridCol w:w="1135"/>
        <w:gridCol w:w="1985"/>
        <w:gridCol w:w="1843"/>
        <w:gridCol w:w="1276"/>
      </w:tblGrid>
      <w:tr w:rsidR="00786A83" w:rsidRPr="00E673FB" w:rsidTr="00FA442F">
        <w:tc>
          <w:tcPr>
            <w:tcW w:w="566" w:type="dxa"/>
            <w:tcBorders>
              <w:top w:val="single" w:sz="4" w:space="0" w:color="auto"/>
              <w:left w:val="single" w:sz="4" w:space="0" w:color="auto"/>
              <w:bottom w:val="single" w:sz="4"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 п/п</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Наименование ОКН в документе о пост</w:t>
            </w:r>
            <w:r w:rsidRPr="00E673FB">
              <w:rPr>
                <w:rFonts w:ascii="Arial" w:hAnsi="Arial" w:cs="Arial"/>
                <w:sz w:val="21"/>
                <w:szCs w:val="21"/>
              </w:rPr>
              <w:t>а</w:t>
            </w:r>
            <w:r w:rsidRPr="00E673FB">
              <w:rPr>
                <w:rFonts w:ascii="Arial" w:hAnsi="Arial" w:cs="Arial"/>
                <w:sz w:val="21"/>
                <w:szCs w:val="21"/>
              </w:rPr>
              <w:t>новке на государс</w:t>
            </w:r>
            <w:r w:rsidRPr="00E673FB">
              <w:rPr>
                <w:rFonts w:ascii="Arial" w:hAnsi="Arial" w:cs="Arial"/>
                <w:sz w:val="21"/>
                <w:szCs w:val="21"/>
              </w:rPr>
              <w:t>т</w:t>
            </w:r>
            <w:r w:rsidRPr="00E673FB">
              <w:rPr>
                <w:rFonts w:ascii="Arial" w:hAnsi="Arial" w:cs="Arial"/>
                <w:sz w:val="21"/>
                <w:szCs w:val="21"/>
              </w:rPr>
              <w:t>венный учет</w:t>
            </w:r>
          </w:p>
        </w:tc>
        <w:tc>
          <w:tcPr>
            <w:tcW w:w="1135" w:type="dxa"/>
            <w:tcBorders>
              <w:top w:val="single" w:sz="4" w:space="0" w:color="auto"/>
              <w:left w:val="single" w:sz="6" w:space="0" w:color="auto"/>
              <w:bottom w:val="single" w:sz="4"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Местон</w:t>
            </w:r>
            <w:r w:rsidRPr="00E673FB">
              <w:rPr>
                <w:rFonts w:ascii="Arial" w:hAnsi="Arial" w:cs="Arial"/>
                <w:sz w:val="21"/>
                <w:szCs w:val="21"/>
              </w:rPr>
              <w:t>а</w:t>
            </w:r>
            <w:r w:rsidRPr="00E673FB">
              <w:rPr>
                <w:rFonts w:ascii="Arial" w:hAnsi="Arial" w:cs="Arial"/>
                <w:sz w:val="21"/>
                <w:szCs w:val="21"/>
              </w:rPr>
              <w:t>хождение ОКН</w:t>
            </w: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Наименование, дата, номер док</w:t>
            </w:r>
            <w:r w:rsidRPr="00E673FB">
              <w:rPr>
                <w:rFonts w:ascii="Arial" w:hAnsi="Arial" w:cs="Arial"/>
                <w:sz w:val="21"/>
                <w:szCs w:val="21"/>
              </w:rPr>
              <w:t>у</w:t>
            </w:r>
            <w:r w:rsidRPr="00E673FB">
              <w:rPr>
                <w:rFonts w:ascii="Arial" w:hAnsi="Arial" w:cs="Arial"/>
                <w:sz w:val="21"/>
                <w:szCs w:val="21"/>
              </w:rPr>
              <w:t>мента о постано</w:t>
            </w:r>
            <w:r w:rsidRPr="00E673FB">
              <w:rPr>
                <w:rFonts w:ascii="Arial" w:hAnsi="Arial" w:cs="Arial"/>
                <w:sz w:val="21"/>
                <w:szCs w:val="21"/>
              </w:rPr>
              <w:t>в</w:t>
            </w:r>
            <w:r w:rsidRPr="00E673FB">
              <w:rPr>
                <w:rFonts w:ascii="Arial" w:hAnsi="Arial" w:cs="Arial"/>
                <w:sz w:val="21"/>
                <w:szCs w:val="21"/>
              </w:rPr>
              <w:t>ке на государс</w:t>
            </w:r>
            <w:r w:rsidRPr="00E673FB">
              <w:rPr>
                <w:rFonts w:ascii="Arial" w:hAnsi="Arial" w:cs="Arial"/>
                <w:sz w:val="21"/>
                <w:szCs w:val="21"/>
              </w:rPr>
              <w:t>т</w:t>
            </w:r>
            <w:r w:rsidRPr="00E673FB">
              <w:rPr>
                <w:rFonts w:ascii="Arial" w:hAnsi="Arial" w:cs="Arial"/>
                <w:sz w:val="21"/>
                <w:szCs w:val="21"/>
              </w:rPr>
              <w:t>венный учет ОКН</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Наименование ОКН в паспорте, утвержденном в МК РСФСР (РФ)</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Дата у</w:t>
            </w:r>
            <w:r w:rsidRPr="00E673FB">
              <w:rPr>
                <w:rFonts w:ascii="Arial" w:hAnsi="Arial" w:cs="Arial"/>
                <w:sz w:val="21"/>
                <w:szCs w:val="21"/>
              </w:rPr>
              <w:t>т</w:t>
            </w:r>
            <w:r w:rsidRPr="00E673FB">
              <w:rPr>
                <w:rFonts w:ascii="Arial" w:hAnsi="Arial" w:cs="Arial"/>
                <w:sz w:val="21"/>
                <w:szCs w:val="21"/>
              </w:rPr>
              <w:t>верждени</w:t>
            </w:r>
            <w:r>
              <w:rPr>
                <w:rFonts w:ascii="Arial" w:hAnsi="Arial" w:cs="Arial"/>
                <w:sz w:val="21"/>
                <w:szCs w:val="21"/>
              </w:rPr>
              <w:t>я</w:t>
            </w:r>
            <w:r w:rsidRPr="00E673FB">
              <w:rPr>
                <w:rFonts w:ascii="Arial" w:hAnsi="Arial" w:cs="Arial"/>
                <w:sz w:val="21"/>
                <w:szCs w:val="21"/>
              </w:rPr>
              <w:t xml:space="preserve"> паспорта, утвержде</w:t>
            </w:r>
            <w:r w:rsidRPr="00E673FB">
              <w:rPr>
                <w:rFonts w:ascii="Arial" w:hAnsi="Arial" w:cs="Arial"/>
                <w:sz w:val="21"/>
                <w:szCs w:val="21"/>
              </w:rPr>
              <w:t>н</w:t>
            </w:r>
            <w:r w:rsidRPr="00E673FB">
              <w:rPr>
                <w:rFonts w:ascii="Arial" w:hAnsi="Arial" w:cs="Arial"/>
                <w:sz w:val="21"/>
                <w:szCs w:val="21"/>
              </w:rPr>
              <w:t>ного в МК РСФСР (РФ)</w:t>
            </w:r>
          </w:p>
        </w:tc>
      </w:tr>
      <w:tr w:rsidR="00786A83" w:rsidRPr="00E673FB" w:rsidTr="00FA442F">
        <w:tc>
          <w:tcPr>
            <w:tcW w:w="566" w:type="dxa"/>
            <w:tcBorders>
              <w:top w:val="single" w:sz="4" w:space="0" w:color="auto"/>
              <w:left w:val="single" w:sz="4" w:space="0" w:color="auto"/>
              <w:bottom w:val="single" w:sz="6"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jc w:val="center"/>
              <w:rPr>
                <w:rFonts w:ascii="Arial" w:hAnsi="Arial" w:cs="Arial"/>
                <w:sz w:val="21"/>
                <w:szCs w:val="21"/>
              </w:rPr>
            </w:pPr>
            <w:r w:rsidRPr="00E673FB">
              <w:rPr>
                <w:rFonts w:ascii="Arial" w:hAnsi="Arial" w:cs="Arial"/>
                <w:sz w:val="21"/>
                <w:szCs w:val="21"/>
              </w:rPr>
              <w:t>1</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jc w:val="center"/>
              <w:rPr>
                <w:rFonts w:ascii="Arial" w:hAnsi="Arial" w:cs="Arial"/>
                <w:sz w:val="21"/>
                <w:szCs w:val="21"/>
              </w:rPr>
            </w:pPr>
            <w:r w:rsidRPr="00E673FB">
              <w:rPr>
                <w:rFonts w:ascii="Arial" w:hAnsi="Arial" w:cs="Arial"/>
                <w:sz w:val="21"/>
                <w:szCs w:val="21"/>
              </w:rPr>
              <w:t>2</w:t>
            </w:r>
          </w:p>
        </w:tc>
        <w:tc>
          <w:tcPr>
            <w:tcW w:w="1135" w:type="dxa"/>
            <w:tcBorders>
              <w:top w:val="single" w:sz="4" w:space="0" w:color="auto"/>
              <w:left w:val="single" w:sz="6" w:space="0" w:color="auto"/>
              <w:bottom w:val="single" w:sz="6" w:space="0" w:color="auto"/>
              <w:right w:val="single" w:sz="6" w:space="0" w:color="auto"/>
            </w:tcBorders>
            <w:shd w:val="clear" w:color="auto" w:fill="FFFFFF"/>
          </w:tcPr>
          <w:p w:rsidR="00786A83" w:rsidRPr="00E673FB" w:rsidRDefault="0082062D" w:rsidP="00C44351">
            <w:pPr>
              <w:shd w:val="clear" w:color="auto" w:fill="FFFFFF"/>
              <w:autoSpaceDE w:val="0"/>
              <w:autoSpaceDN w:val="0"/>
              <w:adjustRightInd w:val="0"/>
              <w:jc w:val="center"/>
              <w:rPr>
                <w:rFonts w:ascii="Arial" w:hAnsi="Arial" w:cs="Arial"/>
                <w:sz w:val="21"/>
                <w:szCs w:val="21"/>
              </w:rPr>
            </w:pPr>
            <w:r>
              <w:rPr>
                <w:rFonts w:ascii="Arial" w:hAnsi="Arial" w:cs="Arial"/>
                <w:sz w:val="21"/>
                <w:szCs w:val="21"/>
              </w:rPr>
              <w:t>3</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786A83" w:rsidRPr="00E673FB" w:rsidRDefault="0082062D" w:rsidP="00C44351">
            <w:pPr>
              <w:shd w:val="clear" w:color="auto" w:fill="FFFFFF"/>
              <w:autoSpaceDE w:val="0"/>
              <w:autoSpaceDN w:val="0"/>
              <w:adjustRightInd w:val="0"/>
              <w:jc w:val="center"/>
              <w:rPr>
                <w:rFonts w:ascii="Arial" w:hAnsi="Arial" w:cs="Arial"/>
                <w:sz w:val="21"/>
                <w:szCs w:val="21"/>
              </w:rPr>
            </w:pPr>
            <w:r>
              <w:rPr>
                <w:rFonts w:ascii="Arial" w:hAnsi="Arial" w:cs="Arial"/>
                <w:sz w:val="21"/>
                <w:szCs w:val="21"/>
              </w:rPr>
              <w:t>4</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786A83" w:rsidRPr="00E673FB" w:rsidRDefault="0082062D" w:rsidP="00C44351">
            <w:pPr>
              <w:shd w:val="clear" w:color="auto" w:fill="FFFFFF"/>
              <w:autoSpaceDE w:val="0"/>
              <w:autoSpaceDN w:val="0"/>
              <w:adjustRightInd w:val="0"/>
              <w:jc w:val="center"/>
              <w:rPr>
                <w:rFonts w:ascii="Arial" w:hAnsi="Arial" w:cs="Arial"/>
                <w:sz w:val="21"/>
                <w:szCs w:val="21"/>
              </w:rPr>
            </w:pPr>
            <w:r>
              <w:rPr>
                <w:rFonts w:ascii="Arial" w:hAnsi="Arial" w:cs="Arial"/>
                <w:sz w:val="21"/>
                <w:szCs w:val="21"/>
              </w:rPr>
              <w:t>5</w:t>
            </w:r>
          </w:p>
        </w:tc>
        <w:tc>
          <w:tcPr>
            <w:tcW w:w="1276" w:type="dxa"/>
            <w:tcBorders>
              <w:top w:val="single" w:sz="4" w:space="0" w:color="auto"/>
              <w:left w:val="single" w:sz="6" w:space="0" w:color="auto"/>
              <w:bottom w:val="single" w:sz="6" w:space="0" w:color="auto"/>
              <w:right w:val="single" w:sz="4" w:space="0" w:color="auto"/>
            </w:tcBorders>
            <w:shd w:val="clear" w:color="auto" w:fill="FFFFFF"/>
          </w:tcPr>
          <w:p w:rsidR="00786A83" w:rsidRPr="00E673FB" w:rsidRDefault="0082062D" w:rsidP="00C44351">
            <w:pPr>
              <w:shd w:val="clear" w:color="auto" w:fill="FFFFFF"/>
              <w:autoSpaceDE w:val="0"/>
              <w:autoSpaceDN w:val="0"/>
              <w:adjustRightInd w:val="0"/>
              <w:jc w:val="center"/>
              <w:rPr>
                <w:rFonts w:ascii="Arial" w:hAnsi="Arial" w:cs="Arial"/>
                <w:sz w:val="21"/>
                <w:szCs w:val="21"/>
              </w:rPr>
            </w:pPr>
            <w:r>
              <w:rPr>
                <w:rFonts w:ascii="Arial" w:hAnsi="Arial" w:cs="Arial"/>
                <w:sz w:val="21"/>
                <w:szCs w:val="21"/>
              </w:rPr>
              <w:t>6</w:t>
            </w:r>
          </w:p>
        </w:tc>
      </w:tr>
      <w:tr w:rsidR="00C44351" w:rsidRPr="00E673FB" w:rsidTr="00FA442F">
        <w:tc>
          <w:tcPr>
            <w:tcW w:w="566" w:type="dxa"/>
            <w:tcBorders>
              <w:top w:val="single" w:sz="6" w:space="0" w:color="auto"/>
              <w:left w:val="single" w:sz="4" w:space="0" w:color="auto"/>
              <w:bottom w:val="single" w:sz="4" w:space="0" w:color="auto"/>
              <w:right w:val="single" w:sz="6" w:space="0" w:color="auto"/>
            </w:tcBorders>
            <w:shd w:val="clear" w:color="auto" w:fill="FFFFFF"/>
          </w:tcPr>
          <w:p w:rsidR="00C44351" w:rsidRPr="00E673FB" w:rsidRDefault="00C44351" w:rsidP="00C44351">
            <w:pPr>
              <w:shd w:val="clear" w:color="auto" w:fill="FFFFFF"/>
              <w:autoSpaceDE w:val="0"/>
              <w:autoSpaceDN w:val="0"/>
              <w:adjustRightInd w:val="0"/>
              <w:rPr>
                <w:rFonts w:ascii="Arial" w:hAnsi="Arial" w:cs="Arial"/>
                <w:sz w:val="21"/>
                <w:szCs w:val="21"/>
              </w:rPr>
            </w:pPr>
          </w:p>
        </w:tc>
        <w:tc>
          <w:tcPr>
            <w:tcW w:w="8507" w:type="dxa"/>
            <w:gridSpan w:val="5"/>
            <w:tcBorders>
              <w:top w:val="single" w:sz="6" w:space="0" w:color="auto"/>
              <w:left w:val="single" w:sz="6" w:space="0" w:color="auto"/>
              <w:bottom w:val="single" w:sz="4" w:space="0" w:color="auto"/>
              <w:right w:val="single" w:sz="4" w:space="0" w:color="auto"/>
            </w:tcBorders>
            <w:shd w:val="clear" w:color="auto" w:fill="FFFFFF"/>
          </w:tcPr>
          <w:p w:rsidR="00C44351" w:rsidRPr="00E673FB" w:rsidRDefault="00690DA8" w:rsidP="00C44351">
            <w:pPr>
              <w:shd w:val="clear" w:color="auto" w:fill="FFFFFF"/>
              <w:autoSpaceDE w:val="0"/>
              <w:autoSpaceDN w:val="0"/>
              <w:adjustRightInd w:val="0"/>
              <w:rPr>
                <w:rFonts w:ascii="Arial" w:hAnsi="Arial" w:cs="Arial"/>
                <w:b/>
                <w:sz w:val="21"/>
                <w:szCs w:val="21"/>
              </w:rPr>
            </w:pPr>
            <w:r>
              <w:rPr>
                <w:rFonts w:ascii="Arial" w:hAnsi="Arial" w:cs="Arial"/>
                <w:b/>
                <w:sz w:val="21"/>
                <w:szCs w:val="21"/>
              </w:rPr>
              <w:t>Целинный</w:t>
            </w:r>
            <w:r w:rsidR="00C44351" w:rsidRPr="00E673FB">
              <w:rPr>
                <w:rFonts w:ascii="Arial" w:hAnsi="Arial" w:cs="Arial"/>
                <w:b/>
                <w:sz w:val="21"/>
                <w:szCs w:val="21"/>
              </w:rPr>
              <w:t xml:space="preserve"> район</w:t>
            </w:r>
          </w:p>
        </w:tc>
      </w:tr>
      <w:tr w:rsidR="00786A83" w:rsidRPr="00E673FB" w:rsidTr="00FA442F">
        <w:tc>
          <w:tcPr>
            <w:tcW w:w="566" w:type="dxa"/>
            <w:tcBorders>
              <w:top w:val="single" w:sz="6" w:space="0" w:color="auto"/>
              <w:left w:val="single" w:sz="4" w:space="0" w:color="auto"/>
              <w:bottom w:val="single" w:sz="4" w:space="0" w:color="auto"/>
              <w:right w:val="single" w:sz="6" w:space="0" w:color="auto"/>
            </w:tcBorders>
            <w:shd w:val="clear" w:color="auto" w:fill="FFFFFF"/>
          </w:tcPr>
          <w:p w:rsidR="00786A83" w:rsidRPr="00E673FB" w:rsidRDefault="00786A83" w:rsidP="00690DA8">
            <w:pPr>
              <w:shd w:val="clear" w:color="auto" w:fill="FFFFFF"/>
              <w:autoSpaceDE w:val="0"/>
              <w:autoSpaceDN w:val="0"/>
              <w:adjustRightInd w:val="0"/>
              <w:rPr>
                <w:rFonts w:ascii="Arial" w:hAnsi="Arial" w:cs="Arial"/>
                <w:sz w:val="21"/>
                <w:szCs w:val="21"/>
              </w:rPr>
            </w:pPr>
            <w:r>
              <w:rPr>
                <w:rFonts w:ascii="Arial" w:hAnsi="Arial" w:cs="Arial"/>
                <w:sz w:val="21"/>
                <w:szCs w:val="21"/>
              </w:rPr>
              <w:t>350</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 xml:space="preserve">Братская могила </w:t>
            </w:r>
          </w:p>
        </w:tc>
        <w:tc>
          <w:tcPr>
            <w:tcW w:w="1135" w:type="dxa"/>
            <w:tcBorders>
              <w:top w:val="single" w:sz="6" w:space="0" w:color="auto"/>
              <w:left w:val="single" w:sz="6" w:space="0" w:color="auto"/>
              <w:bottom w:val="single" w:sz="4"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Pr>
                <w:rFonts w:ascii="Arial" w:hAnsi="Arial" w:cs="Arial"/>
                <w:sz w:val="21"/>
                <w:szCs w:val="21"/>
              </w:rPr>
              <w:t>с.Усть-Уйское</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Решение Курга</w:t>
            </w:r>
            <w:r w:rsidRPr="00E673FB">
              <w:rPr>
                <w:rFonts w:ascii="Arial" w:hAnsi="Arial" w:cs="Arial"/>
                <w:sz w:val="21"/>
                <w:szCs w:val="21"/>
              </w:rPr>
              <w:t>н</w:t>
            </w:r>
            <w:r w:rsidRPr="00E673FB">
              <w:rPr>
                <w:rFonts w:ascii="Arial" w:hAnsi="Arial" w:cs="Arial"/>
                <w:sz w:val="21"/>
                <w:szCs w:val="21"/>
              </w:rPr>
              <w:t>ского облисполк</w:t>
            </w:r>
            <w:r w:rsidRPr="00E673FB">
              <w:rPr>
                <w:rFonts w:ascii="Arial" w:hAnsi="Arial" w:cs="Arial"/>
                <w:sz w:val="21"/>
                <w:szCs w:val="21"/>
              </w:rPr>
              <w:t>о</w:t>
            </w:r>
            <w:r w:rsidRPr="00E673FB">
              <w:rPr>
                <w:rFonts w:ascii="Arial" w:hAnsi="Arial" w:cs="Arial"/>
                <w:sz w:val="21"/>
                <w:szCs w:val="21"/>
              </w:rPr>
              <w:t>ма от 18.06.1952 г. №561А</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Братская могила борцов за Сове</w:t>
            </w:r>
            <w:r w:rsidRPr="00E673FB">
              <w:rPr>
                <w:rFonts w:ascii="Arial" w:hAnsi="Arial" w:cs="Arial"/>
                <w:sz w:val="21"/>
                <w:szCs w:val="21"/>
              </w:rPr>
              <w:t>т</w:t>
            </w:r>
            <w:r w:rsidRPr="00E673FB">
              <w:rPr>
                <w:rFonts w:ascii="Arial" w:hAnsi="Arial" w:cs="Arial"/>
                <w:sz w:val="21"/>
                <w:szCs w:val="21"/>
              </w:rPr>
              <w:t>скую власть</w:t>
            </w:r>
          </w:p>
        </w:tc>
        <w:tc>
          <w:tcPr>
            <w:tcW w:w="1276" w:type="dxa"/>
            <w:tcBorders>
              <w:top w:val="single" w:sz="6" w:space="0" w:color="auto"/>
              <w:left w:val="single" w:sz="6" w:space="0" w:color="auto"/>
              <w:bottom w:val="single" w:sz="4" w:space="0" w:color="auto"/>
              <w:right w:val="single" w:sz="4" w:space="0" w:color="auto"/>
            </w:tcBorders>
            <w:shd w:val="clear" w:color="auto" w:fill="FFFFFF"/>
          </w:tcPr>
          <w:p w:rsidR="00786A83" w:rsidRPr="00E673FB" w:rsidRDefault="00786A83" w:rsidP="00C44351">
            <w:pPr>
              <w:shd w:val="clear" w:color="auto" w:fill="FFFFFF"/>
              <w:autoSpaceDE w:val="0"/>
              <w:autoSpaceDN w:val="0"/>
              <w:adjustRightInd w:val="0"/>
              <w:rPr>
                <w:rFonts w:ascii="Arial" w:hAnsi="Arial" w:cs="Arial"/>
                <w:sz w:val="21"/>
                <w:szCs w:val="21"/>
              </w:rPr>
            </w:pPr>
          </w:p>
        </w:tc>
      </w:tr>
    </w:tbl>
    <w:p w:rsidR="00C44351" w:rsidRPr="00E673FB" w:rsidRDefault="00C44351" w:rsidP="00C44351">
      <w:pPr>
        <w:rPr>
          <w:rFonts w:ascii="Arial" w:hAnsi="Arial" w:cs="Arial"/>
          <w:bCs/>
          <w:i/>
          <w:sz w:val="20"/>
          <w:szCs w:val="20"/>
        </w:rPr>
      </w:pPr>
      <w:r w:rsidRPr="00E673FB">
        <w:rPr>
          <w:rFonts w:ascii="Arial" w:hAnsi="Arial" w:cs="Arial"/>
          <w:bCs/>
          <w:i/>
          <w:sz w:val="20"/>
          <w:szCs w:val="20"/>
        </w:rPr>
        <w:t>Источник: исходные данные управления культуры Курганской области</w:t>
      </w:r>
    </w:p>
    <w:p w:rsidR="00C44351" w:rsidRPr="00E673FB" w:rsidRDefault="00C44351" w:rsidP="00C44351">
      <w:pPr>
        <w:rPr>
          <w:rFonts w:ascii="Arial" w:hAnsi="Arial" w:cs="Arial"/>
          <w:bCs/>
          <w:sz w:val="22"/>
          <w:szCs w:val="22"/>
          <w:highlight w:val="yellow"/>
        </w:rPr>
      </w:pPr>
    </w:p>
    <w:p w:rsidR="00C44351" w:rsidRPr="00E673FB" w:rsidRDefault="00C44351" w:rsidP="00C44351">
      <w:pPr>
        <w:jc w:val="center"/>
        <w:rPr>
          <w:rFonts w:ascii="Arial" w:hAnsi="Arial" w:cs="Arial"/>
          <w:b/>
          <w:bCs/>
          <w:sz w:val="22"/>
          <w:szCs w:val="22"/>
        </w:rPr>
      </w:pPr>
      <w:r w:rsidRPr="00E673FB">
        <w:rPr>
          <w:rFonts w:ascii="Arial" w:hAnsi="Arial" w:cs="Arial"/>
          <w:b/>
          <w:bCs/>
          <w:sz w:val="22"/>
          <w:szCs w:val="22"/>
        </w:rPr>
        <w:t xml:space="preserve">Памятники археологии на территории </w:t>
      </w:r>
      <w:r w:rsidR="00CE204E">
        <w:rPr>
          <w:rFonts w:ascii="Arial" w:hAnsi="Arial" w:cs="Arial"/>
          <w:b/>
          <w:bCs/>
          <w:sz w:val="22"/>
          <w:szCs w:val="22"/>
        </w:rPr>
        <w:t>Целинн</w:t>
      </w:r>
      <w:r w:rsidRPr="00E673FB">
        <w:rPr>
          <w:rFonts w:ascii="Arial" w:hAnsi="Arial" w:cs="Arial"/>
          <w:b/>
          <w:bCs/>
          <w:sz w:val="22"/>
          <w:szCs w:val="22"/>
        </w:rPr>
        <w:t xml:space="preserve">ого района, </w:t>
      </w:r>
    </w:p>
    <w:p w:rsidR="00C44351" w:rsidRPr="00E673FB" w:rsidRDefault="00C44351" w:rsidP="00C44351">
      <w:pPr>
        <w:jc w:val="center"/>
        <w:rPr>
          <w:rFonts w:ascii="Arial" w:hAnsi="Arial" w:cs="Arial"/>
          <w:b/>
          <w:bCs/>
          <w:sz w:val="22"/>
          <w:szCs w:val="22"/>
        </w:rPr>
      </w:pPr>
      <w:r w:rsidRPr="00E673FB">
        <w:rPr>
          <w:rFonts w:ascii="Arial" w:hAnsi="Arial" w:cs="Arial"/>
          <w:b/>
          <w:bCs/>
          <w:sz w:val="22"/>
          <w:szCs w:val="22"/>
        </w:rPr>
        <w:t>поставленные на государственный учет</w:t>
      </w:r>
    </w:p>
    <w:p w:rsidR="00C44351" w:rsidRPr="00E673FB" w:rsidRDefault="00C44351" w:rsidP="00C44351">
      <w:pPr>
        <w:jc w:val="right"/>
        <w:rPr>
          <w:rFonts w:ascii="Arial" w:hAnsi="Arial" w:cs="Arial"/>
          <w:bCs/>
          <w:sz w:val="22"/>
          <w:szCs w:val="22"/>
          <w:highlight w:val="yellow"/>
        </w:rPr>
      </w:pPr>
      <w:r w:rsidRPr="00E673FB">
        <w:rPr>
          <w:rFonts w:ascii="Arial" w:hAnsi="Arial" w:cs="Arial"/>
          <w:bCs/>
          <w:sz w:val="22"/>
          <w:szCs w:val="22"/>
        </w:rPr>
        <w:t>Таблица</w:t>
      </w:r>
      <w:r w:rsidR="00203299">
        <w:rPr>
          <w:rFonts w:ascii="Arial" w:hAnsi="Arial" w:cs="Arial"/>
          <w:bCs/>
          <w:sz w:val="22"/>
          <w:szCs w:val="22"/>
        </w:rPr>
        <w:t xml:space="preserve"> </w:t>
      </w:r>
      <w:r w:rsidR="00CB2C73">
        <w:rPr>
          <w:rFonts w:ascii="Arial" w:hAnsi="Arial" w:cs="Arial"/>
          <w:bCs/>
          <w:sz w:val="22"/>
          <w:szCs w:val="22"/>
        </w:rPr>
        <w:t>11.2.</w:t>
      </w:r>
    </w:p>
    <w:tbl>
      <w:tblPr>
        <w:tblStyle w:val="afffffff0"/>
        <w:tblW w:w="9180" w:type="dxa"/>
        <w:tblLayout w:type="fixed"/>
        <w:tblLook w:val="04A0"/>
      </w:tblPr>
      <w:tblGrid>
        <w:gridCol w:w="636"/>
        <w:gridCol w:w="2024"/>
        <w:gridCol w:w="2348"/>
        <w:gridCol w:w="1701"/>
        <w:gridCol w:w="2471"/>
      </w:tblGrid>
      <w:tr w:rsidR="003A6358" w:rsidRPr="00E673FB" w:rsidTr="00786A83">
        <w:tc>
          <w:tcPr>
            <w:tcW w:w="636" w:type="dxa"/>
          </w:tcPr>
          <w:p w:rsidR="003A6358" w:rsidRPr="00AB2AC9" w:rsidRDefault="003A6358" w:rsidP="00AB2AC9">
            <w:pPr>
              <w:jc w:val="both"/>
              <w:rPr>
                <w:rFonts w:ascii="Arial" w:hAnsi="Arial" w:cs="Arial"/>
                <w:bCs/>
                <w:sz w:val="22"/>
                <w:szCs w:val="22"/>
              </w:rPr>
            </w:pPr>
            <w:r w:rsidRPr="00AB2AC9">
              <w:rPr>
                <w:rFonts w:ascii="Arial" w:hAnsi="Arial" w:cs="Arial"/>
                <w:bCs/>
                <w:sz w:val="22"/>
                <w:szCs w:val="22"/>
              </w:rPr>
              <w:t>№ п/п</w:t>
            </w:r>
          </w:p>
        </w:tc>
        <w:tc>
          <w:tcPr>
            <w:tcW w:w="2024" w:type="dxa"/>
          </w:tcPr>
          <w:p w:rsidR="003A6358" w:rsidRPr="00AB2AC9" w:rsidRDefault="003A6358" w:rsidP="00AB2AC9">
            <w:pPr>
              <w:jc w:val="both"/>
              <w:rPr>
                <w:rFonts w:ascii="Arial" w:hAnsi="Arial" w:cs="Arial"/>
                <w:bCs/>
                <w:sz w:val="22"/>
                <w:szCs w:val="22"/>
              </w:rPr>
            </w:pPr>
            <w:r w:rsidRPr="00AB2AC9">
              <w:rPr>
                <w:rFonts w:ascii="Arial" w:hAnsi="Arial" w:cs="Arial"/>
                <w:bCs/>
                <w:sz w:val="22"/>
                <w:szCs w:val="22"/>
              </w:rPr>
              <w:t>Наименование объекта культу</w:t>
            </w:r>
            <w:r w:rsidRPr="00AB2AC9">
              <w:rPr>
                <w:rFonts w:ascii="Arial" w:hAnsi="Arial" w:cs="Arial"/>
                <w:bCs/>
                <w:sz w:val="22"/>
                <w:szCs w:val="22"/>
              </w:rPr>
              <w:t>р</w:t>
            </w:r>
            <w:r w:rsidRPr="00AB2AC9">
              <w:rPr>
                <w:rFonts w:ascii="Arial" w:hAnsi="Arial" w:cs="Arial"/>
                <w:bCs/>
                <w:sz w:val="22"/>
                <w:szCs w:val="22"/>
              </w:rPr>
              <w:t>ного наследия в документе о п</w:t>
            </w:r>
            <w:r w:rsidRPr="00AB2AC9">
              <w:rPr>
                <w:rFonts w:ascii="Arial" w:hAnsi="Arial" w:cs="Arial"/>
                <w:bCs/>
                <w:sz w:val="22"/>
                <w:szCs w:val="22"/>
              </w:rPr>
              <w:t>о</w:t>
            </w:r>
            <w:r w:rsidRPr="00AB2AC9">
              <w:rPr>
                <w:rFonts w:ascii="Arial" w:hAnsi="Arial" w:cs="Arial"/>
                <w:bCs/>
                <w:sz w:val="22"/>
                <w:szCs w:val="22"/>
              </w:rPr>
              <w:t>становке на г</w:t>
            </w:r>
            <w:r w:rsidRPr="00AB2AC9">
              <w:rPr>
                <w:rFonts w:ascii="Arial" w:hAnsi="Arial" w:cs="Arial"/>
                <w:bCs/>
                <w:sz w:val="22"/>
                <w:szCs w:val="22"/>
              </w:rPr>
              <w:t>о</w:t>
            </w:r>
            <w:r w:rsidRPr="00AB2AC9">
              <w:rPr>
                <w:rFonts w:ascii="Arial" w:hAnsi="Arial" w:cs="Arial"/>
                <w:bCs/>
                <w:sz w:val="22"/>
                <w:szCs w:val="22"/>
              </w:rPr>
              <w:t>сударственный учет</w:t>
            </w:r>
          </w:p>
        </w:tc>
        <w:tc>
          <w:tcPr>
            <w:tcW w:w="2348" w:type="dxa"/>
          </w:tcPr>
          <w:p w:rsidR="003A6358" w:rsidRPr="00AB2AC9" w:rsidRDefault="003A6358" w:rsidP="00AB2AC9">
            <w:pPr>
              <w:jc w:val="both"/>
              <w:rPr>
                <w:rFonts w:ascii="Arial" w:hAnsi="Arial" w:cs="Arial"/>
                <w:bCs/>
                <w:sz w:val="22"/>
                <w:szCs w:val="22"/>
              </w:rPr>
            </w:pPr>
            <w:r w:rsidRPr="00AB2AC9">
              <w:rPr>
                <w:rFonts w:ascii="Arial" w:hAnsi="Arial" w:cs="Arial"/>
                <w:bCs/>
                <w:sz w:val="22"/>
                <w:szCs w:val="22"/>
              </w:rPr>
              <w:t>Местонахождение объекта культурного наследия</w:t>
            </w:r>
          </w:p>
        </w:tc>
        <w:tc>
          <w:tcPr>
            <w:tcW w:w="1701" w:type="dxa"/>
          </w:tcPr>
          <w:p w:rsidR="003A6358" w:rsidRPr="00AB2AC9" w:rsidRDefault="003A6358" w:rsidP="00AB2AC9">
            <w:pPr>
              <w:jc w:val="both"/>
              <w:rPr>
                <w:rFonts w:ascii="Arial" w:hAnsi="Arial" w:cs="Arial"/>
                <w:bCs/>
                <w:sz w:val="22"/>
                <w:szCs w:val="22"/>
              </w:rPr>
            </w:pPr>
            <w:r w:rsidRPr="00AB2AC9">
              <w:rPr>
                <w:rFonts w:ascii="Arial" w:hAnsi="Arial" w:cs="Arial"/>
                <w:bCs/>
                <w:sz w:val="22"/>
                <w:szCs w:val="22"/>
              </w:rPr>
              <w:t>Период</w:t>
            </w:r>
          </w:p>
        </w:tc>
        <w:tc>
          <w:tcPr>
            <w:tcW w:w="2471" w:type="dxa"/>
          </w:tcPr>
          <w:p w:rsidR="003A6358" w:rsidRPr="00AB2AC9" w:rsidRDefault="003A6358" w:rsidP="00AB2AC9">
            <w:pPr>
              <w:jc w:val="both"/>
              <w:rPr>
                <w:rFonts w:ascii="Arial" w:hAnsi="Arial" w:cs="Arial"/>
                <w:bCs/>
                <w:sz w:val="22"/>
                <w:szCs w:val="22"/>
              </w:rPr>
            </w:pPr>
            <w:r w:rsidRPr="00AB2AC9">
              <w:rPr>
                <w:rFonts w:ascii="Arial" w:hAnsi="Arial" w:cs="Arial"/>
                <w:bCs/>
                <w:sz w:val="22"/>
                <w:szCs w:val="22"/>
              </w:rPr>
              <w:t>Наименование, дата, номер документа о постановке на гос</w:t>
            </w:r>
            <w:r w:rsidRPr="00AB2AC9">
              <w:rPr>
                <w:rFonts w:ascii="Arial" w:hAnsi="Arial" w:cs="Arial"/>
                <w:bCs/>
                <w:sz w:val="22"/>
                <w:szCs w:val="22"/>
              </w:rPr>
              <w:t>у</w:t>
            </w:r>
            <w:r w:rsidRPr="00AB2AC9">
              <w:rPr>
                <w:rFonts w:ascii="Arial" w:hAnsi="Arial" w:cs="Arial"/>
                <w:bCs/>
                <w:sz w:val="22"/>
                <w:szCs w:val="22"/>
              </w:rPr>
              <w:t>дарственный учет объекта культурного наследия</w:t>
            </w:r>
          </w:p>
        </w:tc>
      </w:tr>
      <w:tr w:rsidR="003A6358" w:rsidRPr="00E673FB" w:rsidTr="00786A83">
        <w:tc>
          <w:tcPr>
            <w:tcW w:w="636" w:type="dxa"/>
          </w:tcPr>
          <w:p w:rsidR="003A6358" w:rsidRPr="00AB2AC9" w:rsidRDefault="003A6358" w:rsidP="00AB2AC9">
            <w:pPr>
              <w:jc w:val="center"/>
              <w:rPr>
                <w:rFonts w:ascii="Arial" w:hAnsi="Arial" w:cs="Arial"/>
                <w:bCs/>
                <w:sz w:val="22"/>
                <w:szCs w:val="22"/>
              </w:rPr>
            </w:pPr>
            <w:r w:rsidRPr="00AB2AC9">
              <w:rPr>
                <w:rFonts w:ascii="Arial" w:hAnsi="Arial" w:cs="Arial"/>
                <w:bCs/>
                <w:sz w:val="22"/>
                <w:szCs w:val="22"/>
              </w:rPr>
              <w:lastRenderedPageBreak/>
              <w:t>1</w:t>
            </w:r>
          </w:p>
        </w:tc>
        <w:tc>
          <w:tcPr>
            <w:tcW w:w="2024" w:type="dxa"/>
          </w:tcPr>
          <w:p w:rsidR="003A6358" w:rsidRPr="00AB2AC9" w:rsidRDefault="003A6358" w:rsidP="00AB2AC9">
            <w:pPr>
              <w:jc w:val="center"/>
              <w:rPr>
                <w:rFonts w:ascii="Arial" w:hAnsi="Arial" w:cs="Arial"/>
                <w:bCs/>
                <w:sz w:val="22"/>
                <w:szCs w:val="22"/>
              </w:rPr>
            </w:pPr>
            <w:r w:rsidRPr="00AB2AC9">
              <w:rPr>
                <w:rFonts w:ascii="Arial" w:hAnsi="Arial" w:cs="Arial"/>
                <w:bCs/>
                <w:sz w:val="22"/>
                <w:szCs w:val="22"/>
              </w:rPr>
              <w:t>2</w:t>
            </w:r>
          </w:p>
        </w:tc>
        <w:tc>
          <w:tcPr>
            <w:tcW w:w="2348" w:type="dxa"/>
          </w:tcPr>
          <w:p w:rsidR="003A6358" w:rsidRPr="00AB2AC9" w:rsidRDefault="003A6358" w:rsidP="00AB2AC9">
            <w:pPr>
              <w:jc w:val="center"/>
              <w:rPr>
                <w:rFonts w:ascii="Arial" w:hAnsi="Arial" w:cs="Arial"/>
                <w:bCs/>
                <w:sz w:val="22"/>
                <w:szCs w:val="22"/>
              </w:rPr>
            </w:pPr>
            <w:r w:rsidRPr="00AB2AC9">
              <w:rPr>
                <w:rFonts w:ascii="Arial" w:hAnsi="Arial" w:cs="Arial"/>
                <w:bCs/>
                <w:sz w:val="22"/>
                <w:szCs w:val="22"/>
              </w:rPr>
              <w:t>3</w:t>
            </w:r>
          </w:p>
        </w:tc>
        <w:tc>
          <w:tcPr>
            <w:tcW w:w="1701" w:type="dxa"/>
          </w:tcPr>
          <w:p w:rsidR="003A6358" w:rsidRPr="00AB2AC9" w:rsidRDefault="003A6358" w:rsidP="00AB2AC9">
            <w:pPr>
              <w:jc w:val="center"/>
              <w:rPr>
                <w:rFonts w:ascii="Arial" w:hAnsi="Arial" w:cs="Arial"/>
                <w:bCs/>
                <w:sz w:val="22"/>
                <w:szCs w:val="22"/>
              </w:rPr>
            </w:pPr>
          </w:p>
        </w:tc>
        <w:tc>
          <w:tcPr>
            <w:tcW w:w="2471" w:type="dxa"/>
          </w:tcPr>
          <w:p w:rsidR="003A6358" w:rsidRPr="00AB2AC9" w:rsidRDefault="003A6358" w:rsidP="00AB2AC9">
            <w:pPr>
              <w:jc w:val="center"/>
              <w:rPr>
                <w:rFonts w:ascii="Arial" w:hAnsi="Arial" w:cs="Arial"/>
                <w:bCs/>
                <w:sz w:val="22"/>
                <w:szCs w:val="22"/>
              </w:rPr>
            </w:pPr>
            <w:r w:rsidRPr="00AB2AC9">
              <w:rPr>
                <w:rFonts w:ascii="Arial" w:hAnsi="Arial" w:cs="Arial"/>
                <w:bCs/>
                <w:sz w:val="22"/>
                <w:szCs w:val="22"/>
              </w:rPr>
              <w:t>4</w:t>
            </w:r>
          </w:p>
        </w:tc>
      </w:tr>
      <w:tr w:rsidR="003A6358" w:rsidRPr="00E673FB" w:rsidTr="00786A83">
        <w:tc>
          <w:tcPr>
            <w:tcW w:w="636" w:type="dxa"/>
          </w:tcPr>
          <w:p w:rsidR="003A6358" w:rsidRPr="00AB2AC9" w:rsidRDefault="003A6358" w:rsidP="00AB2AC9">
            <w:pPr>
              <w:jc w:val="both"/>
              <w:rPr>
                <w:rFonts w:ascii="Arial" w:hAnsi="Arial" w:cs="Arial"/>
                <w:bCs/>
                <w:sz w:val="22"/>
                <w:szCs w:val="22"/>
              </w:rPr>
            </w:pPr>
            <w:r w:rsidRPr="00AB2AC9">
              <w:rPr>
                <w:rFonts w:ascii="Arial" w:hAnsi="Arial" w:cs="Arial"/>
                <w:bCs/>
                <w:sz w:val="22"/>
                <w:szCs w:val="22"/>
              </w:rPr>
              <w:t>1</w:t>
            </w:r>
          </w:p>
        </w:tc>
        <w:tc>
          <w:tcPr>
            <w:tcW w:w="2024" w:type="dxa"/>
          </w:tcPr>
          <w:p w:rsidR="003A6358" w:rsidRPr="00AB2AC9" w:rsidRDefault="005A6366" w:rsidP="00AB2AC9">
            <w:pPr>
              <w:jc w:val="both"/>
              <w:rPr>
                <w:rFonts w:ascii="Arial" w:hAnsi="Arial" w:cs="Arial"/>
                <w:bCs/>
                <w:sz w:val="22"/>
                <w:szCs w:val="22"/>
              </w:rPr>
            </w:pPr>
            <w:r w:rsidRPr="00AB2AC9">
              <w:rPr>
                <w:rFonts w:ascii="Arial" w:hAnsi="Arial" w:cs="Arial"/>
                <w:bCs/>
                <w:sz w:val="22"/>
                <w:szCs w:val="22"/>
              </w:rPr>
              <w:t>Поселение «Б</w:t>
            </w:r>
            <w:r w:rsidRPr="00AB2AC9">
              <w:rPr>
                <w:rFonts w:ascii="Arial" w:hAnsi="Arial" w:cs="Arial"/>
                <w:bCs/>
                <w:sz w:val="22"/>
                <w:szCs w:val="22"/>
              </w:rPr>
              <w:t>у</w:t>
            </w:r>
            <w:r w:rsidRPr="00AB2AC9">
              <w:rPr>
                <w:rFonts w:ascii="Arial" w:hAnsi="Arial" w:cs="Arial"/>
                <w:bCs/>
                <w:sz w:val="22"/>
                <w:szCs w:val="22"/>
              </w:rPr>
              <w:t>харино-1»</w:t>
            </w:r>
          </w:p>
        </w:tc>
        <w:tc>
          <w:tcPr>
            <w:tcW w:w="2348" w:type="dxa"/>
          </w:tcPr>
          <w:p w:rsidR="003A6358" w:rsidRPr="00AB2AC9" w:rsidRDefault="005A6366" w:rsidP="00AB2AC9">
            <w:pPr>
              <w:jc w:val="both"/>
              <w:rPr>
                <w:rFonts w:ascii="Arial" w:hAnsi="Arial" w:cs="Arial"/>
                <w:bCs/>
                <w:sz w:val="22"/>
                <w:szCs w:val="22"/>
              </w:rPr>
            </w:pPr>
            <w:r w:rsidRPr="00AB2AC9">
              <w:rPr>
                <w:rFonts w:ascii="Arial" w:hAnsi="Arial" w:cs="Arial"/>
                <w:bCs/>
                <w:sz w:val="22"/>
                <w:szCs w:val="22"/>
              </w:rPr>
              <w:t>2 км юго-восточнее д.Бухаринка</w:t>
            </w:r>
          </w:p>
        </w:tc>
        <w:tc>
          <w:tcPr>
            <w:tcW w:w="1701" w:type="dxa"/>
          </w:tcPr>
          <w:p w:rsidR="003A6358" w:rsidRPr="00AB2AC9" w:rsidRDefault="005A6366" w:rsidP="00AB2AC9">
            <w:pPr>
              <w:jc w:val="both"/>
              <w:rPr>
                <w:rFonts w:ascii="Arial" w:hAnsi="Arial" w:cs="Arial"/>
                <w:bCs/>
                <w:sz w:val="22"/>
                <w:szCs w:val="22"/>
              </w:rPr>
            </w:pPr>
            <w:r w:rsidRPr="00AB2AC9">
              <w:rPr>
                <w:rFonts w:ascii="Arial" w:hAnsi="Arial" w:cs="Arial"/>
                <w:bCs/>
                <w:sz w:val="22"/>
                <w:szCs w:val="22"/>
              </w:rPr>
              <w:t>Эпоха бронзы</w:t>
            </w:r>
          </w:p>
        </w:tc>
        <w:tc>
          <w:tcPr>
            <w:tcW w:w="2471" w:type="dxa"/>
          </w:tcPr>
          <w:p w:rsidR="003A6358" w:rsidRPr="00AB2AC9" w:rsidRDefault="005A6366" w:rsidP="00AB2AC9">
            <w:pPr>
              <w:jc w:val="both"/>
              <w:rPr>
                <w:rFonts w:ascii="Arial" w:hAnsi="Arial" w:cs="Arial"/>
                <w:bCs/>
                <w:sz w:val="22"/>
                <w:szCs w:val="22"/>
              </w:rPr>
            </w:pPr>
            <w:r w:rsidRPr="00AB2AC9">
              <w:rPr>
                <w:rFonts w:ascii="Arial" w:hAnsi="Arial" w:cs="Arial"/>
                <w:bCs/>
                <w:sz w:val="22"/>
                <w:szCs w:val="22"/>
              </w:rPr>
              <w:t>Постановлением обл. администрации от 24.02.1992 г. №87</w:t>
            </w:r>
          </w:p>
        </w:tc>
      </w:tr>
      <w:tr w:rsidR="003A6358" w:rsidRPr="00E673FB" w:rsidTr="00786A83">
        <w:tc>
          <w:tcPr>
            <w:tcW w:w="636" w:type="dxa"/>
          </w:tcPr>
          <w:p w:rsidR="003A6358" w:rsidRPr="00AB2AC9" w:rsidRDefault="003A6358" w:rsidP="00AB2AC9">
            <w:pPr>
              <w:jc w:val="both"/>
              <w:rPr>
                <w:rFonts w:ascii="Arial" w:hAnsi="Arial" w:cs="Arial"/>
                <w:bCs/>
                <w:sz w:val="22"/>
                <w:szCs w:val="22"/>
              </w:rPr>
            </w:pPr>
            <w:r w:rsidRPr="00AB2AC9">
              <w:rPr>
                <w:rFonts w:ascii="Arial" w:hAnsi="Arial" w:cs="Arial"/>
                <w:bCs/>
                <w:sz w:val="22"/>
                <w:szCs w:val="22"/>
              </w:rPr>
              <w:t>2</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Курган </w:t>
            </w:r>
          </w:p>
          <w:p w:rsidR="003A6358" w:rsidRPr="00AB2AC9" w:rsidRDefault="003A6358" w:rsidP="00AB2AC9">
            <w:pPr>
              <w:jc w:val="both"/>
              <w:rPr>
                <w:rFonts w:ascii="Arial" w:hAnsi="Arial" w:cs="Arial"/>
                <w:bCs/>
                <w:sz w:val="22"/>
                <w:szCs w:val="22"/>
              </w:rPr>
            </w:pPr>
          </w:p>
        </w:tc>
        <w:tc>
          <w:tcPr>
            <w:tcW w:w="2348" w:type="dxa"/>
          </w:tcPr>
          <w:p w:rsidR="003A6358"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1,5 км восточнее д. Белозерка</w:t>
            </w:r>
          </w:p>
        </w:tc>
        <w:tc>
          <w:tcPr>
            <w:tcW w:w="1701" w:type="dxa"/>
          </w:tcPr>
          <w:p w:rsidR="003A6358"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3A6358"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Реш. Малого обл. Совета от 06.05.93г. №84</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3</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Могильник «Д</w:t>
            </w:r>
            <w:r w:rsidRPr="00AB2AC9">
              <w:rPr>
                <w:rFonts w:ascii="Arial" w:eastAsia="TimesNewRomanPSMT" w:hAnsi="Arial" w:cs="Arial"/>
                <w:sz w:val="22"/>
                <w:szCs w:val="22"/>
              </w:rPr>
              <w:t>у</w:t>
            </w:r>
            <w:r w:rsidRPr="00AB2AC9">
              <w:rPr>
                <w:rFonts w:ascii="Arial" w:eastAsia="TimesNewRomanPSMT" w:hAnsi="Arial" w:cs="Arial"/>
                <w:sz w:val="22"/>
                <w:szCs w:val="22"/>
              </w:rPr>
              <w:t xml:space="preserve">лино-1» </w:t>
            </w:r>
          </w:p>
          <w:p w:rsidR="005A6366" w:rsidRPr="00AB2AC9" w:rsidRDefault="005A6366" w:rsidP="00AB2AC9">
            <w:pPr>
              <w:jc w:val="both"/>
              <w:rPr>
                <w:rFonts w:ascii="Arial" w:hAnsi="Arial" w:cs="Arial"/>
                <w:bCs/>
                <w:sz w:val="22"/>
                <w:szCs w:val="22"/>
              </w:rPr>
            </w:pPr>
          </w:p>
        </w:tc>
        <w:tc>
          <w:tcPr>
            <w:tcW w:w="2348"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с. Дулино</w:t>
            </w:r>
          </w:p>
        </w:tc>
        <w:tc>
          <w:tcPr>
            <w:tcW w:w="170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Решение обл. испо</w:t>
            </w:r>
            <w:r w:rsidRPr="00AB2AC9">
              <w:rPr>
                <w:rFonts w:ascii="Arial" w:eastAsia="TimesNewRomanPSMT" w:hAnsi="Arial" w:cs="Arial"/>
                <w:sz w:val="22"/>
                <w:szCs w:val="22"/>
              </w:rPr>
              <w:t>л</w:t>
            </w:r>
            <w:r w:rsidRPr="00AB2AC9">
              <w:rPr>
                <w:rFonts w:ascii="Arial" w:eastAsia="TimesNewRomanPSMT" w:hAnsi="Arial" w:cs="Arial"/>
                <w:sz w:val="22"/>
                <w:szCs w:val="22"/>
              </w:rPr>
              <w:t>кома от 16.10.86 г. № 702</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4</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Могильник «З</w:t>
            </w:r>
            <w:r w:rsidRPr="00AB2AC9">
              <w:rPr>
                <w:rFonts w:ascii="Arial" w:eastAsia="TimesNewRomanPSMT" w:hAnsi="Arial" w:cs="Arial"/>
                <w:sz w:val="22"/>
                <w:szCs w:val="22"/>
              </w:rPr>
              <w:t>е</w:t>
            </w:r>
            <w:r w:rsidRPr="00AB2AC9">
              <w:rPr>
                <w:rFonts w:ascii="Arial" w:eastAsia="TimesNewRomanPSMT" w:hAnsi="Arial" w:cs="Arial"/>
                <w:sz w:val="22"/>
                <w:szCs w:val="22"/>
              </w:rPr>
              <w:t xml:space="preserve">леная сопка-1» </w:t>
            </w:r>
          </w:p>
          <w:p w:rsidR="005A6366" w:rsidRPr="00AB2AC9" w:rsidRDefault="005A6366" w:rsidP="00AB2AC9">
            <w:pPr>
              <w:jc w:val="both"/>
              <w:rPr>
                <w:rFonts w:ascii="Arial" w:hAnsi="Arial" w:cs="Arial"/>
                <w:bCs/>
                <w:sz w:val="22"/>
                <w:szCs w:val="22"/>
              </w:rPr>
            </w:pPr>
          </w:p>
        </w:tc>
        <w:tc>
          <w:tcPr>
            <w:tcW w:w="2348"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2 км западнее с. З</w:t>
            </w:r>
            <w:r w:rsidRPr="00AB2AC9">
              <w:rPr>
                <w:rFonts w:ascii="Arial" w:eastAsia="TimesNewRomanPSMT" w:hAnsi="Arial" w:cs="Arial"/>
                <w:sz w:val="22"/>
                <w:szCs w:val="22"/>
              </w:rPr>
              <w:t>е</w:t>
            </w:r>
            <w:r w:rsidRPr="00AB2AC9">
              <w:rPr>
                <w:rFonts w:ascii="Arial" w:eastAsia="TimesNewRomanPSMT" w:hAnsi="Arial" w:cs="Arial"/>
                <w:sz w:val="22"/>
                <w:szCs w:val="22"/>
              </w:rPr>
              <w:t>леная сопка</w:t>
            </w:r>
          </w:p>
        </w:tc>
        <w:tc>
          <w:tcPr>
            <w:tcW w:w="170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Решение обл. испо</w:t>
            </w:r>
            <w:r w:rsidRPr="00AB2AC9">
              <w:rPr>
                <w:rFonts w:ascii="Arial" w:eastAsia="TimesNewRomanPSMT" w:hAnsi="Arial" w:cs="Arial"/>
                <w:sz w:val="22"/>
                <w:szCs w:val="22"/>
              </w:rPr>
              <w:t>л</w:t>
            </w:r>
            <w:r w:rsidRPr="00AB2AC9">
              <w:rPr>
                <w:rFonts w:ascii="Arial" w:eastAsia="TimesNewRomanPSMT" w:hAnsi="Arial" w:cs="Arial"/>
                <w:sz w:val="22"/>
                <w:szCs w:val="22"/>
              </w:rPr>
              <w:t>кома от 16.10.86 г. №702</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5</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Стоянка «Коче</w:t>
            </w:r>
            <w:r w:rsidRPr="00AB2AC9">
              <w:rPr>
                <w:rFonts w:ascii="Arial" w:eastAsia="TimesNewRomanPSMT" w:hAnsi="Arial" w:cs="Arial"/>
                <w:sz w:val="22"/>
                <w:szCs w:val="22"/>
              </w:rPr>
              <w:t>р</w:t>
            </w:r>
            <w:r w:rsidRPr="00AB2AC9">
              <w:rPr>
                <w:rFonts w:ascii="Arial" w:eastAsia="TimesNewRomanPSMT" w:hAnsi="Arial" w:cs="Arial"/>
                <w:sz w:val="22"/>
                <w:szCs w:val="22"/>
              </w:rPr>
              <w:t xml:space="preserve">дык»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2,5 км северо-восточнее</w:t>
            </w:r>
          </w:p>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с. Казак-Кочердык</w:t>
            </w:r>
          </w:p>
          <w:p w:rsidR="005A6366" w:rsidRPr="00AB2AC9" w:rsidRDefault="005A6366" w:rsidP="00AB2AC9">
            <w:pPr>
              <w:jc w:val="both"/>
              <w:rPr>
                <w:rFonts w:ascii="Arial" w:hAnsi="Arial" w:cs="Arial"/>
                <w:bCs/>
                <w:sz w:val="22"/>
                <w:szCs w:val="22"/>
              </w:rPr>
            </w:pPr>
          </w:p>
        </w:tc>
        <w:tc>
          <w:tcPr>
            <w:tcW w:w="1701"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Энеолит, эп</w:t>
            </w:r>
            <w:r w:rsidRPr="00AB2AC9">
              <w:rPr>
                <w:rFonts w:ascii="Arial" w:eastAsia="TimesNewRomanPSMT" w:hAnsi="Arial" w:cs="Arial"/>
                <w:sz w:val="22"/>
                <w:szCs w:val="22"/>
              </w:rPr>
              <w:t>о</w:t>
            </w:r>
            <w:r w:rsidRPr="00AB2AC9">
              <w:rPr>
                <w:rFonts w:ascii="Arial" w:eastAsia="TimesNewRomanPSMT" w:hAnsi="Arial" w:cs="Arial"/>
                <w:sz w:val="22"/>
                <w:szCs w:val="22"/>
              </w:rPr>
              <w:t>ха бронзы,</w:t>
            </w:r>
          </w:p>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ранний ж</w:t>
            </w:r>
            <w:r w:rsidRPr="00AB2AC9">
              <w:rPr>
                <w:rFonts w:ascii="Arial" w:eastAsia="TimesNewRomanPSMT" w:hAnsi="Arial" w:cs="Arial"/>
                <w:sz w:val="22"/>
                <w:szCs w:val="22"/>
              </w:rPr>
              <w:t>е</w:t>
            </w:r>
            <w:r w:rsidRPr="00AB2AC9">
              <w:rPr>
                <w:rFonts w:ascii="Arial" w:eastAsia="TimesNewRomanPSMT" w:hAnsi="Arial" w:cs="Arial"/>
                <w:sz w:val="22"/>
                <w:szCs w:val="22"/>
              </w:rPr>
              <w:t>лезный век</w:t>
            </w:r>
          </w:p>
        </w:tc>
        <w:tc>
          <w:tcPr>
            <w:tcW w:w="2471"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Реш. Малого обл. Совета от 06.05.93г. №84</w:t>
            </w:r>
          </w:p>
          <w:p w:rsidR="005A6366" w:rsidRPr="00AB2AC9" w:rsidRDefault="005A6366" w:rsidP="00AB2AC9">
            <w:pPr>
              <w:jc w:val="both"/>
              <w:rPr>
                <w:rFonts w:ascii="Arial" w:hAnsi="Arial" w:cs="Arial"/>
                <w:bCs/>
                <w:sz w:val="22"/>
                <w:szCs w:val="22"/>
              </w:rPr>
            </w:pP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6</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Курган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7 км юго-восточнее</w:t>
            </w:r>
          </w:p>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с. Костыгин Лог</w:t>
            </w:r>
          </w:p>
          <w:p w:rsidR="005A6366" w:rsidRPr="00AB2AC9" w:rsidRDefault="005A6366" w:rsidP="00AB2AC9">
            <w:pPr>
              <w:jc w:val="both"/>
              <w:rPr>
                <w:rFonts w:ascii="Arial" w:hAnsi="Arial" w:cs="Arial"/>
                <w:bCs/>
                <w:sz w:val="22"/>
                <w:szCs w:val="22"/>
              </w:rPr>
            </w:pPr>
          </w:p>
        </w:tc>
        <w:tc>
          <w:tcPr>
            <w:tcW w:w="1701"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Энеолит, эп</w:t>
            </w:r>
            <w:r w:rsidRPr="00AB2AC9">
              <w:rPr>
                <w:rFonts w:ascii="Arial" w:eastAsia="TimesNewRomanPSMT" w:hAnsi="Arial" w:cs="Arial"/>
                <w:sz w:val="22"/>
                <w:szCs w:val="22"/>
              </w:rPr>
              <w:t>о</w:t>
            </w:r>
            <w:r w:rsidRPr="00AB2AC9">
              <w:rPr>
                <w:rFonts w:ascii="Arial" w:eastAsia="TimesNewRomanPSMT" w:hAnsi="Arial" w:cs="Arial"/>
                <w:sz w:val="22"/>
                <w:szCs w:val="22"/>
              </w:rPr>
              <w:t>ха бронзы,</w:t>
            </w:r>
          </w:p>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ранний ж</w:t>
            </w:r>
            <w:r w:rsidRPr="00AB2AC9">
              <w:rPr>
                <w:rFonts w:ascii="Arial" w:eastAsia="TimesNewRomanPSMT" w:hAnsi="Arial" w:cs="Arial"/>
                <w:sz w:val="22"/>
                <w:szCs w:val="22"/>
              </w:rPr>
              <w:t>е</w:t>
            </w:r>
            <w:r w:rsidRPr="00AB2AC9">
              <w:rPr>
                <w:rFonts w:ascii="Arial" w:eastAsia="TimesNewRomanPSMT" w:hAnsi="Arial" w:cs="Arial"/>
                <w:sz w:val="22"/>
                <w:szCs w:val="22"/>
              </w:rPr>
              <w:t>лезный век</w:t>
            </w:r>
          </w:p>
        </w:tc>
        <w:tc>
          <w:tcPr>
            <w:tcW w:w="2471"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Реш. Малого обл. Совета от 06.05.93г. №84</w:t>
            </w:r>
          </w:p>
          <w:p w:rsidR="005A6366" w:rsidRPr="00AB2AC9" w:rsidRDefault="005A6366" w:rsidP="00AB2AC9">
            <w:pPr>
              <w:jc w:val="both"/>
              <w:rPr>
                <w:rFonts w:ascii="Arial" w:hAnsi="Arial" w:cs="Arial"/>
                <w:bCs/>
                <w:sz w:val="22"/>
                <w:szCs w:val="22"/>
              </w:rPr>
            </w:pP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7</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Поселение «К</w:t>
            </w:r>
            <w:r w:rsidRPr="00AB2AC9">
              <w:rPr>
                <w:rFonts w:ascii="Arial" w:eastAsia="TimesNewRomanPSMT" w:hAnsi="Arial" w:cs="Arial"/>
                <w:sz w:val="22"/>
                <w:szCs w:val="22"/>
              </w:rPr>
              <w:t>о</w:t>
            </w:r>
            <w:r w:rsidRPr="00AB2AC9">
              <w:rPr>
                <w:rFonts w:ascii="Arial" w:eastAsia="TimesNewRomanPSMT" w:hAnsi="Arial" w:cs="Arial"/>
                <w:sz w:val="22"/>
                <w:szCs w:val="22"/>
              </w:rPr>
              <w:t xml:space="preserve">роблевка» </w:t>
            </w:r>
          </w:p>
          <w:p w:rsidR="005A6366" w:rsidRPr="00AB2AC9" w:rsidRDefault="005A6366" w:rsidP="00AB2AC9">
            <w:pPr>
              <w:jc w:val="both"/>
              <w:rPr>
                <w:rFonts w:ascii="Arial" w:hAnsi="Arial" w:cs="Arial"/>
                <w:bCs/>
                <w:sz w:val="22"/>
                <w:szCs w:val="22"/>
              </w:rPr>
            </w:pPr>
          </w:p>
        </w:tc>
        <w:tc>
          <w:tcPr>
            <w:tcW w:w="2348"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2 км западнее д. Л</w:t>
            </w:r>
            <w:r w:rsidRPr="00AB2AC9">
              <w:rPr>
                <w:rFonts w:ascii="Arial" w:eastAsia="TimesNewRomanPSMT" w:hAnsi="Arial" w:cs="Arial"/>
                <w:sz w:val="22"/>
                <w:szCs w:val="22"/>
              </w:rPr>
              <w:t>у</w:t>
            </w:r>
            <w:r w:rsidRPr="00AB2AC9">
              <w:rPr>
                <w:rFonts w:ascii="Arial" w:eastAsia="TimesNewRomanPSMT" w:hAnsi="Arial" w:cs="Arial"/>
                <w:sz w:val="22"/>
                <w:szCs w:val="22"/>
              </w:rPr>
              <w:t>говое</w:t>
            </w:r>
          </w:p>
        </w:tc>
        <w:tc>
          <w:tcPr>
            <w:tcW w:w="170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Реш. Малого обл. Совета от 06.05.93г. №84</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8</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Поселение «Л</w:t>
            </w:r>
            <w:r w:rsidRPr="00AB2AC9">
              <w:rPr>
                <w:rFonts w:ascii="Arial" w:eastAsia="TimesNewRomanPSMT" w:hAnsi="Arial" w:cs="Arial"/>
                <w:sz w:val="22"/>
                <w:szCs w:val="22"/>
              </w:rPr>
              <w:t>у</w:t>
            </w:r>
            <w:r w:rsidRPr="00AB2AC9">
              <w:rPr>
                <w:rFonts w:ascii="Arial" w:eastAsia="TimesNewRomanPSMT" w:hAnsi="Arial" w:cs="Arial"/>
                <w:sz w:val="22"/>
                <w:szCs w:val="22"/>
              </w:rPr>
              <w:t xml:space="preserve">говое-1» </w:t>
            </w:r>
          </w:p>
          <w:p w:rsidR="005A6366" w:rsidRPr="00AB2AC9" w:rsidRDefault="005A6366" w:rsidP="00AB2AC9">
            <w:pPr>
              <w:jc w:val="both"/>
              <w:rPr>
                <w:rFonts w:ascii="Arial" w:hAnsi="Arial" w:cs="Arial"/>
                <w:bCs/>
                <w:sz w:val="22"/>
                <w:szCs w:val="22"/>
              </w:rPr>
            </w:pPr>
          </w:p>
        </w:tc>
        <w:tc>
          <w:tcPr>
            <w:tcW w:w="2348"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2 км северо-западнее д. Луговое</w:t>
            </w:r>
          </w:p>
        </w:tc>
        <w:tc>
          <w:tcPr>
            <w:tcW w:w="170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Пост. обл.администрации от 24.02.92 г. № 87</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9</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Поселение «Л</w:t>
            </w:r>
            <w:r w:rsidRPr="00AB2AC9">
              <w:rPr>
                <w:rFonts w:ascii="Arial" w:eastAsia="TimesNewRomanPSMT" w:hAnsi="Arial" w:cs="Arial"/>
                <w:sz w:val="22"/>
                <w:szCs w:val="22"/>
              </w:rPr>
              <w:t>у</w:t>
            </w:r>
            <w:r w:rsidRPr="00AB2AC9">
              <w:rPr>
                <w:rFonts w:ascii="Arial" w:eastAsia="TimesNewRomanPSMT" w:hAnsi="Arial" w:cs="Arial"/>
                <w:sz w:val="22"/>
                <w:szCs w:val="22"/>
              </w:rPr>
              <w:t xml:space="preserve">говое-2»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2 км северо-восточнее д. Луг</w:t>
            </w:r>
            <w:r w:rsidRPr="00AB2AC9">
              <w:rPr>
                <w:rFonts w:ascii="Arial" w:eastAsia="TimesNewRomanPSMT" w:hAnsi="Arial" w:cs="Arial"/>
                <w:sz w:val="22"/>
                <w:szCs w:val="22"/>
              </w:rPr>
              <w:t>о</w:t>
            </w:r>
            <w:r w:rsidRPr="00AB2AC9">
              <w:rPr>
                <w:rFonts w:ascii="Arial" w:eastAsia="TimesNewRomanPSMT" w:hAnsi="Arial" w:cs="Arial"/>
                <w:sz w:val="22"/>
                <w:szCs w:val="22"/>
              </w:rPr>
              <w:t>вое</w:t>
            </w:r>
          </w:p>
        </w:tc>
        <w:tc>
          <w:tcPr>
            <w:tcW w:w="1701"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середина II-нач.I в. до</w:t>
            </w:r>
          </w:p>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н.э.</w:t>
            </w:r>
          </w:p>
        </w:tc>
        <w:tc>
          <w:tcPr>
            <w:tcW w:w="2471"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Решение обл. испо</w:t>
            </w:r>
            <w:r w:rsidRPr="00AB2AC9">
              <w:rPr>
                <w:rFonts w:ascii="Arial" w:eastAsia="TimesNewRomanPSMT" w:hAnsi="Arial" w:cs="Arial"/>
                <w:sz w:val="22"/>
                <w:szCs w:val="22"/>
              </w:rPr>
              <w:t>л</w:t>
            </w:r>
            <w:r w:rsidRPr="00AB2AC9">
              <w:rPr>
                <w:rFonts w:ascii="Arial" w:eastAsia="TimesNewRomanPSMT" w:hAnsi="Arial" w:cs="Arial"/>
                <w:sz w:val="22"/>
                <w:szCs w:val="22"/>
              </w:rPr>
              <w:t>кома от 16.10.86 г. № 702</w:t>
            </w:r>
          </w:p>
          <w:p w:rsidR="005A6366" w:rsidRPr="00AB2AC9" w:rsidRDefault="005A6366" w:rsidP="00AB2AC9">
            <w:pPr>
              <w:jc w:val="both"/>
              <w:rPr>
                <w:rFonts w:ascii="Arial" w:hAnsi="Arial" w:cs="Arial"/>
                <w:bCs/>
                <w:sz w:val="22"/>
                <w:szCs w:val="22"/>
              </w:rPr>
            </w:pP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10</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Поселение «М</w:t>
            </w:r>
            <w:r w:rsidRPr="00AB2AC9">
              <w:rPr>
                <w:rFonts w:ascii="Arial" w:eastAsia="TimesNewRomanPSMT" w:hAnsi="Arial" w:cs="Arial"/>
                <w:sz w:val="22"/>
                <w:szCs w:val="22"/>
              </w:rPr>
              <w:t>и</w:t>
            </w:r>
            <w:r w:rsidRPr="00AB2AC9">
              <w:rPr>
                <w:rFonts w:ascii="Arial" w:eastAsia="TimesNewRomanPSMT" w:hAnsi="Arial" w:cs="Arial"/>
                <w:sz w:val="22"/>
                <w:szCs w:val="22"/>
              </w:rPr>
              <w:t xml:space="preserve">халево-1» </w:t>
            </w:r>
          </w:p>
          <w:p w:rsidR="005A6366" w:rsidRPr="00AB2AC9" w:rsidRDefault="005A6366" w:rsidP="00AB2AC9">
            <w:pPr>
              <w:jc w:val="both"/>
              <w:rPr>
                <w:rFonts w:ascii="Arial" w:hAnsi="Arial" w:cs="Arial"/>
                <w:bCs/>
                <w:sz w:val="22"/>
                <w:szCs w:val="22"/>
              </w:rPr>
            </w:pPr>
          </w:p>
        </w:tc>
        <w:tc>
          <w:tcPr>
            <w:tcW w:w="2348"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4,5 западнее с. М</w:t>
            </w:r>
            <w:r w:rsidRPr="00AB2AC9">
              <w:rPr>
                <w:rFonts w:ascii="Arial" w:eastAsia="TimesNewRomanPSMT" w:hAnsi="Arial" w:cs="Arial"/>
                <w:sz w:val="22"/>
                <w:szCs w:val="22"/>
              </w:rPr>
              <w:t>и</w:t>
            </w:r>
            <w:r w:rsidRPr="00AB2AC9">
              <w:rPr>
                <w:rFonts w:ascii="Arial" w:eastAsia="TimesNewRomanPSMT" w:hAnsi="Arial" w:cs="Arial"/>
                <w:sz w:val="22"/>
                <w:szCs w:val="22"/>
              </w:rPr>
              <w:t>халево</w:t>
            </w:r>
          </w:p>
        </w:tc>
        <w:tc>
          <w:tcPr>
            <w:tcW w:w="170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Пост. обл.администрации от 24.02.92 г. № 87</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11</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Могильник «М</w:t>
            </w:r>
            <w:r w:rsidRPr="00AB2AC9">
              <w:rPr>
                <w:rFonts w:ascii="Arial" w:eastAsia="TimesNewRomanPSMT" w:hAnsi="Arial" w:cs="Arial"/>
                <w:sz w:val="22"/>
                <w:szCs w:val="22"/>
              </w:rPr>
              <w:t>и</w:t>
            </w:r>
            <w:r w:rsidRPr="00AB2AC9">
              <w:rPr>
                <w:rFonts w:ascii="Arial" w:eastAsia="TimesNewRomanPSMT" w:hAnsi="Arial" w:cs="Arial"/>
                <w:sz w:val="22"/>
                <w:szCs w:val="22"/>
              </w:rPr>
              <w:t xml:space="preserve">халево-1» </w:t>
            </w:r>
          </w:p>
          <w:p w:rsidR="005A6366" w:rsidRPr="00AB2AC9" w:rsidRDefault="005A6366" w:rsidP="00AB2AC9">
            <w:pPr>
              <w:jc w:val="both"/>
              <w:rPr>
                <w:rFonts w:ascii="Arial" w:hAnsi="Arial" w:cs="Arial"/>
                <w:bCs/>
                <w:sz w:val="22"/>
                <w:szCs w:val="22"/>
              </w:rPr>
            </w:pPr>
          </w:p>
        </w:tc>
        <w:tc>
          <w:tcPr>
            <w:tcW w:w="2348"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Западная окраина с. Михалево</w:t>
            </w:r>
          </w:p>
        </w:tc>
        <w:tc>
          <w:tcPr>
            <w:tcW w:w="170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Ранний ж</w:t>
            </w:r>
            <w:r w:rsidRPr="00AB2AC9">
              <w:rPr>
                <w:rFonts w:ascii="Arial" w:eastAsia="TimesNewRomanPSMT" w:hAnsi="Arial" w:cs="Arial"/>
                <w:sz w:val="22"/>
                <w:szCs w:val="22"/>
              </w:rPr>
              <w:t>е</w:t>
            </w:r>
            <w:r w:rsidRPr="00AB2AC9">
              <w:rPr>
                <w:rFonts w:ascii="Arial" w:eastAsia="TimesNewRomanPSMT" w:hAnsi="Arial" w:cs="Arial"/>
                <w:sz w:val="22"/>
                <w:szCs w:val="22"/>
              </w:rPr>
              <w:t>лезный век</w:t>
            </w:r>
          </w:p>
        </w:tc>
        <w:tc>
          <w:tcPr>
            <w:tcW w:w="247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Решение обл. испо</w:t>
            </w:r>
            <w:r w:rsidRPr="00AB2AC9">
              <w:rPr>
                <w:rFonts w:ascii="Arial" w:eastAsia="TimesNewRomanPSMT" w:hAnsi="Arial" w:cs="Arial"/>
                <w:sz w:val="22"/>
                <w:szCs w:val="22"/>
              </w:rPr>
              <w:t>л</w:t>
            </w:r>
            <w:r w:rsidRPr="00AB2AC9">
              <w:rPr>
                <w:rFonts w:ascii="Arial" w:eastAsia="TimesNewRomanPSMT" w:hAnsi="Arial" w:cs="Arial"/>
                <w:sz w:val="22"/>
                <w:szCs w:val="22"/>
              </w:rPr>
              <w:t>кома от 16.10.86 г. № 702</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12</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Поселение «Патранино»</w:t>
            </w:r>
          </w:p>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(Шаньгино) </w:t>
            </w:r>
          </w:p>
          <w:p w:rsidR="005A6366" w:rsidRPr="00AB2AC9" w:rsidRDefault="005A6366" w:rsidP="00AB2AC9">
            <w:pPr>
              <w:jc w:val="both"/>
              <w:rPr>
                <w:rFonts w:ascii="Arial" w:hAnsi="Arial" w:cs="Arial"/>
                <w:bCs/>
                <w:sz w:val="22"/>
                <w:szCs w:val="22"/>
              </w:rPr>
            </w:pPr>
          </w:p>
        </w:tc>
        <w:tc>
          <w:tcPr>
            <w:tcW w:w="2348"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5 км западнее с. Патранино</w:t>
            </w:r>
          </w:p>
        </w:tc>
        <w:tc>
          <w:tcPr>
            <w:tcW w:w="170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2 пол. II тыс. до н.э.</w:t>
            </w:r>
          </w:p>
        </w:tc>
        <w:tc>
          <w:tcPr>
            <w:tcW w:w="247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Решение обл. испо</w:t>
            </w:r>
            <w:r w:rsidRPr="00AB2AC9">
              <w:rPr>
                <w:rFonts w:ascii="Arial" w:eastAsia="TimesNewRomanPSMT" w:hAnsi="Arial" w:cs="Arial"/>
                <w:sz w:val="22"/>
                <w:szCs w:val="22"/>
              </w:rPr>
              <w:t>л</w:t>
            </w:r>
            <w:r w:rsidRPr="00AB2AC9">
              <w:rPr>
                <w:rFonts w:ascii="Arial" w:eastAsia="TimesNewRomanPSMT" w:hAnsi="Arial" w:cs="Arial"/>
                <w:sz w:val="22"/>
                <w:szCs w:val="22"/>
              </w:rPr>
              <w:t>кома от 16.10.86 г. № 702</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13</w:t>
            </w:r>
          </w:p>
        </w:tc>
        <w:tc>
          <w:tcPr>
            <w:tcW w:w="2024" w:type="dxa"/>
          </w:tcPr>
          <w:p w:rsidR="005A6366"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Курган «Патр</w:t>
            </w:r>
            <w:r w:rsidRPr="00AB2AC9">
              <w:rPr>
                <w:rFonts w:ascii="Arial" w:eastAsia="TimesNewRomanPSMT" w:hAnsi="Arial" w:cs="Arial"/>
                <w:sz w:val="22"/>
                <w:szCs w:val="22"/>
              </w:rPr>
              <w:t>а</w:t>
            </w:r>
            <w:r w:rsidRPr="00AB2AC9">
              <w:rPr>
                <w:rFonts w:ascii="Arial" w:eastAsia="TimesNewRomanPSMT" w:hAnsi="Arial" w:cs="Arial"/>
                <w:sz w:val="22"/>
                <w:szCs w:val="22"/>
              </w:rPr>
              <w:t xml:space="preserve">нино» </w:t>
            </w:r>
          </w:p>
          <w:p w:rsidR="005A6366" w:rsidRPr="00AB2AC9" w:rsidRDefault="005A6366" w:rsidP="00AB2AC9">
            <w:pPr>
              <w:jc w:val="both"/>
              <w:rPr>
                <w:rFonts w:ascii="Arial" w:hAnsi="Arial" w:cs="Arial"/>
                <w:bCs/>
                <w:sz w:val="22"/>
                <w:szCs w:val="22"/>
              </w:rPr>
            </w:pPr>
          </w:p>
        </w:tc>
        <w:tc>
          <w:tcPr>
            <w:tcW w:w="2348"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0,8 км восточнее д. Патранино</w:t>
            </w:r>
          </w:p>
        </w:tc>
        <w:tc>
          <w:tcPr>
            <w:tcW w:w="170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2 пол. II тыс. до н.э.</w:t>
            </w:r>
          </w:p>
        </w:tc>
        <w:tc>
          <w:tcPr>
            <w:tcW w:w="2471" w:type="dxa"/>
          </w:tcPr>
          <w:p w:rsidR="005A6366" w:rsidRPr="00AB2AC9" w:rsidRDefault="005A6366" w:rsidP="00AB2AC9">
            <w:pPr>
              <w:jc w:val="both"/>
              <w:rPr>
                <w:rFonts w:ascii="Arial" w:hAnsi="Arial" w:cs="Arial"/>
                <w:bCs/>
                <w:sz w:val="22"/>
                <w:szCs w:val="22"/>
              </w:rPr>
            </w:pPr>
            <w:r w:rsidRPr="00AB2AC9">
              <w:rPr>
                <w:rFonts w:ascii="Arial" w:eastAsia="TimesNewRomanPSMT" w:hAnsi="Arial" w:cs="Arial"/>
                <w:sz w:val="22"/>
                <w:szCs w:val="22"/>
              </w:rPr>
              <w:t>Реш. Малого обл. Совета от 06.05.93г. №84</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14</w:t>
            </w:r>
          </w:p>
        </w:tc>
        <w:tc>
          <w:tcPr>
            <w:tcW w:w="2024" w:type="dxa"/>
          </w:tcPr>
          <w:p w:rsidR="009B5BE9" w:rsidRPr="00AB2AC9" w:rsidRDefault="005A6366"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Поселение у оз. Кресты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9B5BE9" w:rsidRPr="00AB2AC9" w:rsidRDefault="009B5BE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1,5 км юго-восточнее</w:t>
            </w:r>
          </w:p>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д. Приозерная</w:t>
            </w:r>
          </w:p>
        </w:tc>
        <w:tc>
          <w:tcPr>
            <w:tcW w:w="170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Энеолит, эп</w:t>
            </w:r>
            <w:r w:rsidRPr="00AB2AC9">
              <w:rPr>
                <w:rFonts w:ascii="Arial" w:eastAsia="TimesNewRomanPSMT" w:hAnsi="Arial" w:cs="Arial"/>
                <w:sz w:val="22"/>
                <w:szCs w:val="22"/>
              </w:rPr>
              <w:t>о</w:t>
            </w:r>
            <w:r w:rsidRPr="00AB2AC9">
              <w:rPr>
                <w:rFonts w:ascii="Arial" w:eastAsia="TimesNewRomanPSMT" w:hAnsi="Arial" w:cs="Arial"/>
                <w:sz w:val="22"/>
                <w:szCs w:val="22"/>
              </w:rPr>
              <w:t>ха бронзы</w:t>
            </w:r>
          </w:p>
        </w:tc>
        <w:tc>
          <w:tcPr>
            <w:tcW w:w="2471" w:type="dxa"/>
          </w:tcPr>
          <w:p w:rsidR="009B5BE9" w:rsidRPr="00AB2AC9" w:rsidRDefault="009B5BE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Реш. Малого обл. Совета от 06.05.93г. №84</w:t>
            </w:r>
          </w:p>
          <w:p w:rsidR="005A6366" w:rsidRPr="00AB2AC9" w:rsidRDefault="005A6366" w:rsidP="00AB2AC9">
            <w:pPr>
              <w:jc w:val="both"/>
              <w:rPr>
                <w:rFonts w:ascii="Arial" w:hAnsi="Arial" w:cs="Arial"/>
                <w:bCs/>
                <w:sz w:val="22"/>
                <w:szCs w:val="22"/>
              </w:rPr>
            </w:pP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15</w:t>
            </w:r>
          </w:p>
        </w:tc>
        <w:tc>
          <w:tcPr>
            <w:tcW w:w="2024" w:type="dxa"/>
          </w:tcPr>
          <w:p w:rsidR="009B5BE9" w:rsidRPr="00AB2AC9" w:rsidRDefault="009B5BE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Поселение «Ч</w:t>
            </w:r>
            <w:r w:rsidRPr="00AB2AC9">
              <w:rPr>
                <w:rFonts w:ascii="Arial" w:eastAsia="TimesNewRomanPSMT" w:hAnsi="Arial" w:cs="Arial"/>
                <w:sz w:val="22"/>
                <w:szCs w:val="22"/>
              </w:rPr>
              <w:t>е</w:t>
            </w:r>
            <w:r w:rsidRPr="00AB2AC9">
              <w:rPr>
                <w:rFonts w:ascii="Arial" w:eastAsia="TimesNewRomanPSMT" w:hAnsi="Arial" w:cs="Arial"/>
                <w:sz w:val="22"/>
                <w:szCs w:val="22"/>
              </w:rPr>
              <w:t xml:space="preserve">бачье» </w:t>
            </w:r>
          </w:p>
          <w:p w:rsidR="005A6366" w:rsidRPr="00AB2AC9" w:rsidRDefault="005A6366" w:rsidP="00AB2AC9">
            <w:pPr>
              <w:jc w:val="both"/>
              <w:rPr>
                <w:rFonts w:ascii="Arial" w:hAnsi="Arial" w:cs="Arial"/>
                <w:bCs/>
                <w:sz w:val="22"/>
                <w:szCs w:val="22"/>
              </w:rPr>
            </w:pPr>
          </w:p>
        </w:tc>
        <w:tc>
          <w:tcPr>
            <w:tcW w:w="2348"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lastRenderedPageBreak/>
              <w:t>2 км восточнее д. Приозерная</w:t>
            </w:r>
          </w:p>
        </w:tc>
        <w:tc>
          <w:tcPr>
            <w:tcW w:w="170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Энеолит, эп</w:t>
            </w:r>
            <w:r w:rsidRPr="00AB2AC9">
              <w:rPr>
                <w:rFonts w:ascii="Arial" w:eastAsia="TimesNewRomanPSMT" w:hAnsi="Arial" w:cs="Arial"/>
                <w:sz w:val="22"/>
                <w:szCs w:val="22"/>
              </w:rPr>
              <w:t>о</w:t>
            </w:r>
            <w:r w:rsidRPr="00AB2AC9">
              <w:rPr>
                <w:rFonts w:ascii="Arial" w:eastAsia="TimesNewRomanPSMT" w:hAnsi="Arial" w:cs="Arial"/>
                <w:sz w:val="22"/>
                <w:szCs w:val="22"/>
              </w:rPr>
              <w:t>ха бронзы</w:t>
            </w:r>
          </w:p>
        </w:tc>
        <w:tc>
          <w:tcPr>
            <w:tcW w:w="247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 xml:space="preserve">Реш. Малого обл. Совета от 06.05.93г. </w:t>
            </w:r>
            <w:r w:rsidRPr="00AB2AC9">
              <w:rPr>
                <w:rFonts w:ascii="Arial" w:eastAsia="TimesNewRomanPSMT" w:hAnsi="Arial" w:cs="Arial"/>
                <w:sz w:val="22"/>
                <w:szCs w:val="22"/>
              </w:rPr>
              <w:lastRenderedPageBreak/>
              <w:t>№84</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lastRenderedPageBreak/>
              <w:t>16</w:t>
            </w:r>
          </w:p>
        </w:tc>
        <w:tc>
          <w:tcPr>
            <w:tcW w:w="2024" w:type="dxa"/>
          </w:tcPr>
          <w:p w:rsidR="009B5BE9" w:rsidRPr="00AB2AC9" w:rsidRDefault="009B5BE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Могильник «П</w:t>
            </w:r>
            <w:r w:rsidRPr="00AB2AC9">
              <w:rPr>
                <w:rFonts w:ascii="Arial" w:eastAsia="TimesNewRomanPSMT" w:hAnsi="Arial" w:cs="Arial"/>
                <w:sz w:val="22"/>
                <w:szCs w:val="22"/>
              </w:rPr>
              <w:t>о</w:t>
            </w:r>
            <w:r w:rsidRPr="00AB2AC9">
              <w:rPr>
                <w:rFonts w:ascii="Arial" w:eastAsia="TimesNewRomanPSMT" w:hAnsi="Arial" w:cs="Arial"/>
                <w:sz w:val="22"/>
                <w:szCs w:val="22"/>
              </w:rPr>
              <w:t>дуровка-4» г. № 87</w:t>
            </w:r>
          </w:p>
          <w:p w:rsidR="005A6366" w:rsidRPr="00AB2AC9" w:rsidRDefault="005A6366" w:rsidP="00AB2AC9">
            <w:pPr>
              <w:jc w:val="both"/>
              <w:rPr>
                <w:rFonts w:ascii="Arial" w:hAnsi="Arial" w:cs="Arial"/>
                <w:bCs/>
                <w:sz w:val="22"/>
                <w:szCs w:val="22"/>
              </w:rPr>
            </w:pPr>
          </w:p>
        </w:tc>
        <w:tc>
          <w:tcPr>
            <w:tcW w:w="2348"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3,6 км юго-восточнее д. Под</w:t>
            </w:r>
            <w:r w:rsidRPr="00AB2AC9">
              <w:rPr>
                <w:rFonts w:ascii="Arial" w:eastAsia="TimesNewRomanPSMT" w:hAnsi="Arial" w:cs="Arial"/>
                <w:sz w:val="22"/>
                <w:szCs w:val="22"/>
              </w:rPr>
              <w:t>у</w:t>
            </w:r>
            <w:r w:rsidRPr="00AB2AC9">
              <w:rPr>
                <w:rFonts w:ascii="Arial" w:eastAsia="TimesNewRomanPSMT" w:hAnsi="Arial" w:cs="Arial"/>
                <w:sz w:val="22"/>
                <w:szCs w:val="22"/>
              </w:rPr>
              <w:t>ровка</w:t>
            </w:r>
          </w:p>
        </w:tc>
        <w:tc>
          <w:tcPr>
            <w:tcW w:w="170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Пост. обл.администрации от 24.02.92</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17</w:t>
            </w:r>
          </w:p>
        </w:tc>
        <w:tc>
          <w:tcPr>
            <w:tcW w:w="2024" w:type="dxa"/>
          </w:tcPr>
          <w:p w:rsidR="009B5BE9" w:rsidRPr="00AB2AC9" w:rsidRDefault="009B5BE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Курган «Под</w:t>
            </w:r>
            <w:r w:rsidRPr="00AB2AC9">
              <w:rPr>
                <w:rFonts w:ascii="Arial" w:eastAsia="TimesNewRomanPSMT" w:hAnsi="Arial" w:cs="Arial"/>
                <w:sz w:val="22"/>
                <w:szCs w:val="22"/>
              </w:rPr>
              <w:t>у</w:t>
            </w:r>
            <w:r w:rsidRPr="00AB2AC9">
              <w:rPr>
                <w:rFonts w:ascii="Arial" w:eastAsia="TimesNewRomanPSMT" w:hAnsi="Arial" w:cs="Arial"/>
                <w:sz w:val="22"/>
                <w:szCs w:val="22"/>
              </w:rPr>
              <w:t xml:space="preserve">ровка-5» </w:t>
            </w:r>
          </w:p>
          <w:p w:rsidR="005A6366" w:rsidRPr="00AB2AC9" w:rsidRDefault="005A6366" w:rsidP="00AB2AC9">
            <w:pPr>
              <w:jc w:val="both"/>
              <w:rPr>
                <w:rFonts w:ascii="Arial" w:hAnsi="Arial" w:cs="Arial"/>
                <w:bCs/>
                <w:sz w:val="22"/>
                <w:szCs w:val="22"/>
              </w:rPr>
            </w:pPr>
          </w:p>
        </w:tc>
        <w:tc>
          <w:tcPr>
            <w:tcW w:w="2348"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2,5 км юго-восточнее д.Подуровка</w:t>
            </w:r>
          </w:p>
        </w:tc>
        <w:tc>
          <w:tcPr>
            <w:tcW w:w="170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Ранний ж</w:t>
            </w:r>
            <w:r w:rsidRPr="00AB2AC9">
              <w:rPr>
                <w:rFonts w:ascii="Arial" w:eastAsia="TimesNewRomanPSMT" w:hAnsi="Arial" w:cs="Arial"/>
                <w:sz w:val="22"/>
                <w:szCs w:val="22"/>
              </w:rPr>
              <w:t>е</w:t>
            </w:r>
            <w:r w:rsidRPr="00AB2AC9">
              <w:rPr>
                <w:rFonts w:ascii="Arial" w:eastAsia="TimesNewRomanPSMT" w:hAnsi="Arial" w:cs="Arial"/>
                <w:sz w:val="22"/>
                <w:szCs w:val="22"/>
              </w:rPr>
              <w:t>лезный век</w:t>
            </w:r>
          </w:p>
        </w:tc>
        <w:tc>
          <w:tcPr>
            <w:tcW w:w="247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Пост. обл.администрации от 24.02.92 г. № 87</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18</w:t>
            </w:r>
          </w:p>
        </w:tc>
        <w:tc>
          <w:tcPr>
            <w:tcW w:w="2024" w:type="dxa"/>
          </w:tcPr>
          <w:p w:rsidR="009B5BE9" w:rsidRPr="00AB2AC9" w:rsidRDefault="009B5BE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Поселение «П</w:t>
            </w:r>
            <w:r w:rsidRPr="00AB2AC9">
              <w:rPr>
                <w:rFonts w:ascii="Arial" w:eastAsia="TimesNewRomanPSMT" w:hAnsi="Arial" w:cs="Arial"/>
                <w:sz w:val="22"/>
                <w:szCs w:val="22"/>
              </w:rPr>
              <w:t>о</w:t>
            </w:r>
            <w:r w:rsidRPr="00AB2AC9">
              <w:rPr>
                <w:rFonts w:ascii="Arial" w:eastAsia="TimesNewRomanPSMT" w:hAnsi="Arial" w:cs="Arial"/>
                <w:sz w:val="22"/>
                <w:szCs w:val="22"/>
              </w:rPr>
              <w:t xml:space="preserve">дуровка-3» </w:t>
            </w:r>
          </w:p>
          <w:p w:rsidR="005A6366" w:rsidRPr="00AB2AC9" w:rsidRDefault="005A6366" w:rsidP="00AB2AC9">
            <w:pPr>
              <w:jc w:val="both"/>
              <w:rPr>
                <w:rFonts w:ascii="Arial" w:hAnsi="Arial" w:cs="Arial"/>
                <w:bCs/>
                <w:sz w:val="22"/>
                <w:szCs w:val="22"/>
              </w:rPr>
            </w:pPr>
          </w:p>
        </w:tc>
        <w:tc>
          <w:tcPr>
            <w:tcW w:w="2348"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3 км юго-восточнее д. Подуровка</w:t>
            </w:r>
          </w:p>
        </w:tc>
        <w:tc>
          <w:tcPr>
            <w:tcW w:w="170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XIY-XIII в. до н. э.</w:t>
            </w:r>
          </w:p>
        </w:tc>
        <w:tc>
          <w:tcPr>
            <w:tcW w:w="247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Решение обл. испо</w:t>
            </w:r>
            <w:r w:rsidRPr="00AB2AC9">
              <w:rPr>
                <w:rFonts w:ascii="Arial" w:eastAsia="TimesNewRomanPSMT" w:hAnsi="Arial" w:cs="Arial"/>
                <w:sz w:val="22"/>
                <w:szCs w:val="22"/>
              </w:rPr>
              <w:t>л</w:t>
            </w:r>
            <w:r w:rsidRPr="00AB2AC9">
              <w:rPr>
                <w:rFonts w:ascii="Arial" w:eastAsia="TimesNewRomanPSMT" w:hAnsi="Arial" w:cs="Arial"/>
                <w:sz w:val="22"/>
                <w:szCs w:val="22"/>
              </w:rPr>
              <w:t>кома от 16.10.86 г. № 702</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19</w:t>
            </w:r>
          </w:p>
        </w:tc>
        <w:tc>
          <w:tcPr>
            <w:tcW w:w="2024" w:type="dxa"/>
          </w:tcPr>
          <w:p w:rsidR="009B5BE9" w:rsidRPr="00AB2AC9" w:rsidRDefault="009B5BE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Поселение «П</w:t>
            </w:r>
            <w:r w:rsidRPr="00AB2AC9">
              <w:rPr>
                <w:rFonts w:ascii="Arial" w:eastAsia="TimesNewRomanPSMT" w:hAnsi="Arial" w:cs="Arial"/>
                <w:sz w:val="22"/>
                <w:szCs w:val="22"/>
              </w:rPr>
              <w:t>о</w:t>
            </w:r>
            <w:r w:rsidRPr="00AB2AC9">
              <w:rPr>
                <w:rFonts w:ascii="Arial" w:eastAsia="TimesNewRomanPSMT" w:hAnsi="Arial" w:cs="Arial"/>
                <w:sz w:val="22"/>
                <w:szCs w:val="22"/>
              </w:rPr>
              <w:t xml:space="preserve">дуровка-1» </w:t>
            </w:r>
          </w:p>
          <w:p w:rsidR="005A6366" w:rsidRPr="00AB2AC9" w:rsidRDefault="005A6366" w:rsidP="00AB2AC9">
            <w:pPr>
              <w:jc w:val="both"/>
              <w:rPr>
                <w:rFonts w:ascii="Arial" w:hAnsi="Arial" w:cs="Arial"/>
                <w:bCs/>
                <w:sz w:val="22"/>
                <w:szCs w:val="22"/>
              </w:rPr>
            </w:pPr>
          </w:p>
        </w:tc>
        <w:tc>
          <w:tcPr>
            <w:tcW w:w="2348"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0,8 км юго-западнее д. Подуровка</w:t>
            </w:r>
          </w:p>
        </w:tc>
        <w:tc>
          <w:tcPr>
            <w:tcW w:w="170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5A6366" w:rsidRPr="00AB2AC9" w:rsidRDefault="009B5BE9" w:rsidP="00AB2AC9">
            <w:pPr>
              <w:jc w:val="both"/>
              <w:rPr>
                <w:rFonts w:ascii="Arial" w:hAnsi="Arial" w:cs="Arial"/>
                <w:bCs/>
                <w:sz w:val="22"/>
                <w:szCs w:val="22"/>
              </w:rPr>
            </w:pPr>
            <w:r w:rsidRPr="00AB2AC9">
              <w:rPr>
                <w:rFonts w:ascii="Arial" w:eastAsia="TimesNewRomanPSMT" w:hAnsi="Arial" w:cs="Arial"/>
                <w:sz w:val="22"/>
                <w:szCs w:val="22"/>
              </w:rPr>
              <w:t>Реш. Малого обл. Совета от 06.05.93г. №84</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20</w:t>
            </w:r>
          </w:p>
        </w:tc>
        <w:tc>
          <w:tcPr>
            <w:tcW w:w="2024"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Поселение «П</w:t>
            </w:r>
            <w:r w:rsidRPr="00AB2AC9">
              <w:rPr>
                <w:rFonts w:ascii="Arial" w:eastAsia="TimesNewRomanPSMT" w:hAnsi="Arial" w:cs="Arial"/>
                <w:sz w:val="22"/>
                <w:szCs w:val="22"/>
              </w:rPr>
              <w:t>о</w:t>
            </w:r>
            <w:r w:rsidRPr="00AB2AC9">
              <w:rPr>
                <w:rFonts w:ascii="Arial" w:eastAsia="TimesNewRomanPSMT" w:hAnsi="Arial" w:cs="Arial"/>
                <w:sz w:val="22"/>
                <w:szCs w:val="22"/>
              </w:rPr>
              <w:t xml:space="preserve">дуровка-2» </w:t>
            </w:r>
          </w:p>
          <w:p w:rsidR="005A6366" w:rsidRPr="00AB2AC9" w:rsidRDefault="005A6366" w:rsidP="00AB2AC9">
            <w:pPr>
              <w:jc w:val="both"/>
              <w:rPr>
                <w:rFonts w:ascii="Arial" w:hAnsi="Arial" w:cs="Arial"/>
                <w:bCs/>
                <w:sz w:val="22"/>
                <w:szCs w:val="22"/>
              </w:rPr>
            </w:pPr>
          </w:p>
        </w:tc>
        <w:tc>
          <w:tcPr>
            <w:tcW w:w="2348"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3 км юго-восточнее д. Подуровка</w:t>
            </w:r>
          </w:p>
        </w:tc>
        <w:tc>
          <w:tcPr>
            <w:tcW w:w="1701"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Пост. обл.администрации от 24.02.92 г. №87</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21</w:t>
            </w:r>
          </w:p>
        </w:tc>
        <w:tc>
          <w:tcPr>
            <w:tcW w:w="2024"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Могильник «Усть-Уйское-1»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3 км северо-восточнее</w:t>
            </w:r>
          </w:p>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с. Усть-Уйское</w:t>
            </w:r>
          </w:p>
        </w:tc>
        <w:tc>
          <w:tcPr>
            <w:tcW w:w="1701"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Ранний ж</w:t>
            </w:r>
            <w:r w:rsidRPr="00AB2AC9">
              <w:rPr>
                <w:rFonts w:ascii="Arial" w:eastAsia="TimesNewRomanPSMT" w:hAnsi="Arial" w:cs="Arial"/>
                <w:sz w:val="22"/>
                <w:szCs w:val="22"/>
              </w:rPr>
              <w:t>е</w:t>
            </w:r>
            <w:r w:rsidRPr="00AB2AC9">
              <w:rPr>
                <w:rFonts w:ascii="Arial" w:eastAsia="TimesNewRomanPSMT" w:hAnsi="Arial" w:cs="Arial"/>
                <w:sz w:val="22"/>
                <w:szCs w:val="22"/>
              </w:rPr>
              <w:t>лезный век</w:t>
            </w:r>
          </w:p>
        </w:tc>
        <w:tc>
          <w:tcPr>
            <w:tcW w:w="2471" w:type="dxa"/>
          </w:tcPr>
          <w:p w:rsidR="005A6366" w:rsidRPr="00AB2AC9" w:rsidRDefault="00AB2AC9" w:rsidP="00AB2AC9">
            <w:pPr>
              <w:autoSpaceDE w:val="0"/>
              <w:autoSpaceDN w:val="0"/>
              <w:adjustRightInd w:val="0"/>
              <w:rPr>
                <w:rFonts w:ascii="Arial" w:hAnsi="Arial" w:cs="Arial"/>
                <w:bCs/>
                <w:sz w:val="22"/>
                <w:szCs w:val="22"/>
              </w:rPr>
            </w:pPr>
            <w:r w:rsidRPr="00AB2AC9">
              <w:rPr>
                <w:rFonts w:ascii="Arial" w:eastAsia="TimesNewRomanPSMT" w:hAnsi="Arial" w:cs="Arial"/>
                <w:sz w:val="22"/>
                <w:szCs w:val="22"/>
              </w:rPr>
              <w:t>Пост. обл.администрации от 24.02.92 г. № 87</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22</w:t>
            </w:r>
          </w:p>
        </w:tc>
        <w:tc>
          <w:tcPr>
            <w:tcW w:w="2024"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Могильник «Усть-Уйское-2»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3 км юго-восточнее</w:t>
            </w:r>
          </w:p>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с. Усть-Уйское</w:t>
            </w:r>
          </w:p>
        </w:tc>
        <w:tc>
          <w:tcPr>
            <w:tcW w:w="1701"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Ранний ж</w:t>
            </w:r>
            <w:r w:rsidRPr="00AB2AC9">
              <w:rPr>
                <w:rFonts w:ascii="Arial" w:eastAsia="TimesNewRomanPSMT" w:hAnsi="Arial" w:cs="Arial"/>
                <w:sz w:val="22"/>
                <w:szCs w:val="22"/>
              </w:rPr>
              <w:t>е</w:t>
            </w:r>
            <w:r w:rsidRPr="00AB2AC9">
              <w:rPr>
                <w:rFonts w:ascii="Arial" w:eastAsia="TimesNewRomanPSMT" w:hAnsi="Arial" w:cs="Arial"/>
                <w:sz w:val="22"/>
                <w:szCs w:val="22"/>
              </w:rPr>
              <w:t>лезный век</w:t>
            </w:r>
          </w:p>
        </w:tc>
        <w:tc>
          <w:tcPr>
            <w:tcW w:w="2471" w:type="dxa"/>
          </w:tcPr>
          <w:p w:rsidR="005A6366" w:rsidRPr="00AB2AC9" w:rsidRDefault="00AB2AC9" w:rsidP="00AB2AC9">
            <w:pPr>
              <w:autoSpaceDE w:val="0"/>
              <w:autoSpaceDN w:val="0"/>
              <w:adjustRightInd w:val="0"/>
              <w:rPr>
                <w:rFonts w:ascii="Arial" w:hAnsi="Arial" w:cs="Arial"/>
                <w:bCs/>
                <w:sz w:val="22"/>
                <w:szCs w:val="22"/>
              </w:rPr>
            </w:pPr>
            <w:r w:rsidRPr="00AB2AC9">
              <w:rPr>
                <w:rFonts w:ascii="Arial" w:eastAsia="TimesNewRomanPSMT" w:hAnsi="Arial" w:cs="Arial"/>
                <w:sz w:val="22"/>
                <w:szCs w:val="22"/>
              </w:rPr>
              <w:t>Пост. обл.администрации от 24.02.92 г. № 87</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23</w:t>
            </w:r>
          </w:p>
        </w:tc>
        <w:tc>
          <w:tcPr>
            <w:tcW w:w="2024"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Поселение «Усть-Уйское» </w:t>
            </w:r>
          </w:p>
          <w:p w:rsidR="005A6366" w:rsidRPr="00AB2AC9" w:rsidRDefault="005A6366" w:rsidP="00AB2AC9">
            <w:pPr>
              <w:jc w:val="both"/>
              <w:rPr>
                <w:rFonts w:ascii="Arial" w:hAnsi="Arial" w:cs="Arial"/>
                <w:bCs/>
                <w:sz w:val="22"/>
                <w:szCs w:val="22"/>
              </w:rPr>
            </w:pPr>
          </w:p>
        </w:tc>
        <w:tc>
          <w:tcPr>
            <w:tcW w:w="2348"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2 км восточнее с. Усть-Уйское</w:t>
            </w:r>
          </w:p>
        </w:tc>
        <w:tc>
          <w:tcPr>
            <w:tcW w:w="1701"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Эпоха бронзы</w:t>
            </w:r>
          </w:p>
        </w:tc>
        <w:tc>
          <w:tcPr>
            <w:tcW w:w="2471"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Реш. Малого обл. Совета от 06.05.93г. №84</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24</w:t>
            </w:r>
          </w:p>
        </w:tc>
        <w:tc>
          <w:tcPr>
            <w:tcW w:w="2024"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Поселение «Усть-Уйское-2»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0,5 км западнее с. Усть-Уйское</w:t>
            </w:r>
          </w:p>
        </w:tc>
        <w:tc>
          <w:tcPr>
            <w:tcW w:w="1701"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Эпоха</w:t>
            </w:r>
          </w:p>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бронзы</w:t>
            </w:r>
          </w:p>
        </w:tc>
        <w:tc>
          <w:tcPr>
            <w:tcW w:w="2471" w:type="dxa"/>
          </w:tcPr>
          <w:p w:rsidR="005A6366" w:rsidRPr="00AB2AC9" w:rsidRDefault="00AB2AC9" w:rsidP="00AB2AC9">
            <w:pPr>
              <w:autoSpaceDE w:val="0"/>
              <w:autoSpaceDN w:val="0"/>
              <w:adjustRightInd w:val="0"/>
              <w:rPr>
                <w:rFonts w:ascii="Arial" w:hAnsi="Arial" w:cs="Arial"/>
                <w:bCs/>
                <w:sz w:val="22"/>
                <w:szCs w:val="22"/>
              </w:rPr>
            </w:pPr>
            <w:r w:rsidRPr="00AB2AC9">
              <w:rPr>
                <w:rFonts w:ascii="Arial" w:eastAsia="TimesNewRomanPSMT" w:hAnsi="Arial" w:cs="Arial"/>
                <w:sz w:val="22"/>
                <w:szCs w:val="22"/>
              </w:rPr>
              <w:t>Реш. Малого обл. Совета от 06.05.93г. №84</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25</w:t>
            </w:r>
          </w:p>
        </w:tc>
        <w:tc>
          <w:tcPr>
            <w:tcW w:w="2024"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Курган «Фроло</w:t>
            </w:r>
            <w:r w:rsidRPr="00AB2AC9">
              <w:rPr>
                <w:rFonts w:ascii="Arial" w:eastAsia="TimesNewRomanPSMT" w:hAnsi="Arial" w:cs="Arial"/>
                <w:sz w:val="22"/>
                <w:szCs w:val="22"/>
              </w:rPr>
              <w:t>в</w:t>
            </w:r>
            <w:r w:rsidRPr="00AB2AC9">
              <w:rPr>
                <w:rFonts w:ascii="Arial" w:eastAsia="TimesNewRomanPSMT" w:hAnsi="Arial" w:cs="Arial"/>
                <w:sz w:val="22"/>
                <w:szCs w:val="22"/>
              </w:rPr>
              <w:t xml:space="preserve">ка»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5 км западнее с. Фроловка</w:t>
            </w:r>
          </w:p>
        </w:tc>
        <w:tc>
          <w:tcPr>
            <w:tcW w:w="1701"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Эпоха</w:t>
            </w:r>
          </w:p>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бронзы</w:t>
            </w:r>
          </w:p>
        </w:tc>
        <w:tc>
          <w:tcPr>
            <w:tcW w:w="2471" w:type="dxa"/>
          </w:tcPr>
          <w:p w:rsidR="005A6366" w:rsidRPr="00AB2AC9" w:rsidRDefault="00AB2AC9" w:rsidP="00AB2AC9">
            <w:pPr>
              <w:autoSpaceDE w:val="0"/>
              <w:autoSpaceDN w:val="0"/>
              <w:adjustRightInd w:val="0"/>
              <w:rPr>
                <w:rFonts w:ascii="Arial" w:hAnsi="Arial" w:cs="Arial"/>
                <w:bCs/>
                <w:sz w:val="22"/>
                <w:szCs w:val="22"/>
              </w:rPr>
            </w:pPr>
            <w:r w:rsidRPr="00AB2AC9">
              <w:rPr>
                <w:rFonts w:ascii="Arial" w:eastAsia="TimesNewRomanPSMT" w:hAnsi="Arial" w:cs="Arial"/>
                <w:sz w:val="22"/>
                <w:szCs w:val="22"/>
              </w:rPr>
              <w:t>Реш. Малого обл. Совета от 06.05.93г. №84</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26</w:t>
            </w:r>
          </w:p>
        </w:tc>
        <w:tc>
          <w:tcPr>
            <w:tcW w:w="2024"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Могильник «Фроловка-1»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2,5 км западнее с. Фроловка</w:t>
            </w:r>
          </w:p>
        </w:tc>
        <w:tc>
          <w:tcPr>
            <w:tcW w:w="1701"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Эпоха</w:t>
            </w:r>
          </w:p>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бронзы</w:t>
            </w:r>
          </w:p>
        </w:tc>
        <w:tc>
          <w:tcPr>
            <w:tcW w:w="2471" w:type="dxa"/>
          </w:tcPr>
          <w:p w:rsidR="005A6366" w:rsidRPr="00AB2AC9" w:rsidRDefault="00AB2AC9" w:rsidP="00AB2AC9">
            <w:pPr>
              <w:autoSpaceDE w:val="0"/>
              <w:autoSpaceDN w:val="0"/>
              <w:adjustRightInd w:val="0"/>
              <w:rPr>
                <w:rFonts w:ascii="Arial" w:hAnsi="Arial" w:cs="Arial"/>
                <w:bCs/>
                <w:sz w:val="22"/>
                <w:szCs w:val="22"/>
              </w:rPr>
            </w:pPr>
            <w:r w:rsidRPr="00AB2AC9">
              <w:rPr>
                <w:rFonts w:ascii="Arial" w:eastAsia="TimesNewRomanPSMT" w:hAnsi="Arial" w:cs="Arial"/>
                <w:sz w:val="22"/>
                <w:szCs w:val="22"/>
              </w:rPr>
              <w:t>Пост. обл.администрации от 24.02.92 г. № 87</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27</w:t>
            </w:r>
          </w:p>
        </w:tc>
        <w:tc>
          <w:tcPr>
            <w:tcW w:w="2024"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Курган «Чалк</w:t>
            </w:r>
            <w:r w:rsidRPr="00AB2AC9">
              <w:rPr>
                <w:rFonts w:ascii="Arial" w:eastAsia="TimesNewRomanPSMT" w:hAnsi="Arial" w:cs="Arial"/>
                <w:sz w:val="22"/>
                <w:szCs w:val="22"/>
              </w:rPr>
              <w:t>и</w:t>
            </w:r>
            <w:r w:rsidRPr="00AB2AC9">
              <w:rPr>
                <w:rFonts w:ascii="Arial" w:eastAsia="TimesNewRomanPSMT" w:hAnsi="Arial" w:cs="Arial"/>
                <w:sz w:val="22"/>
                <w:szCs w:val="22"/>
              </w:rPr>
              <w:t xml:space="preserve">но» </w:t>
            </w:r>
          </w:p>
          <w:p w:rsidR="005A6366" w:rsidRPr="00AB2AC9" w:rsidRDefault="005A6366" w:rsidP="00AB2AC9">
            <w:pPr>
              <w:autoSpaceDE w:val="0"/>
              <w:autoSpaceDN w:val="0"/>
              <w:adjustRightInd w:val="0"/>
              <w:rPr>
                <w:rFonts w:ascii="Arial" w:hAnsi="Arial" w:cs="Arial"/>
                <w:bCs/>
                <w:sz w:val="22"/>
                <w:szCs w:val="22"/>
              </w:rPr>
            </w:pPr>
          </w:p>
        </w:tc>
        <w:tc>
          <w:tcPr>
            <w:tcW w:w="2348"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2 км северо-западнее д. Чалкино</w:t>
            </w:r>
          </w:p>
        </w:tc>
        <w:tc>
          <w:tcPr>
            <w:tcW w:w="1701"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Эпоха</w:t>
            </w:r>
          </w:p>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бронзы</w:t>
            </w:r>
          </w:p>
        </w:tc>
        <w:tc>
          <w:tcPr>
            <w:tcW w:w="2471" w:type="dxa"/>
          </w:tcPr>
          <w:p w:rsidR="005A6366" w:rsidRPr="00AB2AC9" w:rsidRDefault="00AB2AC9" w:rsidP="00AB2AC9">
            <w:pPr>
              <w:autoSpaceDE w:val="0"/>
              <w:autoSpaceDN w:val="0"/>
              <w:adjustRightInd w:val="0"/>
              <w:rPr>
                <w:rFonts w:ascii="Arial" w:hAnsi="Arial" w:cs="Arial"/>
                <w:bCs/>
                <w:sz w:val="22"/>
                <w:szCs w:val="22"/>
              </w:rPr>
            </w:pPr>
            <w:r w:rsidRPr="00AB2AC9">
              <w:rPr>
                <w:rFonts w:ascii="Arial" w:eastAsia="TimesNewRomanPSMT" w:hAnsi="Arial" w:cs="Arial"/>
                <w:sz w:val="22"/>
                <w:szCs w:val="22"/>
              </w:rPr>
              <w:t>Реш. Малого обл. Совета от 06.05.93г. №84</w:t>
            </w:r>
          </w:p>
        </w:tc>
      </w:tr>
      <w:tr w:rsidR="005A6366" w:rsidRPr="00E673FB" w:rsidTr="00786A83">
        <w:tc>
          <w:tcPr>
            <w:tcW w:w="636" w:type="dxa"/>
          </w:tcPr>
          <w:p w:rsidR="005A6366" w:rsidRPr="00AB2AC9" w:rsidRDefault="005A6366" w:rsidP="00AB2AC9">
            <w:pPr>
              <w:jc w:val="both"/>
              <w:rPr>
                <w:rFonts w:ascii="Arial" w:hAnsi="Arial" w:cs="Arial"/>
                <w:bCs/>
                <w:sz w:val="22"/>
                <w:szCs w:val="22"/>
              </w:rPr>
            </w:pPr>
            <w:r w:rsidRPr="00AB2AC9">
              <w:rPr>
                <w:rFonts w:ascii="Arial" w:hAnsi="Arial" w:cs="Arial"/>
                <w:bCs/>
                <w:sz w:val="22"/>
                <w:szCs w:val="22"/>
              </w:rPr>
              <w:t>28</w:t>
            </w:r>
          </w:p>
        </w:tc>
        <w:tc>
          <w:tcPr>
            <w:tcW w:w="2024" w:type="dxa"/>
          </w:tcPr>
          <w:p w:rsidR="00AB2AC9" w:rsidRPr="00AB2AC9" w:rsidRDefault="00AB2AC9" w:rsidP="00AB2AC9">
            <w:pPr>
              <w:autoSpaceDE w:val="0"/>
              <w:autoSpaceDN w:val="0"/>
              <w:adjustRightInd w:val="0"/>
              <w:rPr>
                <w:rFonts w:ascii="Arial" w:eastAsia="TimesNewRomanPSMT" w:hAnsi="Arial" w:cs="Arial"/>
                <w:sz w:val="22"/>
                <w:szCs w:val="22"/>
              </w:rPr>
            </w:pPr>
            <w:r w:rsidRPr="00AB2AC9">
              <w:rPr>
                <w:rFonts w:ascii="Arial" w:eastAsia="TimesNewRomanPSMT" w:hAnsi="Arial" w:cs="Arial"/>
                <w:sz w:val="22"/>
                <w:szCs w:val="22"/>
              </w:rPr>
              <w:t xml:space="preserve">Курган «Могила» </w:t>
            </w:r>
          </w:p>
          <w:p w:rsidR="005A6366" w:rsidRPr="00AB2AC9" w:rsidRDefault="005A6366" w:rsidP="00AB2AC9">
            <w:pPr>
              <w:jc w:val="both"/>
              <w:rPr>
                <w:rFonts w:ascii="Arial" w:hAnsi="Arial" w:cs="Arial"/>
                <w:bCs/>
                <w:sz w:val="22"/>
                <w:szCs w:val="22"/>
              </w:rPr>
            </w:pPr>
          </w:p>
        </w:tc>
        <w:tc>
          <w:tcPr>
            <w:tcW w:w="2348"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2,5 км юго-западнее д. Чалкино</w:t>
            </w:r>
          </w:p>
        </w:tc>
        <w:tc>
          <w:tcPr>
            <w:tcW w:w="1701"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Ранний ж</w:t>
            </w:r>
            <w:r w:rsidRPr="00AB2AC9">
              <w:rPr>
                <w:rFonts w:ascii="Arial" w:eastAsia="TimesNewRomanPSMT" w:hAnsi="Arial" w:cs="Arial"/>
                <w:sz w:val="22"/>
                <w:szCs w:val="22"/>
              </w:rPr>
              <w:t>е</w:t>
            </w:r>
            <w:r w:rsidRPr="00AB2AC9">
              <w:rPr>
                <w:rFonts w:ascii="Arial" w:eastAsia="TimesNewRomanPSMT" w:hAnsi="Arial" w:cs="Arial"/>
                <w:sz w:val="22"/>
                <w:szCs w:val="22"/>
              </w:rPr>
              <w:t>лезный век</w:t>
            </w:r>
          </w:p>
        </w:tc>
        <w:tc>
          <w:tcPr>
            <w:tcW w:w="2471" w:type="dxa"/>
          </w:tcPr>
          <w:p w:rsidR="005A6366" w:rsidRPr="00AB2AC9" w:rsidRDefault="00AB2AC9" w:rsidP="00AB2AC9">
            <w:pPr>
              <w:jc w:val="both"/>
              <w:rPr>
                <w:rFonts w:ascii="Arial" w:hAnsi="Arial" w:cs="Arial"/>
                <w:bCs/>
                <w:sz w:val="22"/>
                <w:szCs w:val="22"/>
              </w:rPr>
            </w:pPr>
            <w:r w:rsidRPr="00AB2AC9">
              <w:rPr>
                <w:rFonts w:ascii="Arial" w:eastAsia="TimesNewRomanPSMT" w:hAnsi="Arial" w:cs="Arial"/>
                <w:sz w:val="22"/>
                <w:szCs w:val="22"/>
              </w:rPr>
              <w:t>Пост. обл.администрации от 24.02.92 г. № 87</w:t>
            </w:r>
          </w:p>
        </w:tc>
      </w:tr>
    </w:tbl>
    <w:p w:rsidR="00C44351" w:rsidRPr="00E673FB" w:rsidRDefault="00C44351" w:rsidP="00C44351">
      <w:pPr>
        <w:rPr>
          <w:rFonts w:ascii="Arial" w:hAnsi="Arial" w:cs="Arial"/>
          <w:bCs/>
          <w:i/>
          <w:sz w:val="20"/>
          <w:szCs w:val="20"/>
        </w:rPr>
      </w:pPr>
      <w:r w:rsidRPr="00E673FB">
        <w:rPr>
          <w:rFonts w:ascii="Arial" w:hAnsi="Arial" w:cs="Arial"/>
          <w:bCs/>
          <w:i/>
          <w:sz w:val="20"/>
          <w:szCs w:val="20"/>
        </w:rPr>
        <w:t>Источник: исходные данные управления культуры Курганской области</w:t>
      </w:r>
    </w:p>
    <w:p w:rsidR="00C44351" w:rsidRDefault="00C44351" w:rsidP="00C44351">
      <w:pPr>
        <w:jc w:val="both"/>
        <w:rPr>
          <w:rFonts w:ascii="Arial" w:hAnsi="Arial" w:cs="Arial"/>
          <w:bCs/>
          <w:sz w:val="22"/>
          <w:szCs w:val="22"/>
          <w:highlight w:val="yellow"/>
        </w:rPr>
      </w:pPr>
    </w:p>
    <w:p w:rsidR="00FA442F" w:rsidRDefault="00FA442F">
      <w:pPr>
        <w:rPr>
          <w:rFonts w:ascii="Arial" w:hAnsi="Arial" w:cs="Arial"/>
          <w:bCs/>
          <w:sz w:val="22"/>
          <w:szCs w:val="22"/>
          <w:highlight w:val="yellow"/>
        </w:rPr>
      </w:pPr>
      <w:r>
        <w:rPr>
          <w:rFonts w:ascii="Arial" w:hAnsi="Arial" w:cs="Arial"/>
          <w:bCs/>
          <w:sz w:val="22"/>
          <w:szCs w:val="22"/>
          <w:highlight w:val="yellow"/>
        </w:rPr>
        <w:br w:type="page"/>
      </w:r>
    </w:p>
    <w:p w:rsidR="00C44351" w:rsidRPr="00E673FB" w:rsidRDefault="00C44351" w:rsidP="00C44351">
      <w:pPr>
        <w:shd w:val="clear" w:color="auto" w:fill="FFFFFF"/>
        <w:autoSpaceDE w:val="0"/>
        <w:autoSpaceDN w:val="0"/>
        <w:adjustRightInd w:val="0"/>
        <w:jc w:val="center"/>
        <w:rPr>
          <w:rFonts w:ascii="Arial" w:hAnsi="Arial" w:cs="Arial"/>
          <w:b/>
          <w:sz w:val="22"/>
          <w:szCs w:val="22"/>
        </w:rPr>
      </w:pPr>
      <w:r w:rsidRPr="00E673FB">
        <w:rPr>
          <w:rFonts w:ascii="Arial" w:hAnsi="Arial" w:cs="Arial"/>
          <w:b/>
          <w:sz w:val="22"/>
          <w:szCs w:val="22"/>
        </w:rPr>
        <w:lastRenderedPageBreak/>
        <w:t xml:space="preserve">Выписка из списка выявленных объектов культурного наследия  </w:t>
      </w:r>
    </w:p>
    <w:p w:rsidR="00C44351" w:rsidRPr="00E673FB" w:rsidRDefault="00C44351" w:rsidP="00C44351">
      <w:pPr>
        <w:shd w:val="clear" w:color="auto" w:fill="FFFFFF"/>
        <w:autoSpaceDE w:val="0"/>
        <w:autoSpaceDN w:val="0"/>
        <w:adjustRightInd w:val="0"/>
        <w:jc w:val="center"/>
        <w:rPr>
          <w:rFonts w:ascii="Arial" w:hAnsi="Arial" w:cs="Arial"/>
          <w:b/>
          <w:sz w:val="22"/>
          <w:szCs w:val="22"/>
        </w:rPr>
      </w:pPr>
      <w:r w:rsidRPr="00E673FB">
        <w:rPr>
          <w:rFonts w:ascii="Arial" w:hAnsi="Arial" w:cs="Arial"/>
          <w:b/>
          <w:sz w:val="22"/>
          <w:szCs w:val="22"/>
        </w:rPr>
        <w:t xml:space="preserve">(памятников истории и культуры) Курганской области </w:t>
      </w:r>
    </w:p>
    <w:p w:rsidR="00C44351" w:rsidRPr="00E673FB" w:rsidRDefault="00C44351" w:rsidP="00C44351">
      <w:pPr>
        <w:shd w:val="clear" w:color="auto" w:fill="FFFFFF"/>
        <w:autoSpaceDE w:val="0"/>
        <w:autoSpaceDN w:val="0"/>
        <w:adjustRightInd w:val="0"/>
        <w:jc w:val="center"/>
        <w:rPr>
          <w:rFonts w:ascii="Arial" w:hAnsi="Arial" w:cs="Arial"/>
          <w:b/>
          <w:sz w:val="22"/>
          <w:szCs w:val="22"/>
        </w:rPr>
      </w:pPr>
      <w:r w:rsidRPr="00E673FB">
        <w:rPr>
          <w:rFonts w:ascii="Arial" w:hAnsi="Arial" w:cs="Arial"/>
          <w:b/>
          <w:sz w:val="22"/>
          <w:szCs w:val="22"/>
        </w:rPr>
        <w:t>(по состоянию на 24.09.2010 г.)</w:t>
      </w:r>
    </w:p>
    <w:p w:rsidR="00C44351" w:rsidRPr="00E673FB" w:rsidRDefault="00C44351" w:rsidP="00C44351">
      <w:pPr>
        <w:shd w:val="clear" w:color="auto" w:fill="FFFFFF"/>
        <w:autoSpaceDE w:val="0"/>
        <w:autoSpaceDN w:val="0"/>
        <w:adjustRightInd w:val="0"/>
        <w:jc w:val="right"/>
        <w:rPr>
          <w:rFonts w:ascii="Arial" w:hAnsi="Arial" w:cs="Arial"/>
          <w:sz w:val="22"/>
          <w:szCs w:val="22"/>
        </w:rPr>
      </w:pPr>
      <w:r w:rsidRPr="00E673FB">
        <w:rPr>
          <w:rFonts w:ascii="Arial" w:hAnsi="Arial" w:cs="Arial"/>
          <w:sz w:val="22"/>
          <w:szCs w:val="22"/>
        </w:rPr>
        <w:t xml:space="preserve">Таблица </w:t>
      </w:r>
      <w:r w:rsidR="00CB2C73">
        <w:rPr>
          <w:rFonts w:ascii="Arial" w:hAnsi="Arial" w:cs="Arial"/>
          <w:sz w:val="22"/>
          <w:szCs w:val="22"/>
        </w:rPr>
        <w:t>11.3.</w:t>
      </w:r>
    </w:p>
    <w:tbl>
      <w:tblPr>
        <w:tblW w:w="9498" w:type="dxa"/>
        <w:tblInd w:w="40" w:type="dxa"/>
        <w:tblLayout w:type="fixed"/>
        <w:tblCellMar>
          <w:left w:w="40" w:type="dxa"/>
          <w:right w:w="40" w:type="dxa"/>
        </w:tblCellMar>
        <w:tblLook w:val="0000"/>
      </w:tblPr>
      <w:tblGrid>
        <w:gridCol w:w="567"/>
        <w:gridCol w:w="2268"/>
        <w:gridCol w:w="2127"/>
        <w:gridCol w:w="4536"/>
      </w:tblGrid>
      <w:tr w:rsidR="00B32D07" w:rsidRPr="00E673FB" w:rsidTr="00FA442F">
        <w:tc>
          <w:tcPr>
            <w:tcW w:w="567" w:type="dxa"/>
            <w:tcBorders>
              <w:top w:val="single" w:sz="4" w:space="0" w:color="auto"/>
              <w:left w:val="single" w:sz="4" w:space="0" w:color="auto"/>
              <w:bottom w:val="single" w:sz="4" w:space="0" w:color="auto"/>
              <w:right w:val="single" w:sz="6" w:space="0" w:color="auto"/>
            </w:tcBorders>
            <w:shd w:val="clear" w:color="auto" w:fill="FFFFFF"/>
          </w:tcPr>
          <w:p w:rsidR="00B32D07" w:rsidRPr="00E673FB" w:rsidRDefault="00B32D07" w:rsidP="00C44351">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 п/п</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B32D07" w:rsidRPr="00E673FB" w:rsidRDefault="00B32D07" w:rsidP="00B32D07">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Наименование выя</w:t>
            </w:r>
            <w:r w:rsidRPr="00E673FB">
              <w:rPr>
                <w:rFonts w:ascii="Arial" w:hAnsi="Arial" w:cs="Arial"/>
                <w:sz w:val="21"/>
                <w:szCs w:val="21"/>
              </w:rPr>
              <w:t>в</w:t>
            </w:r>
            <w:r w:rsidRPr="00E673FB">
              <w:rPr>
                <w:rFonts w:ascii="Arial" w:hAnsi="Arial" w:cs="Arial"/>
                <w:sz w:val="21"/>
                <w:szCs w:val="21"/>
              </w:rPr>
              <w:t xml:space="preserve">ленного объекта культурного наследия </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B32D07" w:rsidRPr="00E673FB" w:rsidRDefault="00B32D07" w:rsidP="00B32D07">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 xml:space="preserve">Местонахождение объекта </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B32D07" w:rsidRPr="00E673FB" w:rsidRDefault="00B32D07" w:rsidP="00666FF6">
            <w:pPr>
              <w:shd w:val="clear" w:color="auto" w:fill="FFFFFF"/>
              <w:autoSpaceDE w:val="0"/>
              <w:autoSpaceDN w:val="0"/>
              <w:adjustRightInd w:val="0"/>
              <w:rPr>
                <w:rFonts w:ascii="Arial" w:hAnsi="Arial" w:cs="Arial"/>
                <w:sz w:val="21"/>
                <w:szCs w:val="21"/>
              </w:rPr>
            </w:pPr>
            <w:r w:rsidRPr="00E673FB">
              <w:rPr>
                <w:rFonts w:ascii="Arial" w:hAnsi="Arial" w:cs="Arial"/>
                <w:sz w:val="21"/>
                <w:szCs w:val="21"/>
              </w:rPr>
              <w:t>Наименование, дата, номер акта органа г</w:t>
            </w:r>
            <w:r w:rsidRPr="00E673FB">
              <w:rPr>
                <w:rFonts w:ascii="Arial" w:hAnsi="Arial" w:cs="Arial"/>
                <w:sz w:val="21"/>
                <w:szCs w:val="21"/>
              </w:rPr>
              <w:t>о</w:t>
            </w:r>
            <w:r w:rsidRPr="00E673FB">
              <w:rPr>
                <w:rFonts w:ascii="Arial" w:hAnsi="Arial" w:cs="Arial"/>
                <w:sz w:val="21"/>
                <w:szCs w:val="21"/>
              </w:rPr>
              <w:t>сударственной власти о постановке на гос</w:t>
            </w:r>
            <w:r w:rsidRPr="00E673FB">
              <w:rPr>
                <w:rFonts w:ascii="Arial" w:hAnsi="Arial" w:cs="Arial"/>
                <w:sz w:val="21"/>
                <w:szCs w:val="21"/>
              </w:rPr>
              <w:t>у</w:t>
            </w:r>
            <w:r w:rsidRPr="00E673FB">
              <w:rPr>
                <w:rFonts w:ascii="Arial" w:hAnsi="Arial" w:cs="Arial"/>
                <w:sz w:val="21"/>
                <w:szCs w:val="21"/>
              </w:rPr>
              <w:t xml:space="preserve">дарственную охрану выявленного объекта культурного наследия </w:t>
            </w:r>
          </w:p>
        </w:tc>
      </w:tr>
      <w:tr w:rsidR="00B32D07" w:rsidRPr="00E673FB" w:rsidTr="00FA442F">
        <w:tc>
          <w:tcPr>
            <w:tcW w:w="567" w:type="dxa"/>
            <w:tcBorders>
              <w:top w:val="single" w:sz="4" w:space="0" w:color="auto"/>
              <w:left w:val="single" w:sz="4" w:space="0" w:color="auto"/>
              <w:bottom w:val="single" w:sz="6" w:space="0" w:color="auto"/>
              <w:right w:val="single" w:sz="6" w:space="0" w:color="auto"/>
            </w:tcBorders>
            <w:shd w:val="clear" w:color="auto" w:fill="FFFFFF"/>
          </w:tcPr>
          <w:p w:rsidR="00B32D07" w:rsidRPr="00E673FB" w:rsidRDefault="00B32D07" w:rsidP="00C44351">
            <w:pPr>
              <w:shd w:val="clear" w:color="auto" w:fill="FFFFFF"/>
              <w:autoSpaceDE w:val="0"/>
              <w:autoSpaceDN w:val="0"/>
              <w:adjustRightInd w:val="0"/>
              <w:jc w:val="center"/>
              <w:rPr>
                <w:rFonts w:ascii="Arial" w:hAnsi="Arial" w:cs="Arial"/>
                <w:sz w:val="21"/>
                <w:szCs w:val="21"/>
              </w:rPr>
            </w:pPr>
            <w:r w:rsidRPr="00E673FB">
              <w:rPr>
                <w:rFonts w:ascii="Arial" w:hAnsi="Arial" w:cs="Arial"/>
                <w:sz w:val="21"/>
                <w:szCs w:val="21"/>
              </w:rPr>
              <w:t>1</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B32D07" w:rsidRPr="00E673FB" w:rsidRDefault="00B32D07" w:rsidP="00C44351">
            <w:pPr>
              <w:shd w:val="clear" w:color="auto" w:fill="FFFFFF"/>
              <w:autoSpaceDE w:val="0"/>
              <w:autoSpaceDN w:val="0"/>
              <w:adjustRightInd w:val="0"/>
              <w:jc w:val="center"/>
              <w:rPr>
                <w:rFonts w:ascii="Arial" w:hAnsi="Arial" w:cs="Arial"/>
                <w:sz w:val="21"/>
                <w:szCs w:val="21"/>
              </w:rPr>
            </w:pPr>
            <w:r w:rsidRPr="00E673FB">
              <w:rPr>
                <w:rFonts w:ascii="Arial" w:hAnsi="Arial" w:cs="Arial"/>
                <w:sz w:val="21"/>
                <w:szCs w:val="21"/>
              </w:rPr>
              <w:t>2</w:t>
            </w:r>
          </w:p>
        </w:tc>
        <w:tc>
          <w:tcPr>
            <w:tcW w:w="2127" w:type="dxa"/>
            <w:tcBorders>
              <w:top w:val="single" w:sz="4" w:space="0" w:color="auto"/>
              <w:left w:val="single" w:sz="6" w:space="0" w:color="auto"/>
              <w:bottom w:val="single" w:sz="6" w:space="0" w:color="auto"/>
              <w:right w:val="single" w:sz="6" w:space="0" w:color="auto"/>
            </w:tcBorders>
            <w:shd w:val="clear" w:color="auto" w:fill="FFFFFF"/>
          </w:tcPr>
          <w:p w:rsidR="00B32D07" w:rsidRPr="00E673FB" w:rsidRDefault="00B32D07" w:rsidP="00C44351">
            <w:pPr>
              <w:shd w:val="clear" w:color="auto" w:fill="FFFFFF"/>
              <w:autoSpaceDE w:val="0"/>
              <w:autoSpaceDN w:val="0"/>
              <w:adjustRightInd w:val="0"/>
              <w:jc w:val="center"/>
              <w:rPr>
                <w:rFonts w:ascii="Arial" w:hAnsi="Arial" w:cs="Arial"/>
                <w:sz w:val="21"/>
                <w:szCs w:val="21"/>
              </w:rPr>
            </w:pPr>
            <w:r w:rsidRPr="00E673FB">
              <w:rPr>
                <w:rFonts w:ascii="Arial" w:hAnsi="Arial" w:cs="Arial"/>
                <w:sz w:val="21"/>
                <w:szCs w:val="21"/>
              </w:rPr>
              <w:t>3</w:t>
            </w:r>
          </w:p>
        </w:tc>
        <w:tc>
          <w:tcPr>
            <w:tcW w:w="4536" w:type="dxa"/>
            <w:tcBorders>
              <w:top w:val="single" w:sz="4" w:space="0" w:color="auto"/>
              <w:left w:val="single" w:sz="6" w:space="0" w:color="auto"/>
              <w:bottom w:val="single" w:sz="6" w:space="0" w:color="auto"/>
              <w:right w:val="single" w:sz="6" w:space="0" w:color="auto"/>
            </w:tcBorders>
            <w:shd w:val="clear" w:color="auto" w:fill="FFFFFF"/>
          </w:tcPr>
          <w:p w:rsidR="00B32D07" w:rsidRPr="00E673FB" w:rsidRDefault="00B32D07" w:rsidP="00666FF6">
            <w:pPr>
              <w:shd w:val="clear" w:color="auto" w:fill="FFFFFF"/>
              <w:autoSpaceDE w:val="0"/>
              <w:autoSpaceDN w:val="0"/>
              <w:adjustRightInd w:val="0"/>
              <w:jc w:val="center"/>
              <w:rPr>
                <w:rFonts w:ascii="Arial" w:hAnsi="Arial" w:cs="Arial"/>
                <w:sz w:val="21"/>
                <w:szCs w:val="21"/>
              </w:rPr>
            </w:pPr>
            <w:r w:rsidRPr="00E673FB">
              <w:rPr>
                <w:rFonts w:ascii="Arial" w:hAnsi="Arial" w:cs="Arial"/>
                <w:sz w:val="21"/>
                <w:szCs w:val="21"/>
              </w:rPr>
              <w:t>5</w:t>
            </w:r>
          </w:p>
        </w:tc>
      </w:tr>
      <w:tr w:rsidR="0023061A" w:rsidRPr="00E673FB" w:rsidTr="00FA442F">
        <w:tc>
          <w:tcPr>
            <w:tcW w:w="567" w:type="dxa"/>
            <w:tcBorders>
              <w:top w:val="single" w:sz="6" w:space="0" w:color="auto"/>
              <w:left w:val="single" w:sz="4" w:space="0" w:color="auto"/>
              <w:bottom w:val="single" w:sz="4"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269</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23061A" w:rsidRPr="00E673FB" w:rsidRDefault="0023061A" w:rsidP="0023061A">
            <w:pPr>
              <w:shd w:val="clear" w:color="auto" w:fill="FFFFFF"/>
              <w:autoSpaceDE w:val="0"/>
              <w:autoSpaceDN w:val="0"/>
              <w:adjustRightInd w:val="0"/>
              <w:rPr>
                <w:rFonts w:ascii="Arial" w:hAnsi="Arial" w:cs="Arial"/>
                <w:sz w:val="21"/>
                <w:szCs w:val="21"/>
              </w:rPr>
            </w:pPr>
            <w:r>
              <w:rPr>
                <w:rFonts w:ascii="Arial" w:hAnsi="Arial" w:cs="Arial"/>
                <w:sz w:val="21"/>
                <w:szCs w:val="21"/>
              </w:rPr>
              <w:t>Церковь Вознесения</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23061A" w:rsidRPr="00E673FB" w:rsidRDefault="0023061A" w:rsidP="0023061A">
            <w:pPr>
              <w:shd w:val="clear" w:color="auto" w:fill="FFFFFF"/>
              <w:autoSpaceDE w:val="0"/>
              <w:autoSpaceDN w:val="0"/>
              <w:adjustRightInd w:val="0"/>
              <w:rPr>
                <w:rFonts w:ascii="Arial" w:hAnsi="Arial" w:cs="Arial"/>
                <w:sz w:val="21"/>
                <w:szCs w:val="21"/>
              </w:rPr>
            </w:pPr>
            <w:r>
              <w:rPr>
                <w:rFonts w:ascii="Arial" w:hAnsi="Arial" w:cs="Arial"/>
                <w:sz w:val="21"/>
                <w:szCs w:val="21"/>
              </w:rPr>
              <w:t>с.Казак-Кочедык</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23061A" w:rsidRPr="00E673FB" w:rsidRDefault="0023061A" w:rsidP="0023061A">
            <w:pPr>
              <w:rPr>
                <w:rFonts w:ascii="Arial" w:hAnsi="Arial" w:cs="Arial"/>
                <w:sz w:val="22"/>
                <w:szCs w:val="22"/>
              </w:rPr>
            </w:pPr>
            <w:r w:rsidRPr="00E673FB">
              <w:rPr>
                <w:rFonts w:ascii="Arial" w:hAnsi="Arial" w:cs="Arial"/>
                <w:sz w:val="22"/>
                <w:szCs w:val="22"/>
              </w:rPr>
              <w:t>Приказ ГУ «НПЦ по охране и использов</w:t>
            </w:r>
            <w:r w:rsidRPr="00E673FB">
              <w:rPr>
                <w:rFonts w:ascii="Arial" w:hAnsi="Arial" w:cs="Arial"/>
                <w:sz w:val="22"/>
                <w:szCs w:val="22"/>
              </w:rPr>
              <w:t>а</w:t>
            </w:r>
            <w:r w:rsidRPr="00E673FB">
              <w:rPr>
                <w:rFonts w:ascii="Arial" w:hAnsi="Arial" w:cs="Arial"/>
                <w:sz w:val="22"/>
                <w:szCs w:val="22"/>
              </w:rPr>
              <w:t>нию объектов культурного наследия (п</w:t>
            </w:r>
            <w:r w:rsidRPr="00E673FB">
              <w:rPr>
                <w:rFonts w:ascii="Arial" w:hAnsi="Arial" w:cs="Arial"/>
                <w:sz w:val="22"/>
                <w:szCs w:val="22"/>
              </w:rPr>
              <w:t>а</w:t>
            </w:r>
            <w:r w:rsidRPr="00E673FB">
              <w:rPr>
                <w:rFonts w:ascii="Arial" w:hAnsi="Arial" w:cs="Arial"/>
                <w:sz w:val="22"/>
                <w:szCs w:val="22"/>
              </w:rPr>
              <w:t>мятников истории и куль</w:t>
            </w:r>
            <w:r>
              <w:rPr>
                <w:rFonts w:ascii="Arial" w:hAnsi="Arial" w:cs="Arial"/>
                <w:sz w:val="22"/>
                <w:szCs w:val="22"/>
              </w:rPr>
              <w:t>туры) Курганской области от 9.02.</w:t>
            </w:r>
            <w:r w:rsidRPr="00E673FB">
              <w:rPr>
                <w:rFonts w:ascii="Arial" w:hAnsi="Arial" w:cs="Arial"/>
                <w:sz w:val="22"/>
                <w:szCs w:val="22"/>
              </w:rPr>
              <w:t>2005 года №5»</w:t>
            </w:r>
          </w:p>
        </w:tc>
      </w:tr>
      <w:tr w:rsidR="0023061A" w:rsidRPr="00E673FB" w:rsidTr="00FA442F">
        <w:tc>
          <w:tcPr>
            <w:tcW w:w="567" w:type="dxa"/>
            <w:tcBorders>
              <w:top w:val="single" w:sz="4" w:space="0" w:color="auto"/>
              <w:left w:val="single" w:sz="4" w:space="0" w:color="auto"/>
              <w:bottom w:val="single" w:sz="6"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270</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Церковь Троицкая</w:t>
            </w:r>
          </w:p>
        </w:tc>
        <w:tc>
          <w:tcPr>
            <w:tcW w:w="2127" w:type="dxa"/>
            <w:tcBorders>
              <w:top w:val="single" w:sz="4" w:space="0" w:color="auto"/>
              <w:left w:val="single" w:sz="6" w:space="0" w:color="auto"/>
              <w:bottom w:val="single" w:sz="6"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с.Становое</w:t>
            </w:r>
          </w:p>
        </w:tc>
        <w:tc>
          <w:tcPr>
            <w:tcW w:w="4536" w:type="dxa"/>
            <w:tcBorders>
              <w:top w:val="single" w:sz="4" w:space="0" w:color="auto"/>
              <w:left w:val="single" w:sz="6" w:space="0" w:color="auto"/>
              <w:bottom w:val="single" w:sz="6" w:space="0" w:color="auto"/>
              <w:right w:val="single" w:sz="6" w:space="0" w:color="auto"/>
            </w:tcBorders>
            <w:shd w:val="clear" w:color="auto" w:fill="FFFFFF"/>
          </w:tcPr>
          <w:p w:rsidR="0023061A" w:rsidRPr="00E673FB" w:rsidRDefault="0023061A" w:rsidP="0023061A">
            <w:pPr>
              <w:shd w:val="clear" w:color="auto" w:fill="FFFFFF"/>
              <w:autoSpaceDE w:val="0"/>
              <w:autoSpaceDN w:val="0"/>
              <w:adjustRightInd w:val="0"/>
              <w:jc w:val="center"/>
              <w:rPr>
                <w:rFonts w:ascii="Arial" w:hAnsi="Arial" w:cs="Arial"/>
                <w:sz w:val="21"/>
                <w:szCs w:val="21"/>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r>
      <w:tr w:rsidR="0023061A" w:rsidRPr="00E673FB" w:rsidTr="00FA442F">
        <w:tc>
          <w:tcPr>
            <w:tcW w:w="567" w:type="dxa"/>
            <w:tcBorders>
              <w:top w:val="single" w:sz="6" w:space="0" w:color="auto"/>
              <w:left w:val="single" w:sz="4" w:space="0" w:color="auto"/>
              <w:bottom w:val="single" w:sz="6"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271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Церковь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с.Усть-Уйское</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061A" w:rsidRPr="00E673FB" w:rsidRDefault="0023061A" w:rsidP="0023061A">
            <w:pPr>
              <w:shd w:val="clear" w:color="auto" w:fill="FFFFFF"/>
              <w:autoSpaceDE w:val="0"/>
              <w:autoSpaceDN w:val="0"/>
              <w:adjustRightInd w:val="0"/>
              <w:jc w:val="center"/>
              <w:rPr>
                <w:rFonts w:ascii="Arial" w:hAnsi="Arial" w:cs="Arial"/>
                <w:sz w:val="21"/>
                <w:szCs w:val="21"/>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r>
      <w:tr w:rsidR="0023061A" w:rsidRPr="00E673FB" w:rsidTr="00FA442F">
        <w:tc>
          <w:tcPr>
            <w:tcW w:w="567" w:type="dxa"/>
            <w:tcBorders>
              <w:top w:val="single" w:sz="6" w:space="0" w:color="auto"/>
              <w:left w:val="single" w:sz="4" w:space="0" w:color="auto"/>
              <w:bottom w:val="single" w:sz="6"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272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Церковь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23061A" w:rsidRPr="00E673FB" w:rsidRDefault="0023061A" w:rsidP="00C44351">
            <w:pPr>
              <w:shd w:val="clear" w:color="auto" w:fill="FFFFFF"/>
              <w:autoSpaceDE w:val="0"/>
              <w:autoSpaceDN w:val="0"/>
              <w:adjustRightInd w:val="0"/>
              <w:rPr>
                <w:rFonts w:ascii="Arial" w:hAnsi="Arial" w:cs="Arial"/>
                <w:sz w:val="21"/>
                <w:szCs w:val="21"/>
              </w:rPr>
            </w:pPr>
            <w:r>
              <w:rPr>
                <w:rFonts w:ascii="Arial" w:hAnsi="Arial" w:cs="Arial"/>
                <w:sz w:val="21"/>
                <w:szCs w:val="21"/>
              </w:rPr>
              <w:t>с.Половинное</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061A" w:rsidRPr="00E673FB" w:rsidRDefault="0023061A" w:rsidP="0023061A">
            <w:pPr>
              <w:shd w:val="clear" w:color="auto" w:fill="FFFFFF"/>
              <w:autoSpaceDE w:val="0"/>
              <w:autoSpaceDN w:val="0"/>
              <w:adjustRightInd w:val="0"/>
              <w:jc w:val="center"/>
              <w:rPr>
                <w:rFonts w:ascii="Arial" w:hAnsi="Arial" w:cs="Arial"/>
                <w:sz w:val="21"/>
                <w:szCs w:val="21"/>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r>
    </w:tbl>
    <w:p w:rsidR="00C44351" w:rsidRPr="00E673FB" w:rsidRDefault="00C44351" w:rsidP="00C44351">
      <w:pPr>
        <w:rPr>
          <w:rFonts w:ascii="Arial" w:hAnsi="Arial" w:cs="Arial"/>
          <w:bCs/>
          <w:i/>
          <w:sz w:val="20"/>
          <w:szCs w:val="20"/>
        </w:rPr>
      </w:pPr>
      <w:r w:rsidRPr="00E673FB">
        <w:rPr>
          <w:rFonts w:ascii="Arial" w:hAnsi="Arial" w:cs="Arial"/>
          <w:bCs/>
          <w:i/>
          <w:sz w:val="20"/>
          <w:szCs w:val="20"/>
        </w:rPr>
        <w:t>Источник: исходные данные управления культуры Курганской области</w:t>
      </w:r>
    </w:p>
    <w:p w:rsidR="00C44351" w:rsidRPr="00E673FB" w:rsidRDefault="00C44351" w:rsidP="00C44351">
      <w:pPr>
        <w:rPr>
          <w:rFonts w:ascii="Arial" w:hAnsi="Arial" w:cs="Arial"/>
          <w:b/>
          <w:sz w:val="22"/>
          <w:szCs w:val="22"/>
          <w:highlight w:val="yellow"/>
        </w:rPr>
      </w:pPr>
    </w:p>
    <w:p w:rsidR="00C44351" w:rsidRPr="00E673FB" w:rsidRDefault="005944DE" w:rsidP="00C44351">
      <w:pPr>
        <w:jc w:val="center"/>
        <w:rPr>
          <w:rFonts w:ascii="Arial" w:hAnsi="Arial" w:cs="Arial"/>
          <w:b/>
          <w:sz w:val="22"/>
          <w:szCs w:val="22"/>
        </w:rPr>
      </w:pPr>
      <w:r>
        <w:rPr>
          <w:rFonts w:ascii="Arial" w:hAnsi="Arial" w:cs="Arial"/>
          <w:b/>
          <w:sz w:val="22"/>
          <w:szCs w:val="22"/>
        </w:rPr>
        <w:t>Выписка из списка в</w:t>
      </w:r>
      <w:r w:rsidR="00C44351" w:rsidRPr="00E673FB">
        <w:rPr>
          <w:rFonts w:ascii="Arial" w:hAnsi="Arial" w:cs="Arial"/>
          <w:b/>
          <w:sz w:val="22"/>
          <w:szCs w:val="22"/>
        </w:rPr>
        <w:t>ыявленны</w:t>
      </w:r>
      <w:r>
        <w:rPr>
          <w:rFonts w:ascii="Arial" w:hAnsi="Arial" w:cs="Arial"/>
          <w:b/>
          <w:sz w:val="22"/>
          <w:szCs w:val="22"/>
        </w:rPr>
        <w:t>х объектов культурного наследия</w:t>
      </w:r>
      <w:r w:rsidR="00C44351" w:rsidRPr="00E673FB">
        <w:rPr>
          <w:rFonts w:ascii="Arial" w:hAnsi="Arial" w:cs="Arial"/>
          <w:b/>
          <w:sz w:val="22"/>
          <w:szCs w:val="22"/>
        </w:rPr>
        <w:t xml:space="preserve"> </w:t>
      </w:r>
      <w:r>
        <w:rPr>
          <w:rFonts w:ascii="Arial" w:hAnsi="Arial" w:cs="Arial"/>
          <w:b/>
          <w:sz w:val="22"/>
          <w:szCs w:val="22"/>
        </w:rPr>
        <w:t>(</w:t>
      </w:r>
      <w:r w:rsidR="00C44351" w:rsidRPr="00E673FB">
        <w:rPr>
          <w:rFonts w:ascii="Arial" w:hAnsi="Arial" w:cs="Arial"/>
          <w:b/>
          <w:sz w:val="22"/>
          <w:szCs w:val="22"/>
        </w:rPr>
        <w:t>памятник</w:t>
      </w:r>
      <w:r>
        <w:rPr>
          <w:rFonts w:ascii="Arial" w:hAnsi="Arial" w:cs="Arial"/>
          <w:b/>
          <w:sz w:val="22"/>
          <w:szCs w:val="22"/>
        </w:rPr>
        <w:t>ов</w:t>
      </w:r>
      <w:r w:rsidR="00C44351" w:rsidRPr="00E673FB">
        <w:rPr>
          <w:rFonts w:ascii="Arial" w:hAnsi="Arial" w:cs="Arial"/>
          <w:b/>
          <w:sz w:val="22"/>
          <w:szCs w:val="22"/>
        </w:rPr>
        <w:t xml:space="preserve"> археологии</w:t>
      </w:r>
      <w:r>
        <w:rPr>
          <w:rFonts w:ascii="Arial" w:hAnsi="Arial" w:cs="Arial"/>
          <w:b/>
          <w:sz w:val="22"/>
          <w:szCs w:val="22"/>
        </w:rPr>
        <w:t>)</w:t>
      </w:r>
      <w:r w:rsidR="00C44351" w:rsidRPr="00E673FB">
        <w:rPr>
          <w:rFonts w:ascii="Arial" w:hAnsi="Arial" w:cs="Arial"/>
          <w:b/>
          <w:sz w:val="22"/>
          <w:szCs w:val="22"/>
        </w:rPr>
        <w:t xml:space="preserve"> </w:t>
      </w:r>
      <w:r w:rsidR="00CE204E">
        <w:rPr>
          <w:rFonts w:ascii="Arial" w:hAnsi="Arial" w:cs="Arial"/>
          <w:b/>
          <w:sz w:val="22"/>
          <w:szCs w:val="22"/>
        </w:rPr>
        <w:t>Целинн</w:t>
      </w:r>
      <w:r w:rsidR="00C44351" w:rsidRPr="00E673FB">
        <w:rPr>
          <w:rFonts w:ascii="Arial" w:hAnsi="Arial" w:cs="Arial"/>
          <w:b/>
          <w:sz w:val="22"/>
          <w:szCs w:val="22"/>
        </w:rPr>
        <w:t xml:space="preserve">ого района </w:t>
      </w:r>
      <w:r>
        <w:rPr>
          <w:rFonts w:ascii="Arial" w:hAnsi="Arial" w:cs="Arial"/>
          <w:b/>
          <w:sz w:val="22"/>
          <w:szCs w:val="22"/>
        </w:rPr>
        <w:t>на 24.09.2010г.</w:t>
      </w:r>
    </w:p>
    <w:p w:rsidR="00C44351" w:rsidRPr="00E673FB" w:rsidRDefault="00C44351" w:rsidP="00C44351">
      <w:pPr>
        <w:jc w:val="right"/>
        <w:rPr>
          <w:rFonts w:ascii="Arial" w:hAnsi="Arial" w:cs="Arial"/>
          <w:sz w:val="22"/>
          <w:szCs w:val="22"/>
        </w:rPr>
      </w:pPr>
      <w:r w:rsidRPr="00E673FB">
        <w:rPr>
          <w:rFonts w:ascii="Arial" w:hAnsi="Arial" w:cs="Arial"/>
          <w:sz w:val="22"/>
          <w:szCs w:val="22"/>
        </w:rPr>
        <w:t>Таблица</w:t>
      </w:r>
      <w:r w:rsidR="00CB2C73">
        <w:rPr>
          <w:rFonts w:ascii="Arial" w:hAnsi="Arial" w:cs="Arial"/>
          <w:sz w:val="22"/>
          <w:szCs w:val="22"/>
        </w:rPr>
        <w:t xml:space="preserve"> 11.4.</w:t>
      </w:r>
    </w:p>
    <w:tbl>
      <w:tblPr>
        <w:tblStyle w:val="afffffff0"/>
        <w:tblW w:w="9606" w:type="dxa"/>
        <w:tblLayout w:type="fixed"/>
        <w:tblLook w:val="04A0"/>
      </w:tblPr>
      <w:tblGrid>
        <w:gridCol w:w="675"/>
        <w:gridCol w:w="1560"/>
        <w:gridCol w:w="2126"/>
        <w:gridCol w:w="1276"/>
        <w:gridCol w:w="2835"/>
        <w:gridCol w:w="1134"/>
      </w:tblGrid>
      <w:tr w:rsidR="005944DE" w:rsidRPr="00E673FB" w:rsidTr="00FA442F">
        <w:tc>
          <w:tcPr>
            <w:tcW w:w="675" w:type="dxa"/>
          </w:tcPr>
          <w:p w:rsidR="005944DE" w:rsidRPr="00E673FB" w:rsidRDefault="005944DE" w:rsidP="00C44351">
            <w:pPr>
              <w:rPr>
                <w:rFonts w:ascii="Arial" w:hAnsi="Arial" w:cs="Arial"/>
                <w:sz w:val="22"/>
                <w:szCs w:val="22"/>
              </w:rPr>
            </w:pPr>
            <w:r w:rsidRPr="00E673FB">
              <w:rPr>
                <w:rFonts w:ascii="Arial" w:hAnsi="Arial" w:cs="Arial"/>
                <w:sz w:val="22"/>
                <w:szCs w:val="22"/>
              </w:rPr>
              <w:t>№ п/п</w:t>
            </w:r>
          </w:p>
        </w:tc>
        <w:tc>
          <w:tcPr>
            <w:tcW w:w="1560" w:type="dxa"/>
          </w:tcPr>
          <w:p w:rsidR="005944DE" w:rsidRPr="00E673FB" w:rsidRDefault="005944DE" w:rsidP="00C44351">
            <w:pPr>
              <w:rPr>
                <w:rFonts w:ascii="Arial" w:hAnsi="Arial" w:cs="Arial"/>
                <w:sz w:val="22"/>
                <w:szCs w:val="22"/>
              </w:rPr>
            </w:pPr>
            <w:r w:rsidRPr="00E673FB">
              <w:rPr>
                <w:rFonts w:ascii="Arial" w:hAnsi="Arial" w:cs="Arial"/>
                <w:sz w:val="22"/>
                <w:szCs w:val="22"/>
              </w:rPr>
              <w:t>Наименов</w:t>
            </w:r>
            <w:r w:rsidRPr="00E673FB">
              <w:rPr>
                <w:rFonts w:ascii="Arial" w:hAnsi="Arial" w:cs="Arial"/>
                <w:sz w:val="22"/>
                <w:szCs w:val="22"/>
              </w:rPr>
              <w:t>а</w:t>
            </w:r>
            <w:r w:rsidRPr="00E673FB">
              <w:rPr>
                <w:rFonts w:ascii="Arial" w:hAnsi="Arial" w:cs="Arial"/>
                <w:sz w:val="22"/>
                <w:szCs w:val="22"/>
              </w:rPr>
              <w:t>ние объекта культурного наследия</w:t>
            </w:r>
          </w:p>
        </w:tc>
        <w:tc>
          <w:tcPr>
            <w:tcW w:w="2126" w:type="dxa"/>
          </w:tcPr>
          <w:p w:rsidR="005944DE" w:rsidRPr="00E673FB" w:rsidRDefault="005944DE" w:rsidP="00C44351">
            <w:pPr>
              <w:rPr>
                <w:rFonts w:ascii="Arial" w:hAnsi="Arial" w:cs="Arial"/>
                <w:sz w:val="22"/>
                <w:szCs w:val="22"/>
              </w:rPr>
            </w:pPr>
            <w:r w:rsidRPr="00E673FB">
              <w:rPr>
                <w:rFonts w:ascii="Arial" w:hAnsi="Arial" w:cs="Arial"/>
                <w:sz w:val="22"/>
                <w:szCs w:val="22"/>
              </w:rPr>
              <w:t>Местонахождение объекта культу</w:t>
            </w:r>
            <w:r w:rsidRPr="00E673FB">
              <w:rPr>
                <w:rFonts w:ascii="Arial" w:hAnsi="Arial" w:cs="Arial"/>
                <w:sz w:val="22"/>
                <w:szCs w:val="22"/>
              </w:rPr>
              <w:t>р</w:t>
            </w:r>
            <w:r w:rsidRPr="00E673FB">
              <w:rPr>
                <w:rFonts w:ascii="Arial" w:hAnsi="Arial" w:cs="Arial"/>
                <w:sz w:val="22"/>
                <w:szCs w:val="22"/>
              </w:rPr>
              <w:t>ного наследия</w:t>
            </w:r>
          </w:p>
        </w:tc>
        <w:tc>
          <w:tcPr>
            <w:tcW w:w="1276" w:type="dxa"/>
          </w:tcPr>
          <w:p w:rsidR="005944DE" w:rsidRPr="00E673FB" w:rsidRDefault="005944DE" w:rsidP="00C44351">
            <w:pPr>
              <w:rPr>
                <w:rFonts w:ascii="Arial" w:hAnsi="Arial" w:cs="Arial"/>
                <w:sz w:val="22"/>
                <w:szCs w:val="22"/>
              </w:rPr>
            </w:pPr>
            <w:r>
              <w:rPr>
                <w:rFonts w:ascii="Arial" w:hAnsi="Arial" w:cs="Arial"/>
                <w:sz w:val="22"/>
                <w:szCs w:val="22"/>
              </w:rPr>
              <w:t>Период</w:t>
            </w:r>
          </w:p>
        </w:tc>
        <w:tc>
          <w:tcPr>
            <w:tcW w:w="2835" w:type="dxa"/>
          </w:tcPr>
          <w:p w:rsidR="005944DE" w:rsidRPr="00E673FB" w:rsidRDefault="005944DE" w:rsidP="00C44351">
            <w:pPr>
              <w:rPr>
                <w:rFonts w:ascii="Arial" w:hAnsi="Arial" w:cs="Arial"/>
                <w:sz w:val="22"/>
                <w:szCs w:val="22"/>
              </w:rPr>
            </w:pPr>
            <w:r w:rsidRPr="00E673FB">
              <w:rPr>
                <w:rFonts w:ascii="Arial" w:hAnsi="Arial" w:cs="Arial"/>
                <w:sz w:val="22"/>
                <w:szCs w:val="22"/>
              </w:rPr>
              <w:t>Наименование, дата, номер документа о п</w:t>
            </w:r>
            <w:r w:rsidRPr="00E673FB">
              <w:rPr>
                <w:rFonts w:ascii="Arial" w:hAnsi="Arial" w:cs="Arial"/>
                <w:sz w:val="22"/>
                <w:szCs w:val="22"/>
              </w:rPr>
              <w:t>о</w:t>
            </w:r>
            <w:r w:rsidRPr="00E673FB">
              <w:rPr>
                <w:rFonts w:ascii="Arial" w:hAnsi="Arial" w:cs="Arial"/>
                <w:sz w:val="22"/>
                <w:szCs w:val="22"/>
              </w:rPr>
              <w:t>становке объекта на учет</w:t>
            </w:r>
          </w:p>
        </w:tc>
        <w:tc>
          <w:tcPr>
            <w:tcW w:w="1134" w:type="dxa"/>
          </w:tcPr>
          <w:p w:rsidR="005944DE" w:rsidRPr="00E673FB" w:rsidRDefault="005944DE" w:rsidP="00C44351">
            <w:pPr>
              <w:rPr>
                <w:rFonts w:ascii="Arial" w:hAnsi="Arial" w:cs="Arial"/>
                <w:sz w:val="22"/>
                <w:szCs w:val="22"/>
              </w:rPr>
            </w:pPr>
            <w:r>
              <w:rPr>
                <w:rFonts w:ascii="Arial" w:hAnsi="Arial" w:cs="Arial"/>
                <w:sz w:val="22"/>
                <w:szCs w:val="22"/>
              </w:rPr>
              <w:t>Прим</w:t>
            </w:r>
            <w:r>
              <w:rPr>
                <w:rFonts w:ascii="Arial" w:hAnsi="Arial" w:cs="Arial"/>
                <w:sz w:val="22"/>
                <w:szCs w:val="22"/>
              </w:rPr>
              <w:t>е</w:t>
            </w:r>
            <w:r>
              <w:rPr>
                <w:rFonts w:ascii="Arial" w:hAnsi="Arial" w:cs="Arial"/>
                <w:sz w:val="22"/>
                <w:szCs w:val="22"/>
              </w:rPr>
              <w:t>чание</w:t>
            </w:r>
          </w:p>
        </w:tc>
      </w:tr>
      <w:tr w:rsidR="005944DE" w:rsidRPr="00E673FB" w:rsidTr="00FA442F">
        <w:tc>
          <w:tcPr>
            <w:tcW w:w="675" w:type="dxa"/>
          </w:tcPr>
          <w:p w:rsidR="005944DE" w:rsidRPr="00E673FB" w:rsidRDefault="00733894" w:rsidP="00C44351">
            <w:pPr>
              <w:rPr>
                <w:rFonts w:ascii="Arial" w:hAnsi="Arial" w:cs="Arial"/>
                <w:sz w:val="22"/>
                <w:szCs w:val="22"/>
              </w:rPr>
            </w:pPr>
            <w:r>
              <w:rPr>
                <w:rFonts w:ascii="Arial" w:hAnsi="Arial" w:cs="Arial"/>
                <w:sz w:val="22"/>
                <w:szCs w:val="22"/>
              </w:rPr>
              <w:t>291</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Стоянка на оз. Шишкино </w:t>
            </w:r>
          </w:p>
          <w:p w:rsidR="005944DE" w:rsidRPr="003C20CB" w:rsidRDefault="005944DE" w:rsidP="005944DE">
            <w:pPr>
              <w:rPr>
                <w:rFonts w:ascii="Arial" w:hAnsi="Arial" w:cs="Arial"/>
                <w:sz w:val="22"/>
                <w:szCs w:val="22"/>
              </w:rPr>
            </w:pPr>
          </w:p>
        </w:tc>
        <w:tc>
          <w:tcPr>
            <w:tcW w:w="2126" w:type="dxa"/>
          </w:tcPr>
          <w:p w:rsidR="005944DE" w:rsidRPr="003C20CB" w:rsidRDefault="00733894" w:rsidP="00C44351">
            <w:pPr>
              <w:rPr>
                <w:rFonts w:ascii="Arial" w:hAnsi="Arial" w:cs="Arial"/>
                <w:sz w:val="22"/>
                <w:szCs w:val="22"/>
              </w:rPr>
            </w:pPr>
            <w:r w:rsidRPr="003C20CB">
              <w:rPr>
                <w:rFonts w:ascii="Arial" w:eastAsia="TimesNewRomanPSMT" w:hAnsi="Arial" w:cs="Arial"/>
                <w:sz w:val="22"/>
                <w:szCs w:val="22"/>
              </w:rPr>
              <w:t>1.5 км юго-восточнее д.Приозерной на юго-восточном берегу оз.Шишкино</w:t>
            </w:r>
          </w:p>
        </w:tc>
        <w:tc>
          <w:tcPr>
            <w:tcW w:w="1276" w:type="dxa"/>
          </w:tcPr>
          <w:p w:rsidR="005944DE" w:rsidRPr="003C20CB" w:rsidRDefault="00733894" w:rsidP="00C44351">
            <w:pPr>
              <w:rPr>
                <w:rFonts w:ascii="Arial" w:hAnsi="Arial" w:cs="Arial"/>
                <w:sz w:val="22"/>
                <w:szCs w:val="22"/>
              </w:rPr>
            </w:pPr>
            <w:r w:rsidRPr="003C20CB">
              <w:rPr>
                <w:rFonts w:ascii="Arial" w:eastAsia="TimesNewRomanPSMT" w:hAnsi="Arial" w:cs="Arial"/>
                <w:sz w:val="22"/>
                <w:szCs w:val="22"/>
              </w:rPr>
              <w:t>Эпоха бронзы</w:t>
            </w:r>
          </w:p>
        </w:tc>
        <w:tc>
          <w:tcPr>
            <w:tcW w:w="2835" w:type="dxa"/>
          </w:tcPr>
          <w:p w:rsidR="005944DE" w:rsidRPr="00E673FB" w:rsidRDefault="005944DE" w:rsidP="00C44351">
            <w:pPr>
              <w:rPr>
                <w:rFonts w:ascii="Arial" w:hAnsi="Arial" w:cs="Arial"/>
                <w:sz w:val="22"/>
                <w:szCs w:val="22"/>
              </w:rPr>
            </w:pPr>
            <w:r w:rsidRPr="00E673FB">
              <w:rPr>
                <w:rFonts w:ascii="Arial" w:hAnsi="Arial" w:cs="Arial"/>
                <w:sz w:val="22"/>
                <w:szCs w:val="22"/>
              </w:rPr>
              <w:t>Приказ ГУ «НПЦ по о</w:t>
            </w:r>
            <w:r w:rsidRPr="00E673FB">
              <w:rPr>
                <w:rFonts w:ascii="Arial" w:hAnsi="Arial" w:cs="Arial"/>
                <w:sz w:val="22"/>
                <w:szCs w:val="22"/>
              </w:rPr>
              <w:t>х</w:t>
            </w:r>
            <w:r w:rsidRPr="00E673FB">
              <w:rPr>
                <w:rFonts w:ascii="Arial" w:hAnsi="Arial" w:cs="Arial"/>
                <w:sz w:val="22"/>
                <w:szCs w:val="22"/>
              </w:rPr>
              <w:t>ране и использованию объектов культурного наследия (памятников истории и культуры) Ку</w:t>
            </w:r>
            <w:r w:rsidRPr="00E673FB">
              <w:rPr>
                <w:rFonts w:ascii="Arial" w:hAnsi="Arial" w:cs="Arial"/>
                <w:sz w:val="22"/>
                <w:szCs w:val="22"/>
              </w:rPr>
              <w:t>р</w:t>
            </w:r>
            <w:r w:rsidRPr="00E673FB">
              <w:rPr>
                <w:rFonts w:ascii="Arial" w:hAnsi="Arial" w:cs="Arial"/>
                <w:sz w:val="22"/>
                <w:szCs w:val="22"/>
              </w:rPr>
              <w:t>ганской области от 9 февраля 2005 года №5»</w:t>
            </w:r>
          </w:p>
        </w:tc>
        <w:tc>
          <w:tcPr>
            <w:tcW w:w="1134" w:type="dxa"/>
          </w:tcPr>
          <w:p w:rsidR="005944DE" w:rsidRPr="00E673FB" w:rsidRDefault="005944DE" w:rsidP="003C20CB">
            <w:pPr>
              <w:rPr>
                <w:rFonts w:ascii="Arial" w:hAnsi="Arial" w:cs="Arial"/>
                <w:sz w:val="22"/>
                <w:szCs w:val="22"/>
              </w:rPr>
            </w:pPr>
          </w:p>
        </w:tc>
      </w:tr>
      <w:tr w:rsidR="004547DF" w:rsidRPr="00E673FB" w:rsidTr="00FA442F">
        <w:tc>
          <w:tcPr>
            <w:tcW w:w="675" w:type="dxa"/>
          </w:tcPr>
          <w:p w:rsidR="004547DF" w:rsidRPr="00E673FB" w:rsidRDefault="00733894" w:rsidP="00C44351">
            <w:pPr>
              <w:rPr>
                <w:rFonts w:ascii="Arial" w:hAnsi="Arial" w:cs="Arial"/>
                <w:sz w:val="22"/>
                <w:szCs w:val="22"/>
              </w:rPr>
            </w:pPr>
            <w:r>
              <w:rPr>
                <w:rFonts w:ascii="Arial" w:hAnsi="Arial" w:cs="Arial"/>
                <w:sz w:val="22"/>
                <w:szCs w:val="22"/>
              </w:rPr>
              <w:t>292</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Стоянка Л</w:t>
            </w:r>
            <w:r w:rsidRPr="003C20CB">
              <w:rPr>
                <w:rFonts w:ascii="Arial" w:eastAsia="TimesNewRomanPSMT" w:hAnsi="Arial" w:cs="Arial"/>
                <w:sz w:val="22"/>
                <w:szCs w:val="22"/>
              </w:rPr>
              <w:t>у</w:t>
            </w:r>
            <w:r w:rsidRPr="003C20CB">
              <w:rPr>
                <w:rFonts w:ascii="Arial" w:eastAsia="TimesNewRomanPSMT" w:hAnsi="Arial" w:cs="Arial"/>
                <w:sz w:val="22"/>
                <w:szCs w:val="22"/>
              </w:rPr>
              <w:t xml:space="preserve">говская </w:t>
            </w:r>
          </w:p>
          <w:p w:rsidR="004547DF" w:rsidRPr="003C20CB" w:rsidRDefault="004547DF" w:rsidP="004547DF">
            <w:pPr>
              <w:rPr>
                <w:rFonts w:ascii="Arial" w:hAnsi="Arial" w:cs="Arial"/>
                <w:sz w:val="22"/>
                <w:szCs w:val="22"/>
              </w:rPr>
            </w:pPr>
          </w:p>
        </w:tc>
        <w:tc>
          <w:tcPr>
            <w:tcW w:w="2126" w:type="dxa"/>
          </w:tcPr>
          <w:p w:rsidR="004547DF" w:rsidRPr="003C20CB" w:rsidRDefault="00733894" w:rsidP="004547DF">
            <w:pPr>
              <w:rPr>
                <w:rFonts w:ascii="Arial" w:hAnsi="Arial" w:cs="Arial"/>
                <w:sz w:val="22"/>
                <w:szCs w:val="22"/>
              </w:rPr>
            </w:pPr>
            <w:r w:rsidRPr="003C20CB">
              <w:rPr>
                <w:rFonts w:ascii="Arial" w:eastAsia="TimesNewRomanPSMT" w:hAnsi="Arial" w:cs="Arial"/>
                <w:sz w:val="22"/>
                <w:szCs w:val="22"/>
              </w:rPr>
              <w:t>1.5 км юго-западнее с.Луговское, с</w:t>
            </w:r>
            <w:r w:rsidRPr="003C20CB">
              <w:rPr>
                <w:rFonts w:ascii="Arial" w:eastAsia="TimesNewRomanPSMT" w:hAnsi="Arial" w:cs="Arial"/>
                <w:sz w:val="22"/>
                <w:szCs w:val="22"/>
              </w:rPr>
              <w:t>е</w:t>
            </w:r>
            <w:r w:rsidRPr="003C20CB">
              <w:rPr>
                <w:rFonts w:ascii="Arial" w:eastAsia="TimesNewRomanPSMT" w:hAnsi="Arial" w:cs="Arial"/>
                <w:sz w:val="22"/>
                <w:szCs w:val="22"/>
              </w:rPr>
              <w:t>верный берег старичного озера</w:t>
            </w:r>
          </w:p>
        </w:tc>
        <w:tc>
          <w:tcPr>
            <w:tcW w:w="1276" w:type="dxa"/>
          </w:tcPr>
          <w:p w:rsidR="004547DF" w:rsidRPr="003C20CB" w:rsidRDefault="00733894" w:rsidP="004547DF">
            <w:pPr>
              <w:rPr>
                <w:rFonts w:ascii="Arial" w:hAnsi="Arial" w:cs="Arial"/>
                <w:sz w:val="22"/>
                <w:szCs w:val="22"/>
              </w:rPr>
            </w:pPr>
            <w:r w:rsidRPr="003C20CB">
              <w:rPr>
                <w:rFonts w:ascii="Arial" w:eastAsia="TimesNewRomanPSMT" w:hAnsi="Arial" w:cs="Arial"/>
                <w:sz w:val="22"/>
                <w:szCs w:val="22"/>
              </w:rPr>
              <w:t>Эпоха бронзы</w:t>
            </w:r>
          </w:p>
        </w:tc>
        <w:tc>
          <w:tcPr>
            <w:tcW w:w="2835" w:type="dxa"/>
          </w:tcPr>
          <w:p w:rsidR="004547DF"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4547DF" w:rsidRPr="00E673FB" w:rsidRDefault="004547DF" w:rsidP="00C44351">
            <w:pPr>
              <w:rPr>
                <w:rFonts w:ascii="Arial" w:hAnsi="Arial" w:cs="Arial"/>
                <w:sz w:val="22"/>
                <w:szCs w:val="22"/>
              </w:rPr>
            </w:pPr>
          </w:p>
        </w:tc>
      </w:tr>
      <w:tr w:rsidR="004547DF" w:rsidRPr="00E673FB" w:rsidTr="00FA442F">
        <w:tc>
          <w:tcPr>
            <w:tcW w:w="675" w:type="dxa"/>
          </w:tcPr>
          <w:p w:rsidR="004547DF" w:rsidRPr="00E673FB" w:rsidRDefault="00733894" w:rsidP="00C44351">
            <w:pPr>
              <w:rPr>
                <w:rFonts w:ascii="Arial" w:hAnsi="Arial" w:cs="Arial"/>
                <w:sz w:val="22"/>
                <w:szCs w:val="22"/>
              </w:rPr>
            </w:pPr>
            <w:r>
              <w:rPr>
                <w:rFonts w:ascii="Arial" w:hAnsi="Arial" w:cs="Arial"/>
                <w:sz w:val="22"/>
                <w:szCs w:val="22"/>
              </w:rPr>
              <w:t>293</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Поселение Уйское </w:t>
            </w:r>
          </w:p>
          <w:p w:rsidR="00733894" w:rsidRPr="003C20CB" w:rsidRDefault="00733894" w:rsidP="00733894">
            <w:pPr>
              <w:autoSpaceDE w:val="0"/>
              <w:autoSpaceDN w:val="0"/>
              <w:adjustRightInd w:val="0"/>
              <w:rPr>
                <w:rFonts w:ascii="Arial" w:eastAsia="TimesNewRomanPSMT" w:hAnsi="Arial" w:cs="Arial"/>
                <w:sz w:val="22"/>
                <w:szCs w:val="22"/>
              </w:rPr>
            </w:pPr>
          </w:p>
          <w:p w:rsidR="004547DF" w:rsidRPr="003C20CB" w:rsidRDefault="004547DF" w:rsidP="00C44351">
            <w:pPr>
              <w:rPr>
                <w:rFonts w:ascii="Arial" w:hAnsi="Arial" w:cs="Arial"/>
                <w:sz w:val="22"/>
                <w:szCs w:val="22"/>
              </w:rPr>
            </w:pPr>
          </w:p>
        </w:tc>
        <w:tc>
          <w:tcPr>
            <w:tcW w:w="2126" w:type="dxa"/>
          </w:tcPr>
          <w:p w:rsidR="004547DF" w:rsidRPr="003C20CB" w:rsidRDefault="00733894" w:rsidP="00C44351">
            <w:pPr>
              <w:rPr>
                <w:rFonts w:ascii="Arial" w:hAnsi="Arial" w:cs="Arial"/>
                <w:sz w:val="22"/>
                <w:szCs w:val="22"/>
              </w:rPr>
            </w:pPr>
            <w:r w:rsidRPr="003C20CB">
              <w:rPr>
                <w:rFonts w:ascii="Arial" w:eastAsia="TimesNewRomanPSMT" w:hAnsi="Arial" w:cs="Arial"/>
                <w:sz w:val="22"/>
                <w:szCs w:val="22"/>
              </w:rPr>
              <w:t>5 км восточнее бывшей д.Кораблевка, л</w:t>
            </w:r>
            <w:r w:rsidRPr="003C20CB">
              <w:rPr>
                <w:rFonts w:ascii="Arial" w:eastAsia="TimesNewRomanPSMT" w:hAnsi="Arial" w:cs="Arial"/>
                <w:sz w:val="22"/>
                <w:szCs w:val="22"/>
              </w:rPr>
              <w:t>е</w:t>
            </w:r>
            <w:r w:rsidRPr="003C20CB">
              <w:rPr>
                <w:rFonts w:ascii="Arial" w:eastAsia="TimesNewRomanPSMT" w:hAnsi="Arial" w:cs="Arial"/>
                <w:sz w:val="22"/>
                <w:szCs w:val="22"/>
              </w:rPr>
              <w:t>вый берег р.Уй</w:t>
            </w:r>
          </w:p>
        </w:tc>
        <w:tc>
          <w:tcPr>
            <w:tcW w:w="1276"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Энеолит, эпоха бронзы, ранний</w:t>
            </w:r>
          </w:p>
          <w:p w:rsidR="004547DF" w:rsidRPr="003C20CB" w:rsidRDefault="00733894" w:rsidP="00733894">
            <w:pPr>
              <w:rPr>
                <w:rFonts w:ascii="Arial" w:hAnsi="Arial" w:cs="Arial"/>
                <w:sz w:val="22"/>
                <w:szCs w:val="22"/>
              </w:rPr>
            </w:pPr>
            <w:r w:rsidRPr="003C20CB">
              <w:rPr>
                <w:rFonts w:ascii="Arial" w:eastAsia="TimesNewRomanPSMT" w:hAnsi="Arial" w:cs="Arial"/>
                <w:sz w:val="22"/>
                <w:szCs w:val="22"/>
              </w:rPr>
              <w:t>железный век</w:t>
            </w:r>
          </w:p>
        </w:tc>
        <w:tc>
          <w:tcPr>
            <w:tcW w:w="2835" w:type="dxa"/>
          </w:tcPr>
          <w:p w:rsidR="004547DF"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4547DF" w:rsidRPr="00E673FB" w:rsidRDefault="003C20CB" w:rsidP="00C44351">
            <w:pPr>
              <w:rPr>
                <w:rFonts w:ascii="Arial" w:hAnsi="Arial" w:cs="Arial"/>
                <w:sz w:val="22"/>
                <w:szCs w:val="22"/>
              </w:rPr>
            </w:pPr>
            <w:r>
              <w:rPr>
                <w:rFonts w:ascii="Arial" w:hAnsi="Arial" w:cs="Arial"/>
                <w:sz w:val="22"/>
                <w:szCs w:val="22"/>
              </w:rPr>
              <w:t>возв</w:t>
            </w:r>
            <w:r>
              <w:rPr>
                <w:rFonts w:ascii="Arial" w:hAnsi="Arial" w:cs="Arial"/>
                <w:sz w:val="22"/>
                <w:szCs w:val="22"/>
              </w:rPr>
              <w:t>ы</w:t>
            </w:r>
            <w:r>
              <w:rPr>
                <w:rFonts w:ascii="Arial" w:hAnsi="Arial" w:cs="Arial"/>
                <w:sz w:val="22"/>
                <w:szCs w:val="22"/>
              </w:rPr>
              <w:t>ше</w:t>
            </w:r>
            <w:r>
              <w:rPr>
                <w:rFonts w:ascii="Arial" w:hAnsi="Arial" w:cs="Arial"/>
                <w:sz w:val="22"/>
                <w:szCs w:val="22"/>
              </w:rPr>
              <w:t>н</w:t>
            </w:r>
            <w:r>
              <w:rPr>
                <w:rFonts w:ascii="Arial" w:hAnsi="Arial" w:cs="Arial"/>
                <w:sz w:val="22"/>
                <w:szCs w:val="22"/>
              </w:rPr>
              <w:t>ность террасы</w:t>
            </w:r>
          </w:p>
        </w:tc>
      </w:tr>
      <w:tr w:rsidR="004547DF" w:rsidRPr="00E673FB" w:rsidTr="00FA442F">
        <w:tc>
          <w:tcPr>
            <w:tcW w:w="675" w:type="dxa"/>
          </w:tcPr>
          <w:p w:rsidR="004547DF" w:rsidRPr="00E673FB" w:rsidRDefault="00733894" w:rsidP="00C44351">
            <w:pPr>
              <w:rPr>
                <w:rFonts w:ascii="Arial" w:hAnsi="Arial" w:cs="Arial"/>
                <w:sz w:val="22"/>
                <w:szCs w:val="22"/>
              </w:rPr>
            </w:pPr>
            <w:r>
              <w:rPr>
                <w:rFonts w:ascii="Arial" w:hAnsi="Arial" w:cs="Arial"/>
                <w:sz w:val="22"/>
                <w:szCs w:val="22"/>
              </w:rPr>
              <w:t>294</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Курганная группа Усть-Уйское-1 </w:t>
            </w:r>
          </w:p>
          <w:p w:rsidR="004547DF" w:rsidRPr="003C20CB" w:rsidRDefault="004547DF" w:rsidP="00C44351">
            <w:pPr>
              <w:rPr>
                <w:rFonts w:ascii="Arial" w:hAnsi="Arial" w:cs="Arial"/>
                <w:sz w:val="22"/>
                <w:szCs w:val="22"/>
              </w:rPr>
            </w:pPr>
          </w:p>
        </w:tc>
        <w:tc>
          <w:tcPr>
            <w:tcW w:w="2126" w:type="dxa"/>
          </w:tcPr>
          <w:p w:rsidR="004547DF" w:rsidRPr="003C20CB" w:rsidRDefault="00733894" w:rsidP="00C44351">
            <w:pPr>
              <w:rPr>
                <w:rFonts w:ascii="Arial" w:hAnsi="Arial" w:cs="Arial"/>
                <w:sz w:val="22"/>
                <w:szCs w:val="22"/>
              </w:rPr>
            </w:pPr>
            <w:r w:rsidRPr="003C20CB">
              <w:rPr>
                <w:rFonts w:ascii="Arial" w:eastAsia="TimesNewRomanPSMT" w:hAnsi="Arial" w:cs="Arial"/>
                <w:sz w:val="22"/>
                <w:szCs w:val="22"/>
              </w:rPr>
              <w:t>1.5 км северо-восточнее с.Усть-Уйского</w:t>
            </w:r>
          </w:p>
        </w:tc>
        <w:tc>
          <w:tcPr>
            <w:tcW w:w="1276" w:type="dxa"/>
          </w:tcPr>
          <w:p w:rsidR="004547DF" w:rsidRPr="003C20CB" w:rsidRDefault="004547DF" w:rsidP="00C44351">
            <w:pPr>
              <w:rPr>
                <w:rFonts w:ascii="Arial" w:hAnsi="Arial" w:cs="Arial"/>
                <w:sz w:val="22"/>
                <w:szCs w:val="22"/>
              </w:rPr>
            </w:pPr>
          </w:p>
        </w:tc>
        <w:tc>
          <w:tcPr>
            <w:tcW w:w="2835" w:type="dxa"/>
          </w:tcPr>
          <w:p w:rsidR="004547DF"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4547DF" w:rsidRPr="00E673FB" w:rsidRDefault="003C20CB" w:rsidP="00C44351">
            <w:pPr>
              <w:rPr>
                <w:rFonts w:ascii="Arial" w:hAnsi="Arial" w:cs="Arial"/>
                <w:sz w:val="22"/>
                <w:szCs w:val="22"/>
              </w:rPr>
            </w:pPr>
            <w:r>
              <w:rPr>
                <w:rFonts w:ascii="Arial" w:hAnsi="Arial" w:cs="Arial"/>
                <w:sz w:val="22"/>
                <w:szCs w:val="22"/>
              </w:rPr>
              <w:t>3 кург</w:t>
            </w:r>
            <w:r>
              <w:rPr>
                <w:rFonts w:ascii="Arial" w:hAnsi="Arial" w:cs="Arial"/>
                <w:sz w:val="22"/>
                <w:szCs w:val="22"/>
              </w:rPr>
              <w:t>а</w:t>
            </w:r>
            <w:r>
              <w:rPr>
                <w:rFonts w:ascii="Arial" w:hAnsi="Arial" w:cs="Arial"/>
                <w:sz w:val="22"/>
                <w:szCs w:val="22"/>
              </w:rPr>
              <w:t>на, ра</w:t>
            </w:r>
            <w:r>
              <w:rPr>
                <w:rFonts w:ascii="Arial" w:hAnsi="Arial" w:cs="Arial"/>
                <w:sz w:val="22"/>
                <w:szCs w:val="22"/>
              </w:rPr>
              <w:t>с</w:t>
            </w:r>
            <w:r>
              <w:rPr>
                <w:rFonts w:ascii="Arial" w:hAnsi="Arial" w:cs="Arial"/>
                <w:sz w:val="22"/>
                <w:szCs w:val="22"/>
              </w:rPr>
              <w:t>паханы</w:t>
            </w:r>
          </w:p>
        </w:tc>
      </w:tr>
      <w:tr w:rsidR="003754DF" w:rsidRPr="00E673FB" w:rsidTr="00FA442F">
        <w:tc>
          <w:tcPr>
            <w:tcW w:w="675" w:type="dxa"/>
          </w:tcPr>
          <w:p w:rsidR="003754DF" w:rsidRPr="00E673FB" w:rsidRDefault="00733894" w:rsidP="00C44351">
            <w:pPr>
              <w:rPr>
                <w:rFonts w:ascii="Arial" w:hAnsi="Arial" w:cs="Arial"/>
                <w:sz w:val="22"/>
                <w:szCs w:val="22"/>
              </w:rPr>
            </w:pPr>
            <w:r>
              <w:rPr>
                <w:rFonts w:ascii="Arial" w:hAnsi="Arial" w:cs="Arial"/>
                <w:sz w:val="22"/>
                <w:szCs w:val="22"/>
              </w:rPr>
              <w:t>295</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Курганная группа Усть-Уйское-3 </w:t>
            </w:r>
          </w:p>
          <w:p w:rsidR="003754DF" w:rsidRPr="003C20CB" w:rsidRDefault="003754DF" w:rsidP="00C44351">
            <w:pPr>
              <w:rPr>
                <w:rFonts w:ascii="Arial" w:hAnsi="Arial" w:cs="Arial"/>
                <w:sz w:val="22"/>
                <w:szCs w:val="22"/>
              </w:rPr>
            </w:pPr>
          </w:p>
        </w:tc>
        <w:tc>
          <w:tcPr>
            <w:tcW w:w="2126" w:type="dxa"/>
          </w:tcPr>
          <w:p w:rsidR="003754DF" w:rsidRPr="003C20CB" w:rsidRDefault="00733894" w:rsidP="008858E7">
            <w:pPr>
              <w:rPr>
                <w:rFonts w:ascii="Arial" w:hAnsi="Arial" w:cs="Arial"/>
                <w:sz w:val="22"/>
                <w:szCs w:val="22"/>
              </w:rPr>
            </w:pPr>
            <w:r w:rsidRPr="003C20CB">
              <w:rPr>
                <w:rFonts w:ascii="Arial" w:eastAsia="TimesNewRomanPSMT" w:hAnsi="Arial" w:cs="Arial"/>
                <w:sz w:val="22"/>
                <w:szCs w:val="22"/>
              </w:rPr>
              <w:t xml:space="preserve">4 км северо-восточнее с.Усть-Уйского с левой стороны дороги </w:t>
            </w:r>
            <w:r w:rsidRPr="003C20CB">
              <w:rPr>
                <w:rFonts w:ascii="Arial" w:eastAsia="TimesNewRomanPSMT" w:hAnsi="Arial" w:cs="Arial"/>
                <w:sz w:val="22"/>
                <w:szCs w:val="22"/>
              </w:rPr>
              <w:lastRenderedPageBreak/>
              <w:t>Усть-Уйское-Подуровка</w:t>
            </w:r>
          </w:p>
        </w:tc>
        <w:tc>
          <w:tcPr>
            <w:tcW w:w="1276" w:type="dxa"/>
          </w:tcPr>
          <w:p w:rsidR="003754DF" w:rsidRPr="003C20CB" w:rsidRDefault="003754DF" w:rsidP="00C44351">
            <w:pPr>
              <w:rPr>
                <w:rFonts w:ascii="Arial" w:hAnsi="Arial" w:cs="Arial"/>
                <w:sz w:val="22"/>
                <w:szCs w:val="22"/>
              </w:rPr>
            </w:pPr>
          </w:p>
        </w:tc>
        <w:tc>
          <w:tcPr>
            <w:tcW w:w="2835" w:type="dxa"/>
          </w:tcPr>
          <w:p w:rsidR="003754DF"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3754DF" w:rsidRPr="00E673FB" w:rsidRDefault="003C20CB" w:rsidP="003C20CB">
            <w:pPr>
              <w:rPr>
                <w:rFonts w:ascii="Arial" w:hAnsi="Arial" w:cs="Arial"/>
                <w:sz w:val="22"/>
                <w:szCs w:val="22"/>
              </w:rPr>
            </w:pPr>
            <w:r>
              <w:rPr>
                <w:rFonts w:ascii="Arial" w:hAnsi="Arial" w:cs="Arial"/>
                <w:sz w:val="22"/>
                <w:szCs w:val="22"/>
              </w:rPr>
              <w:t>3 кург</w:t>
            </w:r>
            <w:r>
              <w:rPr>
                <w:rFonts w:ascii="Arial" w:hAnsi="Arial" w:cs="Arial"/>
                <w:sz w:val="22"/>
                <w:szCs w:val="22"/>
              </w:rPr>
              <w:t>а</w:t>
            </w:r>
            <w:r>
              <w:rPr>
                <w:rFonts w:ascii="Arial" w:hAnsi="Arial" w:cs="Arial"/>
                <w:sz w:val="22"/>
                <w:szCs w:val="22"/>
              </w:rPr>
              <w:t>на</w:t>
            </w:r>
            <w:r w:rsidR="003754DF">
              <w:rPr>
                <w:rFonts w:ascii="Arial" w:hAnsi="Arial" w:cs="Arial"/>
                <w:sz w:val="22"/>
                <w:szCs w:val="22"/>
              </w:rPr>
              <w:t xml:space="preserve"> </w:t>
            </w:r>
          </w:p>
        </w:tc>
      </w:tr>
      <w:tr w:rsidR="003754DF" w:rsidRPr="00E673FB" w:rsidTr="00FA442F">
        <w:tc>
          <w:tcPr>
            <w:tcW w:w="675" w:type="dxa"/>
          </w:tcPr>
          <w:p w:rsidR="003754DF" w:rsidRPr="00E673FB" w:rsidRDefault="00733894" w:rsidP="00C44351">
            <w:pPr>
              <w:rPr>
                <w:rFonts w:ascii="Arial" w:hAnsi="Arial" w:cs="Arial"/>
                <w:sz w:val="22"/>
                <w:szCs w:val="22"/>
              </w:rPr>
            </w:pPr>
            <w:r>
              <w:rPr>
                <w:rFonts w:ascii="Arial" w:hAnsi="Arial" w:cs="Arial"/>
                <w:sz w:val="22"/>
                <w:szCs w:val="22"/>
              </w:rPr>
              <w:lastRenderedPageBreak/>
              <w:t>296</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Стоянка К</w:t>
            </w:r>
            <w:r w:rsidRPr="003C20CB">
              <w:rPr>
                <w:rFonts w:ascii="Arial" w:eastAsia="TimesNewRomanPSMT" w:hAnsi="Arial" w:cs="Arial"/>
                <w:sz w:val="22"/>
                <w:szCs w:val="22"/>
              </w:rPr>
              <w:t>о</w:t>
            </w:r>
            <w:r w:rsidRPr="003C20CB">
              <w:rPr>
                <w:rFonts w:ascii="Arial" w:eastAsia="TimesNewRomanPSMT" w:hAnsi="Arial" w:cs="Arial"/>
                <w:sz w:val="22"/>
                <w:szCs w:val="22"/>
              </w:rPr>
              <w:t xml:space="preserve">чердыкская </w:t>
            </w:r>
          </w:p>
          <w:p w:rsidR="003754DF" w:rsidRPr="003C20CB" w:rsidRDefault="003754DF" w:rsidP="00C44351">
            <w:pPr>
              <w:rPr>
                <w:rFonts w:ascii="Arial" w:hAnsi="Arial" w:cs="Arial"/>
                <w:sz w:val="22"/>
                <w:szCs w:val="22"/>
              </w:rPr>
            </w:pPr>
          </w:p>
        </w:tc>
        <w:tc>
          <w:tcPr>
            <w:tcW w:w="2126" w:type="dxa"/>
          </w:tcPr>
          <w:p w:rsidR="003754DF" w:rsidRPr="003C20CB" w:rsidRDefault="00733894" w:rsidP="00C44351">
            <w:pPr>
              <w:rPr>
                <w:rFonts w:ascii="Arial" w:hAnsi="Arial" w:cs="Arial"/>
                <w:sz w:val="22"/>
                <w:szCs w:val="22"/>
              </w:rPr>
            </w:pPr>
            <w:r w:rsidRPr="003C20CB">
              <w:rPr>
                <w:rFonts w:ascii="Arial" w:eastAsia="TimesNewRomanPSMT" w:hAnsi="Arial" w:cs="Arial"/>
                <w:sz w:val="22"/>
                <w:szCs w:val="22"/>
              </w:rPr>
              <w:t>1,5 км западнее с.Казак-Кочердык, левый берег р.Тобол</w:t>
            </w:r>
          </w:p>
        </w:tc>
        <w:tc>
          <w:tcPr>
            <w:tcW w:w="1276" w:type="dxa"/>
          </w:tcPr>
          <w:p w:rsidR="003754DF" w:rsidRPr="003C20CB" w:rsidRDefault="003754DF" w:rsidP="00C44351">
            <w:pPr>
              <w:rPr>
                <w:rFonts w:ascii="Arial" w:hAnsi="Arial" w:cs="Arial"/>
                <w:sz w:val="22"/>
                <w:szCs w:val="22"/>
              </w:rPr>
            </w:pPr>
          </w:p>
        </w:tc>
        <w:tc>
          <w:tcPr>
            <w:tcW w:w="2835" w:type="dxa"/>
          </w:tcPr>
          <w:p w:rsidR="003754DF"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3754DF" w:rsidRPr="00E673FB" w:rsidRDefault="003754DF" w:rsidP="00C44351">
            <w:pPr>
              <w:rPr>
                <w:rFonts w:ascii="Arial" w:hAnsi="Arial" w:cs="Arial"/>
                <w:sz w:val="22"/>
                <w:szCs w:val="22"/>
              </w:rPr>
            </w:pPr>
          </w:p>
        </w:tc>
      </w:tr>
      <w:tr w:rsidR="003754DF" w:rsidRPr="00E673FB" w:rsidTr="00FA442F">
        <w:tc>
          <w:tcPr>
            <w:tcW w:w="675" w:type="dxa"/>
          </w:tcPr>
          <w:p w:rsidR="003754DF" w:rsidRPr="00E673FB" w:rsidRDefault="00733894" w:rsidP="00C44351">
            <w:pPr>
              <w:rPr>
                <w:rFonts w:ascii="Arial" w:hAnsi="Arial" w:cs="Arial"/>
                <w:sz w:val="22"/>
                <w:szCs w:val="22"/>
              </w:rPr>
            </w:pPr>
            <w:r>
              <w:rPr>
                <w:rFonts w:ascii="Arial" w:hAnsi="Arial" w:cs="Arial"/>
                <w:sz w:val="22"/>
                <w:szCs w:val="22"/>
              </w:rPr>
              <w:t>297</w:t>
            </w:r>
          </w:p>
        </w:tc>
        <w:tc>
          <w:tcPr>
            <w:tcW w:w="1560" w:type="dxa"/>
          </w:tcPr>
          <w:p w:rsidR="003754DF" w:rsidRPr="003C20CB" w:rsidRDefault="00733894" w:rsidP="00733894">
            <w:pPr>
              <w:autoSpaceDE w:val="0"/>
              <w:autoSpaceDN w:val="0"/>
              <w:adjustRightInd w:val="0"/>
              <w:rPr>
                <w:rFonts w:ascii="Arial" w:hAnsi="Arial" w:cs="Arial"/>
                <w:sz w:val="22"/>
                <w:szCs w:val="22"/>
              </w:rPr>
            </w:pPr>
            <w:r w:rsidRPr="003C20CB">
              <w:rPr>
                <w:rFonts w:ascii="Arial" w:eastAsia="TimesNewRomanPSMT" w:hAnsi="Arial" w:cs="Arial"/>
                <w:sz w:val="22"/>
                <w:szCs w:val="22"/>
              </w:rPr>
              <w:t>Стоянка К</w:t>
            </w:r>
            <w:r w:rsidRPr="003C20CB">
              <w:rPr>
                <w:rFonts w:ascii="Arial" w:eastAsia="TimesNewRomanPSMT" w:hAnsi="Arial" w:cs="Arial"/>
                <w:sz w:val="22"/>
                <w:szCs w:val="22"/>
              </w:rPr>
              <w:t>о</w:t>
            </w:r>
            <w:r w:rsidRPr="003C20CB">
              <w:rPr>
                <w:rFonts w:ascii="Arial" w:eastAsia="TimesNewRomanPSMT" w:hAnsi="Arial" w:cs="Arial"/>
                <w:sz w:val="22"/>
                <w:szCs w:val="22"/>
              </w:rPr>
              <w:t xml:space="preserve">чердык </w:t>
            </w:r>
          </w:p>
        </w:tc>
        <w:tc>
          <w:tcPr>
            <w:tcW w:w="2126" w:type="dxa"/>
          </w:tcPr>
          <w:p w:rsidR="003754DF" w:rsidRPr="003C20CB" w:rsidRDefault="00733894" w:rsidP="00C44351">
            <w:pPr>
              <w:rPr>
                <w:rFonts w:ascii="Arial" w:hAnsi="Arial" w:cs="Arial"/>
                <w:sz w:val="22"/>
                <w:szCs w:val="22"/>
              </w:rPr>
            </w:pPr>
            <w:r w:rsidRPr="003C20CB">
              <w:rPr>
                <w:rFonts w:ascii="Arial" w:eastAsia="TimesNewRomanPSMT" w:hAnsi="Arial" w:cs="Arial"/>
                <w:sz w:val="22"/>
                <w:szCs w:val="22"/>
              </w:rPr>
              <w:t>2 4 км западнее с.Казак-Кочердык</w:t>
            </w:r>
          </w:p>
        </w:tc>
        <w:tc>
          <w:tcPr>
            <w:tcW w:w="1276"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Энеолит</w:t>
            </w:r>
          </w:p>
          <w:p w:rsidR="003754DF" w:rsidRPr="003C20CB" w:rsidRDefault="003754DF" w:rsidP="00C44351">
            <w:pPr>
              <w:rPr>
                <w:rFonts w:ascii="Arial" w:hAnsi="Arial" w:cs="Arial"/>
                <w:sz w:val="22"/>
                <w:szCs w:val="22"/>
              </w:rPr>
            </w:pPr>
          </w:p>
        </w:tc>
        <w:tc>
          <w:tcPr>
            <w:tcW w:w="2835" w:type="dxa"/>
          </w:tcPr>
          <w:p w:rsidR="003754DF"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3754DF" w:rsidRPr="00E673FB" w:rsidRDefault="003C20CB" w:rsidP="00C44351">
            <w:pPr>
              <w:rPr>
                <w:rFonts w:ascii="Arial" w:hAnsi="Arial" w:cs="Arial"/>
                <w:sz w:val="22"/>
                <w:szCs w:val="22"/>
              </w:rPr>
            </w:pPr>
            <w:r>
              <w:rPr>
                <w:rFonts w:ascii="Arial" w:hAnsi="Arial" w:cs="Arial"/>
                <w:sz w:val="22"/>
                <w:szCs w:val="22"/>
              </w:rPr>
              <w:t>на пе</w:t>
            </w:r>
            <w:r>
              <w:rPr>
                <w:rFonts w:ascii="Arial" w:hAnsi="Arial" w:cs="Arial"/>
                <w:sz w:val="22"/>
                <w:szCs w:val="22"/>
              </w:rPr>
              <w:t>с</w:t>
            </w:r>
            <w:r>
              <w:rPr>
                <w:rFonts w:ascii="Arial" w:hAnsi="Arial" w:cs="Arial"/>
                <w:sz w:val="22"/>
                <w:szCs w:val="22"/>
              </w:rPr>
              <w:t>чаной</w:t>
            </w:r>
            <w:r w:rsidR="003364AB">
              <w:rPr>
                <w:rFonts w:ascii="Arial" w:hAnsi="Arial" w:cs="Arial"/>
                <w:sz w:val="22"/>
                <w:szCs w:val="22"/>
              </w:rPr>
              <w:t xml:space="preserve"> дюне</w:t>
            </w:r>
          </w:p>
        </w:tc>
      </w:tr>
      <w:tr w:rsidR="003754DF" w:rsidRPr="00E673FB" w:rsidTr="00FA442F">
        <w:tc>
          <w:tcPr>
            <w:tcW w:w="675" w:type="dxa"/>
          </w:tcPr>
          <w:p w:rsidR="003754DF" w:rsidRPr="00E673FB" w:rsidRDefault="00733894" w:rsidP="00C44351">
            <w:pPr>
              <w:rPr>
                <w:rFonts w:ascii="Arial" w:hAnsi="Arial" w:cs="Arial"/>
                <w:sz w:val="22"/>
                <w:szCs w:val="22"/>
              </w:rPr>
            </w:pPr>
            <w:r>
              <w:rPr>
                <w:rFonts w:ascii="Arial" w:hAnsi="Arial" w:cs="Arial"/>
                <w:sz w:val="22"/>
                <w:szCs w:val="22"/>
              </w:rPr>
              <w:t>298</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Стоянка К</w:t>
            </w:r>
            <w:r w:rsidRPr="003C20CB">
              <w:rPr>
                <w:rFonts w:ascii="Arial" w:eastAsia="TimesNewRomanPSMT" w:hAnsi="Arial" w:cs="Arial"/>
                <w:sz w:val="22"/>
                <w:szCs w:val="22"/>
              </w:rPr>
              <w:t>о</w:t>
            </w:r>
            <w:r w:rsidRPr="003C20CB">
              <w:rPr>
                <w:rFonts w:ascii="Arial" w:eastAsia="TimesNewRomanPSMT" w:hAnsi="Arial" w:cs="Arial"/>
                <w:sz w:val="22"/>
                <w:szCs w:val="22"/>
              </w:rPr>
              <w:t xml:space="preserve">чердык 3 </w:t>
            </w:r>
          </w:p>
          <w:p w:rsidR="003754DF" w:rsidRPr="003C20CB" w:rsidRDefault="003754DF" w:rsidP="00C44351">
            <w:pPr>
              <w:rPr>
                <w:rFonts w:ascii="Arial" w:hAnsi="Arial" w:cs="Arial"/>
                <w:sz w:val="22"/>
                <w:szCs w:val="22"/>
              </w:rPr>
            </w:pPr>
          </w:p>
        </w:tc>
        <w:tc>
          <w:tcPr>
            <w:tcW w:w="2126" w:type="dxa"/>
          </w:tcPr>
          <w:p w:rsidR="003754DF" w:rsidRPr="003C20CB" w:rsidRDefault="00733894" w:rsidP="00C44351">
            <w:pPr>
              <w:rPr>
                <w:rFonts w:ascii="Arial" w:hAnsi="Arial" w:cs="Arial"/>
                <w:sz w:val="22"/>
                <w:szCs w:val="22"/>
              </w:rPr>
            </w:pPr>
            <w:r w:rsidRPr="003C20CB">
              <w:rPr>
                <w:rFonts w:ascii="Arial" w:eastAsia="TimesNewRomanPSMT" w:hAnsi="Arial" w:cs="Arial"/>
                <w:sz w:val="22"/>
                <w:szCs w:val="22"/>
              </w:rPr>
              <w:t>3 км западнее с.Казак-Кочердык</w:t>
            </w:r>
          </w:p>
        </w:tc>
        <w:tc>
          <w:tcPr>
            <w:tcW w:w="1276" w:type="dxa"/>
          </w:tcPr>
          <w:p w:rsidR="003754DF" w:rsidRPr="003C20CB" w:rsidRDefault="003754DF" w:rsidP="00C44351">
            <w:pPr>
              <w:rPr>
                <w:rFonts w:ascii="Arial" w:hAnsi="Arial" w:cs="Arial"/>
                <w:sz w:val="22"/>
                <w:szCs w:val="22"/>
              </w:rPr>
            </w:pPr>
          </w:p>
        </w:tc>
        <w:tc>
          <w:tcPr>
            <w:tcW w:w="2835" w:type="dxa"/>
          </w:tcPr>
          <w:p w:rsidR="003754DF"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3754DF" w:rsidRPr="00E673FB" w:rsidRDefault="003364AB" w:rsidP="00C44351">
            <w:pPr>
              <w:rPr>
                <w:rFonts w:ascii="Arial" w:hAnsi="Arial" w:cs="Arial"/>
                <w:sz w:val="22"/>
                <w:szCs w:val="22"/>
              </w:rPr>
            </w:pPr>
            <w:r>
              <w:rPr>
                <w:rFonts w:ascii="Arial" w:hAnsi="Arial" w:cs="Arial"/>
                <w:sz w:val="22"/>
                <w:szCs w:val="22"/>
              </w:rPr>
              <w:t>песч</w:t>
            </w:r>
            <w:r>
              <w:rPr>
                <w:rFonts w:ascii="Arial" w:hAnsi="Arial" w:cs="Arial"/>
                <w:sz w:val="22"/>
                <w:szCs w:val="22"/>
              </w:rPr>
              <w:t>а</w:t>
            </w:r>
            <w:r>
              <w:rPr>
                <w:rFonts w:ascii="Arial" w:hAnsi="Arial" w:cs="Arial"/>
                <w:sz w:val="22"/>
                <w:szCs w:val="22"/>
              </w:rPr>
              <w:t>ная д</w:t>
            </w:r>
            <w:r>
              <w:rPr>
                <w:rFonts w:ascii="Arial" w:hAnsi="Arial" w:cs="Arial"/>
                <w:sz w:val="22"/>
                <w:szCs w:val="22"/>
              </w:rPr>
              <w:t>ю</w:t>
            </w:r>
            <w:r>
              <w:rPr>
                <w:rFonts w:ascii="Arial" w:hAnsi="Arial" w:cs="Arial"/>
                <w:sz w:val="22"/>
                <w:szCs w:val="22"/>
              </w:rPr>
              <w:t>на ме</w:t>
            </w:r>
            <w:r>
              <w:rPr>
                <w:rFonts w:ascii="Arial" w:hAnsi="Arial" w:cs="Arial"/>
                <w:sz w:val="22"/>
                <w:szCs w:val="22"/>
              </w:rPr>
              <w:t>ж</w:t>
            </w:r>
            <w:r>
              <w:rPr>
                <w:rFonts w:ascii="Arial" w:hAnsi="Arial" w:cs="Arial"/>
                <w:sz w:val="22"/>
                <w:szCs w:val="22"/>
              </w:rPr>
              <w:t>ду ст</w:t>
            </w:r>
            <w:r>
              <w:rPr>
                <w:rFonts w:ascii="Arial" w:hAnsi="Arial" w:cs="Arial"/>
                <w:sz w:val="22"/>
                <w:szCs w:val="22"/>
              </w:rPr>
              <w:t>а</w:t>
            </w:r>
            <w:r>
              <w:rPr>
                <w:rFonts w:ascii="Arial" w:hAnsi="Arial" w:cs="Arial"/>
                <w:sz w:val="22"/>
                <w:szCs w:val="22"/>
              </w:rPr>
              <w:t>ричными озерами</w:t>
            </w:r>
          </w:p>
        </w:tc>
      </w:tr>
      <w:tr w:rsidR="005759D6" w:rsidRPr="00E673FB" w:rsidTr="00FA442F">
        <w:tc>
          <w:tcPr>
            <w:tcW w:w="675" w:type="dxa"/>
          </w:tcPr>
          <w:p w:rsidR="005759D6" w:rsidRPr="00E673FB" w:rsidRDefault="00733894" w:rsidP="00C44351">
            <w:pPr>
              <w:rPr>
                <w:rFonts w:ascii="Arial" w:hAnsi="Arial" w:cs="Arial"/>
                <w:sz w:val="22"/>
                <w:szCs w:val="22"/>
              </w:rPr>
            </w:pPr>
            <w:r>
              <w:rPr>
                <w:rFonts w:ascii="Arial" w:hAnsi="Arial" w:cs="Arial"/>
                <w:sz w:val="22"/>
                <w:szCs w:val="22"/>
              </w:rPr>
              <w:t>299</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Стоянка К</w:t>
            </w:r>
            <w:r w:rsidRPr="003C20CB">
              <w:rPr>
                <w:rFonts w:ascii="Arial" w:eastAsia="TimesNewRomanPSMT" w:hAnsi="Arial" w:cs="Arial"/>
                <w:sz w:val="22"/>
                <w:szCs w:val="22"/>
              </w:rPr>
              <w:t>о</w:t>
            </w:r>
            <w:r w:rsidRPr="003C20CB">
              <w:rPr>
                <w:rFonts w:ascii="Arial" w:eastAsia="TimesNewRomanPSMT" w:hAnsi="Arial" w:cs="Arial"/>
                <w:sz w:val="22"/>
                <w:szCs w:val="22"/>
              </w:rPr>
              <w:t xml:space="preserve">чердык 4 </w:t>
            </w:r>
          </w:p>
          <w:p w:rsidR="005759D6" w:rsidRPr="003C20CB" w:rsidRDefault="005759D6" w:rsidP="00D10499">
            <w:pPr>
              <w:rPr>
                <w:rFonts w:ascii="Arial" w:hAnsi="Arial" w:cs="Arial"/>
                <w:sz w:val="22"/>
                <w:szCs w:val="22"/>
              </w:rPr>
            </w:pPr>
          </w:p>
        </w:tc>
        <w:tc>
          <w:tcPr>
            <w:tcW w:w="2126" w:type="dxa"/>
          </w:tcPr>
          <w:p w:rsidR="005759D6" w:rsidRPr="003C20CB" w:rsidRDefault="00733894" w:rsidP="00D10499">
            <w:pPr>
              <w:rPr>
                <w:rFonts w:ascii="Arial" w:hAnsi="Arial" w:cs="Arial"/>
                <w:sz w:val="22"/>
                <w:szCs w:val="22"/>
              </w:rPr>
            </w:pPr>
            <w:r w:rsidRPr="003C20CB">
              <w:rPr>
                <w:rFonts w:ascii="Arial" w:eastAsia="TimesNewRomanPSMT" w:hAnsi="Arial" w:cs="Arial"/>
                <w:sz w:val="22"/>
                <w:szCs w:val="22"/>
              </w:rPr>
              <w:t>4,5 км юго-западнее с.Казак-Кочердык, южный берег старичного озера</w:t>
            </w:r>
          </w:p>
        </w:tc>
        <w:tc>
          <w:tcPr>
            <w:tcW w:w="1276" w:type="dxa"/>
          </w:tcPr>
          <w:p w:rsidR="005759D6" w:rsidRPr="003C20CB" w:rsidRDefault="00733894" w:rsidP="00C44351">
            <w:pPr>
              <w:rPr>
                <w:rFonts w:ascii="Arial" w:hAnsi="Arial" w:cs="Arial"/>
                <w:sz w:val="22"/>
                <w:szCs w:val="22"/>
              </w:rPr>
            </w:pPr>
            <w:r w:rsidRPr="003C20CB">
              <w:rPr>
                <w:rFonts w:ascii="Arial" w:eastAsia="TimesNewRomanPSMT" w:hAnsi="Arial" w:cs="Arial"/>
                <w:sz w:val="22"/>
                <w:szCs w:val="22"/>
              </w:rPr>
              <w:t>Эпоха бронзы</w:t>
            </w:r>
          </w:p>
        </w:tc>
        <w:tc>
          <w:tcPr>
            <w:tcW w:w="2835" w:type="dxa"/>
          </w:tcPr>
          <w:p w:rsidR="005759D6"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5759D6" w:rsidRPr="00E673FB" w:rsidRDefault="005759D6" w:rsidP="00C44351">
            <w:pPr>
              <w:rPr>
                <w:rFonts w:ascii="Arial" w:hAnsi="Arial" w:cs="Arial"/>
                <w:sz w:val="22"/>
                <w:szCs w:val="22"/>
              </w:rPr>
            </w:pPr>
          </w:p>
        </w:tc>
      </w:tr>
      <w:tr w:rsidR="005759D6" w:rsidRPr="00E673FB" w:rsidTr="00FA442F">
        <w:tc>
          <w:tcPr>
            <w:tcW w:w="675" w:type="dxa"/>
          </w:tcPr>
          <w:p w:rsidR="005759D6" w:rsidRPr="00E673FB" w:rsidRDefault="00733894" w:rsidP="00C44351">
            <w:pPr>
              <w:rPr>
                <w:rFonts w:ascii="Arial" w:hAnsi="Arial" w:cs="Arial"/>
                <w:sz w:val="22"/>
                <w:szCs w:val="22"/>
              </w:rPr>
            </w:pPr>
            <w:r>
              <w:rPr>
                <w:rFonts w:ascii="Arial" w:hAnsi="Arial" w:cs="Arial"/>
                <w:sz w:val="22"/>
                <w:szCs w:val="22"/>
              </w:rPr>
              <w:t>300</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Курганы у с.Усть-Уйского </w:t>
            </w:r>
          </w:p>
          <w:p w:rsidR="005759D6" w:rsidRPr="003C20CB" w:rsidRDefault="005759D6" w:rsidP="00C44351">
            <w:pPr>
              <w:rPr>
                <w:rFonts w:ascii="Arial" w:hAnsi="Arial" w:cs="Arial"/>
                <w:sz w:val="22"/>
                <w:szCs w:val="22"/>
              </w:rPr>
            </w:pPr>
          </w:p>
        </w:tc>
        <w:tc>
          <w:tcPr>
            <w:tcW w:w="2126" w:type="dxa"/>
          </w:tcPr>
          <w:p w:rsidR="005759D6" w:rsidRPr="003C20CB" w:rsidRDefault="00733894" w:rsidP="00C44351">
            <w:pPr>
              <w:rPr>
                <w:rFonts w:ascii="Arial" w:hAnsi="Arial" w:cs="Arial"/>
                <w:sz w:val="22"/>
                <w:szCs w:val="22"/>
              </w:rPr>
            </w:pPr>
            <w:r w:rsidRPr="003C20CB">
              <w:rPr>
                <w:rFonts w:ascii="Arial" w:eastAsia="TimesNewRomanPSMT" w:hAnsi="Arial" w:cs="Arial"/>
                <w:sz w:val="22"/>
                <w:szCs w:val="22"/>
              </w:rPr>
              <w:t>1 км севернее с.Усть-Уйского, левый берег з</w:t>
            </w:r>
            <w:r w:rsidRPr="003C20CB">
              <w:rPr>
                <w:rFonts w:ascii="Arial" w:eastAsia="TimesNewRomanPSMT" w:hAnsi="Arial" w:cs="Arial"/>
                <w:sz w:val="22"/>
                <w:szCs w:val="22"/>
              </w:rPr>
              <w:t>а</w:t>
            </w:r>
            <w:r w:rsidRPr="003C20CB">
              <w:rPr>
                <w:rFonts w:ascii="Arial" w:eastAsia="TimesNewRomanPSMT" w:hAnsi="Arial" w:cs="Arial"/>
                <w:sz w:val="22"/>
                <w:szCs w:val="22"/>
              </w:rPr>
              <w:t>лива р.Тобол</w:t>
            </w:r>
          </w:p>
        </w:tc>
        <w:tc>
          <w:tcPr>
            <w:tcW w:w="1276" w:type="dxa"/>
          </w:tcPr>
          <w:p w:rsidR="005759D6" w:rsidRPr="003C20CB" w:rsidRDefault="005759D6" w:rsidP="00C44351">
            <w:pPr>
              <w:rPr>
                <w:rFonts w:ascii="Arial" w:hAnsi="Arial" w:cs="Arial"/>
                <w:sz w:val="22"/>
                <w:szCs w:val="22"/>
              </w:rPr>
            </w:pPr>
          </w:p>
        </w:tc>
        <w:tc>
          <w:tcPr>
            <w:tcW w:w="2835" w:type="dxa"/>
          </w:tcPr>
          <w:p w:rsidR="005759D6"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5759D6" w:rsidRPr="00E673FB" w:rsidRDefault="003364AB" w:rsidP="00C44351">
            <w:pPr>
              <w:rPr>
                <w:rFonts w:ascii="Arial" w:hAnsi="Arial" w:cs="Arial"/>
                <w:sz w:val="22"/>
                <w:szCs w:val="22"/>
              </w:rPr>
            </w:pPr>
            <w:r>
              <w:rPr>
                <w:rFonts w:ascii="Arial" w:hAnsi="Arial" w:cs="Arial"/>
                <w:sz w:val="22"/>
                <w:szCs w:val="22"/>
              </w:rPr>
              <w:t>3 кург</w:t>
            </w:r>
            <w:r>
              <w:rPr>
                <w:rFonts w:ascii="Arial" w:hAnsi="Arial" w:cs="Arial"/>
                <w:sz w:val="22"/>
                <w:szCs w:val="22"/>
              </w:rPr>
              <w:t>а</w:t>
            </w:r>
            <w:r>
              <w:rPr>
                <w:rFonts w:ascii="Arial" w:hAnsi="Arial" w:cs="Arial"/>
                <w:sz w:val="22"/>
                <w:szCs w:val="22"/>
              </w:rPr>
              <w:t>на</w:t>
            </w:r>
          </w:p>
        </w:tc>
      </w:tr>
      <w:tr w:rsidR="005759D6" w:rsidRPr="00E673FB" w:rsidTr="00FA442F">
        <w:tc>
          <w:tcPr>
            <w:tcW w:w="675" w:type="dxa"/>
          </w:tcPr>
          <w:p w:rsidR="005759D6" w:rsidRPr="00E673FB" w:rsidRDefault="00733894" w:rsidP="00C44351">
            <w:pPr>
              <w:rPr>
                <w:rFonts w:ascii="Arial" w:hAnsi="Arial" w:cs="Arial"/>
                <w:sz w:val="22"/>
                <w:szCs w:val="22"/>
              </w:rPr>
            </w:pPr>
            <w:r>
              <w:rPr>
                <w:rFonts w:ascii="Arial" w:hAnsi="Arial" w:cs="Arial"/>
                <w:sz w:val="22"/>
                <w:szCs w:val="22"/>
              </w:rPr>
              <w:t>301</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Курганы у д.Становое </w:t>
            </w:r>
          </w:p>
          <w:p w:rsidR="005759D6" w:rsidRPr="003C20CB" w:rsidRDefault="005759D6" w:rsidP="00C44351">
            <w:pPr>
              <w:rPr>
                <w:rFonts w:ascii="Arial" w:hAnsi="Arial" w:cs="Arial"/>
                <w:sz w:val="22"/>
                <w:szCs w:val="22"/>
              </w:rPr>
            </w:pPr>
          </w:p>
        </w:tc>
        <w:tc>
          <w:tcPr>
            <w:tcW w:w="2126" w:type="dxa"/>
          </w:tcPr>
          <w:p w:rsidR="005759D6" w:rsidRPr="003C20CB" w:rsidRDefault="00733894" w:rsidP="00C44351">
            <w:pPr>
              <w:rPr>
                <w:rFonts w:ascii="Arial" w:hAnsi="Arial" w:cs="Arial"/>
                <w:sz w:val="22"/>
                <w:szCs w:val="22"/>
              </w:rPr>
            </w:pPr>
            <w:r w:rsidRPr="003C20CB">
              <w:rPr>
                <w:rFonts w:ascii="Arial" w:eastAsia="TimesNewRomanPSMT" w:hAnsi="Arial" w:cs="Arial"/>
                <w:sz w:val="22"/>
                <w:szCs w:val="22"/>
              </w:rPr>
              <w:t>3.5 км от д. Ст</w:t>
            </w:r>
            <w:r w:rsidRPr="003C20CB">
              <w:rPr>
                <w:rFonts w:ascii="Arial" w:eastAsia="TimesNewRomanPSMT" w:hAnsi="Arial" w:cs="Arial"/>
                <w:sz w:val="22"/>
                <w:szCs w:val="22"/>
              </w:rPr>
              <w:t>а</w:t>
            </w:r>
            <w:r w:rsidRPr="003C20CB">
              <w:rPr>
                <w:rFonts w:ascii="Arial" w:eastAsia="TimesNewRomanPSMT" w:hAnsi="Arial" w:cs="Arial"/>
                <w:sz w:val="22"/>
                <w:szCs w:val="22"/>
              </w:rPr>
              <w:t>новое, между озерами Углов</w:t>
            </w:r>
            <w:r w:rsidRPr="003C20CB">
              <w:rPr>
                <w:rFonts w:ascii="Arial" w:eastAsia="TimesNewRomanPSMT" w:hAnsi="Arial" w:cs="Arial"/>
                <w:sz w:val="22"/>
                <w:szCs w:val="22"/>
              </w:rPr>
              <w:t>а</w:t>
            </w:r>
            <w:r w:rsidRPr="003C20CB">
              <w:rPr>
                <w:rFonts w:ascii="Arial" w:eastAsia="TimesNewRomanPSMT" w:hAnsi="Arial" w:cs="Arial"/>
                <w:sz w:val="22"/>
                <w:szCs w:val="22"/>
              </w:rPr>
              <w:t>тое и Петушье</w:t>
            </w:r>
          </w:p>
        </w:tc>
        <w:tc>
          <w:tcPr>
            <w:tcW w:w="1276" w:type="dxa"/>
          </w:tcPr>
          <w:p w:rsidR="005759D6" w:rsidRPr="003C20CB" w:rsidRDefault="005759D6" w:rsidP="00C44351">
            <w:pPr>
              <w:rPr>
                <w:rFonts w:ascii="Arial" w:hAnsi="Arial" w:cs="Arial"/>
                <w:sz w:val="22"/>
                <w:szCs w:val="22"/>
              </w:rPr>
            </w:pPr>
          </w:p>
        </w:tc>
        <w:tc>
          <w:tcPr>
            <w:tcW w:w="2835" w:type="dxa"/>
          </w:tcPr>
          <w:p w:rsidR="005759D6"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5759D6" w:rsidRPr="00E673FB" w:rsidRDefault="003364AB" w:rsidP="00C44351">
            <w:pPr>
              <w:rPr>
                <w:rFonts w:ascii="Arial" w:hAnsi="Arial" w:cs="Arial"/>
                <w:sz w:val="22"/>
                <w:szCs w:val="22"/>
              </w:rPr>
            </w:pPr>
            <w:r>
              <w:rPr>
                <w:rFonts w:ascii="Arial" w:hAnsi="Arial" w:cs="Arial"/>
                <w:sz w:val="22"/>
                <w:szCs w:val="22"/>
              </w:rPr>
              <w:t>2 кург</w:t>
            </w:r>
            <w:r>
              <w:rPr>
                <w:rFonts w:ascii="Arial" w:hAnsi="Arial" w:cs="Arial"/>
                <w:sz w:val="22"/>
                <w:szCs w:val="22"/>
              </w:rPr>
              <w:t>а</w:t>
            </w:r>
            <w:r>
              <w:rPr>
                <w:rFonts w:ascii="Arial" w:hAnsi="Arial" w:cs="Arial"/>
                <w:sz w:val="22"/>
                <w:szCs w:val="22"/>
              </w:rPr>
              <w:t>на</w:t>
            </w:r>
          </w:p>
        </w:tc>
      </w:tr>
      <w:tr w:rsidR="005759D6" w:rsidRPr="00E673FB" w:rsidTr="00FA442F">
        <w:tc>
          <w:tcPr>
            <w:tcW w:w="675" w:type="dxa"/>
          </w:tcPr>
          <w:p w:rsidR="005759D6" w:rsidRPr="00E673FB" w:rsidRDefault="00733894" w:rsidP="00C44351">
            <w:pPr>
              <w:rPr>
                <w:rFonts w:ascii="Arial" w:hAnsi="Arial" w:cs="Arial"/>
                <w:sz w:val="22"/>
                <w:szCs w:val="22"/>
              </w:rPr>
            </w:pPr>
            <w:r>
              <w:rPr>
                <w:rFonts w:ascii="Arial" w:hAnsi="Arial" w:cs="Arial"/>
                <w:sz w:val="22"/>
                <w:szCs w:val="22"/>
              </w:rPr>
              <w:t>302</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Курганы у д.Становое </w:t>
            </w:r>
          </w:p>
          <w:p w:rsidR="005759D6" w:rsidRPr="003C20CB" w:rsidRDefault="005759D6" w:rsidP="00C44351">
            <w:pPr>
              <w:rPr>
                <w:rFonts w:ascii="Arial" w:hAnsi="Arial" w:cs="Arial"/>
                <w:sz w:val="22"/>
                <w:szCs w:val="22"/>
              </w:rPr>
            </w:pPr>
          </w:p>
        </w:tc>
        <w:tc>
          <w:tcPr>
            <w:tcW w:w="2126" w:type="dxa"/>
          </w:tcPr>
          <w:p w:rsidR="005759D6" w:rsidRPr="003C20CB" w:rsidRDefault="00733894" w:rsidP="00C44351">
            <w:pPr>
              <w:rPr>
                <w:rFonts w:ascii="Arial" w:hAnsi="Arial" w:cs="Arial"/>
                <w:sz w:val="22"/>
                <w:szCs w:val="22"/>
              </w:rPr>
            </w:pPr>
            <w:r w:rsidRPr="003C20CB">
              <w:rPr>
                <w:rFonts w:ascii="Arial" w:eastAsia="TimesNewRomanPSMT" w:hAnsi="Arial" w:cs="Arial"/>
                <w:sz w:val="22"/>
                <w:szCs w:val="22"/>
              </w:rPr>
              <w:t>6,4 км от с.Становского</w:t>
            </w:r>
          </w:p>
        </w:tc>
        <w:tc>
          <w:tcPr>
            <w:tcW w:w="1276" w:type="dxa"/>
          </w:tcPr>
          <w:p w:rsidR="005759D6" w:rsidRPr="003C20CB" w:rsidRDefault="005759D6" w:rsidP="00C44351">
            <w:pPr>
              <w:rPr>
                <w:rFonts w:ascii="Arial" w:hAnsi="Arial" w:cs="Arial"/>
                <w:sz w:val="22"/>
                <w:szCs w:val="22"/>
              </w:rPr>
            </w:pPr>
          </w:p>
        </w:tc>
        <w:tc>
          <w:tcPr>
            <w:tcW w:w="2835" w:type="dxa"/>
          </w:tcPr>
          <w:p w:rsidR="005759D6"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5759D6" w:rsidRPr="00E673FB" w:rsidRDefault="003364AB" w:rsidP="00C44351">
            <w:pPr>
              <w:rPr>
                <w:rFonts w:ascii="Arial" w:hAnsi="Arial" w:cs="Arial"/>
                <w:sz w:val="22"/>
                <w:szCs w:val="22"/>
              </w:rPr>
            </w:pPr>
            <w:r>
              <w:rPr>
                <w:rFonts w:ascii="Arial" w:hAnsi="Arial" w:cs="Arial"/>
                <w:sz w:val="22"/>
                <w:szCs w:val="22"/>
              </w:rPr>
              <w:t>2 кург</w:t>
            </w:r>
            <w:r>
              <w:rPr>
                <w:rFonts w:ascii="Arial" w:hAnsi="Arial" w:cs="Arial"/>
                <w:sz w:val="22"/>
                <w:szCs w:val="22"/>
              </w:rPr>
              <w:t>а</w:t>
            </w:r>
            <w:r>
              <w:rPr>
                <w:rFonts w:ascii="Arial" w:hAnsi="Arial" w:cs="Arial"/>
                <w:sz w:val="22"/>
                <w:szCs w:val="22"/>
              </w:rPr>
              <w:t>на</w:t>
            </w:r>
          </w:p>
        </w:tc>
      </w:tr>
      <w:tr w:rsidR="005759D6" w:rsidRPr="00E673FB" w:rsidTr="00FA442F">
        <w:tc>
          <w:tcPr>
            <w:tcW w:w="675" w:type="dxa"/>
          </w:tcPr>
          <w:p w:rsidR="005759D6" w:rsidRPr="00E673FB" w:rsidRDefault="00733894" w:rsidP="00C44351">
            <w:pPr>
              <w:rPr>
                <w:rFonts w:ascii="Arial" w:hAnsi="Arial" w:cs="Arial"/>
                <w:sz w:val="22"/>
                <w:szCs w:val="22"/>
              </w:rPr>
            </w:pPr>
            <w:r>
              <w:rPr>
                <w:rFonts w:ascii="Arial" w:hAnsi="Arial" w:cs="Arial"/>
                <w:sz w:val="22"/>
                <w:szCs w:val="22"/>
              </w:rPr>
              <w:t>303</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Городище у с.Сетово </w:t>
            </w:r>
          </w:p>
          <w:p w:rsidR="005759D6" w:rsidRPr="003C20CB" w:rsidRDefault="005759D6" w:rsidP="00C44351">
            <w:pPr>
              <w:rPr>
                <w:rFonts w:ascii="Arial" w:hAnsi="Arial" w:cs="Arial"/>
                <w:sz w:val="22"/>
                <w:szCs w:val="22"/>
              </w:rPr>
            </w:pPr>
          </w:p>
        </w:tc>
        <w:tc>
          <w:tcPr>
            <w:tcW w:w="2126" w:type="dxa"/>
          </w:tcPr>
          <w:p w:rsidR="005759D6" w:rsidRPr="003C20CB" w:rsidRDefault="00733894" w:rsidP="00C44351">
            <w:pPr>
              <w:rPr>
                <w:rFonts w:ascii="Arial" w:hAnsi="Arial" w:cs="Arial"/>
                <w:sz w:val="22"/>
                <w:szCs w:val="22"/>
              </w:rPr>
            </w:pPr>
            <w:r w:rsidRPr="003C20CB">
              <w:rPr>
                <w:rFonts w:ascii="Arial" w:eastAsia="TimesNewRomanPSMT" w:hAnsi="Arial" w:cs="Arial"/>
                <w:sz w:val="22"/>
                <w:szCs w:val="22"/>
              </w:rPr>
              <w:t>6,4 км от с.Сетово</w:t>
            </w:r>
          </w:p>
        </w:tc>
        <w:tc>
          <w:tcPr>
            <w:tcW w:w="1276" w:type="dxa"/>
          </w:tcPr>
          <w:p w:rsidR="005759D6" w:rsidRPr="003C20CB" w:rsidRDefault="005759D6" w:rsidP="00C44351">
            <w:pPr>
              <w:rPr>
                <w:rFonts w:ascii="Arial" w:hAnsi="Arial" w:cs="Arial"/>
                <w:sz w:val="22"/>
                <w:szCs w:val="22"/>
              </w:rPr>
            </w:pPr>
          </w:p>
        </w:tc>
        <w:tc>
          <w:tcPr>
            <w:tcW w:w="2835" w:type="dxa"/>
          </w:tcPr>
          <w:p w:rsidR="005759D6"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5759D6" w:rsidRPr="00E673FB" w:rsidRDefault="003364AB" w:rsidP="00C44351">
            <w:pPr>
              <w:rPr>
                <w:rFonts w:ascii="Arial" w:hAnsi="Arial" w:cs="Arial"/>
                <w:sz w:val="22"/>
                <w:szCs w:val="22"/>
              </w:rPr>
            </w:pPr>
            <w:r>
              <w:rPr>
                <w:rFonts w:ascii="Arial" w:hAnsi="Arial" w:cs="Arial"/>
                <w:sz w:val="22"/>
                <w:szCs w:val="22"/>
              </w:rPr>
              <w:t>на во</w:t>
            </w:r>
            <w:r>
              <w:rPr>
                <w:rFonts w:ascii="Arial" w:hAnsi="Arial" w:cs="Arial"/>
                <w:sz w:val="22"/>
                <w:szCs w:val="22"/>
              </w:rPr>
              <w:t>з</w:t>
            </w:r>
            <w:r>
              <w:rPr>
                <w:rFonts w:ascii="Arial" w:hAnsi="Arial" w:cs="Arial"/>
                <w:sz w:val="22"/>
                <w:szCs w:val="22"/>
              </w:rPr>
              <w:t>выше</w:t>
            </w:r>
            <w:r>
              <w:rPr>
                <w:rFonts w:ascii="Arial" w:hAnsi="Arial" w:cs="Arial"/>
                <w:sz w:val="22"/>
                <w:szCs w:val="22"/>
              </w:rPr>
              <w:t>н</w:t>
            </w:r>
            <w:r>
              <w:rPr>
                <w:rFonts w:ascii="Arial" w:hAnsi="Arial" w:cs="Arial"/>
                <w:sz w:val="22"/>
                <w:szCs w:val="22"/>
              </w:rPr>
              <w:t>ности</w:t>
            </w:r>
          </w:p>
        </w:tc>
      </w:tr>
      <w:tr w:rsidR="005759D6" w:rsidRPr="00E673FB" w:rsidTr="00FA442F">
        <w:tc>
          <w:tcPr>
            <w:tcW w:w="675" w:type="dxa"/>
          </w:tcPr>
          <w:p w:rsidR="005759D6" w:rsidRPr="00E673FB" w:rsidRDefault="00733894" w:rsidP="00C44351">
            <w:pPr>
              <w:rPr>
                <w:rFonts w:ascii="Arial" w:hAnsi="Arial" w:cs="Arial"/>
                <w:sz w:val="22"/>
                <w:szCs w:val="22"/>
              </w:rPr>
            </w:pPr>
            <w:r>
              <w:rPr>
                <w:rFonts w:ascii="Arial" w:hAnsi="Arial" w:cs="Arial"/>
                <w:sz w:val="22"/>
                <w:szCs w:val="22"/>
              </w:rPr>
              <w:t>304</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Стоянка 1 Усть-Уйское  </w:t>
            </w:r>
          </w:p>
          <w:p w:rsidR="005759D6" w:rsidRPr="003C20CB" w:rsidRDefault="005759D6" w:rsidP="00C44351">
            <w:pPr>
              <w:rPr>
                <w:rFonts w:ascii="Arial" w:hAnsi="Arial" w:cs="Arial"/>
                <w:sz w:val="22"/>
                <w:szCs w:val="22"/>
              </w:rPr>
            </w:pPr>
          </w:p>
        </w:tc>
        <w:tc>
          <w:tcPr>
            <w:tcW w:w="2126" w:type="dxa"/>
          </w:tcPr>
          <w:p w:rsidR="005759D6" w:rsidRPr="003C20CB" w:rsidRDefault="00733894" w:rsidP="00C44351">
            <w:pPr>
              <w:rPr>
                <w:rFonts w:ascii="Arial" w:hAnsi="Arial" w:cs="Arial"/>
                <w:sz w:val="22"/>
                <w:szCs w:val="22"/>
              </w:rPr>
            </w:pPr>
            <w:r w:rsidRPr="003C20CB">
              <w:rPr>
                <w:rFonts w:ascii="Arial" w:eastAsia="TimesNewRomanPSMT" w:hAnsi="Arial" w:cs="Arial"/>
                <w:sz w:val="22"/>
                <w:szCs w:val="22"/>
              </w:rPr>
              <w:t>0,5 востчонее с. Усть-Уйского, правый берег р. Уй</w:t>
            </w:r>
          </w:p>
        </w:tc>
        <w:tc>
          <w:tcPr>
            <w:tcW w:w="1276" w:type="dxa"/>
          </w:tcPr>
          <w:p w:rsidR="005759D6" w:rsidRPr="003C20CB" w:rsidRDefault="00733894" w:rsidP="00C44351">
            <w:pPr>
              <w:rPr>
                <w:rFonts w:ascii="Arial" w:hAnsi="Arial" w:cs="Arial"/>
                <w:sz w:val="22"/>
                <w:szCs w:val="22"/>
              </w:rPr>
            </w:pPr>
            <w:r w:rsidRPr="003C20CB">
              <w:rPr>
                <w:rFonts w:ascii="Arial" w:eastAsia="TimesNewRomanPSMT" w:hAnsi="Arial" w:cs="Arial"/>
                <w:sz w:val="22"/>
                <w:szCs w:val="22"/>
              </w:rPr>
              <w:t>Эпоха бронзы</w:t>
            </w:r>
          </w:p>
        </w:tc>
        <w:tc>
          <w:tcPr>
            <w:tcW w:w="2835" w:type="dxa"/>
          </w:tcPr>
          <w:p w:rsidR="005759D6"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5759D6" w:rsidRPr="00E673FB" w:rsidRDefault="005759D6" w:rsidP="00C44351">
            <w:pPr>
              <w:rPr>
                <w:rFonts w:ascii="Arial" w:hAnsi="Arial" w:cs="Arial"/>
                <w:sz w:val="22"/>
                <w:szCs w:val="22"/>
              </w:rPr>
            </w:pPr>
          </w:p>
        </w:tc>
      </w:tr>
      <w:tr w:rsidR="005759D6" w:rsidRPr="00E673FB" w:rsidTr="00FA442F">
        <w:tc>
          <w:tcPr>
            <w:tcW w:w="675" w:type="dxa"/>
          </w:tcPr>
          <w:p w:rsidR="005759D6" w:rsidRPr="00E673FB" w:rsidRDefault="00733894" w:rsidP="00C44351">
            <w:pPr>
              <w:rPr>
                <w:rFonts w:ascii="Arial" w:hAnsi="Arial" w:cs="Arial"/>
                <w:sz w:val="22"/>
                <w:szCs w:val="22"/>
              </w:rPr>
            </w:pPr>
            <w:r>
              <w:rPr>
                <w:rFonts w:ascii="Arial" w:hAnsi="Arial" w:cs="Arial"/>
                <w:sz w:val="22"/>
                <w:szCs w:val="22"/>
              </w:rPr>
              <w:t>305</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Курганная группа 1 Усть-Уйское </w:t>
            </w:r>
          </w:p>
          <w:p w:rsidR="005759D6" w:rsidRPr="003C20CB" w:rsidRDefault="005759D6" w:rsidP="00C44351">
            <w:pPr>
              <w:rPr>
                <w:rFonts w:ascii="Arial" w:hAnsi="Arial" w:cs="Arial"/>
                <w:sz w:val="22"/>
                <w:szCs w:val="22"/>
              </w:rPr>
            </w:pPr>
          </w:p>
        </w:tc>
        <w:tc>
          <w:tcPr>
            <w:tcW w:w="2126" w:type="dxa"/>
          </w:tcPr>
          <w:p w:rsidR="005759D6" w:rsidRPr="003C20CB" w:rsidRDefault="00733894" w:rsidP="00C44351">
            <w:pPr>
              <w:rPr>
                <w:rFonts w:ascii="Arial" w:hAnsi="Arial" w:cs="Arial"/>
                <w:sz w:val="22"/>
                <w:szCs w:val="22"/>
              </w:rPr>
            </w:pPr>
            <w:r w:rsidRPr="003C20CB">
              <w:rPr>
                <w:rFonts w:ascii="Arial" w:eastAsia="TimesNewRomanPSMT" w:hAnsi="Arial" w:cs="Arial"/>
                <w:sz w:val="22"/>
                <w:szCs w:val="22"/>
              </w:rPr>
              <w:t>3 км северо-восточнее с. Усть-Уйского, возв</w:t>
            </w:r>
            <w:r w:rsidRPr="003C20CB">
              <w:rPr>
                <w:rFonts w:ascii="Arial" w:eastAsia="TimesNewRomanPSMT" w:hAnsi="Arial" w:cs="Arial"/>
                <w:sz w:val="22"/>
                <w:szCs w:val="22"/>
              </w:rPr>
              <w:t>ы</w:t>
            </w:r>
            <w:r w:rsidRPr="003C20CB">
              <w:rPr>
                <w:rFonts w:ascii="Arial" w:eastAsia="TimesNewRomanPSMT" w:hAnsi="Arial" w:cs="Arial"/>
                <w:sz w:val="22"/>
                <w:szCs w:val="22"/>
              </w:rPr>
              <w:t>шение между озерами</w:t>
            </w:r>
          </w:p>
        </w:tc>
        <w:tc>
          <w:tcPr>
            <w:tcW w:w="1276" w:type="dxa"/>
          </w:tcPr>
          <w:p w:rsidR="005759D6" w:rsidRPr="003C20CB" w:rsidRDefault="00733894" w:rsidP="00C44351">
            <w:pPr>
              <w:rPr>
                <w:rFonts w:ascii="Arial" w:hAnsi="Arial" w:cs="Arial"/>
                <w:sz w:val="22"/>
                <w:szCs w:val="22"/>
              </w:rPr>
            </w:pPr>
            <w:r w:rsidRPr="003C20CB">
              <w:rPr>
                <w:rFonts w:ascii="Arial" w:eastAsia="TimesNewRomanPSMT" w:hAnsi="Arial" w:cs="Arial"/>
                <w:sz w:val="22"/>
                <w:szCs w:val="22"/>
              </w:rPr>
              <w:t>Эпоха бронзы</w:t>
            </w:r>
          </w:p>
        </w:tc>
        <w:tc>
          <w:tcPr>
            <w:tcW w:w="2835" w:type="dxa"/>
          </w:tcPr>
          <w:p w:rsidR="005759D6"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5759D6" w:rsidRPr="00E673FB" w:rsidRDefault="003364AB" w:rsidP="003364AB">
            <w:pPr>
              <w:rPr>
                <w:rFonts w:ascii="Arial" w:hAnsi="Arial" w:cs="Arial"/>
                <w:sz w:val="22"/>
                <w:szCs w:val="22"/>
              </w:rPr>
            </w:pPr>
            <w:r>
              <w:rPr>
                <w:rFonts w:ascii="Arial" w:hAnsi="Arial" w:cs="Arial"/>
                <w:sz w:val="22"/>
                <w:szCs w:val="22"/>
              </w:rPr>
              <w:t>5 кург</w:t>
            </w:r>
            <w:r>
              <w:rPr>
                <w:rFonts w:ascii="Arial" w:hAnsi="Arial" w:cs="Arial"/>
                <w:sz w:val="22"/>
                <w:szCs w:val="22"/>
              </w:rPr>
              <w:t>а</w:t>
            </w:r>
            <w:r>
              <w:rPr>
                <w:rFonts w:ascii="Arial" w:hAnsi="Arial" w:cs="Arial"/>
                <w:sz w:val="22"/>
                <w:szCs w:val="22"/>
              </w:rPr>
              <w:t>нов, расп</w:t>
            </w:r>
            <w:r>
              <w:rPr>
                <w:rFonts w:ascii="Arial" w:hAnsi="Arial" w:cs="Arial"/>
                <w:sz w:val="22"/>
                <w:szCs w:val="22"/>
              </w:rPr>
              <w:t>а</w:t>
            </w:r>
            <w:r>
              <w:rPr>
                <w:rFonts w:ascii="Arial" w:hAnsi="Arial" w:cs="Arial"/>
                <w:sz w:val="22"/>
                <w:szCs w:val="22"/>
              </w:rPr>
              <w:t>ханы</w:t>
            </w:r>
          </w:p>
        </w:tc>
      </w:tr>
      <w:tr w:rsidR="00D10499" w:rsidRPr="00E673FB" w:rsidTr="00FA442F">
        <w:tc>
          <w:tcPr>
            <w:tcW w:w="675" w:type="dxa"/>
          </w:tcPr>
          <w:p w:rsidR="00D10499" w:rsidRPr="00E673FB" w:rsidRDefault="00733894" w:rsidP="00C44351">
            <w:pPr>
              <w:rPr>
                <w:rFonts w:ascii="Arial" w:hAnsi="Arial" w:cs="Arial"/>
                <w:sz w:val="22"/>
                <w:szCs w:val="22"/>
              </w:rPr>
            </w:pPr>
            <w:r>
              <w:rPr>
                <w:rFonts w:ascii="Arial" w:hAnsi="Arial" w:cs="Arial"/>
                <w:sz w:val="22"/>
                <w:szCs w:val="22"/>
              </w:rPr>
              <w:t>306</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Курганная группа 2 Усть-Уйское </w:t>
            </w:r>
          </w:p>
          <w:p w:rsidR="00D10499" w:rsidRPr="003C20CB" w:rsidRDefault="00D10499" w:rsidP="00D10499">
            <w:pPr>
              <w:rPr>
                <w:rFonts w:ascii="Arial" w:hAnsi="Arial" w:cs="Arial"/>
                <w:sz w:val="22"/>
                <w:szCs w:val="22"/>
              </w:rPr>
            </w:pPr>
          </w:p>
        </w:tc>
        <w:tc>
          <w:tcPr>
            <w:tcW w:w="2126" w:type="dxa"/>
          </w:tcPr>
          <w:p w:rsidR="00D10499" w:rsidRPr="003C20CB" w:rsidRDefault="00733894" w:rsidP="00D10499">
            <w:pPr>
              <w:rPr>
                <w:rFonts w:ascii="Arial" w:hAnsi="Arial" w:cs="Arial"/>
                <w:sz w:val="22"/>
                <w:szCs w:val="22"/>
              </w:rPr>
            </w:pPr>
            <w:r w:rsidRPr="003C20CB">
              <w:rPr>
                <w:rFonts w:ascii="Arial" w:eastAsia="TimesNewRomanPSMT" w:hAnsi="Arial" w:cs="Arial"/>
                <w:sz w:val="22"/>
                <w:szCs w:val="22"/>
              </w:rPr>
              <w:t>3 км северо-восточнее с.Усть-Уйского, 0,5-0,6 км восточнее гру</w:t>
            </w:r>
            <w:r w:rsidRPr="003C20CB">
              <w:rPr>
                <w:rFonts w:ascii="Arial" w:eastAsia="TimesNewRomanPSMT" w:hAnsi="Arial" w:cs="Arial"/>
                <w:sz w:val="22"/>
                <w:szCs w:val="22"/>
              </w:rPr>
              <w:t>п</w:t>
            </w:r>
            <w:r w:rsidRPr="003C20CB">
              <w:rPr>
                <w:rFonts w:ascii="Arial" w:eastAsia="TimesNewRomanPSMT" w:hAnsi="Arial" w:cs="Arial"/>
                <w:sz w:val="22"/>
                <w:szCs w:val="22"/>
              </w:rPr>
              <w:t>пы1</w:t>
            </w:r>
          </w:p>
        </w:tc>
        <w:tc>
          <w:tcPr>
            <w:tcW w:w="1276" w:type="dxa"/>
          </w:tcPr>
          <w:p w:rsidR="00D10499" w:rsidRPr="003C20CB" w:rsidRDefault="00D10499" w:rsidP="00C44351">
            <w:pPr>
              <w:rPr>
                <w:rFonts w:ascii="Arial" w:hAnsi="Arial" w:cs="Arial"/>
                <w:sz w:val="22"/>
                <w:szCs w:val="22"/>
              </w:rPr>
            </w:pPr>
          </w:p>
        </w:tc>
        <w:tc>
          <w:tcPr>
            <w:tcW w:w="2835" w:type="dxa"/>
          </w:tcPr>
          <w:p w:rsidR="00D10499"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D10499" w:rsidRPr="00E673FB" w:rsidRDefault="00D10499" w:rsidP="00C44351">
            <w:pPr>
              <w:rPr>
                <w:rFonts w:ascii="Arial" w:hAnsi="Arial" w:cs="Arial"/>
                <w:sz w:val="22"/>
                <w:szCs w:val="22"/>
              </w:rPr>
            </w:pPr>
          </w:p>
        </w:tc>
      </w:tr>
      <w:tr w:rsidR="00D10499" w:rsidRPr="00E673FB" w:rsidTr="00FA442F">
        <w:tc>
          <w:tcPr>
            <w:tcW w:w="675" w:type="dxa"/>
          </w:tcPr>
          <w:p w:rsidR="00D10499" w:rsidRPr="00E673FB" w:rsidRDefault="00733894" w:rsidP="00C44351">
            <w:pPr>
              <w:rPr>
                <w:rFonts w:ascii="Arial" w:hAnsi="Arial" w:cs="Arial"/>
                <w:sz w:val="22"/>
                <w:szCs w:val="22"/>
              </w:rPr>
            </w:pPr>
            <w:r>
              <w:rPr>
                <w:rFonts w:ascii="Arial" w:hAnsi="Arial" w:cs="Arial"/>
                <w:sz w:val="22"/>
                <w:szCs w:val="22"/>
              </w:rPr>
              <w:t>307</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Курганная группа 3 </w:t>
            </w:r>
            <w:r w:rsidRPr="003C20CB">
              <w:rPr>
                <w:rFonts w:ascii="Arial" w:eastAsia="TimesNewRomanPSMT" w:hAnsi="Arial" w:cs="Arial"/>
                <w:sz w:val="22"/>
                <w:szCs w:val="22"/>
              </w:rPr>
              <w:lastRenderedPageBreak/>
              <w:t xml:space="preserve">Усть-Уйское </w:t>
            </w:r>
          </w:p>
          <w:p w:rsidR="00D10499" w:rsidRPr="003C20CB" w:rsidRDefault="00D10499" w:rsidP="00C44351">
            <w:pPr>
              <w:rPr>
                <w:rFonts w:ascii="Arial" w:hAnsi="Arial" w:cs="Arial"/>
                <w:sz w:val="22"/>
                <w:szCs w:val="22"/>
              </w:rPr>
            </w:pPr>
          </w:p>
        </w:tc>
        <w:tc>
          <w:tcPr>
            <w:tcW w:w="2126" w:type="dxa"/>
          </w:tcPr>
          <w:p w:rsidR="00D10499" w:rsidRPr="003C20CB" w:rsidRDefault="00733894" w:rsidP="00C44351">
            <w:pPr>
              <w:rPr>
                <w:rFonts w:ascii="Arial" w:hAnsi="Arial" w:cs="Arial"/>
                <w:sz w:val="22"/>
                <w:szCs w:val="22"/>
              </w:rPr>
            </w:pPr>
            <w:r w:rsidRPr="003C20CB">
              <w:rPr>
                <w:rFonts w:ascii="Arial" w:eastAsia="TimesNewRomanPSMT" w:hAnsi="Arial" w:cs="Arial"/>
                <w:sz w:val="22"/>
                <w:szCs w:val="22"/>
              </w:rPr>
              <w:lastRenderedPageBreak/>
              <w:t>4 км северо-восточнее с.Усть-</w:t>
            </w:r>
            <w:r w:rsidRPr="003C20CB">
              <w:rPr>
                <w:rFonts w:ascii="Arial" w:eastAsia="TimesNewRomanPSMT" w:hAnsi="Arial" w:cs="Arial"/>
                <w:sz w:val="22"/>
                <w:szCs w:val="22"/>
              </w:rPr>
              <w:lastRenderedPageBreak/>
              <w:t>Уйского, левый берег р.Уй</w:t>
            </w:r>
          </w:p>
        </w:tc>
        <w:tc>
          <w:tcPr>
            <w:tcW w:w="1276" w:type="dxa"/>
          </w:tcPr>
          <w:p w:rsidR="00D10499" w:rsidRPr="003C20CB" w:rsidRDefault="00D10499" w:rsidP="00C44351">
            <w:pPr>
              <w:rPr>
                <w:rFonts w:ascii="Arial" w:hAnsi="Arial" w:cs="Arial"/>
                <w:sz w:val="22"/>
                <w:szCs w:val="22"/>
              </w:rPr>
            </w:pPr>
          </w:p>
        </w:tc>
        <w:tc>
          <w:tcPr>
            <w:tcW w:w="2835" w:type="dxa"/>
          </w:tcPr>
          <w:p w:rsidR="00D10499"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D10499" w:rsidRPr="00E673FB" w:rsidRDefault="003364AB" w:rsidP="00C44351">
            <w:pPr>
              <w:rPr>
                <w:rFonts w:ascii="Arial" w:hAnsi="Arial" w:cs="Arial"/>
                <w:sz w:val="22"/>
                <w:szCs w:val="22"/>
              </w:rPr>
            </w:pPr>
            <w:r>
              <w:rPr>
                <w:rFonts w:ascii="Arial" w:hAnsi="Arial" w:cs="Arial"/>
                <w:sz w:val="22"/>
                <w:szCs w:val="22"/>
              </w:rPr>
              <w:t>расп</w:t>
            </w:r>
            <w:r>
              <w:rPr>
                <w:rFonts w:ascii="Arial" w:hAnsi="Arial" w:cs="Arial"/>
                <w:sz w:val="22"/>
                <w:szCs w:val="22"/>
              </w:rPr>
              <w:t>а</w:t>
            </w:r>
            <w:r>
              <w:rPr>
                <w:rFonts w:ascii="Arial" w:hAnsi="Arial" w:cs="Arial"/>
                <w:sz w:val="22"/>
                <w:szCs w:val="22"/>
              </w:rPr>
              <w:t xml:space="preserve">ханная </w:t>
            </w:r>
            <w:r>
              <w:rPr>
                <w:rFonts w:ascii="Arial" w:hAnsi="Arial" w:cs="Arial"/>
                <w:sz w:val="22"/>
                <w:szCs w:val="22"/>
              </w:rPr>
              <w:lastRenderedPageBreak/>
              <w:t>терраса</w:t>
            </w:r>
          </w:p>
        </w:tc>
      </w:tr>
      <w:tr w:rsidR="00A840C8" w:rsidRPr="00E673FB" w:rsidTr="00FA442F">
        <w:tc>
          <w:tcPr>
            <w:tcW w:w="675" w:type="dxa"/>
          </w:tcPr>
          <w:p w:rsidR="00A840C8" w:rsidRDefault="00733894" w:rsidP="00C44351">
            <w:pPr>
              <w:rPr>
                <w:rFonts w:ascii="Arial" w:hAnsi="Arial" w:cs="Arial"/>
                <w:sz w:val="22"/>
                <w:szCs w:val="22"/>
              </w:rPr>
            </w:pPr>
            <w:r>
              <w:rPr>
                <w:rFonts w:ascii="Arial" w:hAnsi="Arial" w:cs="Arial"/>
                <w:sz w:val="22"/>
                <w:szCs w:val="22"/>
              </w:rPr>
              <w:lastRenderedPageBreak/>
              <w:t>308</w:t>
            </w:r>
          </w:p>
        </w:tc>
        <w:tc>
          <w:tcPr>
            <w:tcW w:w="1560" w:type="dxa"/>
          </w:tcPr>
          <w:p w:rsidR="00733894" w:rsidRPr="003C20CB" w:rsidRDefault="00733894" w:rsidP="00733894">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Поселение Усть-Уйское 3 </w:t>
            </w:r>
          </w:p>
          <w:p w:rsidR="00A840C8" w:rsidRPr="003C20CB" w:rsidRDefault="00A840C8" w:rsidP="00C44351">
            <w:pPr>
              <w:rPr>
                <w:rFonts w:ascii="Arial" w:hAnsi="Arial" w:cs="Arial"/>
                <w:sz w:val="22"/>
                <w:szCs w:val="22"/>
              </w:rPr>
            </w:pPr>
          </w:p>
        </w:tc>
        <w:tc>
          <w:tcPr>
            <w:tcW w:w="2126" w:type="dxa"/>
          </w:tcPr>
          <w:p w:rsidR="00A840C8" w:rsidRPr="003C20CB" w:rsidRDefault="00733894" w:rsidP="00C44351">
            <w:pPr>
              <w:rPr>
                <w:rFonts w:ascii="Arial" w:hAnsi="Arial" w:cs="Arial"/>
                <w:sz w:val="22"/>
                <w:szCs w:val="22"/>
              </w:rPr>
            </w:pPr>
            <w:r w:rsidRPr="003C20CB">
              <w:rPr>
                <w:rFonts w:ascii="Arial" w:eastAsia="TimesNewRomanPSMT" w:hAnsi="Arial" w:cs="Arial"/>
                <w:sz w:val="22"/>
                <w:szCs w:val="22"/>
              </w:rPr>
              <w:t>4 км северо-восточнее с.Усть-Уйского, левый берег р.Уй, с</w:t>
            </w:r>
            <w:r w:rsidRPr="003C20CB">
              <w:rPr>
                <w:rFonts w:ascii="Arial" w:eastAsia="TimesNewRomanPSMT" w:hAnsi="Arial" w:cs="Arial"/>
                <w:sz w:val="22"/>
                <w:szCs w:val="22"/>
              </w:rPr>
              <w:t>е</w:t>
            </w:r>
            <w:r w:rsidRPr="003C20CB">
              <w:rPr>
                <w:rFonts w:ascii="Arial" w:eastAsia="TimesNewRomanPSMT" w:hAnsi="Arial" w:cs="Arial"/>
                <w:sz w:val="22"/>
                <w:szCs w:val="22"/>
              </w:rPr>
              <w:t>вернее небольш</w:t>
            </w:r>
            <w:r w:rsidRPr="003C20CB">
              <w:rPr>
                <w:rFonts w:ascii="Arial" w:eastAsia="TimesNewRomanPSMT" w:hAnsi="Arial" w:cs="Arial"/>
                <w:sz w:val="22"/>
                <w:szCs w:val="22"/>
              </w:rPr>
              <w:t>о</w:t>
            </w:r>
            <w:r w:rsidRPr="003C20CB">
              <w:rPr>
                <w:rFonts w:ascii="Arial" w:eastAsia="TimesNewRomanPSMT" w:hAnsi="Arial" w:cs="Arial"/>
                <w:sz w:val="22"/>
                <w:szCs w:val="22"/>
              </w:rPr>
              <w:t>го озера</w:t>
            </w:r>
          </w:p>
        </w:tc>
        <w:tc>
          <w:tcPr>
            <w:tcW w:w="1276" w:type="dxa"/>
          </w:tcPr>
          <w:p w:rsidR="00A840C8" w:rsidRPr="003C20CB" w:rsidRDefault="00733894" w:rsidP="00C44351">
            <w:pPr>
              <w:rPr>
                <w:rFonts w:ascii="Arial" w:hAnsi="Arial" w:cs="Arial"/>
                <w:sz w:val="22"/>
                <w:szCs w:val="22"/>
              </w:rPr>
            </w:pPr>
            <w:r w:rsidRPr="003C20CB">
              <w:rPr>
                <w:rFonts w:ascii="Arial" w:eastAsia="TimesNewRomanPSMT" w:hAnsi="Arial" w:cs="Arial"/>
                <w:sz w:val="22"/>
                <w:szCs w:val="22"/>
              </w:rPr>
              <w:t>Эпоха бронзы</w:t>
            </w:r>
          </w:p>
        </w:tc>
        <w:tc>
          <w:tcPr>
            <w:tcW w:w="2835" w:type="dxa"/>
          </w:tcPr>
          <w:p w:rsidR="00A840C8"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A840C8" w:rsidRDefault="003364AB" w:rsidP="00C44351">
            <w:pPr>
              <w:rPr>
                <w:rFonts w:ascii="Arial" w:hAnsi="Arial" w:cs="Arial"/>
                <w:sz w:val="22"/>
                <w:szCs w:val="22"/>
              </w:rPr>
            </w:pPr>
            <w:r>
              <w:rPr>
                <w:rFonts w:ascii="Arial" w:hAnsi="Arial" w:cs="Arial"/>
                <w:sz w:val="22"/>
                <w:szCs w:val="22"/>
              </w:rPr>
              <w:t>расп</w:t>
            </w:r>
            <w:r>
              <w:rPr>
                <w:rFonts w:ascii="Arial" w:hAnsi="Arial" w:cs="Arial"/>
                <w:sz w:val="22"/>
                <w:szCs w:val="22"/>
              </w:rPr>
              <w:t>а</w:t>
            </w:r>
            <w:r>
              <w:rPr>
                <w:rFonts w:ascii="Arial" w:hAnsi="Arial" w:cs="Arial"/>
                <w:sz w:val="22"/>
                <w:szCs w:val="22"/>
              </w:rPr>
              <w:t>хивае</w:t>
            </w:r>
            <w:r>
              <w:rPr>
                <w:rFonts w:ascii="Arial" w:hAnsi="Arial" w:cs="Arial"/>
                <w:sz w:val="22"/>
                <w:szCs w:val="22"/>
              </w:rPr>
              <w:t>т</w:t>
            </w:r>
            <w:r>
              <w:rPr>
                <w:rFonts w:ascii="Arial" w:hAnsi="Arial" w:cs="Arial"/>
                <w:sz w:val="22"/>
                <w:szCs w:val="22"/>
              </w:rPr>
              <w:t>ся</w:t>
            </w:r>
          </w:p>
        </w:tc>
      </w:tr>
      <w:tr w:rsidR="00A840C8" w:rsidRPr="00E673FB" w:rsidTr="00FA442F">
        <w:tc>
          <w:tcPr>
            <w:tcW w:w="675" w:type="dxa"/>
          </w:tcPr>
          <w:p w:rsidR="00A840C8" w:rsidRDefault="00733894" w:rsidP="00C44351">
            <w:pPr>
              <w:rPr>
                <w:rFonts w:ascii="Arial" w:hAnsi="Arial" w:cs="Arial"/>
                <w:sz w:val="22"/>
                <w:szCs w:val="22"/>
              </w:rPr>
            </w:pPr>
            <w:r>
              <w:rPr>
                <w:rFonts w:ascii="Arial" w:hAnsi="Arial" w:cs="Arial"/>
                <w:sz w:val="22"/>
                <w:szCs w:val="22"/>
              </w:rPr>
              <w:t>309</w:t>
            </w:r>
          </w:p>
        </w:tc>
        <w:tc>
          <w:tcPr>
            <w:tcW w:w="1560" w:type="dxa"/>
          </w:tcPr>
          <w:p w:rsidR="002228E1" w:rsidRPr="003C20CB" w:rsidRDefault="002228E1" w:rsidP="002228E1">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 Усть-Уйское 2 </w:t>
            </w:r>
          </w:p>
          <w:p w:rsidR="00A840C8" w:rsidRPr="003C20CB" w:rsidRDefault="00A840C8" w:rsidP="0077080D">
            <w:pPr>
              <w:rPr>
                <w:rFonts w:ascii="Arial" w:hAnsi="Arial" w:cs="Arial"/>
                <w:sz w:val="22"/>
                <w:szCs w:val="22"/>
              </w:rPr>
            </w:pPr>
          </w:p>
        </w:tc>
        <w:tc>
          <w:tcPr>
            <w:tcW w:w="2126" w:type="dxa"/>
          </w:tcPr>
          <w:p w:rsidR="00A840C8" w:rsidRPr="003C20CB" w:rsidRDefault="002228E1" w:rsidP="00A840C8">
            <w:pPr>
              <w:rPr>
                <w:rFonts w:ascii="Arial" w:hAnsi="Arial" w:cs="Arial"/>
                <w:sz w:val="22"/>
                <w:szCs w:val="22"/>
              </w:rPr>
            </w:pPr>
            <w:r w:rsidRPr="003C20CB">
              <w:rPr>
                <w:rFonts w:ascii="Arial" w:eastAsia="TimesNewRomanPSMT" w:hAnsi="Arial" w:cs="Arial"/>
                <w:sz w:val="22"/>
                <w:szCs w:val="22"/>
              </w:rPr>
              <w:t>0,6 км от дороги в с.Усть-Уйское, 0,8 км севернее дор</w:t>
            </w:r>
            <w:r w:rsidRPr="003C20CB">
              <w:rPr>
                <w:rFonts w:ascii="Arial" w:eastAsia="TimesNewRomanPSMT" w:hAnsi="Arial" w:cs="Arial"/>
                <w:sz w:val="22"/>
                <w:szCs w:val="22"/>
              </w:rPr>
              <w:t>о</w:t>
            </w:r>
            <w:r w:rsidRPr="003C20CB">
              <w:rPr>
                <w:rFonts w:ascii="Arial" w:eastAsia="TimesNewRomanPSMT" w:hAnsi="Arial" w:cs="Arial"/>
                <w:sz w:val="22"/>
                <w:szCs w:val="22"/>
              </w:rPr>
              <w:t>ги Красный О</w:t>
            </w:r>
            <w:r w:rsidRPr="003C20CB">
              <w:rPr>
                <w:rFonts w:ascii="Arial" w:eastAsia="TimesNewRomanPSMT" w:hAnsi="Arial" w:cs="Arial"/>
                <w:sz w:val="22"/>
                <w:szCs w:val="22"/>
              </w:rPr>
              <w:t>к</w:t>
            </w:r>
            <w:r w:rsidRPr="003C20CB">
              <w:rPr>
                <w:rFonts w:ascii="Arial" w:eastAsia="TimesNewRomanPSMT" w:hAnsi="Arial" w:cs="Arial"/>
                <w:sz w:val="22"/>
                <w:szCs w:val="22"/>
              </w:rPr>
              <w:t>тябрь-Подуровка</w:t>
            </w:r>
          </w:p>
        </w:tc>
        <w:tc>
          <w:tcPr>
            <w:tcW w:w="1276" w:type="dxa"/>
          </w:tcPr>
          <w:p w:rsidR="00A840C8" w:rsidRPr="003C20CB" w:rsidRDefault="002228E1" w:rsidP="0077080D">
            <w:pPr>
              <w:rPr>
                <w:rFonts w:ascii="Arial" w:hAnsi="Arial" w:cs="Arial"/>
                <w:sz w:val="22"/>
                <w:szCs w:val="22"/>
              </w:rPr>
            </w:pPr>
            <w:r w:rsidRPr="003C20CB">
              <w:rPr>
                <w:rFonts w:ascii="Arial" w:eastAsia="TimesNewRomanPSMT" w:hAnsi="Arial" w:cs="Arial"/>
                <w:sz w:val="22"/>
                <w:szCs w:val="22"/>
              </w:rPr>
              <w:t>Ранний железный век</w:t>
            </w:r>
          </w:p>
        </w:tc>
        <w:tc>
          <w:tcPr>
            <w:tcW w:w="2835" w:type="dxa"/>
          </w:tcPr>
          <w:p w:rsidR="00A840C8"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A840C8" w:rsidRDefault="00A840C8" w:rsidP="00C44351">
            <w:pPr>
              <w:rPr>
                <w:rFonts w:ascii="Arial" w:hAnsi="Arial" w:cs="Arial"/>
                <w:sz w:val="22"/>
                <w:szCs w:val="22"/>
              </w:rPr>
            </w:pPr>
          </w:p>
        </w:tc>
      </w:tr>
      <w:tr w:rsidR="00A840C8" w:rsidRPr="00E673FB" w:rsidTr="00FA442F">
        <w:tc>
          <w:tcPr>
            <w:tcW w:w="675" w:type="dxa"/>
          </w:tcPr>
          <w:p w:rsidR="00A840C8" w:rsidRDefault="00733894" w:rsidP="00C44351">
            <w:pPr>
              <w:rPr>
                <w:rFonts w:ascii="Arial" w:hAnsi="Arial" w:cs="Arial"/>
                <w:sz w:val="22"/>
                <w:szCs w:val="22"/>
              </w:rPr>
            </w:pPr>
            <w:r>
              <w:rPr>
                <w:rFonts w:ascii="Arial" w:hAnsi="Arial" w:cs="Arial"/>
                <w:sz w:val="22"/>
                <w:szCs w:val="22"/>
              </w:rPr>
              <w:t>310</w:t>
            </w:r>
          </w:p>
        </w:tc>
        <w:tc>
          <w:tcPr>
            <w:tcW w:w="1560" w:type="dxa"/>
          </w:tcPr>
          <w:p w:rsidR="003C20CB" w:rsidRPr="003C20CB" w:rsidRDefault="003C20CB" w:rsidP="003C20CB">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Стоянка Ч</w:t>
            </w:r>
            <w:r w:rsidRPr="003C20CB">
              <w:rPr>
                <w:rFonts w:ascii="Arial" w:eastAsia="TimesNewRomanPSMT" w:hAnsi="Arial" w:cs="Arial"/>
                <w:sz w:val="22"/>
                <w:szCs w:val="22"/>
              </w:rPr>
              <w:t>е</w:t>
            </w:r>
            <w:r w:rsidRPr="003C20CB">
              <w:rPr>
                <w:rFonts w:ascii="Arial" w:eastAsia="TimesNewRomanPSMT" w:hAnsi="Arial" w:cs="Arial"/>
                <w:sz w:val="22"/>
                <w:szCs w:val="22"/>
              </w:rPr>
              <w:t xml:space="preserve">бачье </w:t>
            </w:r>
          </w:p>
          <w:p w:rsidR="00A840C8" w:rsidRPr="003C20CB" w:rsidRDefault="00A840C8" w:rsidP="00C44351">
            <w:pPr>
              <w:rPr>
                <w:rFonts w:ascii="Arial" w:hAnsi="Arial" w:cs="Arial"/>
                <w:sz w:val="22"/>
                <w:szCs w:val="22"/>
              </w:rPr>
            </w:pPr>
          </w:p>
        </w:tc>
        <w:tc>
          <w:tcPr>
            <w:tcW w:w="2126" w:type="dxa"/>
          </w:tcPr>
          <w:p w:rsidR="00A840C8" w:rsidRPr="003C20CB" w:rsidRDefault="003C20CB" w:rsidP="00C44351">
            <w:pPr>
              <w:rPr>
                <w:rFonts w:ascii="Arial" w:hAnsi="Arial" w:cs="Arial"/>
                <w:sz w:val="22"/>
                <w:szCs w:val="22"/>
              </w:rPr>
            </w:pPr>
            <w:r w:rsidRPr="003C20CB">
              <w:rPr>
                <w:rFonts w:ascii="Arial" w:eastAsia="TimesNewRomanPSMT" w:hAnsi="Arial" w:cs="Arial"/>
                <w:sz w:val="22"/>
                <w:szCs w:val="22"/>
              </w:rPr>
              <w:t>1 км юго-восточнее д. Пр</w:t>
            </w:r>
            <w:r w:rsidRPr="003C20CB">
              <w:rPr>
                <w:rFonts w:ascii="Arial" w:eastAsia="TimesNewRomanPSMT" w:hAnsi="Arial" w:cs="Arial"/>
                <w:sz w:val="22"/>
                <w:szCs w:val="22"/>
              </w:rPr>
              <w:t>и</w:t>
            </w:r>
            <w:r w:rsidRPr="003C20CB">
              <w:rPr>
                <w:rFonts w:ascii="Arial" w:eastAsia="TimesNewRomanPSMT" w:hAnsi="Arial" w:cs="Arial"/>
                <w:sz w:val="22"/>
                <w:szCs w:val="22"/>
              </w:rPr>
              <w:t>озерной, запа</w:t>
            </w:r>
            <w:r w:rsidRPr="003C20CB">
              <w:rPr>
                <w:rFonts w:ascii="Arial" w:eastAsia="TimesNewRomanPSMT" w:hAnsi="Arial" w:cs="Arial"/>
                <w:sz w:val="22"/>
                <w:szCs w:val="22"/>
              </w:rPr>
              <w:t>д</w:t>
            </w:r>
            <w:r w:rsidRPr="003C20CB">
              <w:rPr>
                <w:rFonts w:ascii="Arial" w:eastAsia="TimesNewRomanPSMT" w:hAnsi="Arial" w:cs="Arial"/>
                <w:sz w:val="22"/>
                <w:szCs w:val="22"/>
              </w:rPr>
              <w:t>ный берег оз. Ч</w:t>
            </w:r>
            <w:r w:rsidRPr="003C20CB">
              <w:rPr>
                <w:rFonts w:ascii="Arial" w:eastAsia="TimesNewRomanPSMT" w:hAnsi="Arial" w:cs="Arial"/>
                <w:sz w:val="22"/>
                <w:szCs w:val="22"/>
              </w:rPr>
              <w:t>е</w:t>
            </w:r>
            <w:r w:rsidRPr="003C20CB">
              <w:rPr>
                <w:rFonts w:ascii="Arial" w:eastAsia="TimesNewRomanPSMT" w:hAnsi="Arial" w:cs="Arial"/>
                <w:sz w:val="22"/>
                <w:szCs w:val="22"/>
              </w:rPr>
              <w:t>бачье</w:t>
            </w:r>
          </w:p>
        </w:tc>
        <w:tc>
          <w:tcPr>
            <w:tcW w:w="1276" w:type="dxa"/>
          </w:tcPr>
          <w:p w:rsidR="00A840C8" w:rsidRPr="003C20CB" w:rsidRDefault="003C20CB" w:rsidP="0077080D">
            <w:pPr>
              <w:rPr>
                <w:rFonts w:ascii="Arial" w:hAnsi="Arial" w:cs="Arial"/>
                <w:sz w:val="22"/>
                <w:szCs w:val="22"/>
              </w:rPr>
            </w:pPr>
            <w:r w:rsidRPr="003C20CB">
              <w:rPr>
                <w:rFonts w:ascii="Arial" w:eastAsia="TimesNewRomanPSMT" w:hAnsi="Arial" w:cs="Arial"/>
                <w:sz w:val="22"/>
                <w:szCs w:val="22"/>
              </w:rPr>
              <w:t>каменный век</w:t>
            </w:r>
          </w:p>
        </w:tc>
        <w:tc>
          <w:tcPr>
            <w:tcW w:w="2835" w:type="dxa"/>
          </w:tcPr>
          <w:p w:rsidR="00A840C8"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A840C8" w:rsidRDefault="003364AB" w:rsidP="00C44351">
            <w:pPr>
              <w:rPr>
                <w:rFonts w:ascii="Arial" w:hAnsi="Arial" w:cs="Arial"/>
                <w:sz w:val="22"/>
                <w:szCs w:val="22"/>
              </w:rPr>
            </w:pPr>
            <w:r>
              <w:rPr>
                <w:rFonts w:ascii="Arial" w:hAnsi="Arial" w:cs="Arial"/>
                <w:sz w:val="22"/>
                <w:szCs w:val="22"/>
              </w:rPr>
              <w:t>узкий мыс</w:t>
            </w:r>
          </w:p>
        </w:tc>
      </w:tr>
      <w:tr w:rsidR="00A840C8" w:rsidRPr="00E673FB" w:rsidTr="00FA442F">
        <w:tc>
          <w:tcPr>
            <w:tcW w:w="675" w:type="dxa"/>
          </w:tcPr>
          <w:p w:rsidR="00A840C8" w:rsidRDefault="00733894" w:rsidP="00C44351">
            <w:pPr>
              <w:rPr>
                <w:rFonts w:ascii="Arial" w:hAnsi="Arial" w:cs="Arial"/>
                <w:sz w:val="22"/>
                <w:szCs w:val="22"/>
              </w:rPr>
            </w:pPr>
            <w:r>
              <w:rPr>
                <w:rFonts w:ascii="Arial" w:hAnsi="Arial" w:cs="Arial"/>
                <w:sz w:val="22"/>
                <w:szCs w:val="22"/>
              </w:rPr>
              <w:t>311</w:t>
            </w:r>
          </w:p>
        </w:tc>
        <w:tc>
          <w:tcPr>
            <w:tcW w:w="1560" w:type="dxa"/>
          </w:tcPr>
          <w:p w:rsidR="003C20CB" w:rsidRPr="003C20CB" w:rsidRDefault="003C20CB" w:rsidP="003C20CB">
            <w:pPr>
              <w:autoSpaceDE w:val="0"/>
              <w:autoSpaceDN w:val="0"/>
              <w:adjustRightInd w:val="0"/>
              <w:rPr>
                <w:rFonts w:ascii="Arial" w:eastAsia="TimesNewRomanPSMT" w:hAnsi="Arial" w:cs="Arial"/>
                <w:sz w:val="22"/>
                <w:szCs w:val="22"/>
              </w:rPr>
            </w:pPr>
            <w:r w:rsidRPr="003C20CB">
              <w:rPr>
                <w:rFonts w:ascii="Arial" w:eastAsia="TimesNewRomanPSMT" w:hAnsi="Arial" w:cs="Arial"/>
                <w:sz w:val="22"/>
                <w:szCs w:val="22"/>
              </w:rPr>
              <w:t xml:space="preserve">Курганный могильник Патранино-2 </w:t>
            </w:r>
          </w:p>
          <w:p w:rsidR="00A840C8" w:rsidRPr="003C20CB" w:rsidRDefault="00A840C8" w:rsidP="0077080D">
            <w:pPr>
              <w:rPr>
                <w:rFonts w:ascii="Arial" w:hAnsi="Arial" w:cs="Arial"/>
                <w:sz w:val="22"/>
                <w:szCs w:val="22"/>
              </w:rPr>
            </w:pPr>
          </w:p>
        </w:tc>
        <w:tc>
          <w:tcPr>
            <w:tcW w:w="2126" w:type="dxa"/>
          </w:tcPr>
          <w:p w:rsidR="00A840C8" w:rsidRPr="003C20CB" w:rsidRDefault="003C20CB" w:rsidP="00A840C8">
            <w:pPr>
              <w:rPr>
                <w:rFonts w:ascii="Arial" w:hAnsi="Arial" w:cs="Arial"/>
                <w:sz w:val="22"/>
                <w:szCs w:val="22"/>
              </w:rPr>
            </w:pPr>
            <w:r w:rsidRPr="003C20CB">
              <w:rPr>
                <w:rFonts w:ascii="Arial" w:eastAsia="TimesNewRomanPSMT" w:hAnsi="Arial" w:cs="Arial"/>
                <w:sz w:val="22"/>
                <w:szCs w:val="22"/>
              </w:rPr>
              <w:t>0,5 км южнее с. Патранино</w:t>
            </w:r>
          </w:p>
        </w:tc>
        <w:tc>
          <w:tcPr>
            <w:tcW w:w="1276" w:type="dxa"/>
          </w:tcPr>
          <w:p w:rsidR="00A840C8" w:rsidRPr="003C20CB" w:rsidRDefault="003C20CB" w:rsidP="0077080D">
            <w:pPr>
              <w:rPr>
                <w:rFonts w:ascii="Arial" w:hAnsi="Arial" w:cs="Arial"/>
                <w:sz w:val="22"/>
                <w:szCs w:val="22"/>
              </w:rPr>
            </w:pPr>
            <w:r w:rsidRPr="003C20CB">
              <w:rPr>
                <w:rFonts w:ascii="Arial" w:eastAsia="TimesNewRomanPSMT" w:hAnsi="Arial" w:cs="Arial"/>
                <w:sz w:val="22"/>
                <w:szCs w:val="22"/>
              </w:rPr>
              <w:t>эпоха бронзы</w:t>
            </w:r>
          </w:p>
        </w:tc>
        <w:tc>
          <w:tcPr>
            <w:tcW w:w="2835" w:type="dxa"/>
          </w:tcPr>
          <w:p w:rsidR="00A840C8" w:rsidRPr="00E673FB" w:rsidRDefault="0023061A" w:rsidP="0023061A">
            <w:pPr>
              <w:jc w:val="center"/>
              <w:rPr>
                <w:rFonts w:ascii="Arial" w:hAnsi="Arial" w:cs="Arial"/>
                <w:sz w:val="22"/>
                <w:szCs w:val="22"/>
              </w:rPr>
            </w:pPr>
            <w:r>
              <w:rPr>
                <w:rFonts w:ascii="Arial" w:hAnsi="Arial" w:cs="Arial"/>
                <w:sz w:val="21"/>
                <w:szCs w:val="21"/>
              </w:rPr>
              <w:t>-</w:t>
            </w:r>
            <w:r w:rsidRPr="0023061A">
              <w:rPr>
                <w:rFonts w:ascii="Arial" w:hAnsi="Arial" w:cs="Arial"/>
                <w:sz w:val="21"/>
                <w:szCs w:val="21"/>
                <w:vertAlign w:val="superscript"/>
              </w:rPr>
              <w:t>,,</w:t>
            </w:r>
            <w:r>
              <w:rPr>
                <w:rFonts w:ascii="Arial" w:hAnsi="Arial" w:cs="Arial"/>
                <w:sz w:val="21"/>
                <w:szCs w:val="21"/>
              </w:rPr>
              <w:t>-</w:t>
            </w:r>
          </w:p>
        </w:tc>
        <w:tc>
          <w:tcPr>
            <w:tcW w:w="1134" w:type="dxa"/>
          </w:tcPr>
          <w:p w:rsidR="00A840C8" w:rsidRDefault="003364AB" w:rsidP="00C44351">
            <w:pPr>
              <w:rPr>
                <w:rFonts w:ascii="Arial" w:hAnsi="Arial" w:cs="Arial"/>
                <w:sz w:val="22"/>
                <w:szCs w:val="22"/>
              </w:rPr>
            </w:pPr>
            <w:r>
              <w:rPr>
                <w:rFonts w:ascii="Arial" w:hAnsi="Arial" w:cs="Arial"/>
                <w:sz w:val="22"/>
                <w:szCs w:val="22"/>
              </w:rPr>
              <w:t>1 курган</w:t>
            </w:r>
          </w:p>
        </w:tc>
      </w:tr>
    </w:tbl>
    <w:p w:rsidR="00C44351" w:rsidRPr="00E673FB" w:rsidRDefault="00C44351" w:rsidP="00C44351">
      <w:pPr>
        <w:rPr>
          <w:rFonts w:ascii="Arial" w:hAnsi="Arial" w:cs="Arial"/>
          <w:bCs/>
          <w:i/>
          <w:sz w:val="20"/>
          <w:szCs w:val="20"/>
        </w:rPr>
      </w:pPr>
      <w:r w:rsidRPr="00E673FB">
        <w:rPr>
          <w:rFonts w:ascii="Arial" w:hAnsi="Arial" w:cs="Arial"/>
          <w:bCs/>
          <w:i/>
          <w:sz w:val="20"/>
          <w:szCs w:val="20"/>
        </w:rPr>
        <w:t>Источник: исходные данные управления культуры Курганской области</w:t>
      </w:r>
    </w:p>
    <w:p w:rsidR="000D6B2F" w:rsidRPr="00E673FB" w:rsidRDefault="000D6B2F" w:rsidP="00097145">
      <w:pPr>
        <w:rPr>
          <w:rFonts w:ascii="Arial" w:hAnsi="Arial" w:cs="Arial"/>
        </w:rPr>
      </w:pPr>
    </w:p>
    <w:p w:rsidR="009D76A6" w:rsidRPr="006B12A8" w:rsidRDefault="006B12A8" w:rsidP="00097145">
      <w:pPr>
        <w:pStyle w:val="a8"/>
        <w:spacing w:line="240" w:lineRule="auto"/>
        <w:rPr>
          <w:rFonts w:ascii="Arial" w:hAnsi="Arial" w:cs="Arial"/>
          <w:b/>
          <w:i/>
          <w:sz w:val="24"/>
          <w:szCs w:val="24"/>
        </w:rPr>
      </w:pPr>
      <w:r w:rsidRPr="006B12A8">
        <w:rPr>
          <w:rFonts w:ascii="Arial" w:hAnsi="Arial" w:cs="Arial"/>
          <w:b/>
          <w:i/>
          <w:sz w:val="24"/>
          <w:szCs w:val="24"/>
        </w:rPr>
        <w:t>Мероприятия</w:t>
      </w:r>
    </w:p>
    <w:p w:rsidR="006B12A8" w:rsidRPr="009E47D2" w:rsidRDefault="006B12A8" w:rsidP="006B12A8">
      <w:pPr>
        <w:pStyle w:val="a8"/>
        <w:spacing w:line="240" w:lineRule="auto"/>
        <w:rPr>
          <w:rFonts w:ascii="Arial" w:hAnsi="Arial" w:cs="Arial"/>
          <w:sz w:val="24"/>
          <w:szCs w:val="24"/>
        </w:rPr>
      </w:pPr>
      <w:r w:rsidRPr="009E47D2">
        <w:rPr>
          <w:rFonts w:ascii="Arial" w:hAnsi="Arial" w:cs="Arial"/>
          <w:sz w:val="24"/>
          <w:szCs w:val="24"/>
        </w:rPr>
        <w:t xml:space="preserve">В целях сохранения культурного наследия предлагается проведение на территории </w:t>
      </w:r>
      <w:r>
        <w:rPr>
          <w:rFonts w:ascii="Arial" w:hAnsi="Arial" w:cs="Arial"/>
          <w:sz w:val="24"/>
          <w:szCs w:val="24"/>
        </w:rPr>
        <w:t>Целинного района</w:t>
      </w:r>
      <w:r w:rsidRPr="009E47D2">
        <w:rPr>
          <w:rFonts w:ascii="Arial" w:hAnsi="Arial" w:cs="Arial"/>
          <w:sz w:val="24"/>
          <w:szCs w:val="24"/>
        </w:rPr>
        <w:t xml:space="preserve"> в частности следующих мероприятий:</w:t>
      </w:r>
    </w:p>
    <w:p w:rsidR="006B12A8" w:rsidRPr="009E47D2" w:rsidRDefault="006B12A8" w:rsidP="006B12A8">
      <w:pPr>
        <w:pStyle w:val="a8"/>
        <w:spacing w:line="240" w:lineRule="auto"/>
        <w:rPr>
          <w:rFonts w:ascii="Arial" w:hAnsi="Arial" w:cs="Arial"/>
          <w:sz w:val="24"/>
          <w:szCs w:val="24"/>
        </w:rPr>
      </w:pPr>
      <w:r w:rsidRPr="009E47D2">
        <w:rPr>
          <w:rFonts w:ascii="Arial" w:hAnsi="Arial" w:cs="Arial"/>
          <w:sz w:val="24"/>
          <w:szCs w:val="24"/>
        </w:rPr>
        <w:t>-сохранение, реставрация объектов культурного наследия (памятников истории и культуры);</w:t>
      </w:r>
    </w:p>
    <w:p w:rsidR="006B12A8" w:rsidRPr="009E47D2" w:rsidRDefault="006B12A8" w:rsidP="006B12A8">
      <w:pPr>
        <w:pStyle w:val="a8"/>
        <w:spacing w:line="240" w:lineRule="auto"/>
        <w:rPr>
          <w:rFonts w:ascii="Arial" w:hAnsi="Arial" w:cs="Arial"/>
          <w:sz w:val="24"/>
          <w:szCs w:val="24"/>
        </w:rPr>
      </w:pPr>
      <w:r w:rsidRPr="009E47D2">
        <w:rPr>
          <w:rFonts w:ascii="Arial" w:hAnsi="Arial" w:cs="Arial"/>
          <w:sz w:val="24"/>
          <w:szCs w:val="24"/>
        </w:rPr>
        <w:t xml:space="preserve"> -обеспечение общественной доступности объектов (памятников истории и культуры) и предметов культурного наследия;</w:t>
      </w:r>
    </w:p>
    <w:p w:rsidR="006B12A8" w:rsidRPr="009E47D2" w:rsidRDefault="006B12A8" w:rsidP="006B12A8">
      <w:pPr>
        <w:pStyle w:val="a8"/>
        <w:spacing w:line="240" w:lineRule="auto"/>
        <w:rPr>
          <w:rFonts w:ascii="Arial" w:hAnsi="Arial" w:cs="Arial"/>
          <w:sz w:val="24"/>
          <w:szCs w:val="24"/>
        </w:rPr>
      </w:pPr>
      <w:r w:rsidRPr="009E47D2">
        <w:rPr>
          <w:rFonts w:ascii="Arial" w:hAnsi="Arial" w:cs="Arial"/>
          <w:sz w:val="24"/>
          <w:szCs w:val="24"/>
        </w:rPr>
        <w:t>-удовлетворение потребностей граждан в научной, популярной и спр</w:t>
      </w:r>
      <w:r w:rsidRPr="009E47D2">
        <w:rPr>
          <w:rFonts w:ascii="Arial" w:hAnsi="Arial" w:cs="Arial"/>
          <w:sz w:val="24"/>
          <w:szCs w:val="24"/>
        </w:rPr>
        <w:t>а</w:t>
      </w:r>
      <w:r w:rsidRPr="009E47D2">
        <w:rPr>
          <w:rFonts w:ascii="Arial" w:hAnsi="Arial" w:cs="Arial"/>
          <w:sz w:val="24"/>
          <w:szCs w:val="24"/>
        </w:rPr>
        <w:t>вочной литературе в образовательных целях;</w:t>
      </w:r>
    </w:p>
    <w:p w:rsidR="006B12A8" w:rsidRPr="009E47D2" w:rsidRDefault="006B12A8" w:rsidP="006B12A8">
      <w:pPr>
        <w:pStyle w:val="a8"/>
        <w:spacing w:line="240" w:lineRule="auto"/>
        <w:rPr>
          <w:rFonts w:ascii="Arial" w:hAnsi="Arial" w:cs="Arial"/>
          <w:sz w:val="24"/>
          <w:szCs w:val="24"/>
        </w:rPr>
      </w:pPr>
      <w:r w:rsidRPr="009E47D2">
        <w:rPr>
          <w:rFonts w:ascii="Arial" w:hAnsi="Arial" w:cs="Arial"/>
          <w:sz w:val="24"/>
          <w:szCs w:val="24"/>
        </w:rPr>
        <w:t>-пополнение музейных, библиотечных и архивных фондов особо ценн</w:t>
      </w:r>
      <w:r w:rsidRPr="009E47D2">
        <w:rPr>
          <w:rFonts w:ascii="Arial" w:hAnsi="Arial" w:cs="Arial"/>
          <w:sz w:val="24"/>
          <w:szCs w:val="24"/>
        </w:rPr>
        <w:t>ы</w:t>
      </w:r>
      <w:r w:rsidRPr="009E47D2">
        <w:rPr>
          <w:rFonts w:ascii="Arial" w:hAnsi="Arial" w:cs="Arial"/>
          <w:sz w:val="24"/>
          <w:szCs w:val="24"/>
        </w:rPr>
        <w:t>ми предметами и документами;</w:t>
      </w:r>
    </w:p>
    <w:p w:rsidR="00E43A61" w:rsidRDefault="006B12A8" w:rsidP="006B12A8">
      <w:pPr>
        <w:pStyle w:val="a8"/>
        <w:spacing w:line="240" w:lineRule="auto"/>
        <w:rPr>
          <w:rFonts w:ascii="Arial" w:hAnsi="Arial" w:cs="Arial"/>
          <w:sz w:val="24"/>
          <w:szCs w:val="24"/>
        </w:rPr>
      </w:pPr>
      <w:r w:rsidRPr="009E47D2">
        <w:rPr>
          <w:rFonts w:ascii="Arial" w:hAnsi="Arial" w:cs="Arial"/>
          <w:sz w:val="24"/>
          <w:szCs w:val="24"/>
        </w:rPr>
        <w:t>-создание охранных зон объектов культурного наследия</w:t>
      </w:r>
      <w:r w:rsidR="00E43A61">
        <w:rPr>
          <w:rFonts w:ascii="Arial" w:hAnsi="Arial" w:cs="Arial"/>
          <w:sz w:val="24"/>
          <w:szCs w:val="24"/>
        </w:rPr>
        <w:t>;</w:t>
      </w:r>
    </w:p>
    <w:p w:rsidR="00E43A61" w:rsidRPr="00DD3D9B" w:rsidRDefault="00E43A61" w:rsidP="00E43A61">
      <w:pPr>
        <w:pStyle w:val="a8"/>
        <w:spacing w:line="240" w:lineRule="auto"/>
        <w:rPr>
          <w:rFonts w:ascii="Arial" w:hAnsi="Arial" w:cs="Arial"/>
          <w:sz w:val="24"/>
          <w:szCs w:val="24"/>
        </w:rPr>
      </w:pPr>
      <w:r>
        <w:rPr>
          <w:rFonts w:ascii="Arial" w:hAnsi="Arial" w:cs="Arial"/>
          <w:sz w:val="24"/>
          <w:szCs w:val="24"/>
        </w:rPr>
        <w:t>-применение при застройке территорий, окружающих исторические дом</w:t>
      </w:r>
      <w:r>
        <w:rPr>
          <w:rFonts w:ascii="Arial" w:hAnsi="Arial" w:cs="Arial"/>
          <w:sz w:val="24"/>
          <w:szCs w:val="24"/>
        </w:rPr>
        <w:t>и</w:t>
      </w:r>
      <w:r>
        <w:rPr>
          <w:rFonts w:ascii="Arial" w:hAnsi="Arial" w:cs="Arial"/>
          <w:sz w:val="24"/>
          <w:szCs w:val="24"/>
        </w:rPr>
        <w:t>нанты, исключительно малоэтажные здания, сохраняющие облик сложившейся среды</w:t>
      </w:r>
      <w:r w:rsidRPr="00DD3D9B">
        <w:rPr>
          <w:rFonts w:ascii="Arial" w:hAnsi="Arial" w:cs="Arial"/>
          <w:sz w:val="24"/>
          <w:szCs w:val="24"/>
        </w:rPr>
        <w:t>.</w:t>
      </w:r>
    </w:p>
    <w:p w:rsidR="006B12A8" w:rsidRPr="009E47D2" w:rsidRDefault="006B12A8" w:rsidP="006B12A8">
      <w:pPr>
        <w:pStyle w:val="21"/>
        <w:spacing w:after="0" w:line="240" w:lineRule="auto"/>
        <w:ind w:left="0"/>
        <w:rPr>
          <w:rFonts w:ascii="Arial" w:hAnsi="Arial" w:cs="Arial"/>
          <w:i/>
          <w:sz w:val="24"/>
          <w:szCs w:val="24"/>
        </w:rPr>
      </w:pPr>
      <w:r w:rsidRPr="009E47D2">
        <w:rPr>
          <w:rFonts w:ascii="Arial" w:hAnsi="Arial" w:cs="Arial"/>
          <w:i/>
          <w:sz w:val="24"/>
          <w:szCs w:val="24"/>
        </w:rPr>
        <w:t>Объекты археологического  наследия</w:t>
      </w:r>
    </w:p>
    <w:p w:rsidR="006B12A8" w:rsidRPr="009E47D2" w:rsidRDefault="006B12A8" w:rsidP="006B12A8">
      <w:pPr>
        <w:autoSpaceDE w:val="0"/>
        <w:autoSpaceDN w:val="0"/>
        <w:adjustRightInd w:val="0"/>
        <w:ind w:firstLine="567"/>
        <w:rPr>
          <w:rFonts w:ascii="Arial" w:hAnsi="Arial" w:cs="Arial"/>
        </w:rPr>
      </w:pPr>
      <w:r w:rsidRPr="009E47D2">
        <w:rPr>
          <w:rFonts w:ascii="Arial" w:hAnsi="Arial" w:cs="Arial"/>
        </w:rPr>
        <w:t>Охранные мероприятия по объектам археологического наследия состоят из:</w:t>
      </w:r>
    </w:p>
    <w:p w:rsidR="006B12A8" w:rsidRPr="009E47D2" w:rsidRDefault="006B12A8" w:rsidP="006B12A8">
      <w:pPr>
        <w:numPr>
          <w:ilvl w:val="0"/>
          <w:numId w:val="119"/>
        </w:numPr>
        <w:autoSpaceDE w:val="0"/>
        <w:autoSpaceDN w:val="0"/>
        <w:adjustRightInd w:val="0"/>
        <w:jc w:val="both"/>
        <w:rPr>
          <w:rFonts w:ascii="Arial" w:hAnsi="Arial" w:cs="Arial"/>
        </w:rPr>
      </w:pPr>
      <w:r w:rsidRPr="009E47D2">
        <w:rPr>
          <w:rFonts w:ascii="Arial" w:hAnsi="Arial" w:cs="Arial"/>
        </w:rPr>
        <w:t>включения их в единую систему зон охраны объектов культурного наследия;</w:t>
      </w:r>
    </w:p>
    <w:p w:rsidR="006B12A8" w:rsidRPr="009E47D2" w:rsidRDefault="006B12A8" w:rsidP="006B12A8">
      <w:pPr>
        <w:numPr>
          <w:ilvl w:val="0"/>
          <w:numId w:val="119"/>
        </w:numPr>
        <w:autoSpaceDE w:val="0"/>
        <w:autoSpaceDN w:val="0"/>
        <w:adjustRightInd w:val="0"/>
        <w:jc w:val="both"/>
        <w:rPr>
          <w:rFonts w:ascii="Arial" w:hAnsi="Arial" w:cs="Arial"/>
        </w:rPr>
      </w:pPr>
      <w:r w:rsidRPr="009E47D2">
        <w:rPr>
          <w:rFonts w:ascii="Arial" w:hAnsi="Arial" w:cs="Arial"/>
        </w:rPr>
        <w:t>включение объектов археологического наследия в экспозиционный показ.</w:t>
      </w:r>
    </w:p>
    <w:p w:rsidR="006B12A8" w:rsidRPr="00E673FB" w:rsidRDefault="006B12A8" w:rsidP="00097145">
      <w:pPr>
        <w:pStyle w:val="a8"/>
        <w:spacing w:line="240" w:lineRule="auto"/>
        <w:rPr>
          <w:rFonts w:ascii="Arial" w:hAnsi="Arial" w:cs="Arial"/>
          <w:sz w:val="24"/>
          <w:szCs w:val="24"/>
        </w:rPr>
        <w:sectPr w:rsidR="006B12A8" w:rsidRPr="00E673FB" w:rsidSect="00203299">
          <w:pgSz w:w="11906" w:h="16838"/>
          <w:pgMar w:top="1843" w:right="1133" w:bottom="1985" w:left="1701" w:header="709" w:footer="888" w:gutter="0"/>
          <w:cols w:space="708"/>
          <w:docGrid w:linePitch="360"/>
        </w:sectPr>
      </w:pPr>
    </w:p>
    <w:p w:rsidR="009D76A6" w:rsidRPr="00E673FB" w:rsidRDefault="00223E38" w:rsidP="00097145">
      <w:pPr>
        <w:pStyle w:val="1f3"/>
        <w:outlineLvl w:val="0"/>
        <w:rPr>
          <w:rFonts w:ascii="Arial" w:hAnsi="Arial" w:cs="Arial"/>
          <w:color w:val="auto"/>
          <w:sz w:val="24"/>
          <w:szCs w:val="24"/>
        </w:rPr>
      </w:pPr>
      <w:bookmarkStart w:id="282" w:name="_Toc342563901"/>
      <w:bookmarkEnd w:id="234"/>
      <w:bookmarkEnd w:id="235"/>
      <w:bookmarkEnd w:id="236"/>
      <w:bookmarkEnd w:id="237"/>
      <w:bookmarkEnd w:id="238"/>
      <w:bookmarkEnd w:id="239"/>
      <w:bookmarkEnd w:id="240"/>
      <w:bookmarkEnd w:id="241"/>
      <w:bookmarkEnd w:id="242"/>
      <w:bookmarkEnd w:id="243"/>
      <w:r>
        <w:rPr>
          <w:rFonts w:ascii="Arial" w:hAnsi="Arial" w:cs="Arial"/>
          <w:color w:val="auto"/>
          <w:sz w:val="24"/>
          <w:szCs w:val="24"/>
        </w:rPr>
        <w:lastRenderedPageBreak/>
        <w:t>12</w:t>
      </w:r>
      <w:r w:rsidR="009D76A6" w:rsidRPr="00E673FB">
        <w:rPr>
          <w:rFonts w:ascii="Arial" w:hAnsi="Arial" w:cs="Arial"/>
          <w:color w:val="auto"/>
          <w:sz w:val="24"/>
          <w:szCs w:val="24"/>
        </w:rPr>
        <w:t>. Рекреационно-туристическая деятельность</w:t>
      </w:r>
      <w:bookmarkEnd w:id="282"/>
    </w:p>
    <w:p w:rsidR="009D76A6" w:rsidRPr="00E673FB" w:rsidRDefault="009D76A6" w:rsidP="00097145">
      <w:pPr>
        <w:pStyle w:val="29"/>
        <w:rPr>
          <w:rFonts w:ascii="Arial" w:hAnsi="Arial" w:cs="Arial"/>
          <w:sz w:val="24"/>
          <w:szCs w:val="24"/>
        </w:rPr>
      </w:pPr>
    </w:p>
    <w:p w:rsidR="00C20753" w:rsidRPr="00E673FB" w:rsidRDefault="00313047" w:rsidP="00097145">
      <w:pPr>
        <w:pStyle w:val="a8"/>
        <w:spacing w:line="240" w:lineRule="auto"/>
        <w:rPr>
          <w:rFonts w:ascii="Arial" w:hAnsi="Arial" w:cs="Arial"/>
          <w:sz w:val="24"/>
          <w:szCs w:val="24"/>
        </w:rPr>
      </w:pPr>
      <w:r>
        <w:rPr>
          <w:rFonts w:ascii="Arial" w:hAnsi="Arial" w:cs="Arial"/>
          <w:sz w:val="24"/>
          <w:szCs w:val="24"/>
        </w:rPr>
        <w:t>Целинны</w:t>
      </w:r>
      <w:r w:rsidR="00761969" w:rsidRPr="00E673FB">
        <w:rPr>
          <w:rFonts w:ascii="Arial" w:hAnsi="Arial" w:cs="Arial"/>
          <w:sz w:val="24"/>
          <w:szCs w:val="24"/>
        </w:rPr>
        <w:t>й район</w:t>
      </w:r>
      <w:r w:rsidR="00C20753" w:rsidRPr="00E673FB">
        <w:rPr>
          <w:rFonts w:ascii="Arial" w:hAnsi="Arial" w:cs="Arial"/>
          <w:sz w:val="24"/>
          <w:szCs w:val="24"/>
        </w:rPr>
        <w:t xml:space="preserve"> </w:t>
      </w:r>
      <w:r w:rsidR="00761969" w:rsidRPr="00E673FB">
        <w:rPr>
          <w:rFonts w:ascii="Arial" w:hAnsi="Arial" w:cs="Arial"/>
          <w:sz w:val="24"/>
          <w:szCs w:val="24"/>
        </w:rPr>
        <w:t>имеет выгодное физико-географическое</w:t>
      </w:r>
      <w:r w:rsidR="00C20753" w:rsidRPr="00E673FB">
        <w:rPr>
          <w:rFonts w:ascii="Arial" w:hAnsi="Arial" w:cs="Arial"/>
          <w:sz w:val="24"/>
          <w:szCs w:val="24"/>
        </w:rPr>
        <w:t xml:space="preserve"> и истори</w:t>
      </w:r>
      <w:r w:rsidR="00761969" w:rsidRPr="00E673FB">
        <w:rPr>
          <w:rFonts w:ascii="Arial" w:hAnsi="Arial" w:cs="Arial"/>
          <w:sz w:val="24"/>
          <w:szCs w:val="24"/>
        </w:rPr>
        <w:t>ко-культурное</w:t>
      </w:r>
      <w:r w:rsidR="00C20753" w:rsidRPr="00E673FB">
        <w:rPr>
          <w:rFonts w:ascii="Arial" w:hAnsi="Arial" w:cs="Arial"/>
          <w:sz w:val="24"/>
          <w:szCs w:val="24"/>
        </w:rPr>
        <w:t xml:space="preserve"> положени</w:t>
      </w:r>
      <w:r w:rsidR="00761969" w:rsidRPr="00E673FB">
        <w:rPr>
          <w:rFonts w:ascii="Arial" w:hAnsi="Arial" w:cs="Arial"/>
          <w:sz w:val="24"/>
          <w:szCs w:val="24"/>
        </w:rPr>
        <w:t>е</w:t>
      </w:r>
      <w:r w:rsidR="00C20753" w:rsidRPr="00E673FB">
        <w:rPr>
          <w:rFonts w:ascii="Arial" w:hAnsi="Arial" w:cs="Arial"/>
          <w:sz w:val="24"/>
          <w:szCs w:val="24"/>
        </w:rPr>
        <w:t>,</w:t>
      </w:r>
      <w:r w:rsidR="00761969" w:rsidRPr="00E673FB">
        <w:rPr>
          <w:rFonts w:ascii="Arial" w:hAnsi="Arial" w:cs="Arial"/>
          <w:sz w:val="24"/>
          <w:szCs w:val="24"/>
        </w:rPr>
        <w:t xml:space="preserve"> благодаря которому есть</w:t>
      </w:r>
      <w:r w:rsidR="00C20753" w:rsidRPr="00E673FB">
        <w:rPr>
          <w:rFonts w:ascii="Arial" w:hAnsi="Arial" w:cs="Arial"/>
          <w:sz w:val="24"/>
          <w:szCs w:val="24"/>
        </w:rPr>
        <w:t xml:space="preserve"> </w:t>
      </w:r>
      <w:r w:rsidR="00761969" w:rsidRPr="00E673FB">
        <w:rPr>
          <w:rFonts w:ascii="Arial" w:hAnsi="Arial" w:cs="Arial"/>
          <w:sz w:val="24"/>
          <w:szCs w:val="24"/>
        </w:rPr>
        <w:t>потенциал</w:t>
      </w:r>
      <w:r w:rsidR="00C20753" w:rsidRPr="00E673FB">
        <w:rPr>
          <w:rFonts w:ascii="Arial" w:hAnsi="Arial" w:cs="Arial"/>
          <w:sz w:val="24"/>
          <w:szCs w:val="24"/>
        </w:rPr>
        <w:t xml:space="preserve"> наиболее активно</w:t>
      </w:r>
      <w:r w:rsidR="00761969" w:rsidRPr="00E673FB">
        <w:rPr>
          <w:rFonts w:ascii="Arial" w:hAnsi="Arial" w:cs="Arial"/>
          <w:sz w:val="24"/>
          <w:szCs w:val="24"/>
        </w:rPr>
        <w:t xml:space="preserve"> орг</w:t>
      </w:r>
      <w:r w:rsidR="00761969" w:rsidRPr="00E673FB">
        <w:rPr>
          <w:rFonts w:ascii="Arial" w:hAnsi="Arial" w:cs="Arial"/>
          <w:sz w:val="24"/>
          <w:szCs w:val="24"/>
        </w:rPr>
        <w:t>а</w:t>
      </w:r>
      <w:r w:rsidR="00761969" w:rsidRPr="00E673FB">
        <w:rPr>
          <w:rFonts w:ascii="Arial" w:hAnsi="Arial" w:cs="Arial"/>
          <w:sz w:val="24"/>
          <w:szCs w:val="24"/>
        </w:rPr>
        <w:t>низовать</w:t>
      </w:r>
      <w:r w:rsidR="00C20753" w:rsidRPr="00E673FB">
        <w:rPr>
          <w:rFonts w:ascii="Arial" w:hAnsi="Arial" w:cs="Arial"/>
          <w:sz w:val="24"/>
          <w:szCs w:val="24"/>
        </w:rPr>
        <w:t xml:space="preserve"> посеще</w:t>
      </w:r>
      <w:r w:rsidR="00761969" w:rsidRPr="00E673FB">
        <w:rPr>
          <w:rFonts w:ascii="Arial" w:hAnsi="Arial" w:cs="Arial"/>
          <w:sz w:val="24"/>
          <w:szCs w:val="24"/>
        </w:rPr>
        <w:t>ние</w:t>
      </w:r>
      <w:r w:rsidR="00C20753" w:rsidRPr="00E673FB">
        <w:rPr>
          <w:rFonts w:ascii="Arial" w:hAnsi="Arial" w:cs="Arial"/>
          <w:sz w:val="24"/>
          <w:szCs w:val="24"/>
        </w:rPr>
        <w:t xml:space="preserve"> в туристических целях жителями г. </w:t>
      </w:r>
      <w:r w:rsidR="00FE675D" w:rsidRPr="00E673FB">
        <w:rPr>
          <w:rFonts w:ascii="Arial" w:hAnsi="Arial" w:cs="Arial"/>
          <w:sz w:val="24"/>
          <w:szCs w:val="24"/>
        </w:rPr>
        <w:t>Кургана</w:t>
      </w:r>
      <w:r w:rsidR="00C20753" w:rsidRPr="00E673FB">
        <w:rPr>
          <w:rFonts w:ascii="Arial" w:hAnsi="Arial" w:cs="Arial"/>
          <w:sz w:val="24"/>
          <w:szCs w:val="24"/>
        </w:rPr>
        <w:t>, близлежащих ра</w:t>
      </w:r>
      <w:r w:rsidR="00C20753" w:rsidRPr="00E673FB">
        <w:rPr>
          <w:rFonts w:ascii="Arial" w:hAnsi="Arial" w:cs="Arial"/>
          <w:sz w:val="24"/>
          <w:szCs w:val="24"/>
        </w:rPr>
        <w:t>й</w:t>
      </w:r>
      <w:r w:rsidR="00C20753" w:rsidRPr="00E673FB">
        <w:rPr>
          <w:rFonts w:ascii="Arial" w:hAnsi="Arial" w:cs="Arial"/>
          <w:sz w:val="24"/>
          <w:szCs w:val="24"/>
        </w:rPr>
        <w:t>онов и гостями других регионов.</w:t>
      </w:r>
    </w:p>
    <w:p w:rsidR="008E06F4" w:rsidRDefault="00313047" w:rsidP="008E06F4">
      <w:pPr>
        <w:pStyle w:val="a8"/>
        <w:spacing w:line="240" w:lineRule="auto"/>
        <w:rPr>
          <w:rFonts w:ascii="Arial" w:hAnsi="Arial" w:cs="Arial"/>
          <w:sz w:val="24"/>
          <w:szCs w:val="24"/>
        </w:rPr>
      </w:pPr>
      <w:r>
        <w:rPr>
          <w:rFonts w:ascii="Arial" w:hAnsi="Arial" w:cs="Arial"/>
          <w:sz w:val="24"/>
          <w:szCs w:val="24"/>
        </w:rPr>
        <w:t>Целинны</w:t>
      </w:r>
      <w:r w:rsidR="00C20753" w:rsidRPr="00E673FB">
        <w:rPr>
          <w:rFonts w:ascii="Arial" w:hAnsi="Arial" w:cs="Arial"/>
          <w:sz w:val="24"/>
          <w:szCs w:val="24"/>
        </w:rPr>
        <w:t>й район обладает высоким туристско-рекреационным потен</w:t>
      </w:r>
      <w:r w:rsidR="00A327F5" w:rsidRPr="00E673FB">
        <w:rPr>
          <w:rFonts w:ascii="Arial" w:hAnsi="Arial" w:cs="Arial"/>
          <w:sz w:val="24"/>
          <w:szCs w:val="24"/>
        </w:rPr>
        <w:t>циалом и</w:t>
      </w:r>
      <w:r w:rsidR="00C20753" w:rsidRPr="00E673FB">
        <w:rPr>
          <w:rFonts w:ascii="Arial" w:hAnsi="Arial" w:cs="Arial"/>
          <w:sz w:val="24"/>
          <w:szCs w:val="24"/>
        </w:rPr>
        <w:t xml:space="preserve"> необходимым набором характеристик для развития рекреационной деятельн</w:t>
      </w:r>
      <w:r w:rsidR="00C20753" w:rsidRPr="00E673FB">
        <w:rPr>
          <w:rFonts w:ascii="Arial" w:hAnsi="Arial" w:cs="Arial"/>
          <w:sz w:val="24"/>
          <w:szCs w:val="24"/>
        </w:rPr>
        <w:t>о</w:t>
      </w:r>
      <w:r w:rsidR="00C20753" w:rsidRPr="00E673FB">
        <w:rPr>
          <w:rFonts w:ascii="Arial" w:hAnsi="Arial" w:cs="Arial"/>
          <w:sz w:val="24"/>
          <w:szCs w:val="24"/>
        </w:rPr>
        <w:t>сти с перспективой повышения уровня туристской привлекательности. Причем, в высокой степени разнообразие и привлекательность природной составляющей района, б</w:t>
      </w:r>
      <w:r w:rsidR="00C20753" w:rsidRPr="00E673FB">
        <w:rPr>
          <w:rFonts w:ascii="Arial" w:hAnsi="Arial" w:cs="Arial"/>
          <w:sz w:val="24"/>
          <w:szCs w:val="24"/>
        </w:rPr>
        <w:t>о</w:t>
      </w:r>
      <w:r w:rsidR="00C20753" w:rsidRPr="00E673FB">
        <w:rPr>
          <w:rFonts w:ascii="Arial" w:hAnsi="Arial" w:cs="Arial"/>
          <w:sz w:val="24"/>
          <w:szCs w:val="24"/>
        </w:rPr>
        <w:t xml:space="preserve">гатство и </w:t>
      </w:r>
      <w:r w:rsidR="00A327F5" w:rsidRPr="00E673FB">
        <w:rPr>
          <w:rFonts w:ascii="Arial" w:hAnsi="Arial" w:cs="Arial"/>
          <w:sz w:val="24"/>
          <w:szCs w:val="24"/>
        </w:rPr>
        <w:t xml:space="preserve">наличие на </w:t>
      </w:r>
      <w:r w:rsidR="00C20753" w:rsidRPr="00E673FB">
        <w:rPr>
          <w:rFonts w:ascii="Arial" w:hAnsi="Arial" w:cs="Arial"/>
          <w:sz w:val="24"/>
          <w:szCs w:val="24"/>
        </w:rPr>
        <w:t>территории района культурно-исторически</w:t>
      </w:r>
      <w:r w:rsidR="00A327F5" w:rsidRPr="00E673FB">
        <w:rPr>
          <w:rFonts w:ascii="Arial" w:hAnsi="Arial" w:cs="Arial"/>
          <w:sz w:val="24"/>
          <w:szCs w:val="24"/>
        </w:rPr>
        <w:t>х</w:t>
      </w:r>
      <w:r w:rsidR="00C20753" w:rsidRPr="00E673FB">
        <w:rPr>
          <w:rFonts w:ascii="Arial" w:hAnsi="Arial" w:cs="Arial"/>
          <w:sz w:val="24"/>
          <w:szCs w:val="24"/>
        </w:rPr>
        <w:t xml:space="preserve"> объект</w:t>
      </w:r>
      <w:r w:rsidR="00A327F5" w:rsidRPr="00E673FB">
        <w:rPr>
          <w:rFonts w:ascii="Arial" w:hAnsi="Arial" w:cs="Arial"/>
          <w:sz w:val="24"/>
          <w:szCs w:val="24"/>
        </w:rPr>
        <w:t>ов</w:t>
      </w:r>
      <w:r w:rsidR="00C20753" w:rsidRPr="00E673FB">
        <w:rPr>
          <w:rFonts w:ascii="Arial" w:hAnsi="Arial" w:cs="Arial"/>
          <w:sz w:val="24"/>
          <w:szCs w:val="24"/>
        </w:rPr>
        <w:t xml:space="preserve"> опред</w:t>
      </w:r>
      <w:r w:rsidR="00C20753" w:rsidRPr="00E673FB">
        <w:rPr>
          <w:rFonts w:ascii="Arial" w:hAnsi="Arial" w:cs="Arial"/>
          <w:sz w:val="24"/>
          <w:szCs w:val="24"/>
        </w:rPr>
        <w:t>е</w:t>
      </w:r>
      <w:r w:rsidR="00C20753" w:rsidRPr="00E673FB">
        <w:rPr>
          <w:rFonts w:ascii="Arial" w:hAnsi="Arial" w:cs="Arial"/>
          <w:sz w:val="24"/>
          <w:szCs w:val="24"/>
        </w:rPr>
        <w:t>ляют приоритеты развития того или иного вида туристско-рекреационной деятельн</w:t>
      </w:r>
      <w:r w:rsidR="00C20753" w:rsidRPr="00E673FB">
        <w:rPr>
          <w:rFonts w:ascii="Arial" w:hAnsi="Arial" w:cs="Arial"/>
          <w:sz w:val="24"/>
          <w:szCs w:val="24"/>
        </w:rPr>
        <w:t>о</w:t>
      </w:r>
      <w:r w:rsidR="00C20753" w:rsidRPr="00E673FB">
        <w:rPr>
          <w:rFonts w:ascii="Arial" w:hAnsi="Arial" w:cs="Arial"/>
          <w:sz w:val="24"/>
          <w:szCs w:val="24"/>
        </w:rPr>
        <w:t>сти.</w:t>
      </w:r>
    </w:p>
    <w:p w:rsidR="009A5D25" w:rsidRPr="00E673FB" w:rsidRDefault="008E06F4" w:rsidP="009A5D25">
      <w:pPr>
        <w:ind w:firstLine="720"/>
        <w:jc w:val="both"/>
        <w:rPr>
          <w:rFonts w:ascii="Arial" w:hAnsi="Arial" w:cs="Arial"/>
        </w:rPr>
      </w:pPr>
      <w:r w:rsidRPr="00E673FB">
        <w:rPr>
          <w:rFonts w:ascii="Arial" w:hAnsi="Arial" w:cs="Arial"/>
        </w:rPr>
        <w:t xml:space="preserve">На современном этапе на территории района </w:t>
      </w:r>
      <w:r w:rsidR="009A5D25" w:rsidRPr="00E673FB">
        <w:rPr>
          <w:rFonts w:ascii="Arial" w:hAnsi="Arial" w:cs="Arial"/>
        </w:rPr>
        <w:t>организованный внутренний т</w:t>
      </w:r>
      <w:r w:rsidR="009A5D25" w:rsidRPr="00E673FB">
        <w:rPr>
          <w:rFonts w:ascii="Arial" w:hAnsi="Arial" w:cs="Arial"/>
        </w:rPr>
        <w:t>у</w:t>
      </w:r>
      <w:r w:rsidR="009A5D25" w:rsidRPr="00E673FB">
        <w:rPr>
          <w:rFonts w:ascii="Arial" w:hAnsi="Arial" w:cs="Arial"/>
        </w:rPr>
        <w:t>ризм не получил должного распространения по причине отсутствия развитой инфр</w:t>
      </w:r>
      <w:r w:rsidR="009A5D25" w:rsidRPr="00E673FB">
        <w:rPr>
          <w:rFonts w:ascii="Arial" w:hAnsi="Arial" w:cs="Arial"/>
        </w:rPr>
        <w:t>а</w:t>
      </w:r>
      <w:r w:rsidR="009A5D25" w:rsidRPr="00E673FB">
        <w:rPr>
          <w:rFonts w:ascii="Arial" w:hAnsi="Arial" w:cs="Arial"/>
        </w:rPr>
        <w:t xml:space="preserve">структуры и сервисного обслуживания. </w:t>
      </w:r>
    </w:p>
    <w:p w:rsidR="00E3791F" w:rsidRPr="00E673FB" w:rsidRDefault="00E3791F" w:rsidP="009777B1">
      <w:pPr>
        <w:autoSpaceDE w:val="0"/>
        <w:autoSpaceDN w:val="0"/>
        <w:adjustRightInd w:val="0"/>
        <w:jc w:val="both"/>
        <w:rPr>
          <w:rFonts w:ascii="Arial" w:hAnsi="Arial" w:cs="Arial"/>
        </w:rPr>
      </w:pPr>
    </w:p>
    <w:p w:rsidR="00E3791F" w:rsidRPr="0076487D" w:rsidRDefault="0076487D" w:rsidP="008B1855">
      <w:pPr>
        <w:ind w:firstLine="709"/>
        <w:jc w:val="both"/>
        <w:rPr>
          <w:rFonts w:ascii="Arial" w:hAnsi="Arial" w:cs="Arial"/>
          <w:b/>
          <w:i/>
        </w:rPr>
      </w:pPr>
      <w:r w:rsidRPr="0076487D">
        <w:rPr>
          <w:rFonts w:ascii="Arial" w:hAnsi="Arial" w:cs="Arial"/>
          <w:b/>
        </w:rPr>
        <w:t>Мероприятия</w:t>
      </w:r>
    </w:p>
    <w:p w:rsidR="00997580" w:rsidRPr="00E673FB" w:rsidRDefault="00997580" w:rsidP="00997580">
      <w:pPr>
        <w:autoSpaceDE w:val="0"/>
        <w:autoSpaceDN w:val="0"/>
        <w:adjustRightInd w:val="0"/>
        <w:ind w:firstLine="709"/>
        <w:jc w:val="both"/>
        <w:rPr>
          <w:rFonts w:ascii="Arial" w:hAnsi="Arial" w:cs="Arial"/>
        </w:rPr>
      </w:pPr>
      <w:r w:rsidRPr="00E673FB">
        <w:rPr>
          <w:rFonts w:ascii="Arial" w:hAnsi="Arial" w:cs="Arial"/>
        </w:rPr>
        <w:t>Развитие туристско-рекреационного комплекса обозначено в качестве одн</w:t>
      </w:r>
      <w:r w:rsidRPr="00E673FB">
        <w:rPr>
          <w:rFonts w:ascii="Arial" w:hAnsi="Arial" w:cs="Arial"/>
        </w:rPr>
        <w:t>о</w:t>
      </w:r>
      <w:r w:rsidRPr="00E673FB">
        <w:rPr>
          <w:rFonts w:ascii="Arial" w:hAnsi="Arial" w:cs="Arial"/>
        </w:rPr>
        <w:t>го из направлений инновационного развития, повышения конкурентоспособности сфер экономики Курганской области в Стратегии социально-экономического развития Ку</w:t>
      </w:r>
      <w:r w:rsidRPr="00E673FB">
        <w:rPr>
          <w:rFonts w:ascii="Arial" w:hAnsi="Arial" w:cs="Arial"/>
        </w:rPr>
        <w:t>р</w:t>
      </w:r>
      <w:r w:rsidRPr="00E673FB">
        <w:rPr>
          <w:rFonts w:ascii="Arial" w:hAnsi="Arial" w:cs="Arial"/>
        </w:rPr>
        <w:t>ганской области до 2020 года, утвержденной распоряжением Правительства Курга</w:t>
      </w:r>
      <w:r w:rsidRPr="00E673FB">
        <w:rPr>
          <w:rFonts w:ascii="Arial" w:hAnsi="Arial" w:cs="Arial"/>
        </w:rPr>
        <w:t>н</w:t>
      </w:r>
      <w:r w:rsidRPr="00E673FB">
        <w:rPr>
          <w:rFonts w:ascii="Arial" w:hAnsi="Arial" w:cs="Arial"/>
        </w:rPr>
        <w:t>ской области от 2 декабря 2008 года № 488-р «О Стратегии соц</w:t>
      </w:r>
      <w:r w:rsidRPr="00E673FB">
        <w:rPr>
          <w:rFonts w:ascii="Arial" w:hAnsi="Arial" w:cs="Arial"/>
        </w:rPr>
        <w:t>и</w:t>
      </w:r>
      <w:r w:rsidRPr="00E673FB">
        <w:rPr>
          <w:rFonts w:ascii="Arial" w:hAnsi="Arial" w:cs="Arial"/>
        </w:rPr>
        <w:t>ально-экономического развития Курганской области до 2020 года».</w:t>
      </w:r>
    </w:p>
    <w:p w:rsidR="00B06335" w:rsidRPr="00E673FB" w:rsidRDefault="00710829" w:rsidP="000867A6">
      <w:pPr>
        <w:autoSpaceDE w:val="0"/>
        <w:autoSpaceDN w:val="0"/>
        <w:adjustRightInd w:val="0"/>
        <w:ind w:firstLine="709"/>
        <w:jc w:val="both"/>
        <w:rPr>
          <w:rFonts w:ascii="Arial" w:hAnsi="Arial" w:cs="Arial"/>
        </w:rPr>
      </w:pPr>
      <w:r w:rsidRPr="00E673FB">
        <w:rPr>
          <w:rFonts w:ascii="Arial" w:hAnsi="Arial" w:cs="Arial"/>
        </w:rPr>
        <w:t>Схемой территориального планирования Курганской области  с</w:t>
      </w:r>
      <w:r w:rsidR="00B06335" w:rsidRPr="00E673FB">
        <w:rPr>
          <w:rFonts w:ascii="Arial" w:hAnsi="Arial" w:cs="Arial"/>
        </w:rPr>
        <w:t xml:space="preserve"> учетом благ</w:t>
      </w:r>
      <w:r w:rsidR="00B06335" w:rsidRPr="00E673FB">
        <w:rPr>
          <w:rFonts w:ascii="Arial" w:hAnsi="Arial" w:cs="Arial"/>
        </w:rPr>
        <w:t>о</w:t>
      </w:r>
      <w:r w:rsidR="00B06335" w:rsidRPr="00E673FB">
        <w:rPr>
          <w:rFonts w:ascii="Arial" w:hAnsi="Arial" w:cs="Arial"/>
        </w:rPr>
        <w:t>приятного климата для организации и развития туризма, а</w:t>
      </w:r>
      <w:r w:rsidRPr="00E673FB">
        <w:rPr>
          <w:rFonts w:ascii="Arial" w:hAnsi="Arial" w:cs="Arial"/>
        </w:rPr>
        <w:t xml:space="preserve"> </w:t>
      </w:r>
      <w:r w:rsidR="00B06335" w:rsidRPr="00E673FB">
        <w:rPr>
          <w:rFonts w:ascii="Arial" w:hAnsi="Arial" w:cs="Arial"/>
        </w:rPr>
        <w:t>также историко-культурного, ландшафтного и архитектурного разнообразия территории Курга</w:t>
      </w:r>
      <w:r w:rsidR="00B06335" w:rsidRPr="00E673FB">
        <w:rPr>
          <w:rFonts w:ascii="Arial" w:hAnsi="Arial" w:cs="Arial"/>
        </w:rPr>
        <w:t>н</w:t>
      </w:r>
      <w:r w:rsidR="00B06335" w:rsidRPr="00E673FB">
        <w:rPr>
          <w:rFonts w:ascii="Arial" w:hAnsi="Arial" w:cs="Arial"/>
        </w:rPr>
        <w:t xml:space="preserve">ской области, эстетической ценности природной среды, </w:t>
      </w:r>
      <w:r w:rsidRPr="00E673FB">
        <w:rPr>
          <w:rFonts w:ascii="Arial" w:hAnsi="Arial" w:cs="Arial"/>
        </w:rPr>
        <w:t>выделено</w:t>
      </w:r>
      <w:r w:rsidR="00B06335" w:rsidRPr="00E673FB">
        <w:rPr>
          <w:rFonts w:ascii="Arial" w:hAnsi="Arial" w:cs="Arial"/>
        </w:rPr>
        <w:t xml:space="preserve"> четыре района: </w:t>
      </w:r>
      <w:r w:rsidR="00B06335" w:rsidRPr="00E673FB">
        <w:rPr>
          <w:rFonts w:ascii="Arial" w:hAnsi="Arial" w:cs="Arial"/>
          <w:b/>
          <w:bCs/>
        </w:rPr>
        <w:t>Сев</w:t>
      </w:r>
      <w:r w:rsidR="00B06335" w:rsidRPr="00E673FB">
        <w:rPr>
          <w:rFonts w:ascii="Arial" w:hAnsi="Arial" w:cs="Arial"/>
          <w:b/>
          <w:bCs/>
        </w:rPr>
        <w:t>е</w:t>
      </w:r>
      <w:r w:rsidR="00B06335" w:rsidRPr="00E673FB">
        <w:rPr>
          <w:rFonts w:ascii="Arial" w:hAnsi="Arial" w:cs="Arial"/>
          <w:b/>
          <w:bCs/>
        </w:rPr>
        <w:t>ро-западный, Восточный, Центральный и</w:t>
      </w:r>
      <w:r w:rsidRPr="00E673FB">
        <w:rPr>
          <w:rFonts w:ascii="Arial" w:hAnsi="Arial" w:cs="Arial"/>
          <w:b/>
          <w:bCs/>
        </w:rPr>
        <w:t xml:space="preserve"> </w:t>
      </w:r>
      <w:r w:rsidR="00B06335" w:rsidRPr="00E673FB">
        <w:rPr>
          <w:rFonts w:ascii="Arial" w:hAnsi="Arial" w:cs="Arial"/>
          <w:b/>
          <w:bCs/>
        </w:rPr>
        <w:t xml:space="preserve">Южный. </w:t>
      </w:r>
      <w:r w:rsidR="00B06335" w:rsidRPr="00E673FB">
        <w:rPr>
          <w:rFonts w:ascii="Arial" w:hAnsi="Arial" w:cs="Arial"/>
        </w:rPr>
        <w:t>Выделение специф</w:t>
      </w:r>
      <w:r w:rsidR="00B06335" w:rsidRPr="00E673FB">
        <w:rPr>
          <w:rFonts w:ascii="Arial" w:hAnsi="Arial" w:cs="Arial"/>
        </w:rPr>
        <w:t>и</w:t>
      </w:r>
      <w:r w:rsidR="00B06335" w:rsidRPr="00E673FB">
        <w:rPr>
          <w:rFonts w:ascii="Arial" w:hAnsi="Arial" w:cs="Arial"/>
        </w:rPr>
        <w:t>ческих туристско-рекреационных районов, позволяет разнообразить ознакомление с объе</w:t>
      </w:r>
      <w:r w:rsidR="00B06335" w:rsidRPr="00E673FB">
        <w:rPr>
          <w:rFonts w:ascii="Arial" w:hAnsi="Arial" w:cs="Arial"/>
        </w:rPr>
        <w:t>к</w:t>
      </w:r>
      <w:r w:rsidR="00B06335" w:rsidRPr="00E673FB">
        <w:rPr>
          <w:rFonts w:ascii="Arial" w:hAnsi="Arial" w:cs="Arial"/>
        </w:rPr>
        <w:t>тами показа и ландшафтно-архитектурной</w:t>
      </w:r>
      <w:r w:rsidRPr="00E673FB">
        <w:rPr>
          <w:rFonts w:ascii="Arial" w:hAnsi="Arial" w:cs="Arial"/>
        </w:rPr>
        <w:t xml:space="preserve"> </w:t>
      </w:r>
      <w:r w:rsidR="00B06335" w:rsidRPr="00E673FB">
        <w:rPr>
          <w:rFonts w:ascii="Arial" w:hAnsi="Arial" w:cs="Arial"/>
        </w:rPr>
        <w:t>средой.</w:t>
      </w:r>
    </w:p>
    <w:p w:rsidR="00F67237" w:rsidRPr="00E673FB" w:rsidRDefault="006F08FD" w:rsidP="000867A6">
      <w:pPr>
        <w:autoSpaceDE w:val="0"/>
        <w:autoSpaceDN w:val="0"/>
        <w:adjustRightInd w:val="0"/>
        <w:ind w:firstLine="709"/>
        <w:jc w:val="both"/>
        <w:rPr>
          <w:rFonts w:ascii="Arial" w:hAnsi="Arial" w:cs="Arial"/>
        </w:rPr>
      </w:pPr>
      <w:r>
        <w:rPr>
          <w:rFonts w:ascii="Arial" w:hAnsi="Arial" w:cs="Arial"/>
        </w:rPr>
        <w:t>Целинный</w:t>
      </w:r>
      <w:r w:rsidR="00802CA3" w:rsidRPr="00E673FB">
        <w:rPr>
          <w:rFonts w:ascii="Arial" w:hAnsi="Arial" w:cs="Arial"/>
        </w:rPr>
        <w:t xml:space="preserve"> район относится к </w:t>
      </w:r>
      <w:r>
        <w:rPr>
          <w:rFonts w:ascii="Arial" w:hAnsi="Arial" w:cs="Arial"/>
        </w:rPr>
        <w:t>Южному</w:t>
      </w:r>
      <w:r w:rsidR="00802CA3" w:rsidRPr="00E673FB">
        <w:rPr>
          <w:rFonts w:ascii="Arial" w:hAnsi="Arial" w:cs="Arial"/>
        </w:rPr>
        <w:t xml:space="preserve"> району, который является н</w:t>
      </w:r>
      <w:r w:rsidR="00F67237" w:rsidRPr="00E673FB">
        <w:rPr>
          <w:rFonts w:ascii="Arial" w:hAnsi="Arial" w:cs="Arial"/>
        </w:rPr>
        <w:t xml:space="preserve">аиболее благоприятным для организации </w:t>
      </w:r>
      <w:r>
        <w:rPr>
          <w:rFonts w:ascii="Arial" w:hAnsi="Arial" w:cs="Arial"/>
          <w:b/>
          <w:bCs/>
        </w:rPr>
        <w:t>летнего отдыха</w:t>
      </w:r>
      <w:r w:rsidR="00F67237" w:rsidRPr="00E673FB">
        <w:rPr>
          <w:rFonts w:ascii="Arial" w:hAnsi="Arial" w:cs="Arial"/>
        </w:rPr>
        <w:t>, отличающи</w:t>
      </w:r>
      <w:r w:rsidR="00802CA3" w:rsidRPr="00E673FB">
        <w:rPr>
          <w:rFonts w:ascii="Arial" w:hAnsi="Arial" w:cs="Arial"/>
        </w:rPr>
        <w:t>й</w:t>
      </w:r>
      <w:r w:rsidR="00F67237" w:rsidRPr="00E673FB">
        <w:rPr>
          <w:rFonts w:ascii="Arial" w:hAnsi="Arial" w:cs="Arial"/>
        </w:rPr>
        <w:t>ся жаркой и умере</w:t>
      </w:r>
      <w:r w:rsidR="00F67237" w:rsidRPr="00E673FB">
        <w:rPr>
          <w:rFonts w:ascii="Arial" w:hAnsi="Arial" w:cs="Arial"/>
        </w:rPr>
        <w:t>н</w:t>
      </w:r>
      <w:r w:rsidR="00F67237" w:rsidRPr="00E673FB">
        <w:rPr>
          <w:rFonts w:ascii="Arial" w:hAnsi="Arial" w:cs="Arial"/>
        </w:rPr>
        <w:t>но-жаркой</w:t>
      </w:r>
      <w:r w:rsidR="00D636F8" w:rsidRPr="00E673FB">
        <w:rPr>
          <w:rFonts w:ascii="Arial" w:hAnsi="Arial" w:cs="Arial"/>
        </w:rPr>
        <w:t xml:space="preserve"> </w:t>
      </w:r>
      <w:r w:rsidR="00F67237" w:rsidRPr="00E673FB">
        <w:rPr>
          <w:rFonts w:ascii="Arial" w:hAnsi="Arial" w:cs="Arial"/>
        </w:rPr>
        <w:t>погодой с большим количеством солнеч</w:t>
      </w:r>
      <w:r w:rsidR="00802CA3" w:rsidRPr="00E673FB">
        <w:rPr>
          <w:rFonts w:ascii="Arial" w:hAnsi="Arial" w:cs="Arial"/>
        </w:rPr>
        <w:t>ных дней,</w:t>
      </w:r>
      <w:r w:rsidR="00F67237" w:rsidRPr="00E673FB">
        <w:rPr>
          <w:rFonts w:ascii="Arial" w:hAnsi="Arial" w:cs="Arial"/>
        </w:rPr>
        <w:t xml:space="preserve"> </w:t>
      </w:r>
      <w:r w:rsidR="000E3B8F" w:rsidRPr="00E673FB">
        <w:rPr>
          <w:rFonts w:ascii="Arial" w:hAnsi="Arial" w:cs="Arial"/>
        </w:rPr>
        <w:t xml:space="preserve">где </w:t>
      </w:r>
      <w:r w:rsidR="00F67237" w:rsidRPr="00E673FB">
        <w:rPr>
          <w:rFonts w:ascii="Arial" w:hAnsi="Arial" w:cs="Arial"/>
        </w:rPr>
        <w:t>отмеча</w:t>
      </w:r>
      <w:r w:rsidR="00802CA3" w:rsidRPr="00E673FB">
        <w:rPr>
          <w:rFonts w:ascii="Arial" w:hAnsi="Arial" w:cs="Arial"/>
        </w:rPr>
        <w:t>ю</w:t>
      </w:r>
      <w:r w:rsidR="00F67237" w:rsidRPr="00E673FB">
        <w:rPr>
          <w:rFonts w:ascii="Arial" w:hAnsi="Arial" w:cs="Arial"/>
        </w:rPr>
        <w:t>тся более</w:t>
      </w:r>
      <w:r w:rsidR="00B06335" w:rsidRPr="00E673FB">
        <w:rPr>
          <w:rFonts w:ascii="Arial" w:hAnsi="Arial" w:cs="Arial"/>
        </w:rPr>
        <w:t xml:space="preserve"> </w:t>
      </w:r>
      <w:r w:rsidR="00F67237" w:rsidRPr="00E673FB">
        <w:rPr>
          <w:rFonts w:ascii="Arial" w:hAnsi="Arial" w:cs="Arial"/>
        </w:rPr>
        <w:t>продолжительные сезоны пляжной рекреации по сравнению с другими те</w:t>
      </w:r>
      <w:r w:rsidR="00F67237" w:rsidRPr="00E673FB">
        <w:rPr>
          <w:rFonts w:ascii="Arial" w:hAnsi="Arial" w:cs="Arial"/>
        </w:rPr>
        <w:t>р</w:t>
      </w:r>
      <w:r w:rsidR="00B06335" w:rsidRPr="00E673FB">
        <w:rPr>
          <w:rFonts w:ascii="Arial" w:hAnsi="Arial" w:cs="Arial"/>
        </w:rPr>
        <w:t>рито</w:t>
      </w:r>
      <w:r w:rsidR="00F67237" w:rsidRPr="00E673FB">
        <w:rPr>
          <w:rFonts w:ascii="Arial" w:hAnsi="Arial" w:cs="Arial"/>
        </w:rPr>
        <w:t xml:space="preserve">риями Курганской области. </w:t>
      </w:r>
      <w:r w:rsidR="00EA53B7">
        <w:rPr>
          <w:rFonts w:ascii="Arial" w:hAnsi="Arial" w:cs="Arial"/>
        </w:rPr>
        <w:t>Также наиболее благоприятные климатические условия созд</w:t>
      </w:r>
      <w:r w:rsidR="00EA53B7">
        <w:rPr>
          <w:rFonts w:ascii="Arial" w:hAnsi="Arial" w:cs="Arial"/>
        </w:rPr>
        <w:t>а</w:t>
      </w:r>
      <w:r w:rsidR="00EA53B7">
        <w:rPr>
          <w:rFonts w:ascii="Arial" w:hAnsi="Arial" w:cs="Arial"/>
        </w:rPr>
        <w:t xml:space="preserve">ются в районе для </w:t>
      </w:r>
      <w:r w:rsidR="00EA53B7" w:rsidRPr="00E673FB">
        <w:rPr>
          <w:rFonts w:ascii="Arial" w:hAnsi="Arial" w:cs="Arial"/>
          <w:b/>
          <w:bCs/>
        </w:rPr>
        <w:t>зимней рекреации</w:t>
      </w:r>
      <w:r w:rsidR="00EA53B7">
        <w:rPr>
          <w:rFonts w:ascii="Arial" w:hAnsi="Arial" w:cs="Arial"/>
          <w:b/>
          <w:bCs/>
        </w:rPr>
        <w:t>.</w:t>
      </w:r>
    </w:p>
    <w:p w:rsidR="00710FA2" w:rsidRDefault="00710FA2" w:rsidP="00710FA2">
      <w:pPr>
        <w:autoSpaceDE w:val="0"/>
        <w:autoSpaceDN w:val="0"/>
        <w:adjustRightInd w:val="0"/>
        <w:ind w:firstLine="709"/>
        <w:jc w:val="both"/>
      </w:pPr>
      <w:r>
        <w:rPr>
          <w:rFonts w:ascii="Arial" w:hAnsi="Arial" w:cs="Arial"/>
          <w:b/>
          <w:bCs/>
        </w:rPr>
        <w:t>Утилитар</w:t>
      </w:r>
      <w:r w:rsidRPr="00A47FE6">
        <w:rPr>
          <w:rFonts w:ascii="Arial" w:hAnsi="Arial" w:cs="Arial"/>
          <w:b/>
          <w:bCs/>
        </w:rPr>
        <w:t xml:space="preserve">ный вид туризма </w:t>
      </w:r>
      <w:r>
        <w:rPr>
          <w:rFonts w:ascii="Arial" w:hAnsi="Arial" w:cs="Arial"/>
        </w:rPr>
        <w:t xml:space="preserve">– в районе н.п. </w:t>
      </w:r>
      <w:r w:rsidR="006F08FD">
        <w:rPr>
          <w:rFonts w:ascii="Arial" w:hAnsi="Arial" w:cs="Arial"/>
        </w:rPr>
        <w:t>Воздвиженка</w:t>
      </w:r>
      <w:r>
        <w:rPr>
          <w:rFonts w:ascii="Arial" w:hAnsi="Arial" w:cs="Arial"/>
        </w:rPr>
        <w:t>.</w:t>
      </w:r>
      <w:r w:rsidRPr="00710FA2">
        <w:rPr>
          <w:rStyle w:val="afa"/>
          <w:rFonts w:ascii="Arial" w:hAnsi="Arial" w:cs="Arial"/>
        </w:rPr>
        <w:t xml:space="preserve"> </w:t>
      </w:r>
      <w:r>
        <w:rPr>
          <w:rStyle w:val="afa"/>
          <w:rFonts w:ascii="Arial" w:hAnsi="Arial" w:cs="Arial"/>
        </w:rPr>
        <w:footnoteReference w:id="10"/>
      </w:r>
    </w:p>
    <w:p w:rsidR="004E7FD0" w:rsidRDefault="00710FA2" w:rsidP="00806082">
      <w:pPr>
        <w:ind w:firstLine="709"/>
        <w:contextualSpacing/>
        <w:jc w:val="both"/>
        <w:rPr>
          <w:rFonts w:ascii="Arial" w:hAnsi="Arial" w:cs="Arial"/>
        </w:rPr>
      </w:pPr>
      <w:r w:rsidRPr="00A47FE6">
        <w:rPr>
          <w:rFonts w:ascii="Arial" w:hAnsi="Arial" w:cs="Arial"/>
        </w:rPr>
        <w:t xml:space="preserve"> </w:t>
      </w:r>
      <w:r w:rsidR="00806082" w:rsidRPr="00002B0D">
        <w:rPr>
          <w:rFonts w:ascii="Arial" w:hAnsi="Arial" w:cs="Arial"/>
          <w:b/>
        </w:rPr>
        <w:t xml:space="preserve">Схемой </w:t>
      </w:r>
      <w:r w:rsidR="00806082">
        <w:rPr>
          <w:rFonts w:ascii="Arial" w:hAnsi="Arial" w:cs="Arial"/>
          <w:b/>
        </w:rPr>
        <w:t xml:space="preserve">территориального планирования района </w:t>
      </w:r>
      <w:r w:rsidR="00806082" w:rsidRPr="008C5DC6">
        <w:rPr>
          <w:rFonts w:ascii="Arial" w:hAnsi="Arial" w:cs="Arial"/>
        </w:rPr>
        <w:t>н</w:t>
      </w:r>
      <w:r w:rsidR="00806082" w:rsidRPr="008D26A4">
        <w:rPr>
          <w:rFonts w:ascii="Arial" w:hAnsi="Arial" w:cs="Arial"/>
        </w:rPr>
        <w:t>амечено</w:t>
      </w:r>
      <w:r w:rsidR="004E7FD0">
        <w:rPr>
          <w:rFonts w:ascii="Arial" w:hAnsi="Arial" w:cs="Arial"/>
        </w:rPr>
        <w:t>:</w:t>
      </w:r>
    </w:p>
    <w:p w:rsidR="00806082" w:rsidRPr="008D26A4" w:rsidRDefault="00806082" w:rsidP="00806082">
      <w:pPr>
        <w:ind w:firstLine="709"/>
        <w:contextualSpacing/>
        <w:jc w:val="both"/>
        <w:rPr>
          <w:rFonts w:ascii="Arial" w:hAnsi="Arial" w:cs="Arial"/>
        </w:rPr>
      </w:pPr>
      <w:r w:rsidRPr="008D26A4">
        <w:rPr>
          <w:rFonts w:ascii="Arial" w:hAnsi="Arial" w:cs="Arial"/>
        </w:rPr>
        <w:t xml:space="preserve"> </w:t>
      </w:r>
      <w:r w:rsidR="004E7FD0">
        <w:rPr>
          <w:rFonts w:ascii="Arial" w:hAnsi="Arial" w:cs="Arial"/>
        </w:rPr>
        <w:t xml:space="preserve">1) </w:t>
      </w:r>
      <w:r w:rsidRPr="008D26A4">
        <w:rPr>
          <w:rFonts w:ascii="Arial" w:hAnsi="Arial" w:cs="Arial"/>
        </w:rPr>
        <w:t>организовать следующие рекреационные зоны:</w:t>
      </w:r>
    </w:p>
    <w:p w:rsidR="00806082" w:rsidRDefault="00806082" w:rsidP="00806082">
      <w:pPr>
        <w:autoSpaceDE w:val="0"/>
        <w:autoSpaceDN w:val="0"/>
        <w:adjustRightInd w:val="0"/>
        <w:ind w:firstLine="709"/>
        <w:jc w:val="both"/>
        <w:rPr>
          <w:rFonts w:ascii="Arial" w:hAnsi="Arial" w:cs="Arial"/>
        </w:rPr>
      </w:pPr>
      <w:r>
        <w:rPr>
          <w:rFonts w:ascii="Arial" w:hAnsi="Arial" w:cs="Arial"/>
        </w:rPr>
        <w:t>-Зона  экологического туризма в северо-восточной части района;</w:t>
      </w:r>
    </w:p>
    <w:p w:rsidR="00806082" w:rsidRDefault="00806082" w:rsidP="00806082">
      <w:pPr>
        <w:autoSpaceDE w:val="0"/>
        <w:autoSpaceDN w:val="0"/>
        <w:adjustRightInd w:val="0"/>
        <w:ind w:firstLine="709"/>
        <w:jc w:val="both"/>
        <w:rPr>
          <w:rFonts w:ascii="Arial" w:hAnsi="Arial" w:cs="Arial"/>
        </w:rPr>
      </w:pPr>
      <w:r>
        <w:rPr>
          <w:rFonts w:ascii="Arial" w:hAnsi="Arial" w:cs="Arial"/>
        </w:rPr>
        <w:t>-Зона  археологического туризма  на юге района.</w:t>
      </w:r>
    </w:p>
    <w:p w:rsidR="004E7FD0" w:rsidRPr="004D38A3" w:rsidRDefault="004E7FD0" w:rsidP="00806082">
      <w:pPr>
        <w:autoSpaceDE w:val="0"/>
        <w:autoSpaceDN w:val="0"/>
        <w:adjustRightInd w:val="0"/>
        <w:ind w:firstLine="709"/>
        <w:jc w:val="both"/>
        <w:rPr>
          <w:rFonts w:ascii="Arial" w:hAnsi="Arial" w:cs="Arial"/>
        </w:rPr>
      </w:pPr>
      <w:r>
        <w:rPr>
          <w:rFonts w:ascii="Arial" w:hAnsi="Arial" w:cs="Arial"/>
        </w:rPr>
        <w:t>2) предусмотрено сохранение существующих зеленых насаждений в границах населенных пунктов.</w:t>
      </w:r>
    </w:p>
    <w:p w:rsidR="004E7FD0" w:rsidRDefault="004E7FD0" w:rsidP="004E7FD0">
      <w:pPr>
        <w:pStyle w:val="1f3"/>
        <w:rPr>
          <w:rFonts w:ascii="Arial" w:hAnsi="Arial" w:cs="Arial"/>
          <w:color w:val="auto"/>
          <w:sz w:val="24"/>
          <w:szCs w:val="24"/>
        </w:rPr>
      </w:pPr>
      <w:bookmarkStart w:id="283" w:name="_Toc192911796"/>
      <w:bookmarkStart w:id="284" w:name="_Toc192912626"/>
      <w:bookmarkStart w:id="285" w:name="_Toc193634716"/>
      <w:bookmarkStart w:id="286" w:name="_Toc193789383"/>
      <w:bookmarkStart w:id="287" w:name="_Toc195059867"/>
      <w:bookmarkStart w:id="288" w:name="_Toc195173794"/>
      <w:bookmarkStart w:id="289" w:name="_Toc195353986"/>
      <w:bookmarkStart w:id="290" w:name="_Toc195362137"/>
      <w:bookmarkEnd w:id="230"/>
      <w:bookmarkEnd w:id="231"/>
      <w:bookmarkEnd w:id="244"/>
      <w:bookmarkEnd w:id="245"/>
      <w:bookmarkEnd w:id="246"/>
      <w:bookmarkEnd w:id="247"/>
      <w:bookmarkEnd w:id="248"/>
      <w:bookmarkEnd w:id="249"/>
      <w:bookmarkEnd w:id="250"/>
      <w:bookmarkEnd w:id="251"/>
      <w:r>
        <w:rPr>
          <w:rFonts w:ascii="Arial" w:hAnsi="Arial" w:cs="Arial"/>
          <w:color w:val="auto"/>
          <w:sz w:val="24"/>
          <w:szCs w:val="24"/>
        </w:rPr>
        <w:lastRenderedPageBreak/>
        <w:t xml:space="preserve"> </w:t>
      </w:r>
    </w:p>
    <w:p w:rsidR="007B0390" w:rsidRPr="00E673FB" w:rsidRDefault="004813D4" w:rsidP="007B0390">
      <w:pPr>
        <w:pStyle w:val="1f3"/>
        <w:outlineLvl w:val="0"/>
        <w:rPr>
          <w:rFonts w:ascii="Arial" w:hAnsi="Arial" w:cs="Arial"/>
          <w:color w:val="auto"/>
          <w:sz w:val="24"/>
          <w:szCs w:val="24"/>
        </w:rPr>
      </w:pPr>
      <w:bookmarkStart w:id="291" w:name="_Toc342563902"/>
      <w:r>
        <w:rPr>
          <w:rFonts w:ascii="Arial" w:hAnsi="Arial" w:cs="Arial"/>
          <w:color w:val="auto"/>
          <w:sz w:val="24"/>
          <w:szCs w:val="24"/>
        </w:rPr>
        <w:t>13</w:t>
      </w:r>
      <w:r w:rsidR="007B0390" w:rsidRPr="00E673FB">
        <w:rPr>
          <w:rFonts w:ascii="Arial" w:hAnsi="Arial" w:cs="Arial"/>
          <w:color w:val="auto"/>
          <w:sz w:val="24"/>
          <w:szCs w:val="24"/>
        </w:rPr>
        <w:t>. Транспортно-коммуникационная  инфраструктура</w:t>
      </w:r>
      <w:bookmarkEnd w:id="283"/>
      <w:bookmarkEnd w:id="284"/>
      <w:bookmarkEnd w:id="285"/>
      <w:bookmarkEnd w:id="286"/>
      <w:bookmarkEnd w:id="287"/>
      <w:bookmarkEnd w:id="288"/>
      <w:bookmarkEnd w:id="289"/>
      <w:bookmarkEnd w:id="290"/>
      <w:bookmarkEnd w:id="291"/>
    </w:p>
    <w:p w:rsidR="007B0390" w:rsidRPr="00E673FB" w:rsidRDefault="007B0390" w:rsidP="007B0390">
      <w:pPr>
        <w:pStyle w:val="a8"/>
        <w:spacing w:line="240" w:lineRule="auto"/>
        <w:rPr>
          <w:rFonts w:ascii="Arial" w:hAnsi="Arial" w:cs="Arial"/>
          <w:b/>
          <w:sz w:val="24"/>
          <w:szCs w:val="24"/>
        </w:rPr>
      </w:pPr>
    </w:p>
    <w:p w:rsidR="007B0390" w:rsidRPr="00E673FB" w:rsidRDefault="007B0390" w:rsidP="007B0390">
      <w:pPr>
        <w:pStyle w:val="a8"/>
        <w:spacing w:line="240" w:lineRule="auto"/>
        <w:rPr>
          <w:rFonts w:ascii="Arial" w:hAnsi="Arial" w:cs="Arial"/>
          <w:sz w:val="24"/>
          <w:szCs w:val="24"/>
        </w:rPr>
      </w:pPr>
    </w:p>
    <w:p w:rsidR="007B0390" w:rsidRPr="00E673FB" w:rsidRDefault="007B0390" w:rsidP="007B0390">
      <w:pPr>
        <w:pStyle w:val="29"/>
        <w:outlineLvl w:val="1"/>
        <w:rPr>
          <w:rFonts w:ascii="Arial" w:hAnsi="Arial" w:cs="Arial"/>
          <w:sz w:val="24"/>
          <w:szCs w:val="24"/>
        </w:rPr>
      </w:pPr>
      <w:bookmarkStart w:id="292" w:name="_Toc195353987"/>
      <w:bookmarkStart w:id="293" w:name="_Toc195362138"/>
      <w:bookmarkStart w:id="294" w:name="_Toc200439107"/>
      <w:bookmarkStart w:id="295" w:name="_Toc200439353"/>
      <w:bookmarkStart w:id="296" w:name="_Toc342563903"/>
      <w:r w:rsidRPr="00E673FB">
        <w:rPr>
          <w:rFonts w:ascii="Arial" w:hAnsi="Arial" w:cs="Arial"/>
          <w:sz w:val="24"/>
          <w:szCs w:val="24"/>
        </w:rPr>
        <w:t>1</w:t>
      </w:r>
      <w:r w:rsidR="004813D4">
        <w:rPr>
          <w:rFonts w:ascii="Arial" w:hAnsi="Arial" w:cs="Arial"/>
          <w:sz w:val="24"/>
          <w:szCs w:val="24"/>
        </w:rPr>
        <w:t>3</w:t>
      </w:r>
      <w:r w:rsidRPr="00E673FB">
        <w:rPr>
          <w:rFonts w:ascii="Arial" w:hAnsi="Arial" w:cs="Arial"/>
          <w:sz w:val="24"/>
          <w:szCs w:val="24"/>
        </w:rPr>
        <w:t>.1.</w:t>
      </w:r>
      <w:bookmarkEnd w:id="292"/>
      <w:bookmarkEnd w:id="293"/>
      <w:bookmarkEnd w:id="294"/>
      <w:bookmarkEnd w:id="295"/>
      <w:r w:rsidR="00D0175B">
        <w:rPr>
          <w:rFonts w:ascii="Arial" w:hAnsi="Arial" w:cs="Arial"/>
          <w:sz w:val="24"/>
          <w:szCs w:val="24"/>
        </w:rPr>
        <w:t>Транспортная инфраструктура</w:t>
      </w:r>
      <w:bookmarkEnd w:id="296"/>
    </w:p>
    <w:p w:rsidR="007B0390" w:rsidRPr="00E673FB" w:rsidRDefault="007B0390" w:rsidP="007B0390">
      <w:pPr>
        <w:pStyle w:val="ConsPlusNormal"/>
        <w:widowControl/>
        <w:ind w:firstLine="540"/>
        <w:jc w:val="both"/>
        <w:rPr>
          <w:sz w:val="24"/>
          <w:szCs w:val="24"/>
        </w:rPr>
      </w:pPr>
    </w:p>
    <w:p w:rsidR="00D0175B" w:rsidRPr="00E673FB" w:rsidRDefault="00D0175B" w:rsidP="00D0175B">
      <w:pPr>
        <w:pStyle w:val="a8"/>
        <w:spacing w:line="240" w:lineRule="auto"/>
        <w:ind w:firstLine="539"/>
        <w:rPr>
          <w:rFonts w:ascii="Arial" w:hAnsi="Arial" w:cs="Arial"/>
          <w:sz w:val="24"/>
          <w:szCs w:val="24"/>
        </w:rPr>
      </w:pPr>
      <w:r w:rsidRPr="00E673FB">
        <w:rPr>
          <w:rFonts w:ascii="Arial" w:hAnsi="Arial" w:cs="Arial"/>
          <w:sz w:val="24"/>
          <w:szCs w:val="24"/>
        </w:rPr>
        <w:t xml:space="preserve">Транспортные связи </w:t>
      </w:r>
      <w:r>
        <w:rPr>
          <w:rFonts w:ascii="Arial" w:hAnsi="Arial" w:cs="Arial"/>
          <w:sz w:val="24"/>
          <w:szCs w:val="24"/>
        </w:rPr>
        <w:t>Целинн</w:t>
      </w:r>
      <w:r w:rsidRPr="00E673FB">
        <w:rPr>
          <w:rFonts w:ascii="Arial" w:hAnsi="Arial" w:cs="Arial"/>
          <w:sz w:val="24"/>
          <w:szCs w:val="24"/>
        </w:rPr>
        <w:t xml:space="preserve">ого района в настоящее время осуществляются </w:t>
      </w:r>
      <w:r w:rsidRPr="003D6197">
        <w:rPr>
          <w:rFonts w:ascii="Arial" w:hAnsi="Arial" w:cs="Arial"/>
          <w:sz w:val="24"/>
          <w:szCs w:val="24"/>
        </w:rPr>
        <w:t>а</w:t>
      </w:r>
      <w:r w:rsidRPr="003D6197">
        <w:rPr>
          <w:rFonts w:ascii="Arial" w:hAnsi="Arial" w:cs="Arial"/>
          <w:sz w:val="24"/>
          <w:szCs w:val="24"/>
        </w:rPr>
        <w:t>в</w:t>
      </w:r>
      <w:r w:rsidRPr="003D6197">
        <w:rPr>
          <w:rFonts w:ascii="Arial" w:hAnsi="Arial" w:cs="Arial"/>
          <w:sz w:val="24"/>
          <w:szCs w:val="24"/>
        </w:rPr>
        <w:t>томобильным</w:t>
      </w:r>
      <w:r w:rsidRPr="00E673FB">
        <w:rPr>
          <w:rFonts w:ascii="Arial" w:hAnsi="Arial" w:cs="Arial"/>
          <w:sz w:val="24"/>
          <w:szCs w:val="24"/>
        </w:rPr>
        <w:t xml:space="preserve"> видом транспорта. </w:t>
      </w:r>
    </w:p>
    <w:p w:rsidR="007B0390" w:rsidRPr="00E673FB" w:rsidRDefault="007B0390" w:rsidP="007B0390">
      <w:pPr>
        <w:pStyle w:val="ConsPlusNormal"/>
        <w:widowControl/>
        <w:ind w:firstLine="539"/>
        <w:jc w:val="both"/>
        <w:rPr>
          <w:sz w:val="24"/>
          <w:szCs w:val="24"/>
        </w:rPr>
      </w:pPr>
      <w:r w:rsidRPr="00E673FB">
        <w:rPr>
          <w:sz w:val="24"/>
          <w:szCs w:val="24"/>
        </w:rPr>
        <w:t>Автомобильные дороги являются важнейшей составной частью инфраструкт</w:t>
      </w:r>
      <w:r w:rsidRPr="00E673FB">
        <w:rPr>
          <w:sz w:val="24"/>
          <w:szCs w:val="24"/>
        </w:rPr>
        <w:t>у</w:t>
      </w:r>
      <w:r w:rsidRPr="00E673FB">
        <w:rPr>
          <w:sz w:val="24"/>
          <w:szCs w:val="24"/>
        </w:rPr>
        <w:t>ры, способствующей экономическому росту, решению социальных задач и обесп</w:t>
      </w:r>
      <w:r w:rsidRPr="00E673FB">
        <w:rPr>
          <w:sz w:val="24"/>
          <w:szCs w:val="24"/>
        </w:rPr>
        <w:t>е</w:t>
      </w:r>
      <w:r w:rsidRPr="00E673FB">
        <w:rPr>
          <w:sz w:val="24"/>
          <w:szCs w:val="24"/>
        </w:rPr>
        <w:t xml:space="preserve">чению национальной безопасности. </w:t>
      </w:r>
    </w:p>
    <w:p w:rsidR="007B0390" w:rsidRPr="00E673FB" w:rsidRDefault="007B0390" w:rsidP="0070746E">
      <w:pPr>
        <w:autoSpaceDE w:val="0"/>
        <w:autoSpaceDN w:val="0"/>
        <w:adjustRightInd w:val="0"/>
        <w:ind w:firstLine="709"/>
        <w:jc w:val="both"/>
        <w:rPr>
          <w:rFonts w:ascii="Arial" w:hAnsi="Arial" w:cs="Arial"/>
        </w:rPr>
      </w:pPr>
      <w:r w:rsidRPr="00E673FB">
        <w:rPr>
          <w:rFonts w:ascii="Arial" w:hAnsi="Arial" w:cs="Arial"/>
          <w:spacing w:val="-4"/>
        </w:rPr>
        <w:t xml:space="preserve">  </w:t>
      </w:r>
      <w:r w:rsidRPr="00AC60E0">
        <w:rPr>
          <w:rFonts w:ascii="Arial" w:hAnsi="Arial" w:cs="Arial"/>
          <w:spacing w:val="-4"/>
        </w:rPr>
        <w:t>На территории района хорошо развита автомобильная транспортная сеть о</w:t>
      </w:r>
      <w:r w:rsidRPr="00AC60E0">
        <w:rPr>
          <w:rFonts w:ascii="Arial" w:hAnsi="Arial" w:cs="Arial"/>
          <w:spacing w:val="-4"/>
        </w:rPr>
        <w:t>б</w:t>
      </w:r>
      <w:r w:rsidRPr="00AC60E0">
        <w:rPr>
          <w:rFonts w:ascii="Arial" w:hAnsi="Arial" w:cs="Arial"/>
          <w:spacing w:val="-4"/>
        </w:rPr>
        <w:t>щего пользования</w:t>
      </w:r>
      <w:r w:rsidR="00641123">
        <w:rPr>
          <w:rFonts w:ascii="Arial" w:hAnsi="Arial" w:cs="Arial"/>
          <w:spacing w:val="-4"/>
        </w:rPr>
        <w:t xml:space="preserve">. </w:t>
      </w:r>
      <w:r w:rsidR="00DC6804" w:rsidRPr="00AC60E0">
        <w:rPr>
          <w:rFonts w:ascii="Arial" w:hAnsi="Arial" w:cs="Arial"/>
        </w:rPr>
        <w:t>О</w:t>
      </w:r>
      <w:r w:rsidRPr="00AC60E0">
        <w:rPr>
          <w:rFonts w:ascii="Arial" w:hAnsi="Arial" w:cs="Arial"/>
        </w:rPr>
        <w:t xml:space="preserve">бщая протяженность автомобильных дорог общего пользования составляет </w:t>
      </w:r>
      <w:r w:rsidR="000F0861">
        <w:rPr>
          <w:rFonts w:ascii="Arial" w:hAnsi="Arial" w:cs="Arial"/>
        </w:rPr>
        <w:t>599 км.</w:t>
      </w:r>
      <w:r w:rsidR="0070746E" w:rsidRPr="00AC60E0">
        <w:rPr>
          <w:rFonts w:ascii="Arial" w:hAnsi="Arial" w:cs="Arial"/>
        </w:rPr>
        <w:t xml:space="preserve"> </w:t>
      </w:r>
    </w:p>
    <w:p w:rsidR="000F0861" w:rsidRPr="000F0861" w:rsidRDefault="000F0861" w:rsidP="000F0861">
      <w:pPr>
        <w:pStyle w:val="af"/>
        <w:ind w:right="-1" w:firstLine="709"/>
        <w:rPr>
          <w:rFonts w:ascii="Arial" w:hAnsi="Arial" w:cs="Arial"/>
          <w:sz w:val="24"/>
          <w:szCs w:val="24"/>
        </w:rPr>
      </w:pPr>
      <w:r w:rsidRPr="000F0861">
        <w:rPr>
          <w:rFonts w:ascii="Arial" w:hAnsi="Arial" w:cs="Arial"/>
          <w:sz w:val="24"/>
          <w:szCs w:val="24"/>
        </w:rPr>
        <w:t>Все населенные пункты связаны с районным центром, близлежащими город</w:t>
      </w:r>
      <w:r w:rsidRPr="000F0861">
        <w:rPr>
          <w:rFonts w:ascii="Arial" w:hAnsi="Arial" w:cs="Arial"/>
          <w:sz w:val="24"/>
          <w:szCs w:val="24"/>
        </w:rPr>
        <w:t>а</w:t>
      </w:r>
      <w:r w:rsidRPr="000F0861">
        <w:rPr>
          <w:rFonts w:ascii="Arial" w:hAnsi="Arial" w:cs="Arial"/>
          <w:sz w:val="24"/>
          <w:szCs w:val="24"/>
        </w:rPr>
        <w:t>ми Курган, Шумиха, Куртамыш, Челябинск автобусными линиями.</w:t>
      </w:r>
    </w:p>
    <w:p w:rsidR="000F0861" w:rsidRPr="000F0861" w:rsidRDefault="000F0861" w:rsidP="000F0861">
      <w:pPr>
        <w:pStyle w:val="22"/>
        <w:spacing w:after="0" w:line="240" w:lineRule="auto"/>
        <w:ind w:right="-1" w:firstLine="709"/>
        <w:jc w:val="both"/>
        <w:rPr>
          <w:rFonts w:ascii="Arial" w:hAnsi="Arial" w:cs="Arial"/>
        </w:rPr>
      </w:pPr>
      <w:r w:rsidRPr="000F0861">
        <w:rPr>
          <w:rFonts w:ascii="Arial" w:hAnsi="Arial" w:cs="Arial"/>
        </w:rPr>
        <w:t>Из 48 населенных пунктов, 23 соед</w:t>
      </w:r>
      <w:r>
        <w:rPr>
          <w:rFonts w:ascii="Arial" w:hAnsi="Arial" w:cs="Arial"/>
        </w:rPr>
        <w:t>и</w:t>
      </w:r>
      <w:r w:rsidRPr="000F0861">
        <w:rPr>
          <w:rFonts w:ascii="Arial" w:hAnsi="Arial" w:cs="Arial"/>
        </w:rPr>
        <w:t>нены дорожной сетью с твердым покрыт</w:t>
      </w:r>
      <w:r w:rsidRPr="000F0861">
        <w:rPr>
          <w:rFonts w:ascii="Arial" w:hAnsi="Arial" w:cs="Arial"/>
        </w:rPr>
        <w:t>и</w:t>
      </w:r>
      <w:r w:rsidRPr="000F0861">
        <w:rPr>
          <w:rFonts w:ascii="Arial" w:hAnsi="Arial" w:cs="Arial"/>
        </w:rPr>
        <w:t>ем.</w:t>
      </w:r>
    </w:p>
    <w:p w:rsidR="00786A83" w:rsidRDefault="00786A83" w:rsidP="007B0390">
      <w:pPr>
        <w:pStyle w:val="afffffff1"/>
      </w:pPr>
    </w:p>
    <w:p w:rsidR="007B0390" w:rsidRPr="00E673FB" w:rsidRDefault="007B0390" w:rsidP="007B0390">
      <w:pPr>
        <w:pStyle w:val="afffffff1"/>
      </w:pPr>
      <w:r w:rsidRPr="00E673FB">
        <w:t>Перечень автомоб</w:t>
      </w:r>
      <w:r w:rsidR="00B048B5">
        <w:t xml:space="preserve">ильных дорог </w:t>
      </w:r>
      <w:r w:rsidR="004125DD">
        <w:t>общего пользования регионального и межмуниц</w:t>
      </w:r>
      <w:r w:rsidR="004125DD">
        <w:t>и</w:t>
      </w:r>
      <w:r w:rsidR="004125DD">
        <w:t>пального значения Курганской области в Целинном районе</w:t>
      </w:r>
      <w:r w:rsidRPr="00E673FB">
        <w:t xml:space="preserve"> </w:t>
      </w:r>
    </w:p>
    <w:p w:rsidR="007B0390" w:rsidRPr="00E673FB" w:rsidRDefault="007B0390" w:rsidP="007B0390">
      <w:pPr>
        <w:pStyle w:val="afffffff1"/>
        <w:jc w:val="right"/>
        <w:rPr>
          <w:b w:val="0"/>
        </w:rPr>
      </w:pPr>
      <w:r w:rsidRPr="00E673FB">
        <w:rPr>
          <w:b w:val="0"/>
        </w:rPr>
        <w:t>Таблица 1</w:t>
      </w:r>
      <w:r w:rsidR="0025217B">
        <w:rPr>
          <w:b w:val="0"/>
        </w:rPr>
        <w:t>3</w:t>
      </w:r>
      <w:r w:rsidRPr="00E673FB">
        <w:rPr>
          <w:b w:val="0"/>
        </w:rPr>
        <w:t>.1.</w:t>
      </w:r>
    </w:p>
    <w:tbl>
      <w:tblPr>
        <w:tblW w:w="4965" w:type="pct"/>
        <w:tblLayout w:type="fixed"/>
        <w:tblCellMar>
          <w:left w:w="70" w:type="dxa"/>
          <w:right w:w="70" w:type="dxa"/>
        </w:tblCellMar>
        <w:tblLook w:val="0000"/>
      </w:tblPr>
      <w:tblGrid>
        <w:gridCol w:w="782"/>
        <w:gridCol w:w="2976"/>
        <w:gridCol w:w="1416"/>
        <w:gridCol w:w="1062"/>
        <w:gridCol w:w="1206"/>
        <w:gridCol w:w="1134"/>
        <w:gridCol w:w="1134"/>
      </w:tblGrid>
      <w:tr w:rsidR="00B048B5" w:rsidRPr="00E673FB" w:rsidTr="00FA442F">
        <w:trPr>
          <w:trHeight w:val="269"/>
        </w:trPr>
        <w:tc>
          <w:tcPr>
            <w:tcW w:w="782" w:type="dxa"/>
            <w:vMerge w:val="restart"/>
            <w:tcBorders>
              <w:top w:val="double" w:sz="4" w:space="0" w:color="auto"/>
              <w:left w:val="double" w:sz="4" w:space="0" w:color="auto"/>
              <w:right w:val="nil"/>
            </w:tcBorders>
          </w:tcPr>
          <w:p w:rsidR="00B048B5" w:rsidRPr="00E673FB" w:rsidRDefault="00B048B5" w:rsidP="004114EB">
            <w:pPr>
              <w:jc w:val="center"/>
              <w:rPr>
                <w:rFonts w:ascii="Arial" w:hAnsi="Arial" w:cs="Arial"/>
                <w:sz w:val="22"/>
                <w:szCs w:val="22"/>
              </w:rPr>
            </w:pPr>
            <w:r w:rsidRPr="00E673FB">
              <w:rPr>
                <w:rFonts w:ascii="Arial" w:hAnsi="Arial" w:cs="Arial"/>
                <w:sz w:val="22"/>
                <w:szCs w:val="22"/>
              </w:rPr>
              <w:t>№ п/п</w:t>
            </w:r>
          </w:p>
        </w:tc>
        <w:tc>
          <w:tcPr>
            <w:tcW w:w="2976" w:type="dxa"/>
            <w:vMerge w:val="restart"/>
            <w:tcBorders>
              <w:top w:val="double" w:sz="4" w:space="0" w:color="auto"/>
              <w:left w:val="double" w:sz="4" w:space="0" w:color="auto"/>
              <w:right w:val="nil"/>
            </w:tcBorders>
          </w:tcPr>
          <w:p w:rsidR="00B048B5" w:rsidRPr="00E673FB" w:rsidRDefault="00B048B5" w:rsidP="004114EB">
            <w:pPr>
              <w:jc w:val="center"/>
              <w:rPr>
                <w:rFonts w:ascii="Arial" w:hAnsi="Arial" w:cs="Arial"/>
                <w:sz w:val="22"/>
                <w:szCs w:val="22"/>
              </w:rPr>
            </w:pPr>
            <w:r w:rsidRPr="00E673FB">
              <w:rPr>
                <w:rFonts w:ascii="Arial" w:hAnsi="Arial" w:cs="Arial"/>
                <w:sz w:val="22"/>
                <w:szCs w:val="22"/>
              </w:rPr>
              <w:t>Наименование дорог</w:t>
            </w:r>
          </w:p>
        </w:tc>
        <w:tc>
          <w:tcPr>
            <w:tcW w:w="1416" w:type="dxa"/>
            <w:vMerge w:val="restart"/>
            <w:tcBorders>
              <w:top w:val="double" w:sz="4" w:space="0" w:color="auto"/>
              <w:left w:val="single" w:sz="4" w:space="0" w:color="auto"/>
              <w:right w:val="single" w:sz="4" w:space="0" w:color="auto"/>
            </w:tcBorders>
          </w:tcPr>
          <w:p w:rsidR="00B048B5" w:rsidRPr="00E673FB" w:rsidRDefault="00B048B5" w:rsidP="004114EB">
            <w:pPr>
              <w:jc w:val="center"/>
              <w:rPr>
                <w:rFonts w:ascii="Arial" w:hAnsi="Arial" w:cs="Arial"/>
                <w:sz w:val="22"/>
                <w:szCs w:val="22"/>
              </w:rPr>
            </w:pPr>
            <w:r>
              <w:rPr>
                <w:rFonts w:ascii="Arial" w:hAnsi="Arial" w:cs="Arial"/>
                <w:sz w:val="22"/>
                <w:szCs w:val="22"/>
              </w:rPr>
              <w:t>Технич</w:t>
            </w:r>
            <w:r>
              <w:rPr>
                <w:rFonts w:ascii="Arial" w:hAnsi="Arial" w:cs="Arial"/>
                <w:sz w:val="22"/>
                <w:szCs w:val="22"/>
              </w:rPr>
              <w:t>е</w:t>
            </w:r>
            <w:r>
              <w:rPr>
                <w:rFonts w:ascii="Arial" w:hAnsi="Arial" w:cs="Arial"/>
                <w:sz w:val="22"/>
                <w:szCs w:val="22"/>
              </w:rPr>
              <w:t>ская катег</w:t>
            </w:r>
            <w:r>
              <w:rPr>
                <w:rFonts w:ascii="Arial" w:hAnsi="Arial" w:cs="Arial"/>
                <w:sz w:val="22"/>
                <w:szCs w:val="22"/>
              </w:rPr>
              <w:t>о</w:t>
            </w:r>
            <w:r>
              <w:rPr>
                <w:rFonts w:ascii="Arial" w:hAnsi="Arial" w:cs="Arial"/>
                <w:sz w:val="22"/>
                <w:szCs w:val="22"/>
              </w:rPr>
              <w:t>рия</w:t>
            </w:r>
          </w:p>
        </w:tc>
        <w:tc>
          <w:tcPr>
            <w:tcW w:w="4536" w:type="dxa"/>
            <w:gridSpan w:val="4"/>
            <w:tcBorders>
              <w:top w:val="double" w:sz="4" w:space="0" w:color="auto"/>
              <w:left w:val="single" w:sz="4" w:space="0" w:color="auto"/>
              <w:bottom w:val="double" w:sz="4" w:space="0" w:color="auto"/>
              <w:right w:val="double" w:sz="4" w:space="0" w:color="auto"/>
            </w:tcBorders>
          </w:tcPr>
          <w:p w:rsidR="00B048B5" w:rsidRPr="00E673FB" w:rsidRDefault="00B048B5" w:rsidP="004114EB">
            <w:pPr>
              <w:jc w:val="center"/>
              <w:rPr>
                <w:rFonts w:ascii="Arial" w:hAnsi="Arial" w:cs="Arial"/>
                <w:sz w:val="22"/>
                <w:szCs w:val="22"/>
              </w:rPr>
            </w:pPr>
            <w:r w:rsidRPr="00E673FB">
              <w:rPr>
                <w:rFonts w:ascii="Arial" w:hAnsi="Arial" w:cs="Arial"/>
                <w:sz w:val="22"/>
                <w:szCs w:val="22"/>
              </w:rPr>
              <w:t>Вид покрытия, протяженность, км</w:t>
            </w:r>
          </w:p>
        </w:tc>
      </w:tr>
      <w:tr w:rsidR="00B048B5" w:rsidRPr="00E673FB" w:rsidTr="00FA442F">
        <w:tc>
          <w:tcPr>
            <w:tcW w:w="782" w:type="dxa"/>
            <w:vMerge/>
            <w:tcBorders>
              <w:left w:val="double" w:sz="4" w:space="0" w:color="auto"/>
              <w:bottom w:val="single" w:sz="4" w:space="0" w:color="auto"/>
              <w:right w:val="single" w:sz="4" w:space="0" w:color="auto"/>
            </w:tcBorders>
          </w:tcPr>
          <w:p w:rsidR="00B048B5" w:rsidRPr="00E673FB" w:rsidRDefault="00B048B5" w:rsidP="004114EB">
            <w:pPr>
              <w:spacing w:before="120"/>
              <w:ind w:hanging="1345"/>
              <w:jc w:val="center"/>
              <w:rPr>
                <w:rFonts w:ascii="Arial" w:hAnsi="Arial" w:cs="Arial"/>
                <w:b/>
                <w:sz w:val="22"/>
                <w:szCs w:val="22"/>
              </w:rPr>
            </w:pPr>
          </w:p>
        </w:tc>
        <w:tc>
          <w:tcPr>
            <w:tcW w:w="2976" w:type="dxa"/>
            <w:vMerge/>
            <w:tcBorders>
              <w:left w:val="double" w:sz="4" w:space="0" w:color="auto"/>
              <w:bottom w:val="single" w:sz="4" w:space="0" w:color="auto"/>
              <w:right w:val="single" w:sz="4" w:space="0" w:color="auto"/>
            </w:tcBorders>
          </w:tcPr>
          <w:p w:rsidR="00B048B5" w:rsidRPr="00E673FB" w:rsidRDefault="00B048B5" w:rsidP="004114EB">
            <w:pPr>
              <w:spacing w:before="120"/>
              <w:ind w:hanging="1345"/>
              <w:jc w:val="both"/>
              <w:rPr>
                <w:rFonts w:ascii="Arial" w:hAnsi="Arial" w:cs="Arial"/>
                <w:b/>
                <w:sz w:val="22"/>
                <w:szCs w:val="22"/>
              </w:rPr>
            </w:pPr>
          </w:p>
        </w:tc>
        <w:tc>
          <w:tcPr>
            <w:tcW w:w="1416" w:type="dxa"/>
            <w:vMerge/>
            <w:tcBorders>
              <w:left w:val="single" w:sz="4" w:space="0" w:color="auto"/>
              <w:bottom w:val="single" w:sz="4" w:space="0" w:color="auto"/>
              <w:right w:val="single" w:sz="4" w:space="0" w:color="auto"/>
            </w:tcBorders>
          </w:tcPr>
          <w:p w:rsidR="00B048B5" w:rsidRPr="00E673FB" w:rsidRDefault="00B048B5" w:rsidP="004114EB">
            <w:pPr>
              <w:ind w:right="113"/>
              <w:jc w:val="center"/>
              <w:rPr>
                <w:rFonts w:ascii="Arial" w:hAnsi="Arial" w:cs="Arial"/>
                <w:sz w:val="22"/>
                <w:szCs w:val="22"/>
              </w:rPr>
            </w:pPr>
          </w:p>
        </w:tc>
        <w:tc>
          <w:tcPr>
            <w:tcW w:w="1062" w:type="dxa"/>
            <w:tcBorders>
              <w:top w:val="double" w:sz="4" w:space="0" w:color="auto"/>
              <w:left w:val="single" w:sz="4" w:space="0" w:color="auto"/>
              <w:bottom w:val="single" w:sz="4" w:space="0" w:color="auto"/>
              <w:right w:val="single" w:sz="4" w:space="0" w:color="auto"/>
            </w:tcBorders>
          </w:tcPr>
          <w:p w:rsidR="00B048B5" w:rsidRPr="00E673FB" w:rsidRDefault="00B048B5" w:rsidP="004114EB">
            <w:pPr>
              <w:ind w:right="113"/>
              <w:jc w:val="center"/>
              <w:rPr>
                <w:rFonts w:ascii="Arial" w:hAnsi="Arial" w:cs="Arial"/>
                <w:sz w:val="22"/>
                <w:szCs w:val="22"/>
              </w:rPr>
            </w:pPr>
            <w:r w:rsidRPr="00E673FB">
              <w:rPr>
                <w:rFonts w:ascii="Arial" w:hAnsi="Arial" w:cs="Arial"/>
                <w:sz w:val="22"/>
                <w:szCs w:val="22"/>
              </w:rPr>
              <w:t>А/б</w:t>
            </w:r>
          </w:p>
        </w:tc>
        <w:tc>
          <w:tcPr>
            <w:tcW w:w="1206" w:type="dxa"/>
            <w:tcBorders>
              <w:top w:val="double" w:sz="4" w:space="0" w:color="auto"/>
              <w:left w:val="single" w:sz="4" w:space="0" w:color="auto"/>
              <w:bottom w:val="single" w:sz="4" w:space="0" w:color="auto"/>
              <w:right w:val="single" w:sz="4" w:space="0" w:color="auto"/>
            </w:tcBorders>
          </w:tcPr>
          <w:p w:rsidR="00B048B5" w:rsidRPr="00E673FB" w:rsidRDefault="00B048B5" w:rsidP="004114EB">
            <w:pPr>
              <w:ind w:right="113"/>
              <w:jc w:val="center"/>
              <w:rPr>
                <w:rFonts w:ascii="Arial" w:hAnsi="Arial" w:cs="Arial"/>
                <w:sz w:val="22"/>
                <w:szCs w:val="22"/>
              </w:rPr>
            </w:pPr>
            <w:r w:rsidRPr="00E673FB">
              <w:rPr>
                <w:rFonts w:ascii="Arial" w:hAnsi="Arial" w:cs="Arial"/>
                <w:sz w:val="22"/>
                <w:szCs w:val="22"/>
              </w:rPr>
              <w:t>Щебень</w:t>
            </w:r>
          </w:p>
        </w:tc>
        <w:tc>
          <w:tcPr>
            <w:tcW w:w="1134" w:type="dxa"/>
            <w:tcBorders>
              <w:top w:val="double" w:sz="4" w:space="0" w:color="auto"/>
              <w:left w:val="single" w:sz="4" w:space="0" w:color="auto"/>
              <w:bottom w:val="single" w:sz="4" w:space="0" w:color="auto"/>
              <w:right w:val="single" w:sz="4" w:space="0" w:color="auto"/>
            </w:tcBorders>
          </w:tcPr>
          <w:p w:rsidR="00B048B5" w:rsidRPr="00E673FB" w:rsidRDefault="00B048B5" w:rsidP="004114EB">
            <w:pPr>
              <w:ind w:right="113"/>
              <w:jc w:val="center"/>
              <w:rPr>
                <w:rFonts w:ascii="Arial" w:hAnsi="Arial" w:cs="Arial"/>
                <w:sz w:val="22"/>
                <w:szCs w:val="22"/>
              </w:rPr>
            </w:pPr>
            <w:r w:rsidRPr="00E673FB">
              <w:rPr>
                <w:rFonts w:ascii="Arial" w:hAnsi="Arial" w:cs="Arial"/>
                <w:sz w:val="22"/>
                <w:szCs w:val="22"/>
              </w:rPr>
              <w:t>Грунт</w:t>
            </w:r>
          </w:p>
        </w:tc>
        <w:tc>
          <w:tcPr>
            <w:tcW w:w="1134" w:type="dxa"/>
            <w:tcBorders>
              <w:top w:val="double" w:sz="4" w:space="0" w:color="auto"/>
              <w:left w:val="single" w:sz="4" w:space="0" w:color="auto"/>
              <w:bottom w:val="single" w:sz="4" w:space="0" w:color="auto"/>
              <w:right w:val="double" w:sz="4" w:space="0" w:color="auto"/>
            </w:tcBorders>
          </w:tcPr>
          <w:p w:rsidR="00B048B5" w:rsidRPr="00E673FB" w:rsidRDefault="00B048B5" w:rsidP="004114EB">
            <w:pPr>
              <w:ind w:right="113"/>
              <w:jc w:val="center"/>
              <w:rPr>
                <w:rFonts w:ascii="Arial" w:hAnsi="Arial" w:cs="Arial"/>
                <w:sz w:val="22"/>
                <w:szCs w:val="22"/>
              </w:rPr>
            </w:pPr>
            <w:r w:rsidRPr="00E673FB">
              <w:rPr>
                <w:rFonts w:ascii="Arial" w:hAnsi="Arial" w:cs="Arial"/>
                <w:sz w:val="22"/>
                <w:szCs w:val="22"/>
              </w:rPr>
              <w:t>Итого</w:t>
            </w: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4114EB">
            <w:pPr>
              <w:ind w:left="57"/>
              <w:jc w:val="center"/>
              <w:rPr>
                <w:rFonts w:ascii="Arial" w:hAnsi="Arial" w:cs="Arial"/>
                <w:sz w:val="22"/>
                <w:szCs w:val="22"/>
              </w:rPr>
            </w:pPr>
            <w:r>
              <w:rPr>
                <w:rFonts w:ascii="Arial" w:hAnsi="Arial" w:cs="Arial"/>
                <w:sz w:val="22"/>
                <w:szCs w:val="22"/>
              </w:rPr>
              <w:t>1</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4125DD" w:rsidP="004114EB">
            <w:pPr>
              <w:ind w:left="57"/>
              <w:rPr>
                <w:rFonts w:ascii="Arial" w:hAnsi="Arial" w:cs="Arial"/>
                <w:sz w:val="22"/>
                <w:szCs w:val="22"/>
              </w:rPr>
            </w:pPr>
            <w:r>
              <w:rPr>
                <w:rFonts w:ascii="Arial" w:hAnsi="Arial" w:cs="Arial"/>
                <w:sz w:val="22"/>
                <w:szCs w:val="22"/>
              </w:rPr>
              <w:t>«Байкал»-Шумиха-Усть-Уйское-граница Казахст</w:t>
            </w:r>
            <w:r>
              <w:rPr>
                <w:rFonts w:ascii="Arial" w:hAnsi="Arial" w:cs="Arial"/>
                <w:sz w:val="22"/>
                <w:szCs w:val="22"/>
              </w:rPr>
              <w:t>а</w:t>
            </w:r>
            <w:r>
              <w:rPr>
                <w:rFonts w:ascii="Arial" w:hAnsi="Arial" w:cs="Arial"/>
                <w:sz w:val="22"/>
                <w:szCs w:val="22"/>
              </w:rPr>
              <w:t>на</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III-IV</w:t>
            </w:r>
          </w:p>
        </w:tc>
        <w:tc>
          <w:tcPr>
            <w:tcW w:w="1062"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46</w:t>
            </w:r>
            <w:r>
              <w:rPr>
                <w:rFonts w:ascii="Arial" w:hAnsi="Arial" w:cs="Arial"/>
                <w:sz w:val="22"/>
                <w:szCs w:val="22"/>
              </w:rPr>
              <w:t>,</w:t>
            </w:r>
            <w:r>
              <w:rPr>
                <w:rFonts w:ascii="Arial" w:hAnsi="Arial" w:cs="Arial"/>
                <w:sz w:val="22"/>
                <w:szCs w:val="22"/>
                <w:lang w:val="en-US"/>
              </w:rPr>
              <w:t>016</w:t>
            </w: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7,73</w:t>
            </w:r>
          </w:p>
        </w:tc>
        <w:tc>
          <w:tcPr>
            <w:tcW w:w="1134" w:type="dxa"/>
            <w:tcBorders>
              <w:top w:val="single" w:sz="4" w:space="0" w:color="auto"/>
              <w:left w:val="single" w:sz="4" w:space="0" w:color="auto"/>
              <w:bottom w:val="single" w:sz="4" w:space="0" w:color="auto"/>
              <w:right w:val="doub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63,746</w:t>
            </w: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4114EB">
            <w:pPr>
              <w:ind w:left="57"/>
              <w:jc w:val="center"/>
              <w:rPr>
                <w:rFonts w:ascii="Arial" w:hAnsi="Arial" w:cs="Arial"/>
                <w:sz w:val="22"/>
                <w:szCs w:val="22"/>
              </w:rPr>
            </w:pPr>
            <w:r>
              <w:rPr>
                <w:rFonts w:ascii="Arial" w:hAnsi="Arial" w:cs="Arial"/>
                <w:sz w:val="22"/>
                <w:szCs w:val="22"/>
              </w:rPr>
              <w:t>2</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4125DD" w:rsidP="004114EB">
            <w:pPr>
              <w:ind w:left="57"/>
              <w:rPr>
                <w:rFonts w:ascii="Arial" w:hAnsi="Arial" w:cs="Arial"/>
                <w:sz w:val="22"/>
                <w:szCs w:val="22"/>
              </w:rPr>
            </w:pPr>
            <w:r>
              <w:rPr>
                <w:rFonts w:ascii="Arial" w:hAnsi="Arial" w:cs="Arial"/>
                <w:sz w:val="22"/>
                <w:szCs w:val="22"/>
              </w:rPr>
              <w:t>Курган-Куртамыш-Целинное</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B048B5" w:rsidRPr="00136778" w:rsidRDefault="00136778" w:rsidP="00136778">
            <w:pPr>
              <w:jc w:val="center"/>
              <w:rPr>
                <w:rFonts w:ascii="Arial" w:hAnsi="Arial" w:cs="Arial"/>
                <w:sz w:val="22"/>
                <w:szCs w:val="22"/>
                <w:lang w:val="en-US"/>
              </w:rPr>
            </w:pPr>
            <w:r>
              <w:rPr>
                <w:rFonts w:ascii="Arial" w:hAnsi="Arial" w:cs="Arial"/>
                <w:sz w:val="22"/>
                <w:szCs w:val="22"/>
                <w:lang w:val="en-US"/>
              </w:rPr>
              <w:t>34</w:t>
            </w:r>
            <w:r>
              <w:rPr>
                <w:rFonts w:ascii="Arial" w:hAnsi="Arial" w:cs="Arial"/>
                <w:sz w:val="22"/>
                <w:szCs w:val="22"/>
              </w:rPr>
              <w:t>,</w:t>
            </w:r>
            <w:r>
              <w:rPr>
                <w:rFonts w:ascii="Arial" w:hAnsi="Arial" w:cs="Arial"/>
                <w:sz w:val="22"/>
                <w:szCs w:val="22"/>
                <w:lang w:val="en-US"/>
              </w:rPr>
              <w:t>9</w:t>
            </w: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34,9</w:t>
            </w: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4114EB">
            <w:pPr>
              <w:ind w:left="57"/>
              <w:jc w:val="center"/>
              <w:rPr>
                <w:rFonts w:ascii="Arial" w:hAnsi="Arial" w:cs="Arial"/>
                <w:sz w:val="22"/>
                <w:szCs w:val="22"/>
              </w:rPr>
            </w:pPr>
            <w:r>
              <w:rPr>
                <w:rFonts w:ascii="Arial" w:hAnsi="Arial" w:cs="Arial"/>
                <w:sz w:val="22"/>
                <w:szCs w:val="22"/>
              </w:rPr>
              <w:t>3</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4125DD" w:rsidP="004114EB">
            <w:pPr>
              <w:ind w:left="57"/>
              <w:rPr>
                <w:rFonts w:ascii="Arial" w:hAnsi="Arial" w:cs="Arial"/>
                <w:sz w:val="22"/>
                <w:szCs w:val="22"/>
              </w:rPr>
            </w:pPr>
            <w:r>
              <w:rPr>
                <w:rFonts w:ascii="Arial" w:hAnsi="Arial" w:cs="Arial"/>
                <w:sz w:val="22"/>
                <w:szCs w:val="22"/>
              </w:rPr>
              <w:t>Целинное-Кислянка-Патранино-граница Чел</w:t>
            </w:r>
            <w:r>
              <w:rPr>
                <w:rFonts w:ascii="Arial" w:hAnsi="Arial" w:cs="Arial"/>
                <w:sz w:val="22"/>
                <w:szCs w:val="22"/>
              </w:rPr>
              <w:t>я</w:t>
            </w:r>
            <w:r>
              <w:rPr>
                <w:rFonts w:ascii="Arial" w:hAnsi="Arial" w:cs="Arial"/>
                <w:sz w:val="22"/>
                <w:szCs w:val="22"/>
              </w:rPr>
              <w:t>бинской области</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IV-V</w:t>
            </w:r>
          </w:p>
        </w:tc>
        <w:tc>
          <w:tcPr>
            <w:tcW w:w="1062"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37</w:t>
            </w:r>
            <w:r>
              <w:rPr>
                <w:rFonts w:ascii="Arial" w:hAnsi="Arial" w:cs="Arial"/>
                <w:sz w:val="22"/>
                <w:szCs w:val="22"/>
              </w:rPr>
              <w:t>,</w:t>
            </w:r>
            <w:r>
              <w:rPr>
                <w:rFonts w:ascii="Arial" w:hAnsi="Arial" w:cs="Arial"/>
                <w:sz w:val="22"/>
                <w:szCs w:val="22"/>
                <w:lang w:val="en-US"/>
              </w:rPr>
              <w:t>1</w:t>
            </w: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4,1</w:t>
            </w:r>
          </w:p>
        </w:tc>
        <w:tc>
          <w:tcPr>
            <w:tcW w:w="1134" w:type="dxa"/>
            <w:tcBorders>
              <w:top w:val="single" w:sz="4" w:space="0" w:color="auto"/>
              <w:left w:val="single" w:sz="4" w:space="0" w:color="auto"/>
              <w:bottom w:val="single" w:sz="4" w:space="0" w:color="auto"/>
              <w:right w:val="doub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41,2</w:t>
            </w: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4114EB">
            <w:pPr>
              <w:ind w:left="57"/>
              <w:jc w:val="center"/>
              <w:rPr>
                <w:rFonts w:ascii="Arial" w:hAnsi="Arial" w:cs="Arial"/>
                <w:sz w:val="22"/>
                <w:szCs w:val="22"/>
              </w:rPr>
            </w:pPr>
            <w:r>
              <w:rPr>
                <w:rFonts w:ascii="Arial" w:hAnsi="Arial" w:cs="Arial"/>
                <w:sz w:val="22"/>
                <w:szCs w:val="22"/>
              </w:rPr>
              <w:t>4</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4125DD" w:rsidP="004125DD">
            <w:pPr>
              <w:ind w:left="57"/>
              <w:rPr>
                <w:rFonts w:ascii="Arial" w:hAnsi="Arial" w:cs="Arial"/>
                <w:sz w:val="22"/>
                <w:szCs w:val="22"/>
              </w:rPr>
            </w:pPr>
            <w:r>
              <w:rPr>
                <w:rFonts w:ascii="Arial" w:hAnsi="Arial" w:cs="Arial"/>
                <w:sz w:val="22"/>
                <w:szCs w:val="22"/>
              </w:rPr>
              <w:t xml:space="preserve">Подъезд к Заманилка </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2</w:t>
            </w:r>
            <w:r>
              <w:rPr>
                <w:rFonts w:ascii="Arial" w:hAnsi="Arial" w:cs="Arial"/>
                <w:sz w:val="22"/>
                <w:szCs w:val="22"/>
              </w:rPr>
              <w:t>,</w:t>
            </w:r>
            <w:r>
              <w:rPr>
                <w:rFonts w:ascii="Arial" w:hAnsi="Arial" w:cs="Arial"/>
                <w:sz w:val="22"/>
                <w:szCs w:val="22"/>
                <w:lang w:val="en-US"/>
              </w:rPr>
              <w:t>5</w:t>
            </w: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2,5</w:t>
            </w: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B048B5">
            <w:pPr>
              <w:ind w:left="57"/>
              <w:jc w:val="center"/>
              <w:rPr>
                <w:rFonts w:ascii="Arial" w:hAnsi="Arial" w:cs="Arial"/>
                <w:sz w:val="22"/>
                <w:szCs w:val="22"/>
              </w:rPr>
            </w:pPr>
            <w:r w:rsidRPr="00E673FB">
              <w:rPr>
                <w:rFonts w:ascii="Arial" w:hAnsi="Arial" w:cs="Arial"/>
                <w:sz w:val="22"/>
                <w:szCs w:val="22"/>
              </w:rPr>
              <w:t>5</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4125DD" w:rsidP="004114EB">
            <w:pPr>
              <w:ind w:left="57"/>
              <w:rPr>
                <w:rFonts w:ascii="Arial" w:hAnsi="Arial" w:cs="Arial"/>
                <w:sz w:val="22"/>
                <w:szCs w:val="22"/>
              </w:rPr>
            </w:pPr>
            <w:r>
              <w:rPr>
                <w:rFonts w:ascii="Arial" w:hAnsi="Arial" w:cs="Arial"/>
                <w:sz w:val="22"/>
                <w:szCs w:val="22"/>
              </w:rPr>
              <w:t>Подъезд к Иванково</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IV-V</w:t>
            </w:r>
          </w:p>
        </w:tc>
        <w:tc>
          <w:tcPr>
            <w:tcW w:w="1062"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10</w:t>
            </w:r>
            <w:r>
              <w:rPr>
                <w:rFonts w:ascii="Arial" w:hAnsi="Arial" w:cs="Arial"/>
                <w:sz w:val="22"/>
                <w:szCs w:val="22"/>
              </w:rPr>
              <w:t>,</w:t>
            </w:r>
            <w:r>
              <w:rPr>
                <w:rFonts w:ascii="Arial" w:hAnsi="Arial" w:cs="Arial"/>
                <w:sz w:val="22"/>
                <w:szCs w:val="22"/>
                <w:lang w:val="en-US"/>
              </w:rPr>
              <w:t>815</w:t>
            </w: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1,815</w:t>
            </w:r>
          </w:p>
        </w:tc>
        <w:tc>
          <w:tcPr>
            <w:tcW w:w="1134" w:type="dxa"/>
            <w:tcBorders>
              <w:top w:val="single" w:sz="4" w:space="0" w:color="auto"/>
              <w:left w:val="single" w:sz="4" w:space="0" w:color="auto"/>
              <w:bottom w:val="single" w:sz="4" w:space="0" w:color="auto"/>
              <w:right w:val="doub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12,0</w:t>
            </w: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B048B5">
            <w:pPr>
              <w:ind w:left="57"/>
              <w:jc w:val="center"/>
              <w:rPr>
                <w:rFonts w:ascii="Arial" w:hAnsi="Arial" w:cs="Arial"/>
                <w:sz w:val="22"/>
                <w:szCs w:val="22"/>
              </w:rPr>
            </w:pPr>
            <w:r w:rsidRPr="00E673FB">
              <w:rPr>
                <w:rFonts w:ascii="Arial" w:hAnsi="Arial" w:cs="Arial"/>
                <w:sz w:val="22"/>
                <w:szCs w:val="22"/>
              </w:rPr>
              <w:t>6</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4125DD" w:rsidP="004114EB">
            <w:pPr>
              <w:ind w:left="57"/>
              <w:rPr>
                <w:rFonts w:ascii="Arial" w:hAnsi="Arial" w:cs="Arial"/>
                <w:sz w:val="22"/>
                <w:szCs w:val="22"/>
              </w:rPr>
            </w:pPr>
            <w:r>
              <w:rPr>
                <w:rFonts w:ascii="Arial" w:hAnsi="Arial" w:cs="Arial"/>
                <w:sz w:val="22"/>
                <w:szCs w:val="22"/>
              </w:rPr>
              <w:t xml:space="preserve">Молоденки-Васькино </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13,8</w:t>
            </w:r>
          </w:p>
        </w:tc>
        <w:tc>
          <w:tcPr>
            <w:tcW w:w="1134" w:type="dxa"/>
            <w:tcBorders>
              <w:top w:val="single" w:sz="4" w:space="0" w:color="auto"/>
              <w:left w:val="single" w:sz="4" w:space="0" w:color="auto"/>
              <w:bottom w:val="single" w:sz="4" w:space="0" w:color="auto"/>
              <w:right w:val="doub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13,8</w:t>
            </w: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B048B5">
            <w:pPr>
              <w:ind w:left="57"/>
              <w:jc w:val="center"/>
              <w:rPr>
                <w:rFonts w:ascii="Arial" w:hAnsi="Arial" w:cs="Arial"/>
                <w:sz w:val="22"/>
                <w:szCs w:val="22"/>
              </w:rPr>
            </w:pPr>
            <w:r w:rsidRPr="00E673FB">
              <w:rPr>
                <w:rFonts w:ascii="Arial" w:hAnsi="Arial" w:cs="Arial"/>
                <w:sz w:val="22"/>
                <w:szCs w:val="22"/>
              </w:rPr>
              <w:t>7</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4125DD" w:rsidP="004114EB">
            <w:pPr>
              <w:ind w:left="57"/>
              <w:rPr>
                <w:rFonts w:ascii="Arial" w:hAnsi="Arial" w:cs="Arial"/>
                <w:sz w:val="22"/>
                <w:szCs w:val="22"/>
              </w:rPr>
            </w:pPr>
            <w:r>
              <w:rPr>
                <w:rFonts w:ascii="Arial" w:hAnsi="Arial" w:cs="Arial"/>
                <w:sz w:val="22"/>
                <w:szCs w:val="22"/>
              </w:rPr>
              <w:t>Матвеевка-</w:t>
            </w:r>
            <w:r w:rsidR="00330CCE">
              <w:rPr>
                <w:rFonts w:ascii="Arial" w:hAnsi="Arial" w:cs="Arial"/>
                <w:sz w:val="22"/>
                <w:szCs w:val="22"/>
              </w:rPr>
              <w:t>Большое Ду</w:t>
            </w:r>
            <w:r w:rsidR="00330CCE">
              <w:rPr>
                <w:rFonts w:ascii="Arial" w:hAnsi="Arial" w:cs="Arial"/>
                <w:sz w:val="22"/>
                <w:szCs w:val="22"/>
              </w:rPr>
              <w:t>б</w:t>
            </w:r>
            <w:r w:rsidR="00330CCE">
              <w:rPr>
                <w:rFonts w:ascii="Arial" w:hAnsi="Arial" w:cs="Arial"/>
                <w:sz w:val="22"/>
                <w:szCs w:val="22"/>
              </w:rPr>
              <w:t>ровное-Пески</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30,2</w:t>
            </w: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30,2</w:t>
            </w: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B048B5">
            <w:pPr>
              <w:ind w:left="57"/>
              <w:jc w:val="center"/>
              <w:rPr>
                <w:rFonts w:ascii="Arial" w:hAnsi="Arial" w:cs="Arial"/>
                <w:sz w:val="22"/>
                <w:szCs w:val="22"/>
              </w:rPr>
            </w:pPr>
            <w:r w:rsidRPr="00E673FB">
              <w:rPr>
                <w:rFonts w:ascii="Arial" w:hAnsi="Arial" w:cs="Arial"/>
                <w:sz w:val="22"/>
                <w:szCs w:val="22"/>
              </w:rPr>
              <w:t>8</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330CCE" w:rsidP="004114EB">
            <w:pPr>
              <w:ind w:left="57"/>
              <w:rPr>
                <w:rFonts w:ascii="Arial" w:hAnsi="Arial" w:cs="Arial"/>
                <w:sz w:val="22"/>
                <w:szCs w:val="22"/>
              </w:rPr>
            </w:pPr>
            <w:r>
              <w:rPr>
                <w:rFonts w:ascii="Arial" w:hAnsi="Arial" w:cs="Arial"/>
                <w:sz w:val="22"/>
                <w:szCs w:val="22"/>
              </w:rPr>
              <w:t>Подъезд к Дудино</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IV-V</w:t>
            </w:r>
          </w:p>
        </w:tc>
        <w:tc>
          <w:tcPr>
            <w:tcW w:w="1062"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1,5</w:t>
            </w: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1,5</w:t>
            </w:r>
          </w:p>
        </w:tc>
        <w:tc>
          <w:tcPr>
            <w:tcW w:w="1134" w:type="dxa"/>
            <w:tcBorders>
              <w:top w:val="single" w:sz="4" w:space="0" w:color="auto"/>
              <w:left w:val="single" w:sz="4" w:space="0" w:color="auto"/>
              <w:bottom w:val="single" w:sz="4" w:space="0" w:color="auto"/>
              <w:right w:val="doub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3,0</w:t>
            </w: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B048B5">
            <w:pPr>
              <w:ind w:left="57"/>
              <w:jc w:val="center"/>
              <w:rPr>
                <w:rFonts w:ascii="Arial" w:hAnsi="Arial" w:cs="Arial"/>
                <w:sz w:val="22"/>
                <w:szCs w:val="22"/>
              </w:rPr>
            </w:pPr>
            <w:r w:rsidRPr="00E673FB">
              <w:rPr>
                <w:rFonts w:ascii="Arial" w:hAnsi="Arial" w:cs="Arial"/>
                <w:sz w:val="22"/>
                <w:szCs w:val="22"/>
              </w:rPr>
              <w:t>9</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330CCE" w:rsidP="004114EB">
            <w:pPr>
              <w:ind w:left="57"/>
              <w:rPr>
                <w:rFonts w:ascii="Arial" w:hAnsi="Arial" w:cs="Arial"/>
                <w:sz w:val="22"/>
                <w:szCs w:val="22"/>
              </w:rPr>
            </w:pPr>
            <w:r>
              <w:rPr>
                <w:rFonts w:ascii="Arial" w:hAnsi="Arial" w:cs="Arial"/>
                <w:sz w:val="22"/>
                <w:szCs w:val="22"/>
              </w:rPr>
              <w:t>«Курган-Куртамыш-Целинное»-Воздвиженка-Становое</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21,5</w:t>
            </w: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136778" w:rsidRDefault="00136778" w:rsidP="004114EB">
            <w:pPr>
              <w:jc w:val="center"/>
              <w:rPr>
                <w:rFonts w:ascii="Arial" w:hAnsi="Arial" w:cs="Arial"/>
                <w:sz w:val="22"/>
                <w:szCs w:val="22"/>
              </w:rPr>
            </w:pPr>
            <w:r>
              <w:rPr>
                <w:rFonts w:ascii="Arial" w:hAnsi="Arial" w:cs="Arial"/>
                <w:sz w:val="22"/>
                <w:szCs w:val="22"/>
              </w:rPr>
              <w:t>21,5</w:t>
            </w:r>
          </w:p>
          <w:p w:rsidR="00B048B5" w:rsidRPr="00E673FB" w:rsidRDefault="00B048B5" w:rsidP="004114EB">
            <w:pPr>
              <w:jc w:val="center"/>
              <w:rPr>
                <w:rFonts w:ascii="Arial" w:hAnsi="Arial" w:cs="Arial"/>
                <w:sz w:val="22"/>
                <w:szCs w:val="22"/>
              </w:rPr>
            </w:pPr>
          </w:p>
        </w:tc>
      </w:tr>
      <w:tr w:rsidR="00B048B5" w:rsidRPr="00E673FB" w:rsidTr="00FA442F">
        <w:tc>
          <w:tcPr>
            <w:tcW w:w="782" w:type="dxa"/>
            <w:tcBorders>
              <w:top w:val="single" w:sz="4" w:space="0" w:color="auto"/>
              <w:left w:val="double" w:sz="4" w:space="0" w:color="auto"/>
              <w:bottom w:val="single" w:sz="4" w:space="0" w:color="auto"/>
              <w:right w:val="single" w:sz="4" w:space="0" w:color="auto"/>
            </w:tcBorders>
          </w:tcPr>
          <w:p w:rsidR="00B048B5" w:rsidRPr="00E673FB" w:rsidRDefault="00B048B5" w:rsidP="00B048B5">
            <w:pPr>
              <w:ind w:left="57"/>
              <w:jc w:val="center"/>
              <w:rPr>
                <w:rFonts w:ascii="Arial" w:hAnsi="Arial" w:cs="Arial"/>
                <w:sz w:val="22"/>
                <w:szCs w:val="22"/>
              </w:rPr>
            </w:pPr>
            <w:r w:rsidRPr="00E673FB">
              <w:rPr>
                <w:rFonts w:ascii="Arial" w:hAnsi="Arial" w:cs="Arial"/>
                <w:sz w:val="22"/>
                <w:szCs w:val="22"/>
              </w:rPr>
              <w:t>10</w:t>
            </w:r>
          </w:p>
        </w:tc>
        <w:tc>
          <w:tcPr>
            <w:tcW w:w="2976" w:type="dxa"/>
            <w:tcBorders>
              <w:top w:val="single" w:sz="4" w:space="0" w:color="auto"/>
              <w:left w:val="double" w:sz="4" w:space="0" w:color="auto"/>
              <w:bottom w:val="single" w:sz="4" w:space="0" w:color="auto"/>
              <w:right w:val="single" w:sz="4" w:space="0" w:color="auto"/>
            </w:tcBorders>
          </w:tcPr>
          <w:p w:rsidR="00B048B5" w:rsidRPr="00E673FB" w:rsidRDefault="00330CCE" w:rsidP="004114EB">
            <w:pPr>
              <w:ind w:left="57"/>
              <w:rPr>
                <w:rFonts w:ascii="Arial" w:hAnsi="Arial" w:cs="Arial"/>
                <w:sz w:val="22"/>
                <w:szCs w:val="22"/>
              </w:rPr>
            </w:pPr>
            <w:r>
              <w:rPr>
                <w:rFonts w:ascii="Arial" w:hAnsi="Arial" w:cs="Arial"/>
                <w:sz w:val="22"/>
                <w:szCs w:val="22"/>
              </w:rPr>
              <w:t>Подъезд к Сетово</w:t>
            </w:r>
          </w:p>
        </w:tc>
        <w:tc>
          <w:tcPr>
            <w:tcW w:w="1416" w:type="dxa"/>
            <w:tcBorders>
              <w:top w:val="single" w:sz="4" w:space="0" w:color="auto"/>
              <w:left w:val="single" w:sz="4" w:space="0" w:color="auto"/>
              <w:bottom w:val="single" w:sz="4" w:space="0" w:color="auto"/>
              <w:right w:val="single" w:sz="4" w:space="0" w:color="auto"/>
            </w:tcBorders>
          </w:tcPr>
          <w:p w:rsidR="00B048B5"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2,1</w:t>
            </w:r>
          </w:p>
        </w:tc>
        <w:tc>
          <w:tcPr>
            <w:tcW w:w="1206"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48B5" w:rsidRPr="00E673FB" w:rsidRDefault="00B048B5"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B048B5" w:rsidRPr="00E673FB" w:rsidRDefault="00136778" w:rsidP="004114EB">
            <w:pPr>
              <w:jc w:val="center"/>
              <w:rPr>
                <w:rFonts w:ascii="Arial" w:hAnsi="Arial" w:cs="Arial"/>
                <w:sz w:val="22"/>
                <w:szCs w:val="22"/>
              </w:rPr>
            </w:pPr>
            <w:r>
              <w:rPr>
                <w:rFonts w:ascii="Arial" w:hAnsi="Arial" w:cs="Arial"/>
                <w:sz w:val="22"/>
                <w:szCs w:val="22"/>
              </w:rPr>
              <w:t>2,1</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B048B5">
            <w:pPr>
              <w:ind w:left="57"/>
              <w:jc w:val="center"/>
              <w:rPr>
                <w:rFonts w:ascii="Arial" w:hAnsi="Arial" w:cs="Arial"/>
                <w:sz w:val="22"/>
                <w:szCs w:val="22"/>
              </w:rPr>
            </w:pPr>
            <w:r w:rsidRPr="00E673FB">
              <w:rPr>
                <w:rFonts w:ascii="Arial" w:hAnsi="Arial" w:cs="Arial"/>
                <w:sz w:val="22"/>
                <w:szCs w:val="22"/>
              </w:rPr>
              <w:t>11</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C65F73">
            <w:pPr>
              <w:ind w:left="57"/>
              <w:rPr>
                <w:rFonts w:ascii="Arial" w:hAnsi="Arial" w:cs="Arial"/>
                <w:sz w:val="22"/>
                <w:szCs w:val="22"/>
              </w:rPr>
            </w:pPr>
            <w:r>
              <w:rPr>
                <w:rFonts w:ascii="Arial" w:hAnsi="Arial" w:cs="Arial"/>
                <w:sz w:val="22"/>
                <w:szCs w:val="22"/>
              </w:rPr>
              <w:t>Подъезд к Чертово</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1,2</w:t>
            </w: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1359C8">
            <w:pPr>
              <w:jc w:val="center"/>
              <w:rPr>
                <w:rFonts w:ascii="Arial" w:hAnsi="Arial" w:cs="Arial"/>
                <w:sz w:val="22"/>
                <w:szCs w:val="22"/>
              </w:rPr>
            </w:pPr>
            <w:r>
              <w:rPr>
                <w:rFonts w:ascii="Arial" w:hAnsi="Arial" w:cs="Arial"/>
                <w:sz w:val="22"/>
                <w:szCs w:val="22"/>
              </w:rPr>
              <w:t>1,2</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B048B5">
            <w:pPr>
              <w:ind w:left="57"/>
              <w:jc w:val="center"/>
              <w:rPr>
                <w:rFonts w:ascii="Arial" w:hAnsi="Arial" w:cs="Arial"/>
                <w:sz w:val="22"/>
                <w:szCs w:val="22"/>
              </w:rPr>
            </w:pPr>
            <w:r w:rsidRPr="00E673FB">
              <w:rPr>
                <w:rFonts w:ascii="Arial" w:hAnsi="Arial" w:cs="Arial"/>
                <w:sz w:val="22"/>
                <w:szCs w:val="22"/>
              </w:rPr>
              <w:t>12</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Целинное-Казак-Кочердык</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52,0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1359C8">
            <w:pPr>
              <w:jc w:val="center"/>
              <w:rPr>
                <w:rFonts w:ascii="Arial" w:hAnsi="Arial" w:cs="Arial"/>
                <w:sz w:val="22"/>
                <w:szCs w:val="22"/>
              </w:rPr>
            </w:pPr>
            <w:r>
              <w:rPr>
                <w:rFonts w:ascii="Arial" w:hAnsi="Arial" w:cs="Arial"/>
                <w:sz w:val="22"/>
                <w:szCs w:val="22"/>
              </w:rPr>
              <w:t>52,0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B048B5">
            <w:pPr>
              <w:ind w:left="57"/>
              <w:jc w:val="center"/>
              <w:rPr>
                <w:rFonts w:ascii="Arial" w:hAnsi="Arial" w:cs="Arial"/>
                <w:sz w:val="22"/>
                <w:szCs w:val="22"/>
              </w:rPr>
            </w:pPr>
            <w:r w:rsidRPr="00E673FB">
              <w:rPr>
                <w:rFonts w:ascii="Arial" w:hAnsi="Arial" w:cs="Arial"/>
                <w:sz w:val="22"/>
                <w:szCs w:val="22"/>
              </w:rPr>
              <w:t>13</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A507B8">
            <w:pPr>
              <w:ind w:left="57"/>
              <w:rPr>
                <w:rFonts w:ascii="Arial" w:hAnsi="Arial" w:cs="Arial"/>
                <w:sz w:val="22"/>
                <w:szCs w:val="22"/>
              </w:rPr>
            </w:pPr>
            <w:r>
              <w:rPr>
                <w:rFonts w:ascii="Arial" w:hAnsi="Arial" w:cs="Arial"/>
                <w:sz w:val="22"/>
                <w:szCs w:val="22"/>
              </w:rPr>
              <w:t>Подъезд к Бухаринка</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2,0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1359C8">
            <w:pPr>
              <w:jc w:val="center"/>
              <w:rPr>
                <w:rFonts w:ascii="Arial" w:hAnsi="Arial" w:cs="Arial"/>
                <w:sz w:val="22"/>
                <w:szCs w:val="22"/>
              </w:rPr>
            </w:pPr>
            <w:r>
              <w:rPr>
                <w:rFonts w:ascii="Arial" w:hAnsi="Arial" w:cs="Arial"/>
                <w:sz w:val="22"/>
                <w:szCs w:val="22"/>
              </w:rPr>
              <w:t>2,0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B048B5">
            <w:pPr>
              <w:ind w:left="57"/>
              <w:jc w:val="center"/>
              <w:rPr>
                <w:rFonts w:ascii="Arial" w:hAnsi="Arial" w:cs="Arial"/>
                <w:sz w:val="22"/>
                <w:szCs w:val="22"/>
              </w:rPr>
            </w:pPr>
            <w:r w:rsidRPr="00E673FB">
              <w:rPr>
                <w:rFonts w:ascii="Arial" w:hAnsi="Arial" w:cs="Arial"/>
                <w:sz w:val="22"/>
                <w:szCs w:val="22"/>
              </w:rPr>
              <w:t>14</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A507B8">
            <w:pPr>
              <w:ind w:left="57"/>
              <w:rPr>
                <w:rFonts w:ascii="Arial" w:hAnsi="Arial" w:cs="Arial"/>
                <w:sz w:val="22"/>
                <w:szCs w:val="22"/>
              </w:rPr>
            </w:pPr>
            <w:r>
              <w:rPr>
                <w:rFonts w:ascii="Arial" w:hAnsi="Arial" w:cs="Arial"/>
                <w:sz w:val="22"/>
                <w:szCs w:val="22"/>
              </w:rPr>
              <w:t>Подъезд к Марс</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2,4</w:t>
            </w: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1359C8">
            <w:pPr>
              <w:jc w:val="center"/>
              <w:rPr>
                <w:rFonts w:ascii="Arial" w:hAnsi="Arial" w:cs="Arial"/>
                <w:sz w:val="22"/>
                <w:szCs w:val="22"/>
              </w:rPr>
            </w:pPr>
            <w:r>
              <w:rPr>
                <w:rFonts w:ascii="Arial" w:hAnsi="Arial" w:cs="Arial"/>
                <w:sz w:val="22"/>
                <w:szCs w:val="22"/>
              </w:rPr>
              <w:t>2,4</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B048B5">
            <w:pPr>
              <w:ind w:left="57"/>
              <w:jc w:val="center"/>
              <w:rPr>
                <w:rFonts w:ascii="Arial" w:hAnsi="Arial" w:cs="Arial"/>
                <w:sz w:val="22"/>
                <w:szCs w:val="22"/>
              </w:rPr>
            </w:pPr>
            <w:r w:rsidRPr="00E673FB">
              <w:rPr>
                <w:rFonts w:ascii="Arial" w:hAnsi="Arial" w:cs="Arial"/>
                <w:sz w:val="22"/>
                <w:szCs w:val="22"/>
              </w:rPr>
              <w:t>15</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«Байкал»-Шумиха-Усть-Уйское-граница Казахст</w:t>
            </w:r>
            <w:r>
              <w:rPr>
                <w:rFonts w:ascii="Arial" w:hAnsi="Arial" w:cs="Arial"/>
                <w:sz w:val="22"/>
                <w:szCs w:val="22"/>
              </w:rPr>
              <w:t>а</w:t>
            </w:r>
            <w:r>
              <w:rPr>
                <w:rFonts w:ascii="Arial" w:hAnsi="Arial" w:cs="Arial"/>
                <w:sz w:val="22"/>
                <w:szCs w:val="22"/>
              </w:rPr>
              <w:lastRenderedPageBreak/>
              <w:t>на-Костыгин Лог-Пруды</w:t>
            </w:r>
          </w:p>
        </w:tc>
        <w:tc>
          <w:tcPr>
            <w:tcW w:w="141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lang w:val="en-US"/>
              </w:rPr>
              <w:lastRenderedPageBreak/>
              <w:t>IV-V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3,8</w:t>
            </w: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10,2</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1359C8">
            <w:pPr>
              <w:jc w:val="center"/>
              <w:rPr>
                <w:rFonts w:ascii="Arial" w:hAnsi="Arial" w:cs="Arial"/>
                <w:sz w:val="22"/>
                <w:szCs w:val="22"/>
              </w:rPr>
            </w:pPr>
            <w:r>
              <w:rPr>
                <w:rFonts w:ascii="Arial" w:hAnsi="Arial" w:cs="Arial"/>
                <w:sz w:val="22"/>
                <w:szCs w:val="22"/>
              </w:rPr>
              <w:t>14,0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B048B5">
            <w:pPr>
              <w:ind w:left="57"/>
              <w:jc w:val="center"/>
              <w:rPr>
                <w:rFonts w:ascii="Arial" w:hAnsi="Arial" w:cs="Arial"/>
                <w:sz w:val="22"/>
                <w:szCs w:val="22"/>
              </w:rPr>
            </w:pPr>
            <w:r w:rsidRPr="00E673FB">
              <w:rPr>
                <w:rFonts w:ascii="Arial" w:hAnsi="Arial" w:cs="Arial"/>
                <w:sz w:val="22"/>
                <w:szCs w:val="22"/>
              </w:rPr>
              <w:lastRenderedPageBreak/>
              <w:t>16</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Подъезд к Зеленая Сопка</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4,0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1359C8">
            <w:pPr>
              <w:jc w:val="center"/>
              <w:rPr>
                <w:rFonts w:ascii="Arial" w:hAnsi="Arial" w:cs="Arial"/>
                <w:sz w:val="22"/>
                <w:szCs w:val="22"/>
              </w:rPr>
            </w:pPr>
            <w:r>
              <w:rPr>
                <w:rFonts w:ascii="Arial" w:hAnsi="Arial" w:cs="Arial"/>
                <w:sz w:val="22"/>
                <w:szCs w:val="22"/>
              </w:rPr>
              <w:t>4,0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B048B5">
            <w:pPr>
              <w:ind w:left="57"/>
              <w:jc w:val="center"/>
              <w:rPr>
                <w:rFonts w:ascii="Arial" w:hAnsi="Arial" w:cs="Arial"/>
                <w:sz w:val="22"/>
                <w:szCs w:val="22"/>
              </w:rPr>
            </w:pPr>
            <w:r w:rsidRPr="00E673FB">
              <w:rPr>
                <w:rFonts w:ascii="Arial" w:hAnsi="Arial" w:cs="Arial"/>
                <w:sz w:val="22"/>
                <w:szCs w:val="22"/>
              </w:rPr>
              <w:t>17</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Красный Октябрь-Подуровка</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21,0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1359C8">
            <w:pPr>
              <w:jc w:val="center"/>
              <w:rPr>
                <w:rFonts w:ascii="Arial" w:hAnsi="Arial" w:cs="Arial"/>
                <w:sz w:val="22"/>
                <w:szCs w:val="22"/>
              </w:rPr>
            </w:pPr>
            <w:r>
              <w:rPr>
                <w:rFonts w:ascii="Arial" w:hAnsi="Arial" w:cs="Arial"/>
                <w:sz w:val="22"/>
                <w:szCs w:val="22"/>
              </w:rPr>
              <w:t>21,0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B048B5">
            <w:pPr>
              <w:ind w:left="57"/>
              <w:jc w:val="center"/>
              <w:rPr>
                <w:rFonts w:ascii="Arial" w:hAnsi="Arial" w:cs="Arial"/>
                <w:sz w:val="22"/>
                <w:szCs w:val="22"/>
              </w:rPr>
            </w:pPr>
            <w:r w:rsidRPr="00E673FB">
              <w:rPr>
                <w:rFonts w:ascii="Arial" w:hAnsi="Arial" w:cs="Arial"/>
                <w:sz w:val="22"/>
                <w:szCs w:val="22"/>
              </w:rPr>
              <w:t>18</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«Байкал»-Шумиха-Усть-Уйское-граница Казахст</w:t>
            </w:r>
            <w:r>
              <w:rPr>
                <w:rFonts w:ascii="Arial" w:hAnsi="Arial" w:cs="Arial"/>
                <w:sz w:val="22"/>
                <w:szCs w:val="22"/>
              </w:rPr>
              <w:t>а</w:t>
            </w:r>
            <w:r>
              <w:rPr>
                <w:rFonts w:ascii="Arial" w:hAnsi="Arial" w:cs="Arial"/>
                <w:sz w:val="22"/>
                <w:szCs w:val="22"/>
              </w:rPr>
              <w:t>на-Михалево-Луговое</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27,0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27,0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19</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Михалево-Чалкино</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7,0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7,0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20</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1E6967">
            <w:pPr>
              <w:ind w:left="57"/>
              <w:rPr>
                <w:rFonts w:ascii="Arial" w:hAnsi="Arial" w:cs="Arial"/>
                <w:sz w:val="22"/>
                <w:szCs w:val="22"/>
              </w:rPr>
            </w:pPr>
            <w:r>
              <w:rPr>
                <w:rFonts w:ascii="Arial" w:hAnsi="Arial" w:cs="Arial"/>
                <w:sz w:val="22"/>
                <w:szCs w:val="22"/>
              </w:rPr>
              <w:t>Михалево-Полынн</w:t>
            </w:r>
            <w:r w:rsidR="001E6967">
              <w:rPr>
                <w:rFonts w:ascii="Arial" w:hAnsi="Arial" w:cs="Arial"/>
                <w:sz w:val="22"/>
                <w:szCs w:val="22"/>
              </w:rPr>
              <w:t>ы</w:t>
            </w:r>
            <w:r>
              <w:rPr>
                <w:rFonts w:ascii="Arial" w:hAnsi="Arial" w:cs="Arial"/>
                <w:sz w:val="22"/>
                <w:szCs w:val="22"/>
              </w:rPr>
              <w:t>й Лог</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5,0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5,0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21</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Подъезд к Кислянка</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1,0</w:t>
            </w: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1,0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22</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Подъезд к Белозерки</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2,0</w:t>
            </w: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2,0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23</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Подъезд к Моисеевка</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2,5</w:t>
            </w: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2,5</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24</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Кислянка-Первомайка</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3,0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3,0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25</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Кислянка-Кременевка</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8,0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8,0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26</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Подъезд к Николаевка</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3,0</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3,0</w:t>
            </w:r>
          </w:p>
        </w:tc>
      </w:tr>
      <w:tr w:rsidR="00136778" w:rsidRPr="00E673FB" w:rsidTr="00FA442F">
        <w:tc>
          <w:tcPr>
            <w:tcW w:w="782"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27</w:t>
            </w:r>
          </w:p>
        </w:tc>
        <w:tc>
          <w:tcPr>
            <w:tcW w:w="2976" w:type="dxa"/>
            <w:tcBorders>
              <w:top w:val="single" w:sz="4" w:space="0" w:color="auto"/>
              <w:left w:val="double" w:sz="4" w:space="0" w:color="auto"/>
              <w:bottom w:val="single" w:sz="4" w:space="0" w:color="auto"/>
              <w:right w:val="single" w:sz="4" w:space="0" w:color="auto"/>
            </w:tcBorders>
          </w:tcPr>
          <w:p w:rsidR="00136778" w:rsidRPr="00E673FB" w:rsidRDefault="00136778" w:rsidP="004114EB">
            <w:pPr>
              <w:ind w:left="57"/>
              <w:rPr>
                <w:rFonts w:ascii="Arial" w:hAnsi="Arial" w:cs="Arial"/>
                <w:sz w:val="22"/>
                <w:szCs w:val="22"/>
              </w:rPr>
            </w:pPr>
            <w:r>
              <w:rPr>
                <w:rFonts w:ascii="Arial" w:hAnsi="Arial" w:cs="Arial"/>
                <w:sz w:val="22"/>
                <w:szCs w:val="22"/>
              </w:rPr>
              <w:t>Целинное-Кислянка-Патранино-граница Чел</w:t>
            </w:r>
            <w:r>
              <w:rPr>
                <w:rFonts w:ascii="Arial" w:hAnsi="Arial" w:cs="Arial"/>
                <w:sz w:val="22"/>
                <w:szCs w:val="22"/>
              </w:rPr>
              <w:t>я</w:t>
            </w:r>
            <w:r>
              <w:rPr>
                <w:rFonts w:ascii="Arial" w:hAnsi="Arial" w:cs="Arial"/>
                <w:sz w:val="22"/>
                <w:szCs w:val="22"/>
              </w:rPr>
              <w:t xml:space="preserve">бинской области-Рачеевка-Исаково </w:t>
            </w:r>
          </w:p>
        </w:tc>
        <w:tc>
          <w:tcPr>
            <w:tcW w:w="1416" w:type="dxa"/>
            <w:tcBorders>
              <w:top w:val="single" w:sz="4" w:space="0" w:color="auto"/>
              <w:left w:val="single" w:sz="4" w:space="0" w:color="auto"/>
              <w:bottom w:val="single" w:sz="4" w:space="0" w:color="auto"/>
              <w:right w:val="single" w:sz="4" w:space="0" w:color="auto"/>
            </w:tcBorders>
          </w:tcPr>
          <w:p w:rsidR="00136778" w:rsidRPr="00136778" w:rsidRDefault="00136778" w:rsidP="004114EB">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3,9</w:t>
            </w:r>
          </w:p>
        </w:tc>
        <w:tc>
          <w:tcPr>
            <w:tcW w:w="1206"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11,1</w:t>
            </w:r>
          </w:p>
        </w:tc>
        <w:tc>
          <w:tcPr>
            <w:tcW w:w="1134" w:type="dxa"/>
            <w:tcBorders>
              <w:top w:val="single" w:sz="4" w:space="0" w:color="auto"/>
              <w:left w:val="single" w:sz="4" w:space="0" w:color="auto"/>
              <w:bottom w:val="single" w:sz="4" w:space="0" w:color="auto"/>
              <w:right w:val="doub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15,0</w:t>
            </w:r>
          </w:p>
        </w:tc>
      </w:tr>
      <w:tr w:rsidR="00136778" w:rsidRPr="00E673FB" w:rsidTr="00B048B5">
        <w:tc>
          <w:tcPr>
            <w:tcW w:w="782" w:type="dxa"/>
            <w:tcBorders>
              <w:top w:val="single" w:sz="4" w:space="0" w:color="auto"/>
              <w:left w:val="double" w:sz="4" w:space="0" w:color="auto"/>
              <w:bottom w:val="double" w:sz="4" w:space="0" w:color="auto"/>
              <w:right w:val="single" w:sz="4" w:space="0" w:color="auto"/>
            </w:tcBorders>
          </w:tcPr>
          <w:p w:rsidR="00136778" w:rsidRPr="00E673FB" w:rsidRDefault="00136778" w:rsidP="004114EB">
            <w:pPr>
              <w:ind w:left="57"/>
              <w:jc w:val="center"/>
              <w:rPr>
                <w:rFonts w:ascii="Arial" w:hAnsi="Arial" w:cs="Arial"/>
                <w:sz w:val="22"/>
                <w:szCs w:val="22"/>
              </w:rPr>
            </w:pPr>
            <w:r>
              <w:rPr>
                <w:rFonts w:ascii="Arial" w:hAnsi="Arial" w:cs="Arial"/>
                <w:sz w:val="22"/>
                <w:szCs w:val="22"/>
              </w:rPr>
              <w:t>28</w:t>
            </w:r>
          </w:p>
        </w:tc>
        <w:tc>
          <w:tcPr>
            <w:tcW w:w="2976" w:type="dxa"/>
            <w:tcBorders>
              <w:top w:val="single" w:sz="4" w:space="0" w:color="auto"/>
              <w:left w:val="double" w:sz="4" w:space="0" w:color="auto"/>
              <w:bottom w:val="double" w:sz="4" w:space="0" w:color="auto"/>
              <w:right w:val="single" w:sz="4" w:space="0" w:color="auto"/>
            </w:tcBorders>
          </w:tcPr>
          <w:p w:rsidR="00136778" w:rsidRDefault="00136778" w:rsidP="008C4648">
            <w:pPr>
              <w:ind w:left="57"/>
              <w:rPr>
                <w:rFonts w:ascii="Arial" w:hAnsi="Arial" w:cs="Arial"/>
                <w:sz w:val="22"/>
                <w:szCs w:val="22"/>
              </w:rPr>
            </w:pPr>
            <w:r>
              <w:rPr>
                <w:rFonts w:ascii="Arial" w:hAnsi="Arial" w:cs="Arial"/>
                <w:sz w:val="22"/>
                <w:szCs w:val="22"/>
              </w:rPr>
              <w:t>Подъезд к Трехозерке</w:t>
            </w:r>
          </w:p>
        </w:tc>
        <w:tc>
          <w:tcPr>
            <w:tcW w:w="1416" w:type="dxa"/>
            <w:tcBorders>
              <w:top w:val="single" w:sz="4" w:space="0" w:color="auto"/>
              <w:left w:val="single" w:sz="4" w:space="0" w:color="auto"/>
              <w:bottom w:val="double" w:sz="4" w:space="0" w:color="auto"/>
              <w:right w:val="single" w:sz="4" w:space="0" w:color="auto"/>
            </w:tcBorders>
          </w:tcPr>
          <w:p w:rsidR="00136778" w:rsidRDefault="00136778" w:rsidP="008C4648">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doub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206" w:type="dxa"/>
            <w:tcBorders>
              <w:top w:val="single" w:sz="4" w:space="0" w:color="auto"/>
              <w:left w:val="single" w:sz="4" w:space="0" w:color="auto"/>
              <w:bottom w:val="double" w:sz="4" w:space="0" w:color="auto"/>
              <w:right w:val="single" w:sz="4" w:space="0" w:color="auto"/>
            </w:tcBorders>
          </w:tcPr>
          <w:p w:rsidR="00136778" w:rsidRPr="00E673FB" w:rsidRDefault="00136778" w:rsidP="004114EB">
            <w:pPr>
              <w:jc w:val="center"/>
              <w:rPr>
                <w:rFonts w:ascii="Arial" w:hAnsi="Arial" w:cs="Arial"/>
                <w:sz w:val="22"/>
                <w:szCs w:val="22"/>
              </w:rPr>
            </w:pPr>
          </w:p>
        </w:tc>
        <w:tc>
          <w:tcPr>
            <w:tcW w:w="1134" w:type="dxa"/>
            <w:tcBorders>
              <w:top w:val="single" w:sz="4" w:space="0" w:color="auto"/>
              <w:left w:val="single" w:sz="4" w:space="0" w:color="auto"/>
              <w:bottom w:val="doub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0,8</w:t>
            </w:r>
          </w:p>
        </w:tc>
        <w:tc>
          <w:tcPr>
            <w:tcW w:w="1134" w:type="dxa"/>
            <w:tcBorders>
              <w:top w:val="single" w:sz="4" w:space="0" w:color="auto"/>
              <w:left w:val="single" w:sz="4" w:space="0" w:color="auto"/>
              <w:bottom w:val="double" w:sz="4" w:space="0" w:color="auto"/>
              <w:right w:val="single" w:sz="4" w:space="0" w:color="auto"/>
            </w:tcBorders>
          </w:tcPr>
          <w:p w:rsidR="00136778" w:rsidRPr="00E673FB" w:rsidRDefault="00136778" w:rsidP="004114EB">
            <w:pPr>
              <w:jc w:val="center"/>
              <w:rPr>
                <w:rFonts w:ascii="Arial" w:hAnsi="Arial" w:cs="Arial"/>
                <w:sz w:val="22"/>
                <w:szCs w:val="22"/>
              </w:rPr>
            </w:pPr>
            <w:r>
              <w:rPr>
                <w:rFonts w:ascii="Arial" w:hAnsi="Arial" w:cs="Arial"/>
                <w:sz w:val="22"/>
                <w:szCs w:val="22"/>
              </w:rPr>
              <w:t>0,8</w:t>
            </w:r>
          </w:p>
        </w:tc>
      </w:tr>
    </w:tbl>
    <w:p w:rsidR="007B0390" w:rsidRPr="00E673FB" w:rsidRDefault="007B0390" w:rsidP="007B0390">
      <w:pPr>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7B0390" w:rsidRDefault="007B0390" w:rsidP="007B0390">
      <w:pPr>
        <w:pStyle w:val="afffffff1"/>
        <w:jc w:val="left"/>
      </w:pPr>
    </w:p>
    <w:p w:rsidR="00787E95" w:rsidRPr="00E673FB" w:rsidRDefault="00787E95" w:rsidP="00787E95">
      <w:pPr>
        <w:pStyle w:val="afffffff1"/>
      </w:pPr>
      <w:r w:rsidRPr="00E673FB">
        <w:t>Перечень автомоб</w:t>
      </w:r>
      <w:r>
        <w:t>ильных дорог общего пользования регионального и межмуниц</w:t>
      </w:r>
      <w:r>
        <w:t>и</w:t>
      </w:r>
      <w:r>
        <w:t>пального значения Курганской области в Целинном районе</w:t>
      </w:r>
      <w:r w:rsidRPr="00E673FB">
        <w:t xml:space="preserve"> </w:t>
      </w:r>
    </w:p>
    <w:p w:rsidR="00787E95" w:rsidRPr="00E673FB" w:rsidRDefault="00787E95" w:rsidP="00787E95">
      <w:pPr>
        <w:pStyle w:val="afffffff1"/>
        <w:jc w:val="right"/>
        <w:rPr>
          <w:b w:val="0"/>
        </w:rPr>
      </w:pPr>
      <w:r w:rsidRPr="00E673FB">
        <w:rPr>
          <w:b w:val="0"/>
        </w:rPr>
        <w:t>Таблица 1</w:t>
      </w:r>
      <w:r>
        <w:rPr>
          <w:b w:val="0"/>
        </w:rPr>
        <w:t>3</w:t>
      </w:r>
      <w:r w:rsidRPr="00E673FB">
        <w:rPr>
          <w:b w:val="0"/>
        </w:rPr>
        <w:t>.1.</w:t>
      </w:r>
    </w:p>
    <w:tbl>
      <w:tblPr>
        <w:tblW w:w="4965" w:type="pct"/>
        <w:tblLayout w:type="fixed"/>
        <w:tblCellMar>
          <w:left w:w="70" w:type="dxa"/>
          <w:right w:w="70" w:type="dxa"/>
        </w:tblCellMar>
        <w:tblLook w:val="0000"/>
      </w:tblPr>
      <w:tblGrid>
        <w:gridCol w:w="782"/>
        <w:gridCol w:w="2976"/>
        <w:gridCol w:w="1416"/>
        <w:gridCol w:w="1062"/>
        <w:gridCol w:w="1206"/>
        <w:gridCol w:w="1134"/>
        <w:gridCol w:w="1134"/>
      </w:tblGrid>
      <w:tr w:rsidR="00787E95" w:rsidRPr="00E673FB" w:rsidTr="008A1145">
        <w:trPr>
          <w:trHeight w:val="269"/>
        </w:trPr>
        <w:tc>
          <w:tcPr>
            <w:tcW w:w="782" w:type="dxa"/>
            <w:vMerge w:val="restart"/>
            <w:tcBorders>
              <w:top w:val="double" w:sz="4" w:space="0" w:color="auto"/>
              <w:left w:val="double" w:sz="4" w:space="0" w:color="auto"/>
              <w:right w:val="nil"/>
            </w:tcBorders>
          </w:tcPr>
          <w:p w:rsidR="00787E95" w:rsidRPr="00E673FB" w:rsidRDefault="00787E95" w:rsidP="008A1145">
            <w:pPr>
              <w:jc w:val="center"/>
              <w:rPr>
                <w:rFonts w:ascii="Arial" w:hAnsi="Arial" w:cs="Arial"/>
                <w:sz w:val="22"/>
                <w:szCs w:val="22"/>
              </w:rPr>
            </w:pPr>
            <w:r w:rsidRPr="00E673FB">
              <w:rPr>
                <w:rFonts w:ascii="Arial" w:hAnsi="Arial" w:cs="Arial"/>
                <w:sz w:val="22"/>
                <w:szCs w:val="22"/>
              </w:rPr>
              <w:t>№ п/п</w:t>
            </w:r>
          </w:p>
        </w:tc>
        <w:tc>
          <w:tcPr>
            <w:tcW w:w="2976" w:type="dxa"/>
            <w:vMerge w:val="restart"/>
            <w:tcBorders>
              <w:top w:val="double" w:sz="4" w:space="0" w:color="auto"/>
              <w:left w:val="double" w:sz="4" w:space="0" w:color="auto"/>
              <w:right w:val="nil"/>
            </w:tcBorders>
          </w:tcPr>
          <w:p w:rsidR="00787E95" w:rsidRPr="00E673FB" w:rsidRDefault="00787E95" w:rsidP="008A1145">
            <w:pPr>
              <w:jc w:val="center"/>
              <w:rPr>
                <w:rFonts w:ascii="Arial" w:hAnsi="Arial" w:cs="Arial"/>
                <w:sz w:val="22"/>
                <w:szCs w:val="22"/>
              </w:rPr>
            </w:pPr>
            <w:r w:rsidRPr="00E673FB">
              <w:rPr>
                <w:rFonts w:ascii="Arial" w:hAnsi="Arial" w:cs="Arial"/>
                <w:sz w:val="22"/>
                <w:szCs w:val="22"/>
              </w:rPr>
              <w:t>Наименование дорог</w:t>
            </w:r>
          </w:p>
        </w:tc>
        <w:tc>
          <w:tcPr>
            <w:tcW w:w="1416" w:type="dxa"/>
            <w:vMerge w:val="restart"/>
            <w:tcBorders>
              <w:top w:val="double" w:sz="4" w:space="0" w:color="auto"/>
              <w:left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Технич</w:t>
            </w:r>
            <w:r>
              <w:rPr>
                <w:rFonts w:ascii="Arial" w:hAnsi="Arial" w:cs="Arial"/>
                <w:sz w:val="22"/>
                <w:szCs w:val="22"/>
              </w:rPr>
              <w:t>е</w:t>
            </w:r>
            <w:r>
              <w:rPr>
                <w:rFonts w:ascii="Arial" w:hAnsi="Arial" w:cs="Arial"/>
                <w:sz w:val="22"/>
                <w:szCs w:val="22"/>
              </w:rPr>
              <w:t>ская катег</w:t>
            </w:r>
            <w:r>
              <w:rPr>
                <w:rFonts w:ascii="Arial" w:hAnsi="Arial" w:cs="Arial"/>
                <w:sz w:val="22"/>
                <w:szCs w:val="22"/>
              </w:rPr>
              <w:t>о</w:t>
            </w:r>
            <w:r>
              <w:rPr>
                <w:rFonts w:ascii="Arial" w:hAnsi="Arial" w:cs="Arial"/>
                <w:sz w:val="22"/>
                <w:szCs w:val="22"/>
              </w:rPr>
              <w:t>рия</w:t>
            </w:r>
          </w:p>
        </w:tc>
        <w:tc>
          <w:tcPr>
            <w:tcW w:w="4536" w:type="dxa"/>
            <w:gridSpan w:val="4"/>
            <w:tcBorders>
              <w:top w:val="double" w:sz="4" w:space="0" w:color="auto"/>
              <w:left w:val="single" w:sz="4" w:space="0" w:color="auto"/>
              <w:bottom w:val="double" w:sz="4" w:space="0" w:color="auto"/>
              <w:right w:val="double" w:sz="4" w:space="0" w:color="auto"/>
            </w:tcBorders>
          </w:tcPr>
          <w:p w:rsidR="00787E95" w:rsidRPr="00E673FB" w:rsidRDefault="00787E95" w:rsidP="008A1145">
            <w:pPr>
              <w:jc w:val="center"/>
              <w:rPr>
                <w:rFonts w:ascii="Arial" w:hAnsi="Arial" w:cs="Arial"/>
                <w:sz w:val="22"/>
                <w:szCs w:val="22"/>
              </w:rPr>
            </w:pPr>
            <w:r w:rsidRPr="00E673FB">
              <w:rPr>
                <w:rFonts w:ascii="Arial" w:hAnsi="Arial" w:cs="Arial"/>
                <w:sz w:val="22"/>
                <w:szCs w:val="22"/>
              </w:rPr>
              <w:t>Вид покрытия, протяженность, км</w:t>
            </w:r>
          </w:p>
        </w:tc>
      </w:tr>
      <w:tr w:rsidR="00787E95" w:rsidRPr="00E673FB" w:rsidTr="008A1145">
        <w:tc>
          <w:tcPr>
            <w:tcW w:w="782" w:type="dxa"/>
            <w:vMerge/>
            <w:tcBorders>
              <w:left w:val="double" w:sz="4" w:space="0" w:color="auto"/>
              <w:bottom w:val="single" w:sz="4" w:space="0" w:color="auto"/>
              <w:right w:val="single" w:sz="4" w:space="0" w:color="auto"/>
            </w:tcBorders>
          </w:tcPr>
          <w:p w:rsidR="00787E95" w:rsidRPr="00E673FB" w:rsidRDefault="00787E95" w:rsidP="008A1145">
            <w:pPr>
              <w:spacing w:before="120"/>
              <w:ind w:hanging="1345"/>
              <w:jc w:val="center"/>
              <w:rPr>
                <w:rFonts w:ascii="Arial" w:hAnsi="Arial" w:cs="Arial"/>
                <w:b/>
                <w:sz w:val="22"/>
                <w:szCs w:val="22"/>
              </w:rPr>
            </w:pPr>
          </w:p>
        </w:tc>
        <w:tc>
          <w:tcPr>
            <w:tcW w:w="2976" w:type="dxa"/>
            <w:vMerge/>
            <w:tcBorders>
              <w:left w:val="double" w:sz="4" w:space="0" w:color="auto"/>
              <w:bottom w:val="single" w:sz="4" w:space="0" w:color="auto"/>
              <w:right w:val="single" w:sz="4" w:space="0" w:color="auto"/>
            </w:tcBorders>
          </w:tcPr>
          <w:p w:rsidR="00787E95" w:rsidRPr="00E673FB" w:rsidRDefault="00787E95" w:rsidP="008A1145">
            <w:pPr>
              <w:spacing w:before="120"/>
              <w:ind w:hanging="1345"/>
              <w:jc w:val="both"/>
              <w:rPr>
                <w:rFonts w:ascii="Arial" w:hAnsi="Arial" w:cs="Arial"/>
                <w:b/>
                <w:sz w:val="22"/>
                <w:szCs w:val="22"/>
              </w:rPr>
            </w:pPr>
          </w:p>
        </w:tc>
        <w:tc>
          <w:tcPr>
            <w:tcW w:w="1416" w:type="dxa"/>
            <w:vMerge/>
            <w:tcBorders>
              <w:left w:val="single" w:sz="4" w:space="0" w:color="auto"/>
              <w:bottom w:val="single" w:sz="4" w:space="0" w:color="auto"/>
              <w:right w:val="single" w:sz="4" w:space="0" w:color="auto"/>
            </w:tcBorders>
          </w:tcPr>
          <w:p w:rsidR="00787E95" w:rsidRPr="00E673FB" w:rsidRDefault="00787E95" w:rsidP="008A1145">
            <w:pPr>
              <w:ind w:right="113"/>
              <w:jc w:val="center"/>
              <w:rPr>
                <w:rFonts w:ascii="Arial" w:hAnsi="Arial" w:cs="Arial"/>
                <w:sz w:val="22"/>
                <w:szCs w:val="22"/>
              </w:rPr>
            </w:pPr>
          </w:p>
        </w:tc>
        <w:tc>
          <w:tcPr>
            <w:tcW w:w="1062" w:type="dxa"/>
            <w:tcBorders>
              <w:top w:val="double" w:sz="4" w:space="0" w:color="auto"/>
              <w:left w:val="single" w:sz="4" w:space="0" w:color="auto"/>
              <w:bottom w:val="single" w:sz="4" w:space="0" w:color="auto"/>
              <w:right w:val="single" w:sz="4" w:space="0" w:color="auto"/>
            </w:tcBorders>
          </w:tcPr>
          <w:p w:rsidR="00787E95" w:rsidRPr="00E673FB" w:rsidRDefault="00787E95" w:rsidP="008A1145">
            <w:pPr>
              <w:ind w:right="113"/>
              <w:jc w:val="center"/>
              <w:rPr>
                <w:rFonts w:ascii="Arial" w:hAnsi="Arial" w:cs="Arial"/>
                <w:sz w:val="22"/>
                <w:szCs w:val="22"/>
              </w:rPr>
            </w:pPr>
            <w:r w:rsidRPr="00E673FB">
              <w:rPr>
                <w:rFonts w:ascii="Arial" w:hAnsi="Arial" w:cs="Arial"/>
                <w:sz w:val="22"/>
                <w:szCs w:val="22"/>
              </w:rPr>
              <w:t>А/б</w:t>
            </w:r>
          </w:p>
        </w:tc>
        <w:tc>
          <w:tcPr>
            <w:tcW w:w="1206" w:type="dxa"/>
            <w:tcBorders>
              <w:top w:val="double" w:sz="4" w:space="0" w:color="auto"/>
              <w:left w:val="single" w:sz="4" w:space="0" w:color="auto"/>
              <w:bottom w:val="single" w:sz="4" w:space="0" w:color="auto"/>
              <w:right w:val="single" w:sz="4" w:space="0" w:color="auto"/>
            </w:tcBorders>
          </w:tcPr>
          <w:p w:rsidR="00787E95" w:rsidRPr="00E673FB" w:rsidRDefault="00787E95" w:rsidP="008A1145">
            <w:pPr>
              <w:ind w:right="113"/>
              <w:jc w:val="center"/>
              <w:rPr>
                <w:rFonts w:ascii="Arial" w:hAnsi="Arial" w:cs="Arial"/>
                <w:sz w:val="22"/>
                <w:szCs w:val="22"/>
              </w:rPr>
            </w:pPr>
            <w:r w:rsidRPr="00E673FB">
              <w:rPr>
                <w:rFonts w:ascii="Arial" w:hAnsi="Arial" w:cs="Arial"/>
                <w:sz w:val="22"/>
                <w:szCs w:val="22"/>
              </w:rPr>
              <w:t>Щебень</w:t>
            </w:r>
          </w:p>
        </w:tc>
        <w:tc>
          <w:tcPr>
            <w:tcW w:w="1134" w:type="dxa"/>
            <w:tcBorders>
              <w:top w:val="double" w:sz="4" w:space="0" w:color="auto"/>
              <w:left w:val="single" w:sz="4" w:space="0" w:color="auto"/>
              <w:bottom w:val="single" w:sz="4" w:space="0" w:color="auto"/>
              <w:right w:val="single" w:sz="4" w:space="0" w:color="auto"/>
            </w:tcBorders>
          </w:tcPr>
          <w:p w:rsidR="00787E95" w:rsidRPr="00E673FB" w:rsidRDefault="00787E95" w:rsidP="008A1145">
            <w:pPr>
              <w:ind w:right="113"/>
              <w:jc w:val="center"/>
              <w:rPr>
                <w:rFonts w:ascii="Arial" w:hAnsi="Arial" w:cs="Arial"/>
                <w:sz w:val="22"/>
                <w:szCs w:val="22"/>
              </w:rPr>
            </w:pPr>
            <w:r w:rsidRPr="00E673FB">
              <w:rPr>
                <w:rFonts w:ascii="Arial" w:hAnsi="Arial" w:cs="Arial"/>
                <w:sz w:val="22"/>
                <w:szCs w:val="22"/>
              </w:rPr>
              <w:t>Грунт</w:t>
            </w:r>
          </w:p>
        </w:tc>
        <w:tc>
          <w:tcPr>
            <w:tcW w:w="1134" w:type="dxa"/>
            <w:tcBorders>
              <w:top w:val="double" w:sz="4" w:space="0" w:color="auto"/>
              <w:left w:val="single" w:sz="4" w:space="0" w:color="auto"/>
              <w:bottom w:val="single" w:sz="4" w:space="0" w:color="auto"/>
              <w:right w:val="double" w:sz="4" w:space="0" w:color="auto"/>
            </w:tcBorders>
          </w:tcPr>
          <w:p w:rsidR="00787E95" w:rsidRPr="00E673FB" w:rsidRDefault="00787E95" w:rsidP="008A1145">
            <w:pPr>
              <w:ind w:right="113"/>
              <w:jc w:val="center"/>
              <w:rPr>
                <w:rFonts w:ascii="Arial" w:hAnsi="Arial" w:cs="Arial"/>
                <w:sz w:val="22"/>
                <w:szCs w:val="22"/>
              </w:rPr>
            </w:pPr>
            <w:r w:rsidRPr="00E673FB">
              <w:rPr>
                <w:rFonts w:ascii="Arial" w:hAnsi="Arial" w:cs="Arial"/>
                <w:sz w:val="22"/>
                <w:szCs w:val="22"/>
              </w:rPr>
              <w:t>Итого</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1</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«Байкал»-Шумиха-Усть-Уйское-граница Казахст</w:t>
            </w:r>
            <w:r>
              <w:rPr>
                <w:rFonts w:ascii="Arial" w:hAnsi="Arial" w:cs="Arial"/>
                <w:sz w:val="22"/>
                <w:szCs w:val="22"/>
              </w:rPr>
              <w:t>а</w:t>
            </w:r>
            <w:r>
              <w:rPr>
                <w:rFonts w:ascii="Arial" w:hAnsi="Arial" w:cs="Arial"/>
                <w:sz w:val="22"/>
                <w:szCs w:val="22"/>
              </w:rPr>
              <w:t>на</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III-IV</w:t>
            </w:r>
          </w:p>
        </w:tc>
        <w:tc>
          <w:tcPr>
            <w:tcW w:w="1062"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46</w:t>
            </w:r>
            <w:r>
              <w:rPr>
                <w:rFonts w:ascii="Arial" w:hAnsi="Arial" w:cs="Arial"/>
                <w:sz w:val="22"/>
                <w:szCs w:val="22"/>
              </w:rPr>
              <w:t>,</w:t>
            </w:r>
            <w:r>
              <w:rPr>
                <w:rFonts w:ascii="Arial" w:hAnsi="Arial" w:cs="Arial"/>
                <w:sz w:val="22"/>
                <w:szCs w:val="22"/>
                <w:lang w:val="en-US"/>
              </w:rPr>
              <w:t>016</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7,73</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63,746</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Курган-Куртамыш-Целинное</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34</w:t>
            </w:r>
            <w:r>
              <w:rPr>
                <w:rFonts w:ascii="Arial" w:hAnsi="Arial" w:cs="Arial"/>
                <w:sz w:val="22"/>
                <w:szCs w:val="22"/>
              </w:rPr>
              <w:t>,</w:t>
            </w:r>
            <w:r>
              <w:rPr>
                <w:rFonts w:ascii="Arial" w:hAnsi="Arial" w:cs="Arial"/>
                <w:sz w:val="22"/>
                <w:szCs w:val="22"/>
                <w:lang w:val="en-US"/>
              </w:rPr>
              <w:t>9</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34,9</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3</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Целинное-Кислянка-Патранино-граница Чел</w:t>
            </w:r>
            <w:r>
              <w:rPr>
                <w:rFonts w:ascii="Arial" w:hAnsi="Arial" w:cs="Arial"/>
                <w:sz w:val="22"/>
                <w:szCs w:val="22"/>
              </w:rPr>
              <w:t>я</w:t>
            </w:r>
            <w:r>
              <w:rPr>
                <w:rFonts w:ascii="Arial" w:hAnsi="Arial" w:cs="Arial"/>
                <w:sz w:val="22"/>
                <w:szCs w:val="22"/>
              </w:rPr>
              <w:t>бинской области</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IV-V</w:t>
            </w:r>
          </w:p>
        </w:tc>
        <w:tc>
          <w:tcPr>
            <w:tcW w:w="1062"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37</w:t>
            </w:r>
            <w:r>
              <w:rPr>
                <w:rFonts w:ascii="Arial" w:hAnsi="Arial" w:cs="Arial"/>
                <w:sz w:val="22"/>
                <w:szCs w:val="22"/>
              </w:rPr>
              <w:t>,</w:t>
            </w:r>
            <w:r>
              <w:rPr>
                <w:rFonts w:ascii="Arial" w:hAnsi="Arial" w:cs="Arial"/>
                <w:sz w:val="22"/>
                <w:szCs w:val="22"/>
                <w:lang w:val="en-US"/>
              </w:rPr>
              <w:t>1</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4,1</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41,2</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4</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 xml:space="preserve">Подъезд к Заманилка </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2</w:t>
            </w:r>
            <w:r>
              <w:rPr>
                <w:rFonts w:ascii="Arial" w:hAnsi="Arial" w:cs="Arial"/>
                <w:sz w:val="22"/>
                <w:szCs w:val="22"/>
              </w:rPr>
              <w:t>,</w:t>
            </w:r>
            <w:r>
              <w:rPr>
                <w:rFonts w:ascii="Arial" w:hAnsi="Arial" w:cs="Arial"/>
                <w:sz w:val="22"/>
                <w:szCs w:val="22"/>
                <w:lang w:val="en-US"/>
              </w:rPr>
              <w:t>5</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2,5</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5</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Иванково</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IV-V</w:t>
            </w:r>
          </w:p>
        </w:tc>
        <w:tc>
          <w:tcPr>
            <w:tcW w:w="1062"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10</w:t>
            </w:r>
            <w:r>
              <w:rPr>
                <w:rFonts w:ascii="Arial" w:hAnsi="Arial" w:cs="Arial"/>
                <w:sz w:val="22"/>
                <w:szCs w:val="22"/>
              </w:rPr>
              <w:t>,</w:t>
            </w:r>
            <w:r>
              <w:rPr>
                <w:rFonts w:ascii="Arial" w:hAnsi="Arial" w:cs="Arial"/>
                <w:sz w:val="22"/>
                <w:szCs w:val="22"/>
                <w:lang w:val="en-US"/>
              </w:rPr>
              <w:t>815</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1,815</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12,0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6</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 xml:space="preserve">Молоденки-Васькино </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13,8</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13,8</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7</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Матвеевка-Большое Ду</w:t>
            </w:r>
            <w:r>
              <w:rPr>
                <w:rFonts w:ascii="Arial" w:hAnsi="Arial" w:cs="Arial"/>
                <w:sz w:val="22"/>
                <w:szCs w:val="22"/>
              </w:rPr>
              <w:t>б</w:t>
            </w:r>
            <w:r>
              <w:rPr>
                <w:rFonts w:ascii="Arial" w:hAnsi="Arial" w:cs="Arial"/>
                <w:sz w:val="22"/>
                <w:szCs w:val="22"/>
              </w:rPr>
              <w:t>ровное-Пески</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30,2</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30,2</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8</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Дудино</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1,5</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1,5</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9</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«Курган-Куртамыш-Целинное»-Воздвиженка-Становое</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21,5</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Default="00787E95" w:rsidP="008A1145">
            <w:pPr>
              <w:jc w:val="center"/>
              <w:rPr>
                <w:rFonts w:ascii="Arial" w:hAnsi="Arial" w:cs="Arial"/>
                <w:sz w:val="22"/>
                <w:szCs w:val="22"/>
              </w:rPr>
            </w:pPr>
            <w:r>
              <w:rPr>
                <w:rFonts w:ascii="Arial" w:hAnsi="Arial" w:cs="Arial"/>
                <w:sz w:val="22"/>
                <w:szCs w:val="22"/>
              </w:rPr>
              <w:t>21,5</w:t>
            </w:r>
          </w:p>
          <w:p w:rsidR="00787E95" w:rsidRPr="00E673FB" w:rsidRDefault="00787E95" w:rsidP="008A1145">
            <w:pPr>
              <w:jc w:val="center"/>
              <w:rPr>
                <w:rFonts w:ascii="Arial" w:hAnsi="Arial" w:cs="Arial"/>
                <w:sz w:val="22"/>
                <w:szCs w:val="22"/>
              </w:rPr>
            </w:pP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10</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Сетово</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2,1</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2,1</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11</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Чертово</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1,2</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1,2</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12</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Целинное-Казак-Кочердык</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52,0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52,0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13</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Бухаринка</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14</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Марс</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2,4</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2,4</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lastRenderedPageBreak/>
              <w:t>15</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«Байкал»-Шумиха-Усть-Уйское-граница Казахст</w:t>
            </w:r>
            <w:r>
              <w:rPr>
                <w:rFonts w:ascii="Arial" w:hAnsi="Arial" w:cs="Arial"/>
                <w:sz w:val="22"/>
                <w:szCs w:val="22"/>
              </w:rPr>
              <w:t>а</w:t>
            </w:r>
            <w:r>
              <w:rPr>
                <w:rFonts w:ascii="Arial" w:hAnsi="Arial" w:cs="Arial"/>
                <w:sz w:val="22"/>
                <w:szCs w:val="22"/>
              </w:rPr>
              <w:t>на-Костыгин Лог-Пруды</w:t>
            </w:r>
          </w:p>
        </w:tc>
        <w:tc>
          <w:tcPr>
            <w:tcW w:w="141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lang w:val="en-US"/>
              </w:rPr>
              <w:t>IV-V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3,8</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10,2</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14,0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16</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Зеленая Сопка</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4,0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4,0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17</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Красный Октябрь-Подуровка</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21,0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21,0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sidRPr="00E673FB">
              <w:rPr>
                <w:rFonts w:ascii="Arial" w:hAnsi="Arial" w:cs="Arial"/>
                <w:sz w:val="22"/>
                <w:szCs w:val="22"/>
              </w:rPr>
              <w:t>18</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«Байкал»-Шумиха-Усть-Уйское-граница Казахст</w:t>
            </w:r>
            <w:r>
              <w:rPr>
                <w:rFonts w:ascii="Arial" w:hAnsi="Arial" w:cs="Arial"/>
                <w:sz w:val="22"/>
                <w:szCs w:val="22"/>
              </w:rPr>
              <w:t>а</w:t>
            </w:r>
            <w:r>
              <w:rPr>
                <w:rFonts w:ascii="Arial" w:hAnsi="Arial" w:cs="Arial"/>
                <w:sz w:val="22"/>
                <w:szCs w:val="22"/>
              </w:rPr>
              <w:t>на-Михалево-Луговое</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27,0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27,0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19</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Михалево-Чалкино</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7,0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7,0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20</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Михалево-Полыннфй Лог</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5,0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5,0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21</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Кислянка</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1,0</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22</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Белозерки</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2,0</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23</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Моисеевка</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2,5</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2,5</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24</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Кислянка-Первомайка</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25</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Кислянка-Кременевка</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8,0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8,0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26</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Подъезд к Николаевка</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3,0</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3,0</w:t>
            </w:r>
          </w:p>
        </w:tc>
      </w:tr>
      <w:tr w:rsidR="00787E95" w:rsidRPr="00E673FB" w:rsidTr="008A1145">
        <w:tc>
          <w:tcPr>
            <w:tcW w:w="782"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27</w:t>
            </w:r>
          </w:p>
        </w:tc>
        <w:tc>
          <w:tcPr>
            <w:tcW w:w="2976" w:type="dxa"/>
            <w:tcBorders>
              <w:top w:val="single" w:sz="4" w:space="0" w:color="auto"/>
              <w:left w:val="double" w:sz="4" w:space="0" w:color="auto"/>
              <w:bottom w:val="single" w:sz="4" w:space="0" w:color="auto"/>
              <w:right w:val="single" w:sz="4" w:space="0" w:color="auto"/>
            </w:tcBorders>
          </w:tcPr>
          <w:p w:rsidR="00787E95" w:rsidRPr="00E673FB" w:rsidRDefault="00787E95" w:rsidP="008A1145">
            <w:pPr>
              <w:ind w:left="57"/>
              <w:rPr>
                <w:rFonts w:ascii="Arial" w:hAnsi="Arial" w:cs="Arial"/>
                <w:sz w:val="22"/>
                <w:szCs w:val="22"/>
              </w:rPr>
            </w:pPr>
            <w:r>
              <w:rPr>
                <w:rFonts w:ascii="Arial" w:hAnsi="Arial" w:cs="Arial"/>
                <w:sz w:val="22"/>
                <w:szCs w:val="22"/>
              </w:rPr>
              <w:t>Целинное-Кислянка-Патранино-граница Чел</w:t>
            </w:r>
            <w:r>
              <w:rPr>
                <w:rFonts w:ascii="Arial" w:hAnsi="Arial" w:cs="Arial"/>
                <w:sz w:val="22"/>
                <w:szCs w:val="22"/>
              </w:rPr>
              <w:t>я</w:t>
            </w:r>
            <w:r>
              <w:rPr>
                <w:rFonts w:ascii="Arial" w:hAnsi="Arial" w:cs="Arial"/>
                <w:sz w:val="22"/>
                <w:szCs w:val="22"/>
              </w:rPr>
              <w:t xml:space="preserve">бинской области-Рачеевка-Исаково </w:t>
            </w:r>
          </w:p>
        </w:tc>
        <w:tc>
          <w:tcPr>
            <w:tcW w:w="1416" w:type="dxa"/>
            <w:tcBorders>
              <w:top w:val="single" w:sz="4" w:space="0" w:color="auto"/>
              <w:left w:val="single" w:sz="4" w:space="0" w:color="auto"/>
              <w:bottom w:val="single" w:sz="4" w:space="0" w:color="auto"/>
              <w:right w:val="single" w:sz="4" w:space="0" w:color="auto"/>
            </w:tcBorders>
          </w:tcPr>
          <w:p w:rsidR="00787E95" w:rsidRPr="00136778" w:rsidRDefault="00787E95" w:rsidP="008A1145">
            <w:pPr>
              <w:jc w:val="center"/>
              <w:rPr>
                <w:rFonts w:ascii="Arial" w:hAnsi="Arial" w:cs="Arial"/>
                <w:sz w:val="22"/>
                <w:szCs w:val="22"/>
                <w:lang w:val="en-US"/>
              </w:rPr>
            </w:pPr>
            <w:r>
              <w:rPr>
                <w:rFonts w:ascii="Arial" w:hAnsi="Arial" w:cs="Arial"/>
                <w:sz w:val="22"/>
                <w:szCs w:val="22"/>
                <w:lang w:val="en-US"/>
              </w:rPr>
              <w:t>IV</w:t>
            </w:r>
          </w:p>
        </w:tc>
        <w:tc>
          <w:tcPr>
            <w:tcW w:w="1062"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3,9</w:t>
            </w:r>
          </w:p>
        </w:tc>
        <w:tc>
          <w:tcPr>
            <w:tcW w:w="1206"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11,1</w:t>
            </w:r>
          </w:p>
        </w:tc>
        <w:tc>
          <w:tcPr>
            <w:tcW w:w="1134" w:type="dxa"/>
            <w:tcBorders>
              <w:top w:val="single" w:sz="4" w:space="0" w:color="auto"/>
              <w:left w:val="single" w:sz="4" w:space="0" w:color="auto"/>
              <w:bottom w:val="single" w:sz="4" w:space="0" w:color="auto"/>
              <w:right w:val="doub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15,0</w:t>
            </w:r>
          </w:p>
        </w:tc>
      </w:tr>
      <w:tr w:rsidR="00787E95" w:rsidRPr="00E673FB" w:rsidTr="008A1145">
        <w:tc>
          <w:tcPr>
            <w:tcW w:w="782" w:type="dxa"/>
            <w:tcBorders>
              <w:top w:val="single" w:sz="4" w:space="0" w:color="auto"/>
              <w:left w:val="double" w:sz="4" w:space="0" w:color="auto"/>
              <w:bottom w:val="double" w:sz="4" w:space="0" w:color="auto"/>
              <w:right w:val="single" w:sz="4" w:space="0" w:color="auto"/>
            </w:tcBorders>
          </w:tcPr>
          <w:p w:rsidR="00787E95" w:rsidRPr="00E673FB" w:rsidRDefault="00787E95" w:rsidP="008A1145">
            <w:pPr>
              <w:ind w:left="57"/>
              <w:jc w:val="center"/>
              <w:rPr>
                <w:rFonts w:ascii="Arial" w:hAnsi="Arial" w:cs="Arial"/>
                <w:sz w:val="22"/>
                <w:szCs w:val="22"/>
              </w:rPr>
            </w:pPr>
            <w:r>
              <w:rPr>
                <w:rFonts w:ascii="Arial" w:hAnsi="Arial" w:cs="Arial"/>
                <w:sz w:val="22"/>
                <w:szCs w:val="22"/>
              </w:rPr>
              <w:t>28</w:t>
            </w:r>
          </w:p>
        </w:tc>
        <w:tc>
          <w:tcPr>
            <w:tcW w:w="2976" w:type="dxa"/>
            <w:tcBorders>
              <w:top w:val="single" w:sz="4" w:space="0" w:color="auto"/>
              <w:left w:val="double" w:sz="4" w:space="0" w:color="auto"/>
              <w:bottom w:val="double" w:sz="4" w:space="0" w:color="auto"/>
              <w:right w:val="single" w:sz="4" w:space="0" w:color="auto"/>
            </w:tcBorders>
          </w:tcPr>
          <w:p w:rsidR="00787E95" w:rsidRDefault="00787E95" w:rsidP="008A1145">
            <w:pPr>
              <w:ind w:left="57"/>
              <w:rPr>
                <w:rFonts w:ascii="Arial" w:hAnsi="Arial" w:cs="Arial"/>
                <w:sz w:val="22"/>
                <w:szCs w:val="22"/>
              </w:rPr>
            </w:pPr>
            <w:r>
              <w:rPr>
                <w:rFonts w:ascii="Arial" w:hAnsi="Arial" w:cs="Arial"/>
                <w:sz w:val="22"/>
                <w:szCs w:val="22"/>
              </w:rPr>
              <w:t>Подъезд к Трехозерке</w:t>
            </w:r>
          </w:p>
        </w:tc>
        <w:tc>
          <w:tcPr>
            <w:tcW w:w="1416" w:type="dxa"/>
            <w:tcBorders>
              <w:top w:val="single" w:sz="4" w:space="0" w:color="auto"/>
              <w:left w:val="single" w:sz="4" w:space="0" w:color="auto"/>
              <w:bottom w:val="double" w:sz="4" w:space="0" w:color="auto"/>
              <w:right w:val="single" w:sz="4" w:space="0" w:color="auto"/>
            </w:tcBorders>
          </w:tcPr>
          <w:p w:rsidR="00787E95" w:rsidRDefault="00787E95" w:rsidP="008A1145">
            <w:pPr>
              <w:jc w:val="center"/>
              <w:rPr>
                <w:rFonts w:ascii="Arial" w:hAnsi="Arial" w:cs="Arial"/>
                <w:sz w:val="22"/>
                <w:szCs w:val="22"/>
                <w:lang w:val="en-US"/>
              </w:rPr>
            </w:pPr>
            <w:r>
              <w:rPr>
                <w:rFonts w:ascii="Arial" w:hAnsi="Arial" w:cs="Arial"/>
                <w:sz w:val="22"/>
                <w:szCs w:val="22"/>
                <w:lang w:val="en-US"/>
              </w:rPr>
              <w:t>V</w:t>
            </w:r>
          </w:p>
        </w:tc>
        <w:tc>
          <w:tcPr>
            <w:tcW w:w="1062" w:type="dxa"/>
            <w:tcBorders>
              <w:top w:val="single" w:sz="4" w:space="0" w:color="auto"/>
              <w:left w:val="single" w:sz="4" w:space="0" w:color="auto"/>
              <w:bottom w:val="doub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206" w:type="dxa"/>
            <w:tcBorders>
              <w:top w:val="single" w:sz="4" w:space="0" w:color="auto"/>
              <w:left w:val="single" w:sz="4" w:space="0" w:color="auto"/>
              <w:bottom w:val="double" w:sz="4" w:space="0" w:color="auto"/>
              <w:right w:val="single" w:sz="4" w:space="0" w:color="auto"/>
            </w:tcBorders>
          </w:tcPr>
          <w:p w:rsidR="00787E95" w:rsidRPr="00E673FB" w:rsidRDefault="00787E95" w:rsidP="008A1145">
            <w:pPr>
              <w:jc w:val="center"/>
              <w:rPr>
                <w:rFonts w:ascii="Arial" w:hAnsi="Arial" w:cs="Arial"/>
                <w:sz w:val="22"/>
                <w:szCs w:val="22"/>
              </w:rPr>
            </w:pPr>
          </w:p>
        </w:tc>
        <w:tc>
          <w:tcPr>
            <w:tcW w:w="1134" w:type="dxa"/>
            <w:tcBorders>
              <w:top w:val="single" w:sz="4" w:space="0" w:color="auto"/>
              <w:left w:val="single" w:sz="4" w:space="0" w:color="auto"/>
              <w:bottom w:val="doub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0,8</w:t>
            </w:r>
          </w:p>
        </w:tc>
        <w:tc>
          <w:tcPr>
            <w:tcW w:w="1134" w:type="dxa"/>
            <w:tcBorders>
              <w:top w:val="single" w:sz="4" w:space="0" w:color="auto"/>
              <w:left w:val="single" w:sz="4" w:space="0" w:color="auto"/>
              <w:bottom w:val="double" w:sz="4" w:space="0" w:color="auto"/>
              <w:right w:val="single" w:sz="4" w:space="0" w:color="auto"/>
            </w:tcBorders>
          </w:tcPr>
          <w:p w:rsidR="00787E95" w:rsidRPr="00E673FB" w:rsidRDefault="00787E95" w:rsidP="008A1145">
            <w:pPr>
              <w:jc w:val="center"/>
              <w:rPr>
                <w:rFonts w:ascii="Arial" w:hAnsi="Arial" w:cs="Arial"/>
                <w:sz w:val="22"/>
                <w:szCs w:val="22"/>
              </w:rPr>
            </w:pPr>
            <w:r>
              <w:rPr>
                <w:rFonts w:ascii="Arial" w:hAnsi="Arial" w:cs="Arial"/>
                <w:sz w:val="22"/>
                <w:szCs w:val="22"/>
              </w:rPr>
              <w:t>0,8</w:t>
            </w:r>
          </w:p>
        </w:tc>
      </w:tr>
    </w:tbl>
    <w:p w:rsidR="00787E95" w:rsidRPr="00E673FB" w:rsidRDefault="00787E95" w:rsidP="00787E95">
      <w:pPr>
        <w:jc w:val="both"/>
        <w:rPr>
          <w:rFonts w:ascii="Arial" w:hAnsi="Arial" w:cs="Arial"/>
          <w:i/>
          <w:sz w:val="18"/>
          <w:szCs w:val="18"/>
        </w:rPr>
      </w:pPr>
      <w:r w:rsidRPr="00E673FB">
        <w:rPr>
          <w:rFonts w:ascii="Arial" w:hAnsi="Arial" w:cs="Arial"/>
          <w:i/>
          <w:sz w:val="18"/>
          <w:szCs w:val="18"/>
        </w:rPr>
        <w:t>Источник: исходные данные администрации</w:t>
      </w:r>
    </w:p>
    <w:p w:rsidR="00787E95" w:rsidRPr="00E673FB" w:rsidRDefault="00787E95" w:rsidP="007B0390">
      <w:pPr>
        <w:pStyle w:val="afffffff1"/>
        <w:jc w:val="left"/>
      </w:pPr>
    </w:p>
    <w:p w:rsidR="007B0390" w:rsidRDefault="007B0390" w:rsidP="007B0390">
      <w:pPr>
        <w:pStyle w:val="a8"/>
        <w:spacing w:line="240" w:lineRule="auto"/>
        <w:ind w:firstLine="0"/>
        <w:jc w:val="center"/>
        <w:rPr>
          <w:rFonts w:ascii="Arial" w:hAnsi="Arial" w:cs="Arial"/>
          <w:b/>
          <w:sz w:val="22"/>
          <w:szCs w:val="22"/>
        </w:rPr>
      </w:pPr>
      <w:r w:rsidRPr="003446B5">
        <w:rPr>
          <w:rFonts w:ascii="Arial" w:hAnsi="Arial" w:cs="Arial"/>
          <w:b/>
          <w:sz w:val="22"/>
          <w:szCs w:val="22"/>
        </w:rPr>
        <w:t xml:space="preserve">Наличие и протяженность сооружений на автомобильных дорогах </w:t>
      </w:r>
    </w:p>
    <w:p w:rsidR="007B0390" w:rsidRPr="003446B5" w:rsidRDefault="007B0390" w:rsidP="007B0390">
      <w:pPr>
        <w:pStyle w:val="affffffb"/>
        <w:jc w:val="right"/>
        <w:rPr>
          <w:rFonts w:ascii="Arial" w:hAnsi="Arial" w:cs="Arial"/>
          <w:i w:val="0"/>
          <w:sz w:val="22"/>
          <w:szCs w:val="22"/>
        </w:rPr>
      </w:pPr>
      <w:r w:rsidRPr="003446B5">
        <w:rPr>
          <w:rFonts w:ascii="Arial" w:hAnsi="Arial" w:cs="Arial"/>
          <w:i w:val="0"/>
          <w:sz w:val="22"/>
          <w:szCs w:val="22"/>
        </w:rPr>
        <w:t xml:space="preserve">Таблица </w:t>
      </w:r>
      <w:r>
        <w:rPr>
          <w:rFonts w:ascii="Arial" w:hAnsi="Arial" w:cs="Arial"/>
          <w:i w:val="0"/>
          <w:sz w:val="22"/>
          <w:szCs w:val="22"/>
        </w:rPr>
        <w:t>1</w:t>
      </w:r>
      <w:r w:rsidR="0025217B">
        <w:rPr>
          <w:rFonts w:ascii="Arial" w:hAnsi="Arial" w:cs="Arial"/>
          <w:i w:val="0"/>
          <w:sz w:val="22"/>
          <w:szCs w:val="22"/>
        </w:rPr>
        <w:t>3</w:t>
      </w:r>
      <w:r>
        <w:rPr>
          <w:rFonts w:ascii="Arial" w:hAnsi="Arial" w:cs="Arial"/>
          <w:i w:val="0"/>
          <w:sz w:val="22"/>
          <w:szCs w:val="22"/>
        </w:rPr>
        <w:t>.</w:t>
      </w:r>
      <w:r w:rsidR="002E46D0">
        <w:rPr>
          <w:rFonts w:ascii="Arial" w:hAnsi="Arial" w:cs="Arial"/>
          <w:i w:val="0"/>
          <w:sz w:val="22"/>
          <w:szCs w:val="22"/>
        </w:rPr>
        <w:t>2</w:t>
      </w:r>
      <w:r>
        <w:rPr>
          <w:rFonts w:ascii="Arial" w:hAnsi="Arial" w:cs="Arial"/>
          <w:i w:val="0"/>
          <w:sz w:val="22"/>
          <w:szCs w:val="22"/>
        </w:rPr>
        <w:t>.</w:t>
      </w:r>
    </w:p>
    <w:tbl>
      <w:tblPr>
        <w:tblW w:w="0" w:type="auto"/>
        <w:tblInd w:w="93" w:type="dxa"/>
        <w:tblLayout w:type="fixed"/>
        <w:tblLook w:val="0000"/>
      </w:tblPr>
      <w:tblGrid>
        <w:gridCol w:w="6678"/>
        <w:gridCol w:w="2976"/>
      </w:tblGrid>
      <w:tr w:rsidR="005D47D2" w:rsidRPr="003446B5" w:rsidTr="005D47D2">
        <w:tc>
          <w:tcPr>
            <w:tcW w:w="6678" w:type="dxa"/>
            <w:tcBorders>
              <w:top w:val="double" w:sz="4" w:space="0" w:color="auto"/>
              <w:left w:val="double" w:sz="4" w:space="0" w:color="auto"/>
              <w:bottom w:val="double" w:sz="4" w:space="0" w:color="auto"/>
              <w:right w:val="single" w:sz="4" w:space="0" w:color="auto"/>
            </w:tcBorders>
            <w:shd w:val="clear" w:color="auto" w:fill="auto"/>
            <w:vAlign w:val="bottom"/>
          </w:tcPr>
          <w:p w:rsidR="005D47D2" w:rsidRPr="003446B5" w:rsidRDefault="005D47D2" w:rsidP="004114EB">
            <w:pPr>
              <w:rPr>
                <w:rFonts w:ascii="Arial" w:hAnsi="Arial" w:cs="Arial"/>
                <w:sz w:val="22"/>
                <w:szCs w:val="22"/>
              </w:rPr>
            </w:pPr>
            <w:r w:rsidRPr="003446B5">
              <w:rPr>
                <w:rFonts w:ascii="Arial" w:hAnsi="Arial" w:cs="Arial"/>
                <w:sz w:val="22"/>
                <w:szCs w:val="22"/>
              </w:rPr>
              <w:t>Дороги общего пользования и сооружения</w:t>
            </w:r>
          </w:p>
        </w:tc>
        <w:tc>
          <w:tcPr>
            <w:tcW w:w="2976" w:type="dxa"/>
            <w:tcBorders>
              <w:top w:val="double" w:sz="4" w:space="0" w:color="auto"/>
              <w:left w:val="nil"/>
              <w:bottom w:val="double" w:sz="4" w:space="0" w:color="auto"/>
              <w:right w:val="double" w:sz="4" w:space="0" w:color="auto"/>
            </w:tcBorders>
            <w:shd w:val="clear" w:color="auto" w:fill="auto"/>
            <w:vAlign w:val="bottom"/>
          </w:tcPr>
          <w:p w:rsidR="005D47D2" w:rsidRPr="003446B5" w:rsidRDefault="005D47D2" w:rsidP="004114EB">
            <w:pPr>
              <w:jc w:val="center"/>
              <w:rPr>
                <w:rFonts w:ascii="Arial" w:hAnsi="Arial" w:cs="Arial"/>
                <w:sz w:val="22"/>
                <w:szCs w:val="22"/>
              </w:rPr>
            </w:pPr>
            <w:r>
              <w:rPr>
                <w:rFonts w:ascii="Arial" w:hAnsi="Arial" w:cs="Arial"/>
                <w:sz w:val="22"/>
                <w:szCs w:val="22"/>
              </w:rPr>
              <w:t>Ед.изм.</w:t>
            </w:r>
          </w:p>
        </w:tc>
      </w:tr>
      <w:tr w:rsidR="005D47D2" w:rsidRPr="003446B5" w:rsidTr="005D47D2">
        <w:tc>
          <w:tcPr>
            <w:tcW w:w="6678" w:type="dxa"/>
            <w:tcBorders>
              <w:top w:val="double" w:sz="4" w:space="0" w:color="auto"/>
              <w:left w:val="double" w:sz="4" w:space="0" w:color="auto"/>
              <w:bottom w:val="single" w:sz="4" w:space="0" w:color="auto"/>
              <w:right w:val="single" w:sz="4" w:space="0" w:color="auto"/>
            </w:tcBorders>
            <w:shd w:val="clear" w:color="auto" w:fill="auto"/>
            <w:vAlign w:val="bottom"/>
          </w:tcPr>
          <w:p w:rsidR="005D47D2" w:rsidRPr="003446B5" w:rsidRDefault="005D47D2" w:rsidP="004114EB">
            <w:pPr>
              <w:jc w:val="center"/>
              <w:rPr>
                <w:rFonts w:ascii="Arial" w:hAnsi="Arial" w:cs="Arial"/>
                <w:sz w:val="22"/>
                <w:szCs w:val="22"/>
              </w:rPr>
            </w:pPr>
            <w:r w:rsidRPr="003446B5">
              <w:rPr>
                <w:rFonts w:ascii="Arial" w:hAnsi="Arial" w:cs="Arial"/>
                <w:sz w:val="22"/>
                <w:szCs w:val="22"/>
              </w:rPr>
              <w:t>1</w:t>
            </w:r>
          </w:p>
        </w:tc>
        <w:tc>
          <w:tcPr>
            <w:tcW w:w="2976" w:type="dxa"/>
            <w:tcBorders>
              <w:top w:val="double" w:sz="4" w:space="0" w:color="auto"/>
              <w:left w:val="nil"/>
              <w:bottom w:val="single" w:sz="4" w:space="0" w:color="auto"/>
              <w:right w:val="double" w:sz="4" w:space="0" w:color="auto"/>
            </w:tcBorders>
            <w:shd w:val="clear" w:color="auto" w:fill="auto"/>
            <w:vAlign w:val="bottom"/>
          </w:tcPr>
          <w:p w:rsidR="005D47D2" w:rsidRPr="003446B5" w:rsidRDefault="005D47D2" w:rsidP="004114EB">
            <w:pPr>
              <w:jc w:val="center"/>
              <w:rPr>
                <w:rFonts w:ascii="Arial" w:hAnsi="Arial" w:cs="Arial"/>
                <w:sz w:val="22"/>
                <w:szCs w:val="22"/>
              </w:rPr>
            </w:pPr>
            <w:r>
              <w:rPr>
                <w:rFonts w:ascii="Arial" w:hAnsi="Arial" w:cs="Arial"/>
                <w:sz w:val="22"/>
                <w:szCs w:val="22"/>
              </w:rPr>
              <w:t>2</w:t>
            </w:r>
          </w:p>
        </w:tc>
      </w:tr>
      <w:tr w:rsidR="005D47D2" w:rsidRPr="003446B5" w:rsidTr="005D47D2">
        <w:tc>
          <w:tcPr>
            <w:tcW w:w="6678" w:type="dxa"/>
            <w:tcBorders>
              <w:top w:val="nil"/>
              <w:left w:val="double" w:sz="4" w:space="0" w:color="auto"/>
              <w:bottom w:val="single" w:sz="4" w:space="0" w:color="auto"/>
              <w:right w:val="single" w:sz="4" w:space="0" w:color="auto"/>
            </w:tcBorders>
            <w:shd w:val="clear" w:color="auto" w:fill="auto"/>
            <w:vAlign w:val="bottom"/>
          </w:tcPr>
          <w:p w:rsidR="005D47D2" w:rsidRPr="003446B5" w:rsidRDefault="005D47D2" w:rsidP="004114EB">
            <w:pPr>
              <w:rPr>
                <w:rFonts w:ascii="Arial" w:hAnsi="Arial" w:cs="Arial"/>
                <w:bCs/>
                <w:sz w:val="22"/>
                <w:szCs w:val="22"/>
              </w:rPr>
            </w:pPr>
            <w:r w:rsidRPr="003446B5">
              <w:rPr>
                <w:rFonts w:ascii="Arial" w:hAnsi="Arial" w:cs="Arial"/>
                <w:bCs/>
                <w:sz w:val="22"/>
                <w:szCs w:val="22"/>
              </w:rPr>
              <w:t>1 Мосты и путепроводы - всего</w:t>
            </w:r>
          </w:p>
        </w:tc>
        <w:tc>
          <w:tcPr>
            <w:tcW w:w="2976" w:type="dxa"/>
            <w:tcBorders>
              <w:top w:val="nil"/>
              <w:left w:val="nil"/>
              <w:bottom w:val="single" w:sz="4" w:space="0" w:color="auto"/>
              <w:right w:val="double" w:sz="4" w:space="0" w:color="auto"/>
            </w:tcBorders>
            <w:shd w:val="clear" w:color="auto" w:fill="auto"/>
            <w:vAlign w:val="bottom"/>
          </w:tcPr>
          <w:p w:rsidR="005D47D2" w:rsidRPr="003446B5" w:rsidRDefault="005D47D2" w:rsidP="004114EB">
            <w:pPr>
              <w:jc w:val="center"/>
              <w:rPr>
                <w:rFonts w:ascii="Arial" w:hAnsi="Arial" w:cs="Arial"/>
                <w:sz w:val="22"/>
                <w:szCs w:val="22"/>
              </w:rPr>
            </w:pPr>
            <w:r>
              <w:rPr>
                <w:rFonts w:ascii="Arial" w:hAnsi="Arial" w:cs="Arial"/>
                <w:sz w:val="22"/>
                <w:szCs w:val="22"/>
              </w:rPr>
              <w:t>112 шт./303,7 пог.м</w:t>
            </w:r>
          </w:p>
        </w:tc>
      </w:tr>
      <w:tr w:rsidR="005D47D2" w:rsidRPr="003446B5" w:rsidTr="005D47D2">
        <w:tc>
          <w:tcPr>
            <w:tcW w:w="6678" w:type="dxa"/>
            <w:tcBorders>
              <w:top w:val="nil"/>
              <w:left w:val="double" w:sz="4" w:space="0" w:color="auto"/>
              <w:bottom w:val="single" w:sz="4" w:space="0" w:color="auto"/>
              <w:right w:val="single" w:sz="4" w:space="0" w:color="auto"/>
            </w:tcBorders>
            <w:shd w:val="clear" w:color="auto" w:fill="auto"/>
            <w:vAlign w:val="bottom"/>
          </w:tcPr>
          <w:p w:rsidR="005D47D2" w:rsidRPr="003446B5" w:rsidRDefault="005D47D2" w:rsidP="004114EB">
            <w:pPr>
              <w:rPr>
                <w:rFonts w:ascii="Arial" w:hAnsi="Arial" w:cs="Arial"/>
                <w:sz w:val="22"/>
                <w:szCs w:val="22"/>
              </w:rPr>
            </w:pPr>
            <w:r w:rsidRPr="003446B5">
              <w:rPr>
                <w:rFonts w:ascii="Arial" w:hAnsi="Arial" w:cs="Arial"/>
                <w:sz w:val="22"/>
                <w:szCs w:val="22"/>
              </w:rPr>
              <w:t>в том числе: капитальные всего</w:t>
            </w:r>
          </w:p>
        </w:tc>
        <w:tc>
          <w:tcPr>
            <w:tcW w:w="2976" w:type="dxa"/>
            <w:tcBorders>
              <w:top w:val="nil"/>
              <w:left w:val="nil"/>
              <w:bottom w:val="single" w:sz="4" w:space="0" w:color="auto"/>
              <w:right w:val="double" w:sz="4" w:space="0" w:color="auto"/>
            </w:tcBorders>
            <w:shd w:val="clear" w:color="auto" w:fill="auto"/>
            <w:noWrap/>
            <w:vAlign w:val="bottom"/>
          </w:tcPr>
          <w:p w:rsidR="005D47D2" w:rsidRPr="003446B5" w:rsidRDefault="005D47D2" w:rsidP="004114EB">
            <w:pPr>
              <w:jc w:val="center"/>
              <w:rPr>
                <w:rFonts w:ascii="Arial" w:hAnsi="Arial" w:cs="Arial"/>
                <w:sz w:val="22"/>
                <w:szCs w:val="22"/>
              </w:rPr>
            </w:pPr>
            <w:r>
              <w:rPr>
                <w:rFonts w:ascii="Arial" w:hAnsi="Arial" w:cs="Arial"/>
                <w:sz w:val="22"/>
                <w:szCs w:val="22"/>
              </w:rPr>
              <w:t>7 шт./211,4 пог.м</w:t>
            </w:r>
          </w:p>
        </w:tc>
      </w:tr>
      <w:tr w:rsidR="005D47D2" w:rsidRPr="003446B5" w:rsidTr="005D47D2">
        <w:trPr>
          <w:trHeight w:val="506"/>
        </w:trPr>
        <w:tc>
          <w:tcPr>
            <w:tcW w:w="6678" w:type="dxa"/>
            <w:tcBorders>
              <w:top w:val="nil"/>
              <w:left w:val="double" w:sz="4" w:space="0" w:color="auto"/>
              <w:bottom w:val="single" w:sz="4" w:space="0" w:color="000000"/>
              <w:right w:val="single" w:sz="4" w:space="0" w:color="auto"/>
            </w:tcBorders>
            <w:shd w:val="clear" w:color="auto" w:fill="auto"/>
            <w:vAlign w:val="bottom"/>
          </w:tcPr>
          <w:p w:rsidR="005D47D2" w:rsidRPr="003446B5" w:rsidRDefault="005D47D2" w:rsidP="005D47D2">
            <w:pPr>
              <w:rPr>
                <w:rFonts w:ascii="Arial" w:hAnsi="Arial" w:cs="Arial"/>
                <w:sz w:val="22"/>
                <w:szCs w:val="22"/>
              </w:rPr>
            </w:pPr>
            <w:r w:rsidRPr="003446B5">
              <w:rPr>
                <w:rFonts w:ascii="Arial" w:hAnsi="Arial" w:cs="Arial"/>
                <w:sz w:val="22"/>
                <w:szCs w:val="22"/>
              </w:rPr>
              <w:t xml:space="preserve">из них: мосты железобетонные </w:t>
            </w:r>
          </w:p>
        </w:tc>
        <w:tc>
          <w:tcPr>
            <w:tcW w:w="2976" w:type="dxa"/>
            <w:tcBorders>
              <w:top w:val="single" w:sz="4" w:space="0" w:color="auto"/>
              <w:left w:val="nil"/>
              <w:bottom w:val="single" w:sz="4" w:space="0" w:color="auto"/>
              <w:right w:val="double" w:sz="4" w:space="0" w:color="auto"/>
            </w:tcBorders>
            <w:shd w:val="clear" w:color="auto" w:fill="auto"/>
            <w:noWrap/>
            <w:vAlign w:val="bottom"/>
          </w:tcPr>
          <w:p w:rsidR="005D47D2" w:rsidRPr="003446B5" w:rsidRDefault="005D47D2" w:rsidP="004114EB">
            <w:pPr>
              <w:jc w:val="center"/>
              <w:rPr>
                <w:rFonts w:ascii="Arial" w:hAnsi="Arial" w:cs="Arial"/>
                <w:sz w:val="22"/>
                <w:szCs w:val="22"/>
              </w:rPr>
            </w:pPr>
            <w:r>
              <w:rPr>
                <w:rFonts w:ascii="Arial" w:hAnsi="Arial" w:cs="Arial"/>
                <w:sz w:val="22"/>
                <w:szCs w:val="22"/>
              </w:rPr>
              <w:t>5 шт./163,4 пог.м</w:t>
            </w:r>
          </w:p>
        </w:tc>
      </w:tr>
      <w:tr w:rsidR="005D47D2" w:rsidRPr="003446B5" w:rsidTr="005D47D2">
        <w:tc>
          <w:tcPr>
            <w:tcW w:w="6678" w:type="dxa"/>
            <w:tcBorders>
              <w:top w:val="nil"/>
              <w:left w:val="double" w:sz="4" w:space="0" w:color="auto"/>
              <w:bottom w:val="single" w:sz="4" w:space="0" w:color="auto"/>
              <w:right w:val="single" w:sz="4" w:space="0" w:color="auto"/>
            </w:tcBorders>
            <w:shd w:val="clear" w:color="auto" w:fill="auto"/>
            <w:vAlign w:val="bottom"/>
          </w:tcPr>
          <w:p w:rsidR="005D47D2" w:rsidRPr="003446B5" w:rsidRDefault="005D47D2" w:rsidP="004114EB">
            <w:pPr>
              <w:rPr>
                <w:rFonts w:ascii="Arial" w:hAnsi="Arial" w:cs="Arial"/>
                <w:sz w:val="22"/>
                <w:szCs w:val="22"/>
              </w:rPr>
            </w:pPr>
            <w:r w:rsidRPr="003446B5">
              <w:rPr>
                <w:rFonts w:ascii="Arial" w:hAnsi="Arial" w:cs="Arial"/>
                <w:sz w:val="22"/>
                <w:szCs w:val="22"/>
              </w:rPr>
              <w:t>мосты металлические</w:t>
            </w:r>
          </w:p>
        </w:tc>
        <w:tc>
          <w:tcPr>
            <w:tcW w:w="2976" w:type="dxa"/>
            <w:tcBorders>
              <w:top w:val="single" w:sz="4" w:space="0" w:color="auto"/>
              <w:left w:val="nil"/>
              <w:bottom w:val="single" w:sz="4" w:space="0" w:color="auto"/>
              <w:right w:val="double" w:sz="4" w:space="0" w:color="auto"/>
            </w:tcBorders>
            <w:shd w:val="clear" w:color="auto" w:fill="auto"/>
            <w:vAlign w:val="bottom"/>
          </w:tcPr>
          <w:p w:rsidR="005D47D2" w:rsidRPr="003446B5" w:rsidRDefault="005D47D2" w:rsidP="004114EB">
            <w:pPr>
              <w:jc w:val="center"/>
              <w:rPr>
                <w:rFonts w:ascii="Arial" w:hAnsi="Arial" w:cs="Arial"/>
                <w:sz w:val="22"/>
                <w:szCs w:val="22"/>
              </w:rPr>
            </w:pPr>
            <w:r>
              <w:rPr>
                <w:rFonts w:ascii="Arial" w:hAnsi="Arial" w:cs="Arial"/>
                <w:sz w:val="22"/>
                <w:szCs w:val="22"/>
              </w:rPr>
              <w:t>2 шт./48 пог.м</w:t>
            </w:r>
          </w:p>
        </w:tc>
      </w:tr>
      <w:tr w:rsidR="005D47D2" w:rsidRPr="003446B5" w:rsidTr="005D47D2">
        <w:tc>
          <w:tcPr>
            <w:tcW w:w="6678" w:type="dxa"/>
            <w:tcBorders>
              <w:top w:val="nil"/>
              <w:left w:val="double" w:sz="4" w:space="0" w:color="auto"/>
              <w:bottom w:val="nil"/>
              <w:right w:val="single" w:sz="4" w:space="0" w:color="auto"/>
            </w:tcBorders>
            <w:shd w:val="clear" w:color="auto" w:fill="auto"/>
            <w:vAlign w:val="bottom"/>
          </w:tcPr>
          <w:p w:rsidR="005D47D2" w:rsidRPr="003446B5" w:rsidRDefault="005D47D2" w:rsidP="004114EB">
            <w:pPr>
              <w:rPr>
                <w:rFonts w:ascii="Arial" w:hAnsi="Arial" w:cs="Arial"/>
                <w:sz w:val="22"/>
                <w:szCs w:val="22"/>
              </w:rPr>
            </w:pPr>
            <w:r w:rsidRPr="003446B5">
              <w:rPr>
                <w:rFonts w:ascii="Arial" w:hAnsi="Arial" w:cs="Arial"/>
                <w:sz w:val="22"/>
                <w:szCs w:val="22"/>
              </w:rPr>
              <w:t>путепроводы и эстакады на пересечениях автодорог и с ж</w:t>
            </w:r>
            <w:r w:rsidRPr="003446B5">
              <w:rPr>
                <w:rFonts w:ascii="Arial" w:hAnsi="Arial" w:cs="Arial"/>
                <w:sz w:val="22"/>
                <w:szCs w:val="22"/>
              </w:rPr>
              <w:t>е</w:t>
            </w:r>
            <w:r w:rsidRPr="003446B5">
              <w:rPr>
                <w:rFonts w:ascii="Arial" w:hAnsi="Arial" w:cs="Arial"/>
                <w:sz w:val="22"/>
                <w:szCs w:val="22"/>
              </w:rPr>
              <w:t>лезными дорогами</w:t>
            </w:r>
          </w:p>
        </w:tc>
        <w:tc>
          <w:tcPr>
            <w:tcW w:w="2976" w:type="dxa"/>
            <w:tcBorders>
              <w:top w:val="nil"/>
              <w:left w:val="nil"/>
              <w:bottom w:val="single" w:sz="4" w:space="0" w:color="auto"/>
              <w:right w:val="double" w:sz="4" w:space="0" w:color="auto"/>
            </w:tcBorders>
            <w:shd w:val="clear" w:color="auto" w:fill="auto"/>
            <w:noWrap/>
            <w:vAlign w:val="bottom"/>
          </w:tcPr>
          <w:p w:rsidR="005D47D2" w:rsidRPr="003446B5" w:rsidRDefault="005D47D2" w:rsidP="004114EB">
            <w:pPr>
              <w:jc w:val="center"/>
              <w:rPr>
                <w:rFonts w:ascii="Arial" w:hAnsi="Arial" w:cs="Arial"/>
                <w:sz w:val="22"/>
                <w:szCs w:val="22"/>
              </w:rPr>
            </w:pPr>
            <w:r>
              <w:rPr>
                <w:rFonts w:ascii="Arial" w:hAnsi="Arial" w:cs="Arial"/>
                <w:sz w:val="22"/>
                <w:szCs w:val="22"/>
              </w:rPr>
              <w:t xml:space="preserve"> 0 шт.</w:t>
            </w:r>
          </w:p>
        </w:tc>
      </w:tr>
      <w:tr w:rsidR="005D47D2" w:rsidRPr="003446B5" w:rsidTr="005D47D2">
        <w:tc>
          <w:tcPr>
            <w:tcW w:w="6678" w:type="dxa"/>
            <w:tcBorders>
              <w:top w:val="single" w:sz="4" w:space="0" w:color="auto"/>
              <w:left w:val="double" w:sz="4" w:space="0" w:color="auto"/>
              <w:bottom w:val="single" w:sz="4" w:space="0" w:color="auto"/>
              <w:right w:val="single" w:sz="4" w:space="0" w:color="auto"/>
            </w:tcBorders>
            <w:shd w:val="clear" w:color="auto" w:fill="auto"/>
            <w:vAlign w:val="bottom"/>
          </w:tcPr>
          <w:p w:rsidR="005D47D2" w:rsidRPr="003446B5" w:rsidRDefault="005D47D2" w:rsidP="004114EB">
            <w:pPr>
              <w:rPr>
                <w:rFonts w:ascii="Arial" w:hAnsi="Arial" w:cs="Arial"/>
                <w:sz w:val="22"/>
                <w:szCs w:val="22"/>
              </w:rPr>
            </w:pPr>
            <w:r w:rsidRPr="003446B5">
              <w:rPr>
                <w:rFonts w:ascii="Arial" w:hAnsi="Arial" w:cs="Arial"/>
                <w:sz w:val="22"/>
                <w:szCs w:val="22"/>
              </w:rPr>
              <w:t>деревянные мосты</w:t>
            </w:r>
          </w:p>
        </w:tc>
        <w:tc>
          <w:tcPr>
            <w:tcW w:w="2976" w:type="dxa"/>
            <w:tcBorders>
              <w:top w:val="nil"/>
              <w:left w:val="nil"/>
              <w:bottom w:val="single" w:sz="4" w:space="0" w:color="auto"/>
              <w:right w:val="double" w:sz="4" w:space="0" w:color="auto"/>
            </w:tcBorders>
            <w:shd w:val="clear" w:color="auto" w:fill="auto"/>
            <w:noWrap/>
            <w:vAlign w:val="bottom"/>
          </w:tcPr>
          <w:p w:rsidR="005D47D2" w:rsidRPr="003446B5" w:rsidRDefault="005D47D2" w:rsidP="004114EB">
            <w:pPr>
              <w:jc w:val="center"/>
              <w:rPr>
                <w:rFonts w:ascii="Arial" w:hAnsi="Arial" w:cs="Arial"/>
                <w:sz w:val="22"/>
                <w:szCs w:val="22"/>
              </w:rPr>
            </w:pPr>
            <w:r>
              <w:rPr>
                <w:rFonts w:ascii="Arial" w:hAnsi="Arial" w:cs="Arial"/>
                <w:sz w:val="22"/>
                <w:szCs w:val="22"/>
              </w:rPr>
              <w:t>5 шт./92,3 пог.м</w:t>
            </w:r>
          </w:p>
        </w:tc>
      </w:tr>
      <w:tr w:rsidR="005D47D2" w:rsidRPr="003446B5" w:rsidTr="005D47D2">
        <w:tc>
          <w:tcPr>
            <w:tcW w:w="6678" w:type="dxa"/>
            <w:tcBorders>
              <w:top w:val="nil"/>
              <w:left w:val="double" w:sz="4" w:space="0" w:color="auto"/>
              <w:bottom w:val="single" w:sz="4" w:space="0" w:color="auto"/>
              <w:right w:val="single" w:sz="4" w:space="0" w:color="auto"/>
            </w:tcBorders>
            <w:shd w:val="clear" w:color="auto" w:fill="auto"/>
            <w:vAlign w:val="bottom"/>
          </w:tcPr>
          <w:p w:rsidR="005D47D2" w:rsidRPr="003446B5" w:rsidRDefault="005D47D2" w:rsidP="004114EB">
            <w:pPr>
              <w:rPr>
                <w:rFonts w:ascii="Arial" w:hAnsi="Arial" w:cs="Arial"/>
                <w:bCs/>
                <w:sz w:val="22"/>
                <w:szCs w:val="22"/>
              </w:rPr>
            </w:pPr>
            <w:r w:rsidRPr="003446B5">
              <w:rPr>
                <w:rFonts w:ascii="Arial" w:hAnsi="Arial" w:cs="Arial"/>
                <w:bCs/>
                <w:sz w:val="22"/>
                <w:szCs w:val="22"/>
              </w:rPr>
              <w:t>2 Тоннели автомобильные</w:t>
            </w:r>
          </w:p>
        </w:tc>
        <w:tc>
          <w:tcPr>
            <w:tcW w:w="2976" w:type="dxa"/>
            <w:tcBorders>
              <w:top w:val="nil"/>
              <w:left w:val="nil"/>
              <w:bottom w:val="single" w:sz="4" w:space="0" w:color="auto"/>
              <w:right w:val="double" w:sz="4" w:space="0" w:color="auto"/>
            </w:tcBorders>
            <w:shd w:val="clear" w:color="auto" w:fill="auto"/>
            <w:vAlign w:val="bottom"/>
          </w:tcPr>
          <w:p w:rsidR="005D47D2" w:rsidRPr="003446B5" w:rsidRDefault="005D47D2" w:rsidP="004114EB">
            <w:pPr>
              <w:jc w:val="center"/>
              <w:rPr>
                <w:rFonts w:ascii="Arial" w:hAnsi="Arial" w:cs="Arial"/>
                <w:sz w:val="22"/>
                <w:szCs w:val="22"/>
              </w:rPr>
            </w:pPr>
            <w:r>
              <w:rPr>
                <w:rFonts w:ascii="Arial" w:hAnsi="Arial" w:cs="Arial"/>
                <w:sz w:val="22"/>
                <w:szCs w:val="22"/>
              </w:rPr>
              <w:t>0 шт.</w:t>
            </w:r>
          </w:p>
        </w:tc>
      </w:tr>
      <w:tr w:rsidR="005D47D2" w:rsidRPr="003446B5" w:rsidTr="005D47D2">
        <w:tc>
          <w:tcPr>
            <w:tcW w:w="6678" w:type="dxa"/>
            <w:tcBorders>
              <w:top w:val="nil"/>
              <w:left w:val="double" w:sz="4" w:space="0" w:color="auto"/>
              <w:bottom w:val="single" w:sz="4" w:space="0" w:color="auto"/>
              <w:right w:val="single" w:sz="4" w:space="0" w:color="auto"/>
            </w:tcBorders>
            <w:shd w:val="clear" w:color="auto" w:fill="auto"/>
            <w:vAlign w:val="bottom"/>
          </w:tcPr>
          <w:p w:rsidR="005D47D2" w:rsidRPr="003446B5" w:rsidRDefault="005D47D2" w:rsidP="004114EB">
            <w:pPr>
              <w:rPr>
                <w:rFonts w:ascii="Arial" w:hAnsi="Arial" w:cs="Arial"/>
                <w:bCs/>
                <w:sz w:val="22"/>
                <w:szCs w:val="22"/>
              </w:rPr>
            </w:pPr>
            <w:r w:rsidRPr="003446B5">
              <w:rPr>
                <w:rFonts w:ascii="Arial" w:hAnsi="Arial" w:cs="Arial"/>
                <w:bCs/>
                <w:sz w:val="22"/>
                <w:szCs w:val="22"/>
              </w:rPr>
              <w:t>3 Пешеходные переходы в разных уровнях</w:t>
            </w:r>
          </w:p>
        </w:tc>
        <w:tc>
          <w:tcPr>
            <w:tcW w:w="2976" w:type="dxa"/>
            <w:tcBorders>
              <w:top w:val="nil"/>
              <w:left w:val="nil"/>
              <w:bottom w:val="single" w:sz="4" w:space="0" w:color="auto"/>
              <w:right w:val="double" w:sz="4" w:space="0" w:color="auto"/>
            </w:tcBorders>
            <w:shd w:val="clear" w:color="auto" w:fill="auto"/>
            <w:vAlign w:val="bottom"/>
          </w:tcPr>
          <w:p w:rsidR="005D47D2" w:rsidRPr="003446B5" w:rsidRDefault="005D47D2" w:rsidP="004114EB">
            <w:pPr>
              <w:jc w:val="center"/>
              <w:rPr>
                <w:rFonts w:ascii="Arial" w:hAnsi="Arial" w:cs="Arial"/>
                <w:sz w:val="22"/>
                <w:szCs w:val="22"/>
              </w:rPr>
            </w:pPr>
            <w:r>
              <w:rPr>
                <w:rFonts w:ascii="Arial" w:hAnsi="Arial" w:cs="Arial"/>
                <w:sz w:val="22"/>
                <w:szCs w:val="22"/>
              </w:rPr>
              <w:t>0 шт.</w:t>
            </w:r>
          </w:p>
        </w:tc>
      </w:tr>
      <w:tr w:rsidR="005D47D2" w:rsidRPr="003446B5" w:rsidTr="005D47D2">
        <w:tc>
          <w:tcPr>
            <w:tcW w:w="6678" w:type="dxa"/>
            <w:tcBorders>
              <w:top w:val="nil"/>
              <w:left w:val="double" w:sz="4" w:space="0" w:color="auto"/>
              <w:bottom w:val="single" w:sz="4" w:space="0" w:color="000000"/>
              <w:right w:val="single" w:sz="4" w:space="0" w:color="auto"/>
            </w:tcBorders>
            <w:shd w:val="clear" w:color="auto" w:fill="auto"/>
            <w:vAlign w:val="bottom"/>
          </w:tcPr>
          <w:p w:rsidR="005D47D2" w:rsidRPr="003446B5" w:rsidRDefault="005D47D2" w:rsidP="004114EB">
            <w:pPr>
              <w:rPr>
                <w:rFonts w:ascii="Arial" w:hAnsi="Arial" w:cs="Arial"/>
                <w:bCs/>
                <w:sz w:val="22"/>
                <w:szCs w:val="22"/>
              </w:rPr>
            </w:pPr>
            <w:r w:rsidRPr="003446B5">
              <w:rPr>
                <w:rFonts w:ascii="Arial" w:hAnsi="Arial" w:cs="Arial"/>
                <w:bCs/>
                <w:sz w:val="22"/>
                <w:szCs w:val="22"/>
              </w:rPr>
              <w:t>4 Трубы - всего</w:t>
            </w:r>
          </w:p>
        </w:tc>
        <w:tc>
          <w:tcPr>
            <w:tcW w:w="2976" w:type="dxa"/>
            <w:tcBorders>
              <w:top w:val="single" w:sz="4" w:space="0" w:color="auto"/>
              <w:left w:val="nil"/>
              <w:bottom w:val="single" w:sz="4" w:space="0" w:color="auto"/>
              <w:right w:val="double" w:sz="4" w:space="0" w:color="auto"/>
            </w:tcBorders>
            <w:shd w:val="clear" w:color="auto" w:fill="auto"/>
            <w:vAlign w:val="bottom"/>
          </w:tcPr>
          <w:p w:rsidR="005D47D2" w:rsidRPr="003446B5" w:rsidRDefault="005D47D2" w:rsidP="004114EB">
            <w:pPr>
              <w:jc w:val="center"/>
              <w:rPr>
                <w:rFonts w:ascii="Arial" w:hAnsi="Arial" w:cs="Arial"/>
                <w:sz w:val="22"/>
                <w:szCs w:val="22"/>
              </w:rPr>
            </w:pPr>
            <w:r>
              <w:rPr>
                <w:rFonts w:ascii="Arial" w:hAnsi="Arial" w:cs="Arial"/>
                <w:sz w:val="22"/>
                <w:szCs w:val="22"/>
              </w:rPr>
              <w:t>142 шт./2233,28 пог.м</w:t>
            </w:r>
          </w:p>
        </w:tc>
      </w:tr>
      <w:tr w:rsidR="005D47D2" w:rsidRPr="003446B5" w:rsidTr="005D47D2">
        <w:tc>
          <w:tcPr>
            <w:tcW w:w="6678" w:type="dxa"/>
            <w:tcBorders>
              <w:top w:val="nil"/>
              <w:left w:val="double" w:sz="4" w:space="0" w:color="auto"/>
              <w:bottom w:val="single" w:sz="4" w:space="0" w:color="000000"/>
              <w:right w:val="single" w:sz="4" w:space="0" w:color="auto"/>
            </w:tcBorders>
            <w:shd w:val="clear" w:color="auto" w:fill="auto"/>
            <w:vAlign w:val="bottom"/>
          </w:tcPr>
          <w:p w:rsidR="005D47D2" w:rsidRDefault="005D47D2" w:rsidP="004114EB">
            <w:pPr>
              <w:rPr>
                <w:rFonts w:ascii="Arial" w:hAnsi="Arial" w:cs="Arial"/>
                <w:sz w:val="22"/>
                <w:szCs w:val="22"/>
              </w:rPr>
            </w:pPr>
            <w:r w:rsidRPr="003446B5">
              <w:rPr>
                <w:rFonts w:ascii="Arial" w:hAnsi="Arial" w:cs="Arial"/>
                <w:sz w:val="22"/>
                <w:szCs w:val="22"/>
              </w:rPr>
              <w:t xml:space="preserve">из них капитальные (железобетонные, </w:t>
            </w:r>
          </w:p>
          <w:p w:rsidR="005D47D2" w:rsidRDefault="005D47D2" w:rsidP="004114EB">
            <w:pPr>
              <w:rPr>
                <w:rFonts w:ascii="Arial" w:hAnsi="Arial" w:cs="Arial"/>
                <w:sz w:val="22"/>
                <w:szCs w:val="22"/>
              </w:rPr>
            </w:pPr>
            <w:r w:rsidRPr="003446B5">
              <w:rPr>
                <w:rFonts w:ascii="Arial" w:hAnsi="Arial" w:cs="Arial"/>
                <w:sz w:val="22"/>
                <w:szCs w:val="22"/>
              </w:rPr>
              <w:t>бетонные, каменные</w:t>
            </w:r>
          </w:p>
          <w:p w:rsidR="005D47D2" w:rsidRPr="003446B5" w:rsidRDefault="005D47D2" w:rsidP="004114EB">
            <w:pPr>
              <w:rPr>
                <w:rFonts w:ascii="Arial" w:hAnsi="Arial" w:cs="Arial"/>
                <w:sz w:val="22"/>
                <w:szCs w:val="22"/>
              </w:rPr>
            </w:pPr>
            <w:r w:rsidRPr="003446B5">
              <w:rPr>
                <w:rFonts w:ascii="Arial" w:hAnsi="Arial" w:cs="Arial"/>
                <w:sz w:val="22"/>
                <w:szCs w:val="22"/>
              </w:rPr>
              <w:t>металлические</w:t>
            </w:r>
          </w:p>
        </w:tc>
        <w:tc>
          <w:tcPr>
            <w:tcW w:w="2976" w:type="dxa"/>
            <w:tcBorders>
              <w:top w:val="single" w:sz="4" w:space="0" w:color="auto"/>
              <w:left w:val="nil"/>
              <w:bottom w:val="single" w:sz="4" w:space="0" w:color="auto"/>
              <w:right w:val="double" w:sz="4" w:space="0" w:color="auto"/>
            </w:tcBorders>
            <w:shd w:val="clear" w:color="auto" w:fill="auto"/>
            <w:vAlign w:val="bottom"/>
          </w:tcPr>
          <w:p w:rsidR="005D47D2" w:rsidRDefault="005D47D2" w:rsidP="004114EB">
            <w:pPr>
              <w:jc w:val="center"/>
              <w:rPr>
                <w:rFonts w:ascii="Arial" w:hAnsi="Arial" w:cs="Arial"/>
                <w:sz w:val="22"/>
                <w:szCs w:val="22"/>
              </w:rPr>
            </w:pPr>
            <w:r>
              <w:rPr>
                <w:rFonts w:ascii="Arial" w:hAnsi="Arial" w:cs="Arial"/>
                <w:sz w:val="22"/>
                <w:szCs w:val="22"/>
              </w:rPr>
              <w:t>109 шт./1757,26 пог.м</w:t>
            </w:r>
          </w:p>
          <w:p w:rsidR="005D47D2" w:rsidRDefault="005D47D2" w:rsidP="004114EB">
            <w:pPr>
              <w:jc w:val="center"/>
              <w:rPr>
                <w:rFonts w:ascii="Arial" w:hAnsi="Arial" w:cs="Arial"/>
                <w:sz w:val="22"/>
                <w:szCs w:val="22"/>
              </w:rPr>
            </w:pPr>
            <w:r>
              <w:rPr>
                <w:rFonts w:ascii="Arial" w:hAnsi="Arial" w:cs="Arial"/>
                <w:sz w:val="22"/>
                <w:szCs w:val="22"/>
              </w:rPr>
              <w:t>0 шт.</w:t>
            </w:r>
          </w:p>
          <w:p w:rsidR="005D47D2" w:rsidRPr="003446B5" w:rsidRDefault="005D47D2" w:rsidP="004114EB">
            <w:pPr>
              <w:jc w:val="center"/>
              <w:rPr>
                <w:rFonts w:ascii="Arial" w:hAnsi="Arial" w:cs="Arial"/>
                <w:sz w:val="22"/>
                <w:szCs w:val="22"/>
              </w:rPr>
            </w:pPr>
            <w:r>
              <w:rPr>
                <w:rFonts w:ascii="Arial" w:hAnsi="Arial" w:cs="Arial"/>
                <w:sz w:val="22"/>
                <w:szCs w:val="22"/>
              </w:rPr>
              <w:t>33 шт./476,02 пог.м</w:t>
            </w:r>
          </w:p>
        </w:tc>
      </w:tr>
      <w:tr w:rsidR="005D47D2" w:rsidRPr="003446B5" w:rsidTr="005D47D2">
        <w:tc>
          <w:tcPr>
            <w:tcW w:w="6678" w:type="dxa"/>
            <w:tcBorders>
              <w:top w:val="nil"/>
              <w:left w:val="double" w:sz="4" w:space="0" w:color="auto"/>
              <w:bottom w:val="double" w:sz="4" w:space="0" w:color="auto"/>
              <w:right w:val="single" w:sz="4" w:space="0" w:color="auto"/>
            </w:tcBorders>
            <w:shd w:val="clear" w:color="auto" w:fill="auto"/>
            <w:vAlign w:val="bottom"/>
          </w:tcPr>
          <w:p w:rsidR="005D47D2" w:rsidRPr="003446B5" w:rsidRDefault="005D47D2" w:rsidP="004114EB">
            <w:pPr>
              <w:rPr>
                <w:rFonts w:ascii="Arial" w:hAnsi="Arial" w:cs="Arial"/>
                <w:bCs/>
                <w:sz w:val="22"/>
                <w:szCs w:val="22"/>
              </w:rPr>
            </w:pPr>
            <w:r w:rsidRPr="003446B5">
              <w:rPr>
                <w:rFonts w:ascii="Arial" w:hAnsi="Arial" w:cs="Arial"/>
                <w:bCs/>
                <w:sz w:val="22"/>
                <w:szCs w:val="22"/>
              </w:rPr>
              <w:t>5 Снегозащитные сооружения</w:t>
            </w:r>
          </w:p>
        </w:tc>
        <w:tc>
          <w:tcPr>
            <w:tcW w:w="2976" w:type="dxa"/>
            <w:tcBorders>
              <w:top w:val="single" w:sz="4" w:space="0" w:color="auto"/>
              <w:left w:val="nil"/>
              <w:bottom w:val="double" w:sz="4" w:space="0" w:color="auto"/>
              <w:right w:val="double" w:sz="4" w:space="0" w:color="auto"/>
            </w:tcBorders>
            <w:shd w:val="clear" w:color="auto" w:fill="auto"/>
            <w:vAlign w:val="bottom"/>
          </w:tcPr>
          <w:p w:rsidR="005D47D2" w:rsidRPr="003446B5" w:rsidRDefault="005D47D2" w:rsidP="004114EB">
            <w:pPr>
              <w:jc w:val="center"/>
              <w:rPr>
                <w:rFonts w:ascii="Arial" w:hAnsi="Arial" w:cs="Arial"/>
                <w:sz w:val="22"/>
                <w:szCs w:val="22"/>
              </w:rPr>
            </w:pPr>
            <w:r>
              <w:rPr>
                <w:rFonts w:ascii="Arial" w:hAnsi="Arial" w:cs="Arial"/>
                <w:sz w:val="22"/>
                <w:szCs w:val="22"/>
              </w:rPr>
              <w:t>0 шт.</w:t>
            </w:r>
          </w:p>
        </w:tc>
      </w:tr>
    </w:tbl>
    <w:p w:rsidR="007B0390" w:rsidRPr="003446B5" w:rsidRDefault="007B0390" w:rsidP="007B0390">
      <w:pPr>
        <w:jc w:val="both"/>
        <w:rPr>
          <w:rFonts w:ascii="Arial" w:hAnsi="Arial" w:cs="Arial"/>
          <w:i/>
          <w:sz w:val="20"/>
          <w:szCs w:val="20"/>
        </w:rPr>
      </w:pPr>
      <w:r w:rsidRPr="003446B5">
        <w:rPr>
          <w:rFonts w:ascii="Arial" w:hAnsi="Arial" w:cs="Arial"/>
          <w:i/>
          <w:sz w:val="20"/>
          <w:szCs w:val="20"/>
        </w:rPr>
        <w:t>Источник: исходные данные администрации</w:t>
      </w:r>
    </w:p>
    <w:p w:rsidR="00FA442F" w:rsidRDefault="00FA442F" w:rsidP="007B0390">
      <w:pPr>
        <w:pStyle w:val="affffffb"/>
        <w:outlineLvl w:val="9"/>
        <w:rPr>
          <w:rStyle w:val="a5"/>
          <w:rFonts w:ascii="Arial" w:hAnsi="Arial" w:cs="Arial"/>
          <w:b/>
          <w:i w:val="0"/>
          <w:sz w:val="22"/>
          <w:szCs w:val="22"/>
        </w:rPr>
      </w:pPr>
    </w:p>
    <w:p w:rsidR="007B0390" w:rsidRPr="003446B5" w:rsidRDefault="007B0390" w:rsidP="007B0390">
      <w:pPr>
        <w:pStyle w:val="affffffb"/>
        <w:outlineLvl w:val="9"/>
        <w:rPr>
          <w:rFonts w:ascii="Arial" w:hAnsi="Arial" w:cs="Arial"/>
          <w:b/>
          <w:i w:val="0"/>
          <w:sz w:val="22"/>
          <w:szCs w:val="22"/>
        </w:rPr>
      </w:pPr>
      <w:r w:rsidRPr="003446B5">
        <w:rPr>
          <w:rStyle w:val="a5"/>
          <w:rFonts w:ascii="Arial" w:hAnsi="Arial" w:cs="Arial"/>
          <w:b/>
          <w:i w:val="0"/>
          <w:sz w:val="22"/>
          <w:szCs w:val="22"/>
        </w:rPr>
        <w:t xml:space="preserve">Перечень автомобильных мостов </w:t>
      </w:r>
    </w:p>
    <w:p w:rsidR="007B0390" w:rsidRPr="003446B5" w:rsidRDefault="007B0390" w:rsidP="007B0390">
      <w:pPr>
        <w:jc w:val="right"/>
        <w:rPr>
          <w:rFonts w:ascii="Arial" w:hAnsi="Arial" w:cs="Arial"/>
          <w:sz w:val="22"/>
          <w:szCs w:val="22"/>
        </w:rPr>
      </w:pPr>
      <w:bookmarkStart w:id="297" w:name="_Toc225323676"/>
      <w:bookmarkStart w:id="298" w:name="_Toc225323821"/>
      <w:bookmarkStart w:id="299" w:name="_Toc225324212"/>
      <w:bookmarkStart w:id="300" w:name="_Toc225324360"/>
      <w:bookmarkStart w:id="301" w:name="_Toc225324504"/>
      <w:r w:rsidRPr="003446B5">
        <w:rPr>
          <w:rFonts w:ascii="Arial" w:hAnsi="Arial" w:cs="Arial"/>
          <w:sz w:val="22"/>
          <w:szCs w:val="22"/>
        </w:rPr>
        <w:t xml:space="preserve">Таблица </w:t>
      </w:r>
      <w:bookmarkEnd w:id="297"/>
      <w:bookmarkEnd w:id="298"/>
      <w:bookmarkEnd w:id="299"/>
      <w:bookmarkEnd w:id="300"/>
      <w:bookmarkEnd w:id="301"/>
      <w:r>
        <w:rPr>
          <w:rFonts w:ascii="Arial" w:hAnsi="Arial" w:cs="Arial"/>
          <w:sz w:val="22"/>
          <w:szCs w:val="22"/>
        </w:rPr>
        <w:t>1</w:t>
      </w:r>
      <w:r w:rsidR="0025217B">
        <w:rPr>
          <w:rFonts w:ascii="Arial" w:hAnsi="Arial" w:cs="Arial"/>
          <w:sz w:val="22"/>
          <w:szCs w:val="22"/>
        </w:rPr>
        <w:t>3</w:t>
      </w:r>
      <w:r>
        <w:rPr>
          <w:rFonts w:ascii="Arial" w:hAnsi="Arial" w:cs="Arial"/>
          <w:sz w:val="22"/>
          <w:szCs w:val="22"/>
        </w:rPr>
        <w:t>.</w:t>
      </w:r>
      <w:r w:rsidR="002E46D0">
        <w:rPr>
          <w:rFonts w:ascii="Arial" w:hAnsi="Arial" w:cs="Arial"/>
          <w:sz w:val="22"/>
          <w:szCs w:val="22"/>
        </w:rPr>
        <w:t>3</w:t>
      </w:r>
      <w:r>
        <w:rPr>
          <w:rFonts w:ascii="Arial" w:hAnsi="Arial" w:cs="Arial"/>
          <w:sz w:val="22"/>
          <w:szCs w:val="22"/>
        </w:rPr>
        <w:t>.</w:t>
      </w:r>
    </w:p>
    <w:tbl>
      <w:tblPr>
        <w:tblW w:w="9678" w:type="dxa"/>
        <w:tblLayout w:type="fixed"/>
        <w:tblLook w:val="0000"/>
      </w:tblPr>
      <w:tblGrid>
        <w:gridCol w:w="534"/>
        <w:gridCol w:w="3543"/>
        <w:gridCol w:w="709"/>
        <w:gridCol w:w="1276"/>
        <w:gridCol w:w="967"/>
        <w:gridCol w:w="1334"/>
        <w:gridCol w:w="1315"/>
      </w:tblGrid>
      <w:tr w:rsidR="001359C8" w:rsidRPr="003446B5" w:rsidTr="003C3213">
        <w:trPr>
          <w:trHeight w:val="1285"/>
        </w:trPr>
        <w:tc>
          <w:tcPr>
            <w:tcW w:w="534" w:type="dxa"/>
            <w:tcBorders>
              <w:top w:val="double" w:sz="4" w:space="0" w:color="auto"/>
              <w:left w:val="double" w:sz="4" w:space="0" w:color="auto"/>
              <w:bottom w:val="single" w:sz="4" w:space="0" w:color="auto"/>
              <w:right w:val="single" w:sz="4" w:space="0" w:color="auto"/>
            </w:tcBorders>
            <w:shd w:val="clear" w:color="auto" w:fill="auto"/>
            <w:vAlign w:val="center"/>
          </w:tcPr>
          <w:p w:rsidR="001359C8" w:rsidRPr="003446B5" w:rsidRDefault="001359C8" w:rsidP="004114EB">
            <w:pPr>
              <w:jc w:val="center"/>
              <w:rPr>
                <w:rFonts w:ascii="Arial" w:hAnsi="Arial" w:cs="Arial"/>
                <w:sz w:val="22"/>
                <w:szCs w:val="22"/>
              </w:rPr>
            </w:pPr>
            <w:r w:rsidRPr="003446B5">
              <w:rPr>
                <w:rFonts w:ascii="Arial" w:hAnsi="Arial" w:cs="Arial"/>
                <w:sz w:val="22"/>
                <w:szCs w:val="22"/>
              </w:rPr>
              <w:lastRenderedPageBreak/>
              <w:t>№</w:t>
            </w:r>
          </w:p>
        </w:tc>
        <w:tc>
          <w:tcPr>
            <w:tcW w:w="3543" w:type="dxa"/>
            <w:tcBorders>
              <w:top w:val="double" w:sz="4" w:space="0" w:color="auto"/>
              <w:left w:val="single" w:sz="4" w:space="0" w:color="auto"/>
              <w:bottom w:val="single" w:sz="4" w:space="0" w:color="auto"/>
              <w:right w:val="single" w:sz="4" w:space="0" w:color="auto"/>
            </w:tcBorders>
            <w:shd w:val="clear" w:color="auto" w:fill="auto"/>
            <w:vAlign w:val="center"/>
          </w:tcPr>
          <w:p w:rsidR="001359C8" w:rsidRPr="003446B5" w:rsidRDefault="001359C8" w:rsidP="004114EB">
            <w:pPr>
              <w:jc w:val="both"/>
              <w:rPr>
                <w:rFonts w:ascii="Arial" w:hAnsi="Arial" w:cs="Arial"/>
                <w:sz w:val="22"/>
                <w:szCs w:val="22"/>
              </w:rPr>
            </w:pPr>
            <w:r w:rsidRPr="003446B5">
              <w:rPr>
                <w:rFonts w:ascii="Arial" w:hAnsi="Arial" w:cs="Arial"/>
                <w:sz w:val="22"/>
                <w:szCs w:val="22"/>
              </w:rPr>
              <w:t>Дорога</w:t>
            </w:r>
            <w:r>
              <w:rPr>
                <w:rFonts w:ascii="Arial" w:hAnsi="Arial" w:cs="Arial"/>
                <w:sz w:val="22"/>
                <w:szCs w:val="22"/>
              </w:rPr>
              <w:t>, местоположение</w:t>
            </w:r>
          </w:p>
        </w:tc>
        <w:tc>
          <w:tcPr>
            <w:tcW w:w="709" w:type="dxa"/>
            <w:tcBorders>
              <w:top w:val="double" w:sz="4" w:space="0" w:color="auto"/>
              <w:left w:val="single" w:sz="4" w:space="0" w:color="auto"/>
              <w:bottom w:val="single" w:sz="4" w:space="0" w:color="auto"/>
              <w:right w:val="single" w:sz="4" w:space="0" w:color="auto"/>
            </w:tcBorders>
            <w:shd w:val="clear" w:color="auto" w:fill="auto"/>
            <w:vAlign w:val="center"/>
          </w:tcPr>
          <w:p w:rsidR="001359C8" w:rsidRPr="003446B5" w:rsidRDefault="001359C8" w:rsidP="004114EB">
            <w:pPr>
              <w:jc w:val="center"/>
              <w:rPr>
                <w:rFonts w:ascii="Arial" w:hAnsi="Arial" w:cs="Arial"/>
                <w:sz w:val="22"/>
                <w:szCs w:val="22"/>
              </w:rPr>
            </w:pPr>
            <w:r w:rsidRPr="003446B5">
              <w:rPr>
                <w:rFonts w:ascii="Arial" w:hAnsi="Arial" w:cs="Arial"/>
                <w:sz w:val="22"/>
                <w:szCs w:val="22"/>
              </w:rPr>
              <w:t>Длина, м</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rsidR="001359C8" w:rsidRPr="003446B5" w:rsidRDefault="001359C8" w:rsidP="004114EB">
            <w:pPr>
              <w:jc w:val="center"/>
              <w:rPr>
                <w:rFonts w:ascii="Arial" w:hAnsi="Arial" w:cs="Arial"/>
                <w:sz w:val="22"/>
                <w:szCs w:val="22"/>
              </w:rPr>
            </w:pPr>
            <w:r w:rsidRPr="003446B5">
              <w:rPr>
                <w:rFonts w:ascii="Arial" w:hAnsi="Arial" w:cs="Arial"/>
                <w:sz w:val="22"/>
                <w:szCs w:val="22"/>
              </w:rPr>
              <w:t>Материал</w:t>
            </w:r>
          </w:p>
        </w:tc>
        <w:tc>
          <w:tcPr>
            <w:tcW w:w="967" w:type="dxa"/>
            <w:tcBorders>
              <w:top w:val="double" w:sz="4" w:space="0" w:color="auto"/>
              <w:left w:val="single" w:sz="4" w:space="0" w:color="auto"/>
              <w:bottom w:val="single" w:sz="4" w:space="0" w:color="auto"/>
              <w:right w:val="single" w:sz="4" w:space="0" w:color="auto"/>
            </w:tcBorders>
            <w:shd w:val="clear" w:color="auto" w:fill="auto"/>
            <w:vAlign w:val="center"/>
          </w:tcPr>
          <w:p w:rsidR="001359C8" w:rsidRPr="003446B5" w:rsidRDefault="001359C8" w:rsidP="004114EB">
            <w:pPr>
              <w:jc w:val="center"/>
              <w:rPr>
                <w:rFonts w:ascii="Arial" w:hAnsi="Arial" w:cs="Arial"/>
                <w:sz w:val="22"/>
                <w:szCs w:val="22"/>
              </w:rPr>
            </w:pPr>
            <w:r w:rsidRPr="003446B5">
              <w:rPr>
                <w:rFonts w:ascii="Arial" w:hAnsi="Arial" w:cs="Arial"/>
                <w:sz w:val="22"/>
                <w:szCs w:val="22"/>
              </w:rPr>
              <w:t>Год п</w:t>
            </w:r>
            <w:r w:rsidRPr="003446B5">
              <w:rPr>
                <w:rFonts w:ascii="Arial" w:hAnsi="Arial" w:cs="Arial"/>
                <w:sz w:val="22"/>
                <w:szCs w:val="22"/>
              </w:rPr>
              <w:t>о</w:t>
            </w:r>
            <w:r w:rsidRPr="003446B5">
              <w:rPr>
                <w:rFonts w:ascii="Arial" w:hAnsi="Arial" w:cs="Arial"/>
                <w:sz w:val="22"/>
                <w:szCs w:val="22"/>
              </w:rPr>
              <w:t>стро</w:t>
            </w:r>
            <w:r w:rsidRPr="003446B5">
              <w:rPr>
                <w:rFonts w:ascii="Arial" w:hAnsi="Arial" w:cs="Arial"/>
                <w:sz w:val="22"/>
                <w:szCs w:val="22"/>
              </w:rPr>
              <w:t>й</w:t>
            </w:r>
            <w:r w:rsidRPr="003446B5">
              <w:rPr>
                <w:rFonts w:ascii="Arial" w:hAnsi="Arial" w:cs="Arial"/>
                <w:sz w:val="22"/>
                <w:szCs w:val="22"/>
              </w:rPr>
              <w:t>ки</w:t>
            </w:r>
          </w:p>
        </w:tc>
        <w:tc>
          <w:tcPr>
            <w:tcW w:w="1334" w:type="dxa"/>
            <w:tcBorders>
              <w:top w:val="double" w:sz="4" w:space="0" w:color="auto"/>
              <w:left w:val="single" w:sz="4" w:space="0" w:color="auto"/>
              <w:bottom w:val="single" w:sz="4" w:space="0" w:color="auto"/>
              <w:right w:val="single" w:sz="4" w:space="0" w:color="auto"/>
            </w:tcBorders>
            <w:shd w:val="clear" w:color="auto" w:fill="auto"/>
            <w:vAlign w:val="center"/>
          </w:tcPr>
          <w:p w:rsidR="001359C8" w:rsidRPr="003446B5" w:rsidRDefault="001359C8" w:rsidP="004114EB">
            <w:pPr>
              <w:jc w:val="both"/>
              <w:rPr>
                <w:rFonts w:ascii="Arial" w:hAnsi="Arial" w:cs="Arial"/>
                <w:sz w:val="22"/>
                <w:szCs w:val="22"/>
              </w:rPr>
            </w:pPr>
            <w:r w:rsidRPr="003446B5">
              <w:rPr>
                <w:rFonts w:ascii="Arial" w:hAnsi="Arial" w:cs="Arial"/>
                <w:sz w:val="22"/>
                <w:szCs w:val="22"/>
              </w:rPr>
              <w:t>Груз</w:t>
            </w:r>
            <w:r w:rsidRPr="003446B5">
              <w:rPr>
                <w:rFonts w:ascii="Arial" w:hAnsi="Arial" w:cs="Arial"/>
                <w:sz w:val="22"/>
                <w:szCs w:val="22"/>
              </w:rPr>
              <w:t>о</w:t>
            </w:r>
            <w:r w:rsidRPr="003446B5">
              <w:rPr>
                <w:rFonts w:ascii="Arial" w:hAnsi="Arial" w:cs="Arial"/>
                <w:sz w:val="22"/>
                <w:szCs w:val="22"/>
              </w:rPr>
              <w:t>подъе</w:t>
            </w:r>
            <w:r w:rsidRPr="003446B5">
              <w:rPr>
                <w:rFonts w:ascii="Arial" w:hAnsi="Arial" w:cs="Arial"/>
                <w:sz w:val="22"/>
                <w:szCs w:val="22"/>
              </w:rPr>
              <w:t>м</w:t>
            </w:r>
            <w:r w:rsidRPr="003446B5">
              <w:rPr>
                <w:rFonts w:ascii="Arial" w:hAnsi="Arial" w:cs="Arial"/>
                <w:sz w:val="22"/>
                <w:szCs w:val="22"/>
              </w:rPr>
              <w:t>ность</w:t>
            </w:r>
            <w:r>
              <w:rPr>
                <w:rFonts w:ascii="Arial" w:hAnsi="Arial" w:cs="Arial"/>
                <w:sz w:val="22"/>
                <w:szCs w:val="22"/>
              </w:rPr>
              <w:t xml:space="preserve"> (для мостов)</w:t>
            </w:r>
          </w:p>
        </w:tc>
        <w:tc>
          <w:tcPr>
            <w:tcW w:w="1315" w:type="dxa"/>
            <w:tcBorders>
              <w:top w:val="double" w:sz="4" w:space="0" w:color="auto"/>
              <w:left w:val="nil"/>
              <w:bottom w:val="single" w:sz="4" w:space="0" w:color="auto"/>
              <w:right w:val="double" w:sz="4" w:space="0" w:color="auto"/>
            </w:tcBorders>
            <w:shd w:val="clear" w:color="auto" w:fill="auto"/>
            <w:vAlign w:val="center"/>
          </w:tcPr>
          <w:p w:rsidR="001359C8" w:rsidRPr="003446B5" w:rsidRDefault="001359C8" w:rsidP="004114EB">
            <w:pPr>
              <w:jc w:val="center"/>
              <w:rPr>
                <w:rFonts w:ascii="Arial" w:hAnsi="Arial" w:cs="Arial"/>
                <w:sz w:val="22"/>
                <w:szCs w:val="22"/>
              </w:rPr>
            </w:pPr>
            <w:r w:rsidRPr="003446B5">
              <w:rPr>
                <w:rFonts w:ascii="Arial" w:hAnsi="Arial" w:cs="Arial"/>
                <w:sz w:val="22"/>
                <w:szCs w:val="22"/>
              </w:rPr>
              <w:t>Габариты проезжей части</w:t>
            </w:r>
          </w:p>
          <w:p w:rsidR="001359C8" w:rsidRPr="003446B5" w:rsidRDefault="001359C8" w:rsidP="004114EB">
            <w:pPr>
              <w:jc w:val="center"/>
              <w:rPr>
                <w:rFonts w:ascii="Arial" w:hAnsi="Arial" w:cs="Arial"/>
                <w:sz w:val="22"/>
                <w:szCs w:val="22"/>
              </w:rPr>
            </w:pPr>
            <w:r w:rsidRPr="003446B5">
              <w:rPr>
                <w:rFonts w:ascii="Arial" w:hAnsi="Arial" w:cs="Arial"/>
                <w:sz w:val="22"/>
                <w:szCs w:val="22"/>
              </w:rPr>
              <w:t>Фактич</w:t>
            </w:r>
            <w:r w:rsidRPr="003446B5">
              <w:rPr>
                <w:rFonts w:ascii="Arial" w:hAnsi="Arial" w:cs="Arial"/>
                <w:sz w:val="22"/>
                <w:szCs w:val="22"/>
              </w:rPr>
              <w:t>е</w:t>
            </w:r>
            <w:r w:rsidRPr="003446B5">
              <w:rPr>
                <w:rFonts w:ascii="Arial" w:hAnsi="Arial" w:cs="Arial"/>
                <w:sz w:val="22"/>
                <w:szCs w:val="22"/>
              </w:rPr>
              <w:t>ская</w:t>
            </w:r>
          </w:p>
        </w:tc>
      </w:tr>
      <w:tr w:rsidR="001359C8" w:rsidRPr="001359C8" w:rsidTr="003C3213">
        <w:tc>
          <w:tcPr>
            <w:tcW w:w="534" w:type="dxa"/>
            <w:tcBorders>
              <w:top w:val="nil"/>
              <w:left w:val="double" w:sz="4" w:space="0" w:color="auto"/>
              <w:bottom w:val="single" w:sz="4" w:space="0" w:color="auto"/>
              <w:right w:val="single" w:sz="4" w:space="0" w:color="auto"/>
            </w:tcBorders>
            <w:shd w:val="clear" w:color="auto" w:fill="auto"/>
            <w:vAlign w:val="bottom"/>
          </w:tcPr>
          <w:p w:rsidR="001359C8" w:rsidRPr="001359C8" w:rsidRDefault="001359C8" w:rsidP="004114EB">
            <w:pPr>
              <w:jc w:val="right"/>
              <w:rPr>
                <w:rFonts w:ascii="Arial" w:hAnsi="Arial" w:cs="Arial"/>
                <w:b/>
                <w:i/>
                <w:sz w:val="22"/>
                <w:szCs w:val="22"/>
              </w:rPr>
            </w:pPr>
          </w:p>
        </w:tc>
        <w:tc>
          <w:tcPr>
            <w:tcW w:w="3543" w:type="dxa"/>
            <w:tcBorders>
              <w:top w:val="nil"/>
              <w:left w:val="nil"/>
              <w:bottom w:val="single" w:sz="4" w:space="0" w:color="auto"/>
              <w:right w:val="single" w:sz="4" w:space="0" w:color="auto"/>
            </w:tcBorders>
            <w:shd w:val="clear" w:color="auto" w:fill="auto"/>
            <w:vAlign w:val="bottom"/>
          </w:tcPr>
          <w:p w:rsidR="001359C8" w:rsidRPr="001359C8" w:rsidRDefault="001359C8" w:rsidP="004114EB">
            <w:pPr>
              <w:rPr>
                <w:rFonts w:ascii="Arial" w:hAnsi="Arial" w:cs="Arial"/>
                <w:b/>
                <w:i/>
                <w:sz w:val="22"/>
                <w:szCs w:val="22"/>
              </w:rPr>
            </w:pPr>
            <w:r w:rsidRPr="001359C8">
              <w:rPr>
                <w:rFonts w:ascii="Arial" w:hAnsi="Arial" w:cs="Arial"/>
                <w:b/>
                <w:i/>
                <w:sz w:val="22"/>
                <w:szCs w:val="22"/>
              </w:rPr>
              <w:t>А/д Целинное-Кислянка-Патранино-граница Чел</w:t>
            </w:r>
            <w:r w:rsidRPr="001359C8">
              <w:rPr>
                <w:rFonts w:ascii="Arial" w:hAnsi="Arial" w:cs="Arial"/>
                <w:b/>
                <w:i/>
                <w:sz w:val="22"/>
                <w:szCs w:val="22"/>
              </w:rPr>
              <w:t>я</w:t>
            </w:r>
            <w:r w:rsidRPr="001359C8">
              <w:rPr>
                <w:rFonts w:ascii="Arial" w:hAnsi="Arial" w:cs="Arial"/>
                <w:b/>
                <w:i/>
                <w:sz w:val="22"/>
                <w:szCs w:val="22"/>
              </w:rPr>
              <w:t>бинской области</w:t>
            </w:r>
          </w:p>
        </w:tc>
        <w:tc>
          <w:tcPr>
            <w:tcW w:w="709" w:type="dxa"/>
            <w:tcBorders>
              <w:top w:val="nil"/>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276" w:type="dxa"/>
            <w:tcBorders>
              <w:top w:val="nil"/>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967" w:type="dxa"/>
            <w:tcBorders>
              <w:top w:val="nil"/>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334" w:type="dxa"/>
            <w:tcBorders>
              <w:top w:val="nil"/>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3446B5" w:rsidRDefault="001359C8" w:rsidP="004114EB">
            <w:pPr>
              <w:jc w:val="right"/>
              <w:rPr>
                <w:rFonts w:ascii="Arial" w:hAnsi="Arial" w:cs="Arial"/>
                <w:sz w:val="22"/>
                <w:szCs w:val="22"/>
              </w:rPr>
            </w:pPr>
            <w:r>
              <w:rPr>
                <w:rFonts w:ascii="Arial" w:hAnsi="Arial" w:cs="Arial"/>
                <w:sz w:val="22"/>
                <w:szCs w:val="22"/>
              </w:rPr>
              <w:t>1</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3446B5" w:rsidRDefault="001359C8" w:rsidP="004114EB">
            <w:pPr>
              <w:rPr>
                <w:rFonts w:ascii="Arial" w:hAnsi="Arial" w:cs="Arial"/>
                <w:sz w:val="22"/>
                <w:szCs w:val="22"/>
              </w:rPr>
            </w:pPr>
            <w:r>
              <w:rPr>
                <w:rFonts w:ascii="Arial" w:hAnsi="Arial" w:cs="Arial"/>
                <w:sz w:val="22"/>
                <w:szCs w:val="22"/>
              </w:rPr>
              <w:t>р.Б.Кочердык</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24,7</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ж/б</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1990</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10-20тт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8+2*0,85</w:t>
            </w: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3446B5" w:rsidRDefault="001359C8" w:rsidP="004114EB">
            <w:pPr>
              <w:jc w:val="right"/>
              <w:rPr>
                <w:rFonts w:ascii="Arial" w:hAnsi="Arial" w:cs="Arial"/>
                <w:sz w:val="22"/>
                <w:szCs w:val="22"/>
              </w:rPr>
            </w:pPr>
            <w:r>
              <w:rPr>
                <w:rFonts w:ascii="Arial" w:hAnsi="Arial" w:cs="Arial"/>
                <w:sz w:val="22"/>
                <w:szCs w:val="22"/>
              </w:rPr>
              <w:t>2</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3446B5" w:rsidRDefault="001359C8" w:rsidP="004114EB">
            <w:pPr>
              <w:ind w:right="-108"/>
              <w:rPr>
                <w:rFonts w:ascii="Arial" w:hAnsi="Arial" w:cs="Arial"/>
                <w:sz w:val="22"/>
                <w:szCs w:val="22"/>
              </w:rPr>
            </w:pPr>
            <w:r>
              <w:rPr>
                <w:rFonts w:ascii="Arial" w:hAnsi="Arial" w:cs="Arial"/>
                <w:sz w:val="22"/>
                <w:szCs w:val="22"/>
              </w:rPr>
              <w:t>Лог</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7,6</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дер.</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2004</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 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7+2*0,70</w:t>
            </w:r>
          </w:p>
        </w:tc>
      </w:tr>
      <w:tr w:rsidR="001359C8" w:rsidRPr="001359C8"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1359C8" w:rsidRDefault="001359C8" w:rsidP="004114EB">
            <w:pPr>
              <w:jc w:val="right"/>
              <w:rPr>
                <w:rFonts w:ascii="Arial" w:hAnsi="Arial" w:cs="Arial"/>
                <w:b/>
                <w:i/>
                <w:sz w:val="22"/>
                <w:szCs w:val="22"/>
              </w:rPr>
            </w:pP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1359C8" w:rsidRDefault="001359C8" w:rsidP="004114EB">
            <w:pPr>
              <w:rPr>
                <w:rFonts w:ascii="Arial" w:hAnsi="Arial" w:cs="Arial"/>
                <w:b/>
                <w:i/>
                <w:sz w:val="22"/>
                <w:szCs w:val="22"/>
              </w:rPr>
            </w:pPr>
            <w:r w:rsidRPr="001359C8">
              <w:rPr>
                <w:rFonts w:ascii="Arial" w:hAnsi="Arial" w:cs="Arial"/>
                <w:b/>
                <w:i/>
                <w:sz w:val="22"/>
                <w:szCs w:val="22"/>
              </w:rPr>
              <w:t>А/д «Байкал»-Шумиха-Усть-Уйское-граница Казахстана</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3446B5" w:rsidRDefault="001359C8" w:rsidP="004114EB">
            <w:pPr>
              <w:jc w:val="right"/>
              <w:rPr>
                <w:rFonts w:ascii="Arial" w:hAnsi="Arial" w:cs="Arial"/>
                <w:sz w:val="22"/>
                <w:szCs w:val="22"/>
              </w:rPr>
            </w:pPr>
            <w:r>
              <w:rPr>
                <w:rFonts w:ascii="Arial" w:hAnsi="Arial" w:cs="Arial"/>
                <w:sz w:val="22"/>
                <w:szCs w:val="22"/>
              </w:rPr>
              <w:t>3</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3446B5" w:rsidRDefault="001359C8" w:rsidP="004114EB">
            <w:pPr>
              <w:rPr>
                <w:rFonts w:ascii="Arial" w:hAnsi="Arial" w:cs="Arial"/>
                <w:sz w:val="22"/>
                <w:szCs w:val="22"/>
              </w:rPr>
            </w:pPr>
            <w:r>
              <w:rPr>
                <w:rFonts w:ascii="Arial" w:hAnsi="Arial" w:cs="Arial"/>
                <w:sz w:val="22"/>
                <w:szCs w:val="22"/>
              </w:rPr>
              <w:t>р.Кочердык</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24,2</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9272EC">
            <w:pPr>
              <w:jc w:val="center"/>
              <w:rPr>
                <w:rFonts w:ascii="Arial" w:hAnsi="Arial" w:cs="Arial"/>
                <w:sz w:val="22"/>
                <w:szCs w:val="22"/>
              </w:rPr>
            </w:pPr>
            <w:r>
              <w:rPr>
                <w:rFonts w:ascii="Arial" w:hAnsi="Arial" w:cs="Arial"/>
                <w:sz w:val="22"/>
                <w:szCs w:val="22"/>
              </w:rPr>
              <w:t>ж/б</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1985</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10-20 тт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10+2*1</w:t>
            </w: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3446B5" w:rsidRDefault="001359C8" w:rsidP="004114EB">
            <w:pPr>
              <w:jc w:val="right"/>
              <w:rPr>
                <w:rFonts w:ascii="Arial" w:hAnsi="Arial" w:cs="Arial"/>
                <w:sz w:val="22"/>
                <w:szCs w:val="22"/>
              </w:rPr>
            </w:pPr>
            <w:r>
              <w:rPr>
                <w:rFonts w:ascii="Arial" w:hAnsi="Arial" w:cs="Arial"/>
                <w:sz w:val="22"/>
                <w:szCs w:val="22"/>
              </w:rPr>
              <w:t>4</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3446B5" w:rsidRDefault="001359C8" w:rsidP="004114EB">
            <w:pPr>
              <w:rPr>
                <w:rFonts w:ascii="Arial" w:hAnsi="Arial" w:cs="Arial"/>
                <w:sz w:val="22"/>
                <w:szCs w:val="22"/>
              </w:rPr>
            </w:pPr>
            <w:r>
              <w:rPr>
                <w:rFonts w:ascii="Arial" w:hAnsi="Arial" w:cs="Arial"/>
                <w:sz w:val="22"/>
                <w:szCs w:val="22"/>
              </w:rPr>
              <w:t>р.Кочердык</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8C4648">
            <w:pPr>
              <w:jc w:val="center"/>
              <w:rPr>
                <w:rFonts w:ascii="Arial" w:hAnsi="Arial" w:cs="Arial"/>
                <w:sz w:val="22"/>
                <w:szCs w:val="22"/>
              </w:rPr>
            </w:pPr>
            <w:r>
              <w:rPr>
                <w:rFonts w:ascii="Arial" w:hAnsi="Arial" w:cs="Arial"/>
                <w:sz w:val="22"/>
                <w:szCs w:val="22"/>
              </w:rPr>
              <w:t>34,5</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9272EC">
            <w:pPr>
              <w:jc w:val="center"/>
              <w:rPr>
                <w:rFonts w:ascii="Arial" w:hAnsi="Arial" w:cs="Arial"/>
                <w:sz w:val="22"/>
                <w:szCs w:val="22"/>
              </w:rPr>
            </w:pPr>
            <w:r>
              <w:rPr>
                <w:rFonts w:ascii="Arial" w:hAnsi="Arial" w:cs="Arial"/>
                <w:sz w:val="22"/>
                <w:szCs w:val="22"/>
              </w:rPr>
              <w:t>ж/б</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1988</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10-20 тт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9,5+2*1,2</w:t>
            </w: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Default="001359C8" w:rsidP="004114EB">
            <w:pPr>
              <w:jc w:val="right"/>
              <w:rPr>
                <w:rFonts w:ascii="Arial" w:hAnsi="Arial" w:cs="Arial"/>
                <w:sz w:val="22"/>
                <w:szCs w:val="22"/>
              </w:rPr>
            </w:pPr>
            <w:r>
              <w:rPr>
                <w:rFonts w:ascii="Arial" w:hAnsi="Arial" w:cs="Arial"/>
                <w:sz w:val="22"/>
                <w:szCs w:val="22"/>
              </w:rPr>
              <w:t>5</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Default="001359C8" w:rsidP="004114EB">
            <w:pPr>
              <w:rPr>
                <w:rFonts w:ascii="Arial" w:hAnsi="Arial" w:cs="Arial"/>
                <w:sz w:val="22"/>
                <w:szCs w:val="22"/>
              </w:rPr>
            </w:pPr>
            <w:r>
              <w:rPr>
                <w:rFonts w:ascii="Arial" w:hAnsi="Arial" w:cs="Arial"/>
                <w:sz w:val="22"/>
                <w:szCs w:val="22"/>
              </w:rPr>
              <w:t>р.Уй</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68</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9272EC">
            <w:pPr>
              <w:jc w:val="center"/>
              <w:rPr>
                <w:rFonts w:ascii="Arial" w:hAnsi="Arial" w:cs="Arial"/>
                <w:sz w:val="22"/>
                <w:szCs w:val="22"/>
              </w:rPr>
            </w:pPr>
            <w:r>
              <w:rPr>
                <w:rFonts w:ascii="Arial" w:hAnsi="Arial" w:cs="Arial"/>
                <w:sz w:val="22"/>
                <w:szCs w:val="22"/>
              </w:rPr>
              <w:t>ж/б+дер.</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1999</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10-20 тт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8+2*0,75</w:t>
            </w: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Default="001359C8" w:rsidP="008C4648">
            <w:pPr>
              <w:jc w:val="right"/>
              <w:rPr>
                <w:rFonts w:ascii="Arial" w:hAnsi="Arial" w:cs="Arial"/>
                <w:sz w:val="22"/>
                <w:szCs w:val="22"/>
              </w:rPr>
            </w:pPr>
            <w:r>
              <w:rPr>
                <w:rFonts w:ascii="Arial" w:hAnsi="Arial" w:cs="Arial"/>
                <w:sz w:val="22"/>
                <w:szCs w:val="22"/>
              </w:rPr>
              <w:t>6</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Default="001359C8" w:rsidP="004114EB">
            <w:pPr>
              <w:rPr>
                <w:rFonts w:ascii="Arial" w:hAnsi="Arial" w:cs="Arial"/>
                <w:sz w:val="22"/>
                <w:szCs w:val="22"/>
              </w:rPr>
            </w:pPr>
            <w:r>
              <w:rPr>
                <w:rFonts w:ascii="Arial" w:hAnsi="Arial" w:cs="Arial"/>
                <w:sz w:val="22"/>
                <w:szCs w:val="22"/>
              </w:rPr>
              <w:t>Таничкин Лог</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8C4648">
            <w:pPr>
              <w:jc w:val="center"/>
              <w:rPr>
                <w:rFonts w:ascii="Arial" w:hAnsi="Arial" w:cs="Arial"/>
                <w:sz w:val="22"/>
                <w:szCs w:val="22"/>
              </w:rPr>
            </w:pPr>
            <w:r>
              <w:rPr>
                <w:rFonts w:ascii="Arial" w:hAnsi="Arial" w:cs="Arial"/>
                <w:sz w:val="22"/>
                <w:szCs w:val="22"/>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9272EC">
            <w:pPr>
              <w:jc w:val="center"/>
              <w:rPr>
                <w:rFonts w:ascii="Arial" w:hAnsi="Arial" w:cs="Arial"/>
                <w:sz w:val="22"/>
                <w:szCs w:val="22"/>
              </w:rPr>
            </w:pPr>
            <w:r>
              <w:rPr>
                <w:rFonts w:ascii="Arial" w:hAnsi="Arial" w:cs="Arial"/>
                <w:sz w:val="22"/>
                <w:szCs w:val="22"/>
              </w:rPr>
              <w:t>ж/б</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2000</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10-20 тт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8+2*0,75</w:t>
            </w:r>
          </w:p>
        </w:tc>
      </w:tr>
      <w:tr w:rsidR="001359C8" w:rsidRPr="001359C8"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1359C8" w:rsidRDefault="001359C8" w:rsidP="008C4648">
            <w:pPr>
              <w:jc w:val="right"/>
              <w:rPr>
                <w:rFonts w:ascii="Arial" w:hAnsi="Arial" w:cs="Arial"/>
                <w:b/>
                <w:i/>
                <w:sz w:val="22"/>
                <w:szCs w:val="22"/>
              </w:rPr>
            </w:pP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1359C8" w:rsidRDefault="001359C8" w:rsidP="004114EB">
            <w:pPr>
              <w:rPr>
                <w:rFonts w:ascii="Arial" w:hAnsi="Arial" w:cs="Arial"/>
                <w:b/>
                <w:i/>
                <w:sz w:val="22"/>
                <w:szCs w:val="22"/>
              </w:rPr>
            </w:pPr>
            <w:r w:rsidRPr="001359C8">
              <w:rPr>
                <w:rFonts w:ascii="Arial" w:hAnsi="Arial" w:cs="Arial"/>
                <w:b/>
                <w:i/>
                <w:sz w:val="22"/>
                <w:szCs w:val="22"/>
              </w:rPr>
              <w:t>А/д «Целинное-Кислянка-Патранино-граница Чел</w:t>
            </w:r>
            <w:r w:rsidRPr="001359C8">
              <w:rPr>
                <w:rFonts w:ascii="Arial" w:hAnsi="Arial" w:cs="Arial"/>
                <w:b/>
                <w:i/>
                <w:sz w:val="22"/>
                <w:szCs w:val="22"/>
              </w:rPr>
              <w:t>я</w:t>
            </w:r>
            <w:r w:rsidRPr="001359C8">
              <w:rPr>
                <w:rFonts w:ascii="Arial" w:hAnsi="Arial" w:cs="Arial"/>
                <w:b/>
                <w:i/>
                <w:sz w:val="22"/>
                <w:szCs w:val="22"/>
              </w:rPr>
              <w:t>бинской области»-Рачеевка-Исаково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8C4648">
            <w:pPr>
              <w:jc w:val="center"/>
              <w:rPr>
                <w:rFonts w:ascii="Arial" w:hAnsi="Arial" w:cs="Arial"/>
                <w:b/>
                <w: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Default="001359C8" w:rsidP="008C4648">
            <w:pPr>
              <w:jc w:val="right"/>
              <w:rPr>
                <w:rFonts w:ascii="Arial" w:hAnsi="Arial" w:cs="Arial"/>
                <w:sz w:val="22"/>
                <w:szCs w:val="22"/>
              </w:rPr>
            </w:pPr>
            <w:r>
              <w:rPr>
                <w:rFonts w:ascii="Arial" w:hAnsi="Arial" w:cs="Arial"/>
                <w:sz w:val="22"/>
                <w:szCs w:val="22"/>
              </w:rPr>
              <w:t>7</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Default="001359C8" w:rsidP="004114EB">
            <w:pPr>
              <w:rPr>
                <w:rFonts w:ascii="Arial" w:hAnsi="Arial" w:cs="Arial"/>
                <w:sz w:val="22"/>
                <w:szCs w:val="22"/>
              </w:rPr>
            </w:pPr>
            <w:r>
              <w:rPr>
                <w:rFonts w:ascii="Arial" w:hAnsi="Arial" w:cs="Arial"/>
                <w:sz w:val="22"/>
                <w:szCs w:val="22"/>
              </w:rPr>
              <w:t>р.Черная</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11,6</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9272EC">
            <w:pPr>
              <w:jc w:val="center"/>
              <w:rPr>
                <w:rFonts w:ascii="Arial" w:hAnsi="Arial" w:cs="Arial"/>
                <w:sz w:val="22"/>
                <w:szCs w:val="22"/>
              </w:rPr>
            </w:pPr>
            <w:r>
              <w:rPr>
                <w:rFonts w:ascii="Arial" w:hAnsi="Arial" w:cs="Arial"/>
                <w:sz w:val="22"/>
                <w:szCs w:val="22"/>
              </w:rPr>
              <w:t>дер.</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1999</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 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8+1*0,75</w:t>
            </w:r>
          </w:p>
        </w:tc>
      </w:tr>
      <w:tr w:rsidR="001359C8" w:rsidRPr="003C3213"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3C3213" w:rsidRDefault="001359C8" w:rsidP="008C4648">
            <w:pPr>
              <w:jc w:val="right"/>
              <w:rPr>
                <w:rFonts w:ascii="Arial" w:hAnsi="Arial" w:cs="Arial"/>
                <w:b/>
                <w:i/>
                <w:sz w:val="22"/>
                <w:szCs w:val="22"/>
              </w:rPr>
            </w:pP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3C3213" w:rsidRDefault="001359C8" w:rsidP="004114EB">
            <w:pPr>
              <w:rPr>
                <w:rFonts w:ascii="Arial" w:hAnsi="Arial" w:cs="Arial"/>
                <w:b/>
                <w:i/>
                <w:sz w:val="22"/>
                <w:szCs w:val="22"/>
              </w:rPr>
            </w:pPr>
            <w:r w:rsidRPr="003C3213">
              <w:rPr>
                <w:rFonts w:ascii="Arial" w:hAnsi="Arial" w:cs="Arial"/>
                <w:b/>
                <w:i/>
                <w:sz w:val="22"/>
                <w:szCs w:val="22"/>
              </w:rPr>
              <w:t>А/д Подъезд к Зеленая Сопка</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C3213" w:rsidRDefault="001359C8" w:rsidP="004114EB">
            <w:pPr>
              <w:jc w:val="center"/>
              <w:rPr>
                <w:rFonts w:ascii="Arial" w:hAnsi="Arial" w:cs="Arial"/>
                <w:b/>
                <w: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C3213" w:rsidRDefault="001359C8" w:rsidP="009272EC">
            <w:pPr>
              <w:jc w:val="center"/>
              <w:rPr>
                <w:rFonts w:ascii="Arial" w:hAnsi="Arial" w:cs="Arial"/>
                <w:b/>
                <w:i/>
                <w:sz w:val="22"/>
                <w:szCs w:val="22"/>
              </w:rPr>
            </w:pP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C3213" w:rsidRDefault="001359C8" w:rsidP="004114EB">
            <w:pPr>
              <w:jc w:val="center"/>
              <w:rPr>
                <w:rFonts w:ascii="Arial" w:hAnsi="Arial" w:cs="Arial"/>
                <w:b/>
                <w:i/>
                <w:sz w:val="22"/>
                <w:szCs w:val="22"/>
              </w:rPr>
            </w:pP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C3213" w:rsidRDefault="001359C8" w:rsidP="004114EB">
            <w:pPr>
              <w:jc w:val="center"/>
              <w:rPr>
                <w:rFonts w:ascii="Arial" w:hAnsi="Arial" w:cs="Arial"/>
                <w:b/>
                <w:i/>
                <w:sz w:val="22"/>
                <w:szCs w:val="22"/>
              </w:rPr>
            </w:pP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C3213" w:rsidRDefault="001359C8" w:rsidP="004114EB">
            <w:pPr>
              <w:jc w:val="center"/>
              <w:rPr>
                <w:rFonts w:ascii="Arial" w:hAnsi="Arial" w:cs="Arial"/>
                <w:b/>
                <w:i/>
                <w:sz w:val="22"/>
                <w:szCs w:val="22"/>
              </w:rPr>
            </w:pP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Default="001359C8" w:rsidP="008C4648">
            <w:pPr>
              <w:jc w:val="right"/>
              <w:rPr>
                <w:rFonts w:ascii="Arial" w:hAnsi="Arial" w:cs="Arial"/>
                <w:sz w:val="22"/>
                <w:szCs w:val="22"/>
              </w:rPr>
            </w:pPr>
            <w:r>
              <w:rPr>
                <w:rFonts w:ascii="Arial" w:hAnsi="Arial" w:cs="Arial"/>
                <w:sz w:val="22"/>
                <w:szCs w:val="22"/>
              </w:rPr>
              <w:t>8</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Default="001359C8" w:rsidP="004114EB">
            <w:pPr>
              <w:rPr>
                <w:rFonts w:ascii="Arial" w:hAnsi="Arial" w:cs="Arial"/>
                <w:sz w:val="22"/>
                <w:szCs w:val="22"/>
              </w:rPr>
            </w:pPr>
            <w:r>
              <w:rPr>
                <w:rFonts w:ascii="Arial" w:hAnsi="Arial" w:cs="Arial"/>
                <w:sz w:val="22"/>
                <w:szCs w:val="22"/>
              </w:rPr>
              <w:t>р.Кочердык</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24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мет.</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1980</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10-20 тт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6,5</w:t>
            </w:r>
          </w:p>
        </w:tc>
      </w:tr>
      <w:tr w:rsidR="001359C8" w:rsidRPr="001359C8"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1359C8" w:rsidRDefault="001359C8" w:rsidP="008C4648">
            <w:pPr>
              <w:jc w:val="right"/>
              <w:rPr>
                <w:rFonts w:ascii="Arial" w:hAnsi="Arial" w:cs="Arial"/>
                <w:b/>
                <w:i/>
                <w:sz w:val="22"/>
                <w:szCs w:val="22"/>
              </w:rPr>
            </w:pP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1359C8" w:rsidRDefault="001359C8" w:rsidP="004114EB">
            <w:pPr>
              <w:rPr>
                <w:rFonts w:ascii="Arial" w:hAnsi="Arial" w:cs="Arial"/>
                <w:b/>
                <w:i/>
                <w:sz w:val="22"/>
                <w:szCs w:val="22"/>
              </w:rPr>
            </w:pPr>
            <w:r w:rsidRPr="001359C8">
              <w:rPr>
                <w:rFonts w:ascii="Arial" w:hAnsi="Arial" w:cs="Arial"/>
                <w:b/>
                <w:i/>
                <w:sz w:val="22"/>
                <w:szCs w:val="22"/>
              </w:rPr>
              <w:t>А/д «Байкал»-Шумиха-Усть-Уйское-граница Казахстана»-Костыгин Лог-Пруды</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1359C8" w:rsidRDefault="001359C8" w:rsidP="004114EB">
            <w:pPr>
              <w:jc w:val="center"/>
              <w:rPr>
                <w:rFonts w:ascii="Arial" w:hAnsi="Arial" w:cs="Arial"/>
                <w:b/>
                <w:i/>
                <w:sz w:val="22"/>
                <w:szCs w:val="22"/>
              </w:rPr>
            </w:pP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Default="001359C8" w:rsidP="008C4648">
            <w:pPr>
              <w:jc w:val="right"/>
              <w:rPr>
                <w:rFonts w:ascii="Arial" w:hAnsi="Arial" w:cs="Arial"/>
                <w:sz w:val="22"/>
                <w:szCs w:val="22"/>
              </w:rPr>
            </w:pPr>
            <w:r>
              <w:rPr>
                <w:rFonts w:ascii="Arial" w:hAnsi="Arial" w:cs="Arial"/>
                <w:sz w:val="22"/>
                <w:szCs w:val="22"/>
              </w:rPr>
              <w:t>9</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Default="001359C8" w:rsidP="004114EB">
            <w:pPr>
              <w:rPr>
                <w:rFonts w:ascii="Arial" w:hAnsi="Arial" w:cs="Arial"/>
                <w:sz w:val="22"/>
                <w:szCs w:val="22"/>
              </w:rPr>
            </w:pPr>
            <w:r>
              <w:rPr>
                <w:rFonts w:ascii="Arial" w:hAnsi="Arial" w:cs="Arial"/>
                <w:sz w:val="22"/>
                <w:szCs w:val="22"/>
              </w:rPr>
              <w:t>р.Кочердык</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24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мет.</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1980</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10-20 тт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6,5</w:t>
            </w:r>
          </w:p>
        </w:tc>
      </w:tr>
      <w:tr w:rsidR="001359C8" w:rsidRPr="0050278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502785" w:rsidRDefault="001359C8" w:rsidP="008C4648">
            <w:pPr>
              <w:jc w:val="right"/>
              <w:rPr>
                <w:rFonts w:ascii="Arial" w:hAnsi="Arial" w:cs="Arial"/>
                <w:b/>
                <w:i/>
                <w:sz w:val="22"/>
                <w:szCs w:val="22"/>
              </w:rPr>
            </w:pP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502785" w:rsidRDefault="001359C8" w:rsidP="004114EB">
            <w:pPr>
              <w:rPr>
                <w:rFonts w:ascii="Arial" w:hAnsi="Arial" w:cs="Arial"/>
                <w:b/>
                <w:i/>
                <w:sz w:val="22"/>
                <w:szCs w:val="22"/>
              </w:rPr>
            </w:pPr>
            <w:r w:rsidRPr="00502785">
              <w:rPr>
                <w:rFonts w:ascii="Arial" w:hAnsi="Arial" w:cs="Arial"/>
                <w:b/>
                <w:i/>
                <w:sz w:val="22"/>
                <w:szCs w:val="22"/>
              </w:rPr>
              <w:t>А/д Михалево-Чалкино</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502785" w:rsidRDefault="001359C8" w:rsidP="004114EB">
            <w:pPr>
              <w:jc w:val="center"/>
              <w:rPr>
                <w:rFonts w:ascii="Arial" w:hAnsi="Arial" w:cs="Arial"/>
                <w:b/>
                <w: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502785" w:rsidRDefault="001359C8" w:rsidP="004114EB">
            <w:pPr>
              <w:jc w:val="center"/>
              <w:rPr>
                <w:rFonts w:ascii="Arial" w:hAnsi="Arial" w:cs="Arial"/>
                <w:b/>
                <w:i/>
                <w:sz w:val="22"/>
                <w:szCs w:val="22"/>
              </w:rPr>
            </w:pP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502785" w:rsidRDefault="001359C8" w:rsidP="004114EB">
            <w:pPr>
              <w:jc w:val="center"/>
              <w:rPr>
                <w:rFonts w:ascii="Arial" w:hAnsi="Arial" w:cs="Arial"/>
                <w:b/>
                <w:i/>
                <w:sz w:val="22"/>
                <w:szCs w:val="22"/>
              </w:rPr>
            </w:pP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502785" w:rsidRDefault="001359C8" w:rsidP="004114EB">
            <w:pPr>
              <w:jc w:val="center"/>
              <w:rPr>
                <w:rFonts w:ascii="Arial" w:hAnsi="Arial" w:cs="Arial"/>
                <w:b/>
                <w:i/>
                <w:sz w:val="22"/>
                <w:szCs w:val="22"/>
              </w:rPr>
            </w:pP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502785" w:rsidRDefault="001359C8" w:rsidP="004114EB">
            <w:pPr>
              <w:jc w:val="center"/>
              <w:rPr>
                <w:rFonts w:ascii="Arial" w:hAnsi="Arial" w:cs="Arial"/>
                <w:b/>
                <w:i/>
                <w:sz w:val="22"/>
                <w:szCs w:val="22"/>
              </w:rPr>
            </w:pPr>
          </w:p>
        </w:tc>
      </w:tr>
      <w:tr w:rsidR="001359C8"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Default="001359C8" w:rsidP="008C4648">
            <w:pPr>
              <w:jc w:val="right"/>
              <w:rPr>
                <w:rFonts w:ascii="Arial" w:hAnsi="Arial" w:cs="Arial"/>
                <w:sz w:val="22"/>
                <w:szCs w:val="22"/>
              </w:rPr>
            </w:pPr>
            <w:r>
              <w:rPr>
                <w:rFonts w:ascii="Arial" w:hAnsi="Arial" w:cs="Arial"/>
                <w:sz w:val="22"/>
                <w:szCs w:val="22"/>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Default="001359C8" w:rsidP="004114EB">
            <w:pPr>
              <w:rPr>
                <w:rFonts w:ascii="Arial" w:hAnsi="Arial" w:cs="Arial"/>
                <w:sz w:val="22"/>
                <w:szCs w:val="22"/>
              </w:rPr>
            </w:pPr>
            <w:r>
              <w:rPr>
                <w:rFonts w:ascii="Arial" w:hAnsi="Arial" w:cs="Arial"/>
                <w:sz w:val="22"/>
                <w:szCs w:val="22"/>
              </w:rPr>
              <w:t>р.Черная</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18,6</w:t>
            </w: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дер.</w:t>
            </w: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2007</w:t>
            </w: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10 т</w:t>
            </w: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3446B5" w:rsidRDefault="003C3213" w:rsidP="004114EB">
            <w:pPr>
              <w:jc w:val="center"/>
              <w:rPr>
                <w:rFonts w:ascii="Arial" w:hAnsi="Arial" w:cs="Arial"/>
                <w:sz w:val="22"/>
                <w:szCs w:val="22"/>
              </w:rPr>
            </w:pPr>
            <w:r>
              <w:rPr>
                <w:rFonts w:ascii="Arial" w:hAnsi="Arial" w:cs="Arial"/>
                <w:sz w:val="22"/>
                <w:szCs w:val="22"/>
              </w:rPr>
              <w:t>7</w:t>
            </w:r>
          </w:p>
        </w:tc>
      </w:tr>
      <w:tr w:rsidR="001359C8" w:rsidRPr="00CF0CFB"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1359C8" w:rsidRPr="00CF0CFB" w:rsidRDefault="001359C8" w:rsidP="008C4648">
            <w:pPr>
              <w:jc w:val="right"/>
              <w:rPr>
                <w:rFonts w:ascii="Arial" w:hAnsi="Arial" w:cs="Arial"/>
                <w:b/>
                <w:i/>
                <w:sz w:val="22"/>
                <w:szCs w:val="22"/>
              </w:rPr>
            </w:pPr>
          </w:p>
        </w:tc>
        <w:tc>
          <w:tcPr>
            <w:tcW w:w="3543" w:type="dxa"/>
            <w:tcBorders>
              <w:top w:val="single" w:sz="4" w:space="0" w:color="auto"/>
              <w:left w:val="nil"/>
              <w:bottom w:val="single" w:sz="4" w:space="0" w:color="auto"/>
              <w:right w:val="single" w:sz="4" w:space="0" w:color="auto"/>
            </w:tcBorders>
            <w:shd w:val="clear" w:color="auto" w:fill="auto"/>
            <w:vAlign w:val="bottom"/>
          </w:tcPr>
          <w:p w:rsidR="001359C8" w:rsidRPr="00CF0CFB" w:rsidRDefault="001359C8" w:rsidP="001359C8">
            <w:pPr>
              <w:rPr>
                <w:rFonts w:ascii="Arial" w:hAnsi="Arial" w:cs="Arial"/>
                <w:b/>
                <w:i/>
                <w:sz w:val="22"/>
                <w:szCs w:val="22"/>
              </w:rPr>
            </w:pPr>
            <w:r w:rsidRPr="00CF0CFB">
              <w:rPr>
                <w:rFonts w:ascii="Arial" w:hAnsi="Arial" w:cs="Arial"/>
                <w:b/>
                <w:i/>
                <w:sz w:val="22"/>
                <w:szCs w:val="22"/>
              </w:rPr>
              <w:t xml:space="preserve">А/д «Байкал»-Шумиха-Усть-Уйское-граница Казахастана-Михалево-Луговое </w:t>
            </w:r>
          </w:p>
        </w:tc>
        <w:tc>
          <w:tcPr>
            <w:tcW w:w="709" w:type="dxa"/>
            <w:tcBorders>
              <w:top w:val="single" w:sz="4" w:space="0" w:color="auto"/>
              <w:left w:val="nil"/>
              <w:bottom w:val="single" w:sz="4" w:space="0" w:color="auto"/>
              <w:right w:val="single" w:sz="4" w:space="0" w:color="auto"/>
            </w:tcBorders>
            <w:shd w:val="clear" w:color="auto" w:fill="auto"/>
            <w:vAlign w:val="center"/>
          </w:tcPr>
          <w:p w:rsidR="001359C8" w:rsidRPr="00CF0CFB" w:rsidRDefault="001359C8" w:rsidP="004114EB">
            <w:pPr>
              <w:jc w:val="center"/>
              <w:rPr>
                <w:rFonts w:ascii="Arial" w:hAnsi="Arial" w:cs="Arial"/>
                <w:b/>
                <w: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59C8" w:rsidRPr="00CF0CFB" w:rsidRDefault="001359C8" w:rsidP="004114EB">
            <w:pPr>
              <w:jc w:val="center"/>
              <w:rPr>
                <w:rFonts w:ascii="Arial" w:hAnsi="Arial" w:cs="Arial"/>
                <w:b/>
                <w:i/>
                <w:sz w:val="22"/>
                <w:szCs w:val="22"/>
              </w:rPr>
            </w:pPr>
          </w:p>
        </w:tc>
        <w:tc>
          <w:tcPr>
            <w:tcW w:w="967" w:type="dxa"/>
            <w:tcBorders>
              <w:top w:val="single" w:sz="4" w:space="0" w:color="auto"/>
              <w:left w:val="nil"/>
              <w:bottom w:val="single" w:sz="4" w:space="0" w:color="auto"/>
              <w:right w:val="single" w:sz="4" w:space="0" w:color="auto"/>
            </w:tcBorders>
            <w:shd w:val="clear" w:color="auto" w:fill="auto"/>
            <w:vAlign w:val="center"/>
          </w:tcPr>
          <w:p w:rsidR="001359C8" w:rsidRPr="00CF0CFB" w:rsidRDefault="001359C8" w:rsidP="004114EB">
            <w:pPr>
              <w:jc w:val="center"/>
              <w:rPr>
                <w:rFonts w:ascii="Arial" w:hAnsi="Arial" w:cs="Arial"/>
                <w:b/>
                <w:i/>
                <w:sz w:val="22"/>
                <w:szCs w:val="22"/>
              </w:rPr>
            </w:pPr>
          </w:p>
        </w:tc>
        <w:tc>
          <w:tcPr>
            <w:tcW w:w="1334" w:type="dxa"/>
            <w:tcBorders>
              <w:top w:val="single" w:sz="4" w:space="0" w:color="auto"/>
              <w:left w:val="nil"/>
              <w:bottom w:val="single" w:sz="4" w:space="0" w:color="auto"/>
              <w:right w:val="single" w:sz="4" w:space="0" w:color="auto"/>
            </w:tcBorders>
            <w:shd w:val="clear" w:color="auto" w:fill="auto"/>
            <w:vAlign w:val="center"/>
          </w:tcPr>
          <w:p w:rsidR="001359C8" w:rsidRPr="00CF0CFB" w:rsidRDefault="001359C8" w:rsidP="004114EB">
            <w:pPr>
              <w:jc w:val="center"/>
              <w:rPr>
                <w:rFonts w:ascii="Arial" w:hAnsi="Arial" w:cs="Arial"/>
                <w:b/>
                <w:i/>
                <w:sz w:val="22"/>
                <w:szCs w:val="22"/>
              </w:rPr>
            </w:pPr>
          </w:p>
        </w:tc>
        <w:tc>
          <w:tcPr>
            <w:tcW w:w="1315" w:type="dxa"/>
            <w:tcBorders>
              <w:top w:val="single" w:sz="4" w:space="0" w:color="auto"/>
              <w:left w:val="nil"/>
              <w:bottom w:val="single" w:sz="4" w:space="0" w:color="auto"/>
              <w:right w:val="double" w:sz="4" w:space="0" w:color="auto"/>
            </w:tcBorders>
            <w:shd w:val="clear" w:color="auto" w:fill="auto"/>
            <w:vAlign w:val="center"/>
          </w:tcPr>
          <w:p w:rsidR="001359C8" w:rsidRPr="00CF0CFB" w:rsidRDefault="001359C8" w:rsidP="004114EB">
            <w:pPr>
              <w:jc w:val="center"/>
              <w:rPr>
                <w:rFonts w:ascii="Arial" w:hAnsi="Arial" w:cs="Arial"/>
                <w:b/>
                <w:i/>
                <w:sz w:val="22"/>
                <w:szCs w:val="22"/>
              </w:rPr>
            </w:pPr>
          </w:p>
        </w:tc>
      </w:tr>
      <w:tr w:rsidR="003C3213" w:rsidRPr="003446B5"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3C3213" w:rsidRDefault="003C3213" w:rsidP="008C4648">
            <w:pPr>
              <w:jc w:val="right"/>
              <w:rPr>
                <w:rFonts w:ascii="Arial" w:hAnsi="Arial" w:cs="Arial"/>
                <w:sz w:val="22"/>
                <w:szCs w:val="22"/>
              </w:rPr>
            </w:pPr>
            <w:r>
              <w:rPr>
                <w:rFonts w:ascii="Arial" w:hAnsi="Arial" w:cs="Arial"/>
                <w:sz w:val="22"/>
                <w:szCs w:val="22"/>
              </w:rPr>
              <w:t>11</w:t>
            </w:r>
          </w:p>
        </w:tc>
        <w:tc>
          <w:tcPr>
            <w:tcW w:w="3543" w:type="dxa"/>
            <w:tcBorders>
              <w:top w:val="single" w:sz="4" w:space="0" w:color="auto"/>
              <w:left w:val="nil"/>
              <w:bottom w:val="single" w:sz="4" w:space="0" w:color="auto"/>
              <w:right w:val="single" w:sz="4" w:space="0" w:color="auto"/>
            </w:tcBorders>
            <w:shd w:val="clear" w:color="auto" w:fill="auto"/>
            <w:vAlign w:val="bottom"/>
          </w:tcPr>
          <w:p w:rsidR="003C3213" w:rsidRDefault="003C3213" w:rsidP="004114EB">
            <w:pPr>
              <w:rPr>
                <w:rFonts w:ascii="Arial" w:hAnsi="Arial" w:cs="Arial"/>
                <w:sz w:val="22"/>
                <w:szCs w:val="22"/>
              </w:rPr>
            </w:pPr>
            <w:r>
              <w:rPr>
                <w:rFonts w:ascii="Arial" w:hAnsi="Arial" w:cs="Arial"/>
                <w:sz w:val="22"/>
                <w:szCs w:val="22"/>
              </w:rPr>
              <w:t>р.Черная</w:t>
            </w:r>
          </w:p>
        </w:tc>
        <w:tc>
          <w:tcPr>
            <w:tcW w:w="709" w:type="dxa"/>
            <w:tcBorders>
              <w:top w:val="single" w:sz="4" w:space="0" w:color="auto"/>
              <w:left w:val="nil"/>
              <w:bottom w:val="single" w:sz="4" w:space="0" w:color="auto"/>
              <w:right w:val="single" w:sz="4" w:space="0" w:color="auto"/>
            </w:tcBorders>
            <w:shd w:val="clear" w:color="auto" w:fill="auto"/>
            <w:vAlign w:val="center"/>
          </w:tcPr>
          <w:p w:rsidR="003C3213" w:rsidRPr="003446B5" w:rsidRDefault="003C3213" w:rsidP="00F02202">
            <w:pPr>
              <w:jc w:val="center"/>
              <w:rPr>
                <w:rFonts w:ascii="Arial" w:hAnsi="Arial" w:cs="Arial"/>
                <w:sz w:val="22"/>
                <w:szCs w:val="22"/>
              </w:rPr>
            </w:pPr>
            <w:r>
              <w:rPr>
                <w:rFonts w:ascii="Arial" w:hAnsi="Arial" w:cs="Arial"/>
                <w:sz w:val="22"/>
                <w:szCs w:val="22"/>
              </w:rPr>
              <w:t>29,5</w:t>
            </w:r>
          </w:p>
        </w:tc>
        <w:tc>
          <w:tcPr>
            <w:tcW w:w="1276" w:type="dxa"/>
            <w:tcBorders>
              <w:top w:val="single" w:sz="4" w:space="0" w:color="auto"/>
              <w:left w:val="nil"/>
              <w:bottom w:val="single" w:sz="4" w:space="0" w:color="auto"/>
              <w:right w:val="single" w:sz="4" w:space="0" w:color="auto"/>
            </w:tcBorders>
            <w:shd w:val="clear" w:color="auto" w:fill="auto"/>
            <w:vAlign w:val="center"/>
          </w:tcPr>
          <w:p w:rsidR="003C3213" w:rsidRPr="003446B5" w:rsidRDefault="003C3213" w:rsidP="00F02202">
            <w:pPr>
              <w:jc w:val="center"/>
              <w:rPr>
                <w:rFonts w:ascii="Arial" w:hAnsi="Arial" w:cs="Arial"/>
                <w:sz w:val="22"/>
                <w:szCs w:val="22"/>
              </w:rPr>
            </w:pPr>
            <w:r>
              <w:rPr>
                <w:rFonts w:ascii="Arial" w:hAnsi="Arial" w:cs="Arial"/>
                <w:sz w:val="22"/>
                <w:szCs w:val="22"/>
              </w:rPr>
              <w:t>дер.</w:t>
            </w:r>
          </w:p>
        </w:tc>
        <w:tc>
          <w:tcPr>
            <w:tcW w:w="967" w:type="dxa"/>
            <w:tcBorders>
              <w:top w:val="single" w:sz="4" w:space="0" w:color="auto"/>
              <w:left w:val="nil"/>
              <w:bottom w:val="single" w:sz="4" w:space="0" w:color="auto"/>
              <w:right w:val="single" w:sz="4" w:space="0" w:color="auto"/>
            </w:tcBorders>
            <w:shd w:val="clear" w:color="auto" w:fill="auto"/>
            <w:vAlign w:val="center"/>
          </w:tcPr>
          <w:p w:rsidR="003C3213" w:rsidRPr="003446B5" w:rsidRDefault="003C3213" w:rsidP="00F02202">
            <w:pPr>
              <w:jc w:val="center"/>
              <w:rPr>
                <w:rFonts w:ascii="Arial" w:hAnsi="Arial" w:cs="Arial"/>
                <w:sz w:val="22"/>
                <w:szCs w:val="22"/>
              </w:rPr>
            </w:pPr>
            <w:r>
              <w:rPr>
                <w:rFonts w:ascii="Arial" w:hAnsi="Arial" w:cs="Arial"/>
                <w:sz w:val="22"/>
                <w:szCs w:val="22"/>
              </w:rPr>
              <w:t>2008</w:t>
            </w:r>
          </w:p>
        </w:tc>
        <w:tc>
          <w:tcPr>
            <w:tcW w:w="1334" w:type="dxa"/>
            <w:tcBorders>
              <w:top w:val="single" w:sz="4" w:space="0" w:color="auto"/>
              <w:left w:val="nil"/>
              <w:bottom w:val="single" w:sz="4" w:space="0" w:color="auto"/>
              <w:right w:val="single" w:sz="4" w:space="0" w:color="auto"/>
            </w:tcBorders>
            <w:shd w:val="clear" w:color="auto" w:fill="auto"/>
            <w:vAlign w:val="center"/>
          </w:tcPr>
          <w:p w:rsidR="003C3213" w:rsidRPr="003446B5" w:rsidRDefault="003C3213" w:rsidP="00F02202">
            <w:pPr>
              <w:jc w:val="center"/>
              <w:rPr>
                <w:rFonts w:ascii="Arial" w:hAnsi="Arial" w:cs="Arial"/>
                <w:sz w:val="22"/>
                <w:szCs w:val="22"/>
              </w:rPr>
            </w:pPr>
            <w:r>
              <w:rPr>
                <w:rFonts w:ascii="Arial" w:hAnsi="Arial" w:cs="Arial"/>
                <w:sz w:val="22"/>
                <w:szCs w:val="22"/>
              </w:rPr>
              <w:t>10 т</w:t>
            </w:r>
          </w:p>
        </w:tc>
        <w:tc>
          <w:tcPr>
            <w:tcW w:w="1315" w:type="dxa"/>
            <w:tcBorders>
              <w:top w:val="single" w:sz="4" w:space="0" w:color="auto"/>
              <w:left w:val="nil"/>
              <w:bottom w:val="single" w:sz="4" w:space="0" w:color="auto"/>
              <w:right w:val="double" w:sz="4" w:space="0" w:color="auto"/>
            </w:tcBorders>
            <w:shd w:val="clear" w:color="auto" w:fill="auto"/>
            <w:vAlign w:val="center"/>
          </w:tcPr>
          <w:p w:rsidR="003C3213" w:rsidRPr="003446B5" w:rsidRDefault="003C3213" w:rsidP="00F02202">
            <w:pPr>
              <w:jc w:val="center"/>
              <w:rPr>
                <w:rFonts w:ascii="Arial" w:hAnsi="Arial" w:cs="Arial"/>
                <w:sz w:val="22"/>
                <w:szCs w:val="22"/>
              </w:rPr>
            </w:pPr>
            <w:r>
              <w:rPr>
                <w:rFonts w:ascii="Arial" w:hAnsi="Arial" w:cs="Arial"/>
                <w:sz w:val="22"/>
                <w:szCs w:val="22"/>
              </w:rPr>
              <w:t>8+2*0,75</w:t>
            </w:r>
          </w:p>
        </w:tc>
      </w:tr>
      <w:tr w:rsidR="003C3213" w:rsidRPr="00CF0CFB" w:rsidTr="003C3213">
        <w:tc>
          <w:tcPr>
            <w:tcW w:w="534" w:type="dxa"/>
            <w:tcBorders>
              <w:top w:val="single" w:sz="4" w:space="0" w:color="auto"/>
              <w:left w:val="double" w:sz="4" w:space="0" w:color="auto"/>
              <w:bottom w:val="single" w:sz="4" w:space="0" w:color="auto"/>
              <w:right w:val="single" w:sz="4" w:space="0" w:color="auto"/>
            </w:tcBorders>
            <w:shd w:val="clear" w:color="auto" w:fill="auto"/>
            <w:vAlign w:val="bottom"/>
          </w:tcPr>
          <w:p w:rsidR="003C3213" w:rsidRPr="00CF0CFB" w:rsidRDefault="003C3213" w:rsidP="008C4648">
            <w:pPr>
              <w:jc w:val="right"/>
              <w:rPr>
                <w:rFonts w:ascii="Arial" w:hAnsi="Arial" w:cs="Arial"/>
                <w:b/>
                <w:i/>
                <w:sz w:val="22"/>
                <w:szCs w:val="22"/>
              </w:rPr>
            </w:pPr>
          </w:p>
        </w:tc>
        <w:tc>
          <w:tcPr>
            <w:tcW w:w="3543" w:type="dxa"/>
            <w:tcBorders>
              <w:top w:val="single" w:sz="4" w:space="0" w:color="auto"/>
              <w:left w:val="nil"/>
              <w:bottom w:val="single" w:sz="4" w:space="0" w:color="auto"/>
              <w:right w:val="single" w:sz="4" w:space="0" w:color="auto"/>
            </w:tcBorders>
            <w:shd w:val="clear" w:color="auto" w:fill="auto"/>
            <w:vAlign w:val="bottom"/>
          </w:tcPr>
          <w:p w:rsidR="003C3213" w:rsidRPr="00CF0CFB" w:rsidRDefault="003C3213" w:rsidP="004114EB">
            <w:pPr>
              <w:rPr>
                <w:rFonts w:ascii="Arial" w:hAnsi="Arial" w:cs="Arial"/>
                <w:b/>
                <w:i/>
                <w:sz w:val="22"/>
                <w:szCs w:val="22"/>
              </w:rPr>
            </w:pPr>
            <w:r w:rsidRPr="00CF0CFB">
              <w:rPr>
                <w:rFonts w:ascii="Arial" w:hAnsi="Arial" w:cs="Arial"/>
                <w:b/>
                <w:i/>
                <w:sz w:val="22"/>
                <w:szCs w:val="22"/>
              </w:rPr>
              <w:t>А/д Красный Октябрь</w:t>
            </w:r>
          </w:p>
        </w:tc>
        <w:tc>
          <w:tcPr>
            <w:tcW w:w="709" w:type="dxa"/>
            <w:tcBorders>
              <w:top w:val="single" w:sz="4" w:space="0" w:color="auto"/>
              <w:left w:val="nil"/>
              <w:bottom w:val="single" w:sz="4" w:space="0" w:color="auto"/>
              <w:right w:val="single" w:sz="4" w:space="0" w:color="auto"/>
            </w:tcBorders>
            <w:shd w:val="clear" w:color="auto" w:fill="auto"/>
            <w:vAlign w:val="center"/>
          </w:tcPr>
          <w:p w:rsidR="003C3213" w:rsidRPr="00CF0CFB" w:rsidRDefault="003C3213" w:rsidP="004114EB">
            <w:pPr>
              <w:jc w:val="center"/>
              <w:rPr>
                <w:rFonts w:ascii="Arial" w:hAnsi="Arial" w:cs="Arial"/>
                <w:b/>
                <w:i/>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C3213" w:rsidRPr="00CF0CFB" w:rsidRDefault="003C3213" w:rsidP="004114EB">
            <w:pPr>
              <w:jc w:val="center"/>
              <w:rPr>
                <w:rFonts w:ascii="Arial" w:hAnsi="Arial" w:cs="Arial"/>
                <w:b/>
                <w:i/>
                <w:sz w:val="22"/>
                <w:szCs w:val="22"/>
              </w:rPr>
            </w:pPr>
          </w:p>
        </w:tc>
        <w:tc>
          <w:tcPr>
            <w:tcW w:w="967" w:type="dxa"/>
            <w:tcBorders>
              <w:top w:val="single" w:sz="4" w:space="0" w:color="auto"/>
              <w:left w:val="nil"/>
              <w:bottom w:val="single" w:sz="4" w:space="0" w:color="auto"/>
              <w:right w:val="single" w:sz="4" w:space="0" w:color="auto"/>
            </w:tcBorders>
            <w:shd w:val="clear" w:color="auto" w:fill="auto"/>
            <w:vAlign w:val="center"/>
          </w:tcPr>
          <w:p w:rsidR="003C3213" w:rsidRPr="00CF0CFB" w:rsidRDefault="003C3213" w:rsidP="004114EB">
            <w:pPr>
              <w:jc w:val="center"/>
              <w:rPr>
                <w:rFonts w:ascii="Arial" w:hAnsi="Arial" w:cs="Arial"/>
                <w:b/>
                <w:i/>
                <w:sz w:val="22"/>
                <w:szCs w:val="22"/>
              </w:rPr>
            </w:pPr>
          </w:p>
        </w:tc>
        <w:tc>
          <w:tcPr>
            <w:tcW w:w="1334" w:type="dxa"/>
            <w:tcBorders>
              <w:top w:val="single" w:sz="4" w:space="0" w:color="auto"/>
              <w:left w:val="nil"/>
              <w:bottom w:val="single" w:sz="4" w:space="0" w:color="auto"/>
              <w:right w:val="single" w:sz="4" w:space="0" w:color="auto"/>
            </w:tcBorders>
            <w:shd w:val="clear" w:color="auto" w:fill="auto"/>
            <w:vAlign w:val="center"/>
          </w:tcPr>
          <w:p w:rsidR="003C3213" w:rsidRPr="00CF0CFB" w:rsidRDefault="003C3213" w:rsidP="004114EB">
            <w:pPr>
              <w:jc w:val="center"/>
              <w:rPr>
                <w:rFonts w:ascii="Arial" w:hAnsi="Arial" w:cs="Arial"/>
                <w:b/>
                <w:i/>
                <w:sz w:val="22"/>
                <w:szCs w:val="22"/>
              </w:rPr>
            </w:pPr>
          </w:p>
        </w:tc>
        <w:tc>
          <w:tcPr>
            <w:tcW w:w="1315" w:type="dxa"/>
            <w:tcBorders>
              <w:top w:val="single" w:sz="4" w:space="0" w:color="auto"/>
              <w:left w:val="nil"/>
              <w:bottom w:val="single" w:sz="4" w:space="0" w:color="auto"/>
              <w:right w:val="double" w:sz="4" w:space="0" w:color="auto"/>
            </w:tcBorders>
            <w:shd w:val="clear" w:color="auto" w:fill="auto"/>
            <w:vAlign w:val="center"/>
          </w:tcPr>
          <w:p w:rsidR="003C3213" w:rsidRPr="00CF0CFB" w:rsidRDefault="003C3213" w:rsidP="004114EB">
            <w:pPr>
              <w:jc w:val="center"/>
              <w:rPr>
                <w:rFonts w:ascii="Arial" w:hAnsi="Arial" w:cs="Arial"/>
                <w:b/>
                <w:i/>
                <w:sz w:val="22"/>
                <w:szCs w:val="22"/>
              </w:rPr>
            </w:pPr>
          </w:p>
        </w:tc>
      </w:tr>
      <w:tr w:rsidR="003C3213" w:rsidRPr="003446B5" w:rsidTr="003C3213">
        <w:tc>
          <w:tcPr>
            <w:tcW w:w="534" w:type="dxa"/>
            <w:tcBorders>
              <w:top w:val="single" w:sz="4" w:space="0" w:color="auto"/>
              <w:left w:val="double" w:sz="4" w:space="0" w:color="auto"/>
              <w:bottom w:val="double" w:sz="4" w:space="0" w:color="auto"/>
              <w:right w:val="single" w:sz="4" w:space="0" w:color="auto"/>
            </w:tcBorders>
            <w:shd w:val="clear" w:color="auto" w:fill="auto"/>
            <w:vAlign w:val="bottom"/>
          </w:tcPr>
          <w:p w:rsidR="003C3213" w:rsidRDefault="003C3213" w:rsidP="008C4648">
            <w:pPr>
              <w:jc w:val="right"/>
              <w:rPr>
                <w:rFonts w:ascii="Arial" w:hAnsi="Arial" w:cs="Arial"/>
                <w:sz w:val="22"/>
                <w:szCs w:val="22"/>
              </w:rPr>
            </w:pPr>
            <w:r>
              <w:rPr>
                <w:rFonts w:ascii="Arial" w:hAnsi="Arial" w:cs="Arial"/>
                <w:sz w:val="22"/>
                <w:szCs w:val="22"/>
              </w:rPr>
              <w:t>12</w:t>
            </w:r>
          </w:p>
        </w:tc>
        <w:tc>
          <w:tcPr>
            <w:tcW w:w="3543" w:type="dxa"/>
            <w:tcBorders>
              <w:top w:val="single" w:sz="4" w:space="0" w:color="auto"/>
              <w:left w:val="nil"/>
              <w:bottom w:val="double" w:sz="4" w:space="0" w:color="auto"/>
              <w:right w:val="single" w:sz="4" w:space="0" w:color="auto"/>
            </w:tcBorders>
            <w:shd w:val="clear" w:color="auto" w:fill="auto"/>
            <w:vAlign w:val="bottom"/>
          </w:tcPr>
          <w:p w:rsidR="003C3213" w:rsidRDefault="003C3213" w:rsidP="004114EB">
            <w:pPr>
              <w:rPr>
                <w:rFonts w:ascii="Arial" w:hAnsi="Arial" w:cs="Arial"/>
                <w:sz w:val="22"/>
                <w:szCs w:val="22"/>
              </w:rPr>
            </w:pPr>
            <w:r>
              <w:rPr>
                <w:rFonts w:ascii="Arial" w:hAnsi="Arial" w:cs="Arial"/>
                <w:sz w:val="22"/>
                <w:szCs w:val="22"/>
              </w:rPr>
              <w:t>р.Кочердык</w:t>
            </w:r>
          </w:p>
        </w:tc>
        <w:tc>
          <w:tcPr>
            <w:tcW w:w="709" w:type="dxa"/>
            <w:tcBorders>
              <w:top w:val="single" w:sz="4" w:space="0" w:color="auto"/>
              <w:left w:val="nil"/>
              <w:bottom w:val="double" w:sz="4" w:space="0" w:color="auto"/>
              <w:right w:val="single" w:sz="4" w:space="0" w:color="auto"/>
            </w:tcBorders>
            <w:shd w:val="clear" w:color="auto" w:fill="auto"/>
            <w:vAlign w:val="center"/>
          </w:tcPr>
          <w:p w:rsidR="003C3213" w:rsidRPr="003446B5" w:rsidRDefault="00611499" w:rsidP="004114EB">
            <w:pPr>
              <w:jc w:val="center"/>
              <w:rPr>
                <w:rFonts w:ascii="Arial" w:hAnsi="Arial" w:cs="Arial"/>
                <w:sz w:val="22"/>
                <w:szCs w:val="22"/>
              </w:rPr>
            </w:pPr>
            <w:r>
              <w:rPr>
                <w:rFonts w:ascii="Arial" w:hAnsi="Arial" w:cs="Arial"/>
                <w:sz w:val="22"/>
                <w:szCs w:val="22"/>
              </w:rPr>
              <w:t>25</w:t>
            </w:r>
          </w:p>
        </w:tc>
        <w:tc>
          <w:tcPr>
            <w:tcW w:w="1276" w:type="dxa"/>
            <w:tcBorders>
              <w:top w:val="single" w:sz="4" w:space="0" w:color="auto"/>
              <w:left w:val="nil"/>
              <w:bottom w:val="double" w:sz="4" w:space="0" w:color="auto"/>
              <w:right w:val="single" w:sz="4" w:space="0" w:color="auto"/>
            </w:tcBorders>
            <w:shd w:val="clear" w:color="auto" w:fill="auto"/>
            <w:vAlign w:val="center"/>
          </w:tcPr>
          <w:p w:rsidR="003C3213" w:rsidRPr="003446B5" w:rsidRDefault="00611499" w:rsidP="004114EB">
            <w:pPr>
              <w:jc w:val="center"/>
              <w:rPr>
                <w:rFonts w:ascii="Arial" w:hAnsi="Arial" w:cs="Arial"/>
                <w:sz w:val="22"/>
                <w:szCs w:val="22"/>
              </w:rPr>
            </w:pPr>
            <w:r>
              <w:rPr>
                <w:rFonts w:ascii="Arial" w:hAnsi="Arial" w:cs="Arial"/>
                <w:sz w:val="22"/>
                <w:szCs w:val="22"/>
              </w:rPr>
              <w:t>дер.</w:t>
            </w:r>
          </w:p>
        </w:tc>
        <w:tc>
          <w:tcPr>
            <w:tcW w:w="967" w:type="dxa"/>
            <w:tcBorders>
              <w:top w:val="single" w:sz="4" w:space="0" w:color="auto"/>
              <w:left w:val="nil"/>
              <w:bottom w:val="double" w:sz="4" w:space="0" w:color="auto"/>
              <w:right w:val="single" w:sz="4" w:space="0" w:color="auto"/>
            </w:tcBorders>
            <w:shd w:val="clear" w:color="auto" w:fill="auto"/>
            <w:vAlign w:val="center"/>
          </w:tcPr>
          <w:p w:rsidR="003C3213" w:rsidRPr="003446B5" w:rsidRDefault="00611499" w:rsidP="004114EB">
            <w:pPr>
              <w:jc w:val="center"/>
              <w:rPr>
                <w:rFonts w:ascii="Arial" w:hAnsi="Arial" w:cs="Arial"/>
                <w:sz w:val="22"/>
                <w:szCs w:val="22"/>
              </w:rPr>
            </w:pPr>
            <w:r>
              <w:rPr>
                <w:rFonts w:ascii="Arial" w:hAnsi="Arial" w:cs="Arial"/>
                <w:sz w:val="22"/>
                <w:szCs w:val="22"/>
              </w:rPr>
              <w:t>2005</w:t>
            </w:r>
          </w:p>
        </w:tc>
        <w:tc>
          <w:tcPr>
            <w:tcW w:w="1334" w:type="dxa"/>
            <w:tcBorders>
              <w:top w:val="single" w:sz="4" w:space="0" w:color="auto"/>
              <w:left w:val="nil"/>
              <w:bottom w:val="double" w:sz="4" w:space="0" w:color="auto"/>
              <w:right w:val="single" w:sz="4" w:space="0" w:color="auto"/>
            </w:tcBorders>
            <w:shd w:val="clear" w:color="auto" w:fill="auto"/>
            <w:vAlign w:val="center"/>
          </w:tcPr>
          <w:p w:rsidR="003C3213" w:rsidRPr="003446B5" w:rsidRDefault="00611499" w:rsidP="004114EB">
            <w:pPr>
              <w:jc w:val="center"/>
              <w:rPr>
                <w:rFonts w:ascii="Arial" w:hAnsi="Arial" w:cs="Arial"/>
                <w:sz w:val="22"/>
                <w:szCs w:val="22"/>
              </w:rPr>
            </w:pPr>
            <w:r>
              <w:rPr>
                <w:rFonts w:ascii="Arial" w:hAnsi="Arial" w:cs="Arial"/>
                <w:sz w:val="22"/>
                <w:szCs w:val="22"/>
              </w:rPr>
              <w:t>10 т</w:t>
            </w:r>
          </w:p>
        </w:tc>
        <w:tc>
          <w:tcPr>
            <w:tcW w:w="1315" w:type="dxa"/>
            <w:tcBorders>
              <w:top w:val="single" w:sz="4" w:space="0" w:color="auto"/>
              <w:left w:val="nil"/>
              <w:bottom w:val="double" w:sz="4" w:space="0" w:color="auto"/>
              <w:right w:val="double" w:sz="4" w:space="0" w:color="auto"/>
            </w:tcBorders>
            <w:shd w:val="clear" w:color="auto" w:fill="auto"/>
            <w:vAlign w:val="center"/>
          </w:tcPr>
          <w:p w:rsidR="003C3213" w:rsidRPr="003446B5" w:rsidRDefault="00611499" w:rsidP="004114EB">
            <w:pPr>
              <w:jc w:val="center"/>
              <w:rPr>
                <w:rFonts w:ascii="Arial" w:hAnsi="Arial" w:cs="Arial"/>
                <w:sz w:val="22"/>
                <w:szCs w:val="22"/>
              </w:rPr>
            </w:pPr>
            <w:r>
              <w:rPr>
                <w:rFonts w:ascii="Arial" w:hAnsi="Arial" w:cs="Arial"/>
                <w:sz w:val="22"/>
                <w:szCs w:val="22"/>
              </w:rPr>
              <w:t>8+2*0,75</w:t>
            </w:r>
          </w:p>
        </w:tc>
      </w:tr>
    </w:tbl>
    <w:p w:rsidR="007B0390" w:rsidRPr="003446B5" w:rsidRDefault="007B0390" w:rsidP="007B0390">
      <w:pPr>
        <w:jc w:val="both"/>
        <w:rPr>
          <w:rFonts w:ascii="Arial" w:hAnsi="Arial" w:cs="Arial"/>
          <w:i/>
          <w:sz w:val="20"/>
          <w:szCs w:val="20"/>
        </w:rPr>
      </w:pPr>
      <w:r w:rsidRPr="003446B5">
        <w:rPr>
          <w:rFonts w:ascii="Arial" w:hAnsi="Arial" w:cs="Arial"/>
          <w:i/>
          <w:sz w:val="20"/>
          <w:szCs w:val="20"/>
        </w:rPr>
        <w:t xml:space="preserve">Источник: исходные данные </w:t>
      </w:r>
      <w:r w:rsidR="003C3213">
        <w:rPr>
          <w:rFonts w:ascii="Arial" w:hAnsi="Arial" w:cs="Arial"/>
          <w:i/>
          <w:sz w:val="20"/>
          <w:szCs w:val="20"/>
        </w:rPr>
        <w:t>ОАО «Целинное ДРСП»</w:t>
      </w:r>
    </w:p>
    <w:p w:rsidR="007B0390" w:rsidRPr="003446B5" w:rsidRDefault="007B0390" w:rsidP="007B0390">
      <w:pPr>
        <w:jc w:val="both"/>
        <w:rPr>
          <w:rFonts w:ascii="Arial" w:hAnsi="Arial" w:cs="Arial"/>
        </w:rPr>
      </w:pPr>
    </w:p>
    <w:p w:rsidR="007B0390" w:rsidRDefault="00DD6E70" w:rsidP="00DD6E70">
      <w:pPr>
        <w:ind w:firstLine="709"/>
        <w:jc w:val="both"/>
        <w:rPr>
          <w:rFonts w:ascii="Arial" w:hAnsi="Arial" w:cs="Arial"/>
        </w:rPr>
      </w:pPr>
      <w:r w:rsidRPr="009272EC">
        <w:rPr>
          <w:rFonts w:ascii="Arial" w:hAnsi="Arial" w:cs="Arial"/>
        </w:rPr>
        <w:t xml:space="preserve">На территории </w:t>
      </w:r>
      <w:r w:rsidR="00611499">
        <w:rPr>
          <w:rFonts w:ascii="Arial" w:hAnsi="Arial" w:cs="Arial"/>
        </w:rPr>
        <w:t>Целинн</w:t>
      </w:r>
      <w:r w:rsidRPr="009272EC">
        <w:rPr>
          <w:rFonts w:ascii="Arial" w:hAnsi="Arial" w:cs="Arial"/>
        </w:rPr>
        <w:t>ого района имеется 1</w:t>
      </w:r>
      <w:r w:rsidR="00611499">
        <w:rPr>
          <w:rFonts w:ascii="Arial" w:hAnsi="Arial" w:cs="Arial"/>
        </w:rPr>
        <w:t>2 мостов, в том числе 5</w:t>
      </w:r>
      <w:r w:rsidRPr="009272EC">
        <w:rPr>
          <w:rFonts w:ascii="Arial" w:hAnsi="Arial" w:cs="Arial"/>
        </w:rPr>
        <w:t xml:space="preserve"> мост</w:t>
      </w:r>
      <w:r w:rsidR="00611499">
        <w:rPr>
          <w:rFonts w:ascii="Arial" w:hAnsi="Arial" w:cs="Arial"/>
        </w:rPr>
        <w:t>ов</w:t>
      </w:r>
      <w:r w:rsidRPr="009272EC">
        <w:rPr>
          <w:rFonts w:ascii="Arial" w:hAnsi="Arial" w:cs="Arial"/>
        </w:rPr>
        <w:t xml:space="preserve"> деревян</w:t>
      </w:r>
      <w:r w:rsidR="00611499">
        <w:rPr>
          <w:rFonts w:ascii="Arial" w:hAnsi="Arial" w:cs="Arial"/>
        </w:rPr>
        <w:t>ных, что составляет 41,7</w:t>
      </w:r>
      <w:r w:rsidRPr="009272EC">
        <w:rPr>
          <w:rFonts w:ascii="Arial" w:hAnsi="Arial" w:cs="Arial"/>
        </w:rPr>
        <w:t>%, все мосты находятся в удовлетворительном с</w:t>
      </w:r>
      <w:r w:rsidRPr="009272EC">
        <w:rPr>
          <w:rFonts w:ascii="Arial" w:hAnsi="Arial" w:cs="Arial"/>
        </w:rPr>
        <w:t>о</w:t>
      </w:r>
      <w:r w:rsidRPr="009272EC">
        <w:rPr>
          <w:rFonts w:ascii="Arial" w:hAnsi="Arial" w:cs="Arial"/>
        </w:rPr>
        <w:t>стоянии.</w:t>
      </w:r>
    </w:p>
    <w:p w:rsidR="0082062D" w:rsidRPr="0082062D" w:rsidRDefault="0082062D" w:rsidP="0082062D">
      <w:pPr>
        <w:jc w:val="center"/>
        <w:rPr>
          <w:rFonts w:ascii="Arial" w:hAnsi="Arial" w:cs="Arial"/>
          <w:b/>
          <w:sz w:val="22"/>
          <w:szCs w:val="22"/>
        </w:rPr>
      </w:pPr>
      <w:r w:rsidRPr="0082062D">
        <w:rPr>
          <w:rFonts w:ascii="Arial" w:hAnsi="Arial" w:cs="Arial"/>
          <w:b/>
          <w:sz w:val="22"/>
          <w:szCs w:val="22"/>
        </w:rPr>
        <w:t xml:space="preserve">Характеристика автобусных маршрутов, </w:t>
      </w:r>
    </w:p>
    <w:p w:rsidR="0082062D" w:rsidRPr="0082062D" w:rsidRDefault="0082062D" w:rsidP="0082062D">
      <w:pPr>
        <w:jc w:val="center"/>
        <w:rPr>
          <w:rFonts w:ascii="Arial" w:hAnsi="Arial" w:cs="Arial"/>
          <w:b/>
          <w:sz w:val="22"/>
          <w:szCs w:val="22"/>
        </w:rPr>
      </w:pPr>
      <w:r w:rsidRPr="0082062D">
        <w:rPr>
          <w:rFonts w:ascii="Arial" w:hAnsi="Arial" w:cs="Arial"/>
          <w:b/>
          <w:sz w:val="22"/>
          <w:szCs w:val="22"/>
        </w:rPr>
        <w:t>обслуживающих населенны</w:t>
      </w:r>
      <w:r>
        <w:rPr>
          <w:rFonts w:ascii="Arial" w:hAnsi="Arial" w:cs="Arial"/>
          <w:b/>
          <w:sz w:val="22"/>
          <w:szCs w:val="22"/>
        </w:rPr>
        <w:t>й</w:t>
      </w:r>
      <w:r w:rsidRPr="0082062D">
        <w:rPr>
          <w:rFonts w:ascii="Arial" w:hAnsi="Arial" w:cs="Arial"/>
          <w:b/>
          <w:sz w:val="22"/>
          <w:szCs w:val="22"/>
        </w:rPr>
        <w:t xml:space="preserve"> пункт </w:t>
      </w:r>
    </w:p>
    <w:p w:rsidR="0082062D" w:rsidRPr="0082062D" w:rsidRDefault="0082062D" w:rsidP="0082062D">
      <w:pPr>
        <w:jc w:val="right"/>
        <w:rPr>
          <w:rFonts w:ascii="Arial" w:hAnsi="Arial" w:cs="Arial"/>
          <w:sz w:val="22"/>
          <w:szCs w:val="22"/>
        </w:rPr>
      </w:pPr>
      <w:r w:rsidRPr="0082062D">
        <w:rPr>
          <w:rFonts w:ascii="Arial" w:hAnsi="Arial" w:cs="Arial"/>
          <w:sz w:val="22"/>
          <w:szCs w:val="22"/>
        </w:rPr>
        <w:t xml:space="preserve">Таблица </w:t>
      </w:r>
      <w:r w:rsidR="002E46D0">
        <w:rPr>
          <w:rFonts w:ascii="Arial" w:hAnsi="Arial" w:cs="Arial"/>
          <w:sz w:val="22"/>
          <w:szCs w:val="22"/>
        </w:rPr>
        <w:t>13.4.</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2"/>
        <w:gridCol w:w="4943"/>
        <w:gridCol w:w="1843"/>
        <w:gridCol w:w="2268"/>
      </w:tblGrid>
      <w:tr w:rsidR="0082062D" w:rsidRPr="0082062D" w:rsidTr="00FA442F">
        <w:tc>
          <w:tcPr>
            <w:tcW w:w="552" w:type="dxa"/>
            <w:tcBorders>
              <w:top w:val="double" w:sz="4" w:space="0" w:color="auto"/>
              <w:left w:val="double" w:sz="4" w:space="0" w:color="auto"/>
              <w:bottom w:val="double" w:sz="4" w:space="0" w:color="auto"/>
            </w:tcBorders>
          </w:tcPr>
          <w:p w:rsidR="0082062D" w:rsidRPr="0082062D" w:rsidRDefault="0082062D" w:rsidP="00FA442F">
            <w:pPr>
              <w:jc w:val="both"/>
              <w:rPr>
                <w:rFonts w:ascii="Arial" w:hAnsi="Arial" w:cs="Arial"/>
                <w:sz w:val="22"/>
                <w:szCs w:val="22"/>
              </w:rPr>
            </w:pPr>
            <w:r w:rsidRPr="0082062D">
              <w:rPr>
                <w:rFonts w:ascii="Arial" w:hAnsi="Arial" w:cs="Arial"/>
                <w:sz w:val="22"/>
                <w:szCs w:val="22"/>
              </w:rPr>
              <w:t>№ п/п</w:t>
            </w:r>
          </w:p>
        </w:tc>
        <w:tc>
          <w:tcPr>
            <w:tcW w:w="4943" w:type="dxa"/>
            <w:tcBorders>
              <w:top w:val="double" w:sz="4" w:space="0" w:color="auto"/>
              <w:bottom w:val="double" w:sz="4" w:space="0" w:color="auto"/>
            </w:tcBorders>
          </w:tcPr>
          <w:p w:rsidR="0082062D" w:rsidRPr="0082062D" w:rsidRDefault="0082062D" w:rsidP="00FA442F">
            <w:pPr>
              <w:jc w:val="both"/>
              <w:rPr>
                <w:rFonts w:ascii="Arial" w:hAnsi="Arial" w:cs="Arial"/>
                <w:sz w:val="22"/>
                <w:szCs w:val="22"/>
              </w:rPr>
            </w:pPr>
            <w:r w:rsidRPr="0082062D">
              <w:rPr>
                <w:rFonts w:ascii="Arial" w:hAnsi="Arial" w:cs="Arial"/>
                <w:sz w:val="22"/>
                <w:szCs w:val="22"/>
              </w:rPr>
              <w:t>Наименование маршрута</w:t>
            </w:r>
          </w:p>
        </w:tc>
        <w:tc>
          <w:tcPr>
            <w:tcW w:w="1843" w:type="dxa"/>
            <w:tcBorders>
              <w:top w:val="double" w:sz="4" w:space="0" w:color="auto"/>
              <w:bottom w:val="double" w:sz="4" w:space="0" w:color="auto"/>
            </w:tcBorders>
          </w:tcPr>
          <w:p w:rsidR="0082062D" w:rsidRPr="0082062D" w:rsidRDefault="0082062D" w:rsidP="00FA442F">
            <w:pPr>
              <w:jc w:val="both"/>
              <w:rPr>
                <w:rFonts w:ascii="Arial" w:hAnsi="Arial" w:cs="Arial"/>
                <w:sz w:val="22"/>
                <w:szCs w:val="22"/>
              </w:rPr>
            </w:pPr>
            <w:r w:rsidRPr="0082062D">
              <w:rPr>
                <w:rFonts w:ascii="Arial" w:hAnsi="Arial" w:cs="Arial"/>
                <w:sz w:val="22"/>
                <w:szCs w:val="22"/>
              </w:rPr>
              <w:t>Длина маршр</w:t>
            </w:r>
            <w:r w:rsidRPr="0082062D">
              <w:rPr>
                <w:rFonts w:ascii="Arial" w:hAnsi="Arial" w:cs="Arial"/>
                <w:sz w:val="22"/>
                <w:szCs w:val="22"/>
              </w:rPr>
              <w:t>у</w:t>
            </w:r>
            <w:r w:rsidRPr="0082062D">
              <w:rPr>
                <w:rFonts w:ascii="Arial" w:hAnsi="Arial" w:cs="Arial"/>
                <w:sz w:val="22"/>
                <w:szCs w:val="22"/>
              </w:rPr>
              <w:t>та (км)</w:t>
            </w:r>
          </w:p>
        </w:tc>
        <w:tc>
          <w:tcPr>
            <w:tcW w:w="2268" w:type="dxa"/>
            <w:tcBorders>
              <w:top w:val="double" w:sz="4" w:space="0" w:color="auto"/>
              <w:bottom w:val="double" w:sz="4" w:space="0" w:color="auto"/>
              <w:right w:val="double" w:sz="4" w:space="0" w:color="auto"/>
            </w:tcBorders>
          </w:tcPr>
          <w:p w:rsidR="0082062D" w:rsidRPr="0082062D" w:rsidRDefault="0082062D" w:rsidP="00FA442F">
            <w:pPr>
              <w:jc w:val="both"/>
              <w:rPr>
                <w:rFonts w:ascii="Arial" w:hAnsi="Arial" w:cs="Arial"/>
                <w:sz w:val="22"/>
                <w:szCs w:val="22"/>
              </w:rPr>
            </w:pPr>
            <w:r w:rsidRPr="0082062D">
              <w:rPr>
                <w:rFonts w:ascii="Arial" w:hAnsi="Arial" w:cs="Arial"/>
                <w:sz w:val="22"/>
                <w:szCs w:val="22"/>
              </w:rPr>
              <w:t>Количество пер</w:t>
            </w:r>
            <w:r w:rsidRPr="0082062D">
              <w:rPr>
                <w:rFonts w:ascii="Arial" w:hAnsi="Arial" w:cs="Arial"/>
                <w:sz w:val="22"/>
                <w:szCs w:val="22"/>
              </w:rPr>
              <w:t>е</w:t>
            </w:r>
            <w:r w:rsidRPr="0082062D">
              <w:rPr>
                <w:rFonts w:ascii="Arial" w:hAnsi="Arial" w:cs="Arial"/>
                <w:sz w:val="22"/>
                <w:szCs w:val="22"/>
              </w:rPr>
              <w:t>везенных пассаж</w:t>
            </w:r>
            <w:r w:rsidRPr="0082062D">
              <w:rPr>
                <w:rFonts w:ascii="Arial" w:hAnsi="Arial" w:cs="Arial"/>
                <w:sz w:val="22"/>
                <w:szCs w:val="22"/>
              </w:rPr>
              <w:t>и</w:t>
            </w:r>
            <w:r w:rsidRPr="0082062D">
              <w:rPr>
                <w:rFonts w:ascii="Arial" w:hAnsi="Arial" w:cs="Arial"/>
                <w:sz w:val="22"/>
                <w:szCs w:val="22"/>
              </w:rPr>
              <w:t>ров за год (тыс.чел)</w:t>
            </w:r>
          </w:p>
        </w:tc>
      </w:tr>
      <w:tr w:rsidR="0082062D" w:rsidRPr="0082062D" w:rsidTr="00FA442F">
        <w:tc>
          <w:tcPr>
            <w:tcW w:w="552" w:type="dxa"/>
            <w:tcBorders>
              <w:top w:val="double" w:sz="4" w:space="0" w:color="auto"/>
              <w:left w:val="double" w:sz="4" w:space="0" w:color="auto"/>
            </w:tcBorders>
          </w:tcPr>
          <w:p w:rsidR="0082062D" w:rsidRPr="0082062D" w:rsidRDefault="0082062D" w:rsidP="00FA442F">
            <w:pPr>
              <w:jc w:val="both"/>
              <w:rPr>
                <w:rFonts w:ascii="Arial" w:hAnsi="Arial" w:cs="Arial"/>
                <w:sz w:val="22"/>
                <w:szCs w:val="22"/>
                <w:lang w:val="en-US"/>
              </w:rPr>
            </w:pPr>
            <w:r w:rsidRPr="0082062D">
              <w:rPr>
                <w:rFonts w:ascii="Arial" w:hAnsi="Arial" w:cs="Arial"/>
                <w:sz w:val="22"/>
                <w:szCs w:val="22"/>
                <w:lang w:val="en-US"/>
              </w:rPr>
              <w:t>1</w:t>
            </w:r>
          </w:p>
        </w:tc>
        <w:tc>
          <w:tcPr>
            <w:tcW w:w="4943" w:type="dxa"/>
            <w:tcBorders>
              <w:top w:val="double" w:sz="4" w:space="0" w:color="auto"/>
            </w:tcBorders>
          </w:tcPr>
          <w:p w:rsidR="0082062D" w:rsidRPr="0082062D" w:rsidRDefault="0082062D" w:rsidP="00FA442F">
            <w:pPr>
              <w:jc w:val="both"/>
              <w:rPr>
                <w:rFonts w:ascii="Arial" w:hAnsi="Arial" w:cs="Arial"/>
                <w:sz w:val="22"/>
                <w:szCs w:val="22"/>
              </w:rPr>
            </w:pPr>
            <w:r w:rsidRPr="0082062D">
              <w:rPr>
                <w:rFonts w:ascii="Arial" w:hAnsi="Arial" w:cs="Arial"/>
                <w:sz w:val="22"/>
                <w:szCs w:val="22"/>
              </w:rPr>
              <w:t>Целинное - Курган</w:t>
            </w:r>
          </w:p>
        </w:tc>
        <w:tc>
          <w:tcPr>
            <w:tcW w:w="1843" w:type="dxa"/>
            <w:tcBorders>
              <w:top w:val="double" w:sz="4" w:space="0" w:color="auto"/>
            </w:tcBorders>
          </w:tcPr>
          <w:p w:rsidR="0082062D" w:rsidRPr="0082062D" w:rsidRDefault="0082062D" w:rsidP="00FA442F">
            <w:pPr>
              <w:jc w:val="center"/>
              <w:rPr>
                <w:rFonts w:ascii="Arial" w:hAnsi="Arial" w:cs="Arial"/>
                <w:sz w:val="22"/>
                <w:szCs w:val="22"/>
              </w:rPr>
            </w:pPr>
            <w:r w:rsidRPr="0082062D">
              <w:rPr>
                <w:rFonts w:ascii="Arial" w:hAnsi="Arial" w:cs="Arial"/>
                <w:sz w:val="22"/>
                <w:szCs w:val="22"/>
              </w:rPr>
              <w:t>180</w:t>
            </w:r>
          </w:p>
        </w:tc>
        <w:tc>
          <w:tcPr>
            <w:tcW w:w="2268" w:type="dxa"/>
            <w:tcBorders>
              <w:top w:val="double" w:sz="4" w:space="0" w:color="auto"/>
              <w:right w:val="double" w:sz="4" w:space="0" w:color="auto"/>
            </w:tcBorders>
          </w:tcPr>
          <w:p w:rsidR="0082062D" w:rsidRPr="0082062D" w:rsidRDefault="0082062D" w:rsidP="00FA442F">
            <w:pPr>
              <w:jc w:val="center"/>
              <w:rPr>
                <w:rFonts w:ascii="Arial" w:hAnsi="Arial" w:cs="Arial"/>
                <w:sz w:val="22"/>
                <w:szCs w:val="22"/>
              </w:rPr>
            </w:pPr>
            <w:r w:rsidRPr="0082062D">
              <w:rPr>
                <w:rFonts w:ascii="Arial" w:hAnsi="Arial" w:cs="Arial"/>
                <w:sz w:val="22"/>
                <w:szCs w:val="22"/>
              </w:rPr>
              <w:t>7,1</w:t>
            </w:r>
          </w:p>
        </w:tc>
      </w:tr>
      <w:tr w:rsidR="0082062D" w:rsidRPr="0082062D" w:rsidTr="00FA442F">
        <w:tc>
          <w:tcPr>
            <w:tcW w:w="552" w:type="dxa"/>
            <w:tcBorders>
              <w:left w:val="double" w:sz="4" w:space="0" w:color="auto"/>
            </w:tcBorders>
          </w:tcPr>
          <w:p w:rsidR="0082062D" w:rsidRPr="0082062D" w:rsidRDefault="0082062D" w:rsidP="00FA442F">
            <w:pPr>
              <w:jc w:val="both"/>
              <w:rPr>
                <w:rFonts w:ascii="Arial" w:hAnsi="Arial" w:cs="Arial"/>
                <w:sz w:val="22"/>
                <w:szCs w:val="22"/>
              </w:rPr>
            </w:pPr>
            <w:r w:rsidRPr="0082062D">
              <w:rPr>
                <w:rFonts w:ascii="Arial" w:hAnsi="Arial" w:cs="Arial"/>
                <w:sz w:val="22"/>
                <w:szCs w:val="22"/>
              </w:rPr>
              <w:t>2</w:t>
            </w:r>
          </w:p>
        </w:tc>
        <w:tc>
          <w:tcPr>
            <w:tcW w:w="4943" w:type="dxa"/>
          </w:tcPr>
          <w:p w:rsidR="0082062D" w:rsidRPr="0082062D" w:rsidRDefault="0082062D" w:rsidP="00FA442F">
            <w:pPr>
              <w:jc w:val="both"/>
              <w:rPr>
                <w:rFonts w:ascii="Arial" w:hAnsi="Arial" w:cs="Arial"/>
                <w:sz w:val="22"/>
                <w:szCs w:val="22"/>
              </w:rPr>
            </w:pPr>
            <w:r w:rsidRPr="0082062D">
              <w:rPr>
                <w:rFonts w:ascii="Arial" w:hAnsi="Arial" w:cs="Arial"/>
                <w:sz w:val="22"/>
                <w:szCs w:val="22"/>
              </w:rPr>
              <w:t>Целинное – Казак-Кочердык</w:t>
            </w:r>
          </w:p>
        </w:tc>
        <w:tc>
          <w:tcPr>
            <w:tcW w:w="1843" w:type="dxa"/>
          </w:tcPr>
          <w:p w:rsidR="0082062D" w:rsidRPr="0082062D" w:rsidRDefault="0082062D" w:rsidP="00FA442F">
            <w:pPr>
              <w:jc w:val="center"/>
              <w:rPr>
                <w:rFonts w:ascii="Arial" w:hAnsi="Arial" w:cs="Arial"/>
                <w:sz w:val="22"/>
                <w:szCs w:val="22"/>
              </w:rPr>
            </w:pPr>
            <w:r w:rsidRPr="0082062D">
              <w:rPr>
                <w:rFonts w:ascii="Arial" w:hAnsi="Arial" w:cs="Arial"/>
                <w:sz w:val="22"/>
                <w:szCs w:val="22"/>
              </w:rPr>
              <w:t>50</w:t>
            </w:r>
          </w:p>
        </w:tc>
        <w:tc>
          <w:tcPr>
            <w:tcW w:w="2268" w:type="dxa"/>
            <w:tcBorders>
              <w:right w:val="double" w:sz="4" w:space="0" w:color="auto"/>
            </w:tcBorders>
          </w:tcPr>
          <w:p w:rsidR="0082062D" w:rsidRPr="0082062D" w:rsidRDefault="0082062D" w:rsidP="00FA442F">
            <w:pPr>
              <w:jc w:val="center"/>
              <w:rPr>
                <w:rFonts w:ascii="Arial" w:hAnsi="Arial" w:cs="Arial"/>
                <w:sz w:val="22"/>
                <w:szCs w:val="22"/>
              </w:rPr>
            </w:pPr>
            <w:r w:rsidRPr="0082062D">
              <w:rPr>
                <w:rFonts w:ascii="Arial" w:hAnsi="Arial" w:cs="Arial"/>
                <w:sz w:val="22"/>
                <w:szCs w:val="22"/>
              </w:rPr>
              <w:t>2,5</w:t>
            </w:r>
          </w:p>
        </w:tc>
      </w:tr>
      <w:tr w:rsidR="0082062D" w:rsidRPr="0082062D" w:rsidTr="00FA442F">
        <w:tc>
          <w:tcPr>
            <w:tcW w:w="552" w:type="dxa"/>
            <w:tcBorders>
              <w:left w:val="double" w:sz="4" w:space="0" w:color="auto"/>
              <w:bottom w:val="double" w:sz="4" w:space="0" w:color="auto"/>
            </w:tcBorders>
          </w:tcPr>
          <w:p w:rsidR="0082062D" w:rsidRPr="0082062D" w:rsidRDefault="0082062D" w:rsidP="00FA442F">
            <w:pPr>
              <w:jc w:val="both"/>
              <w:rPr>
                <w:rFonts w:ascii="Arial" w:hAnsi="Arial" w:cs="Arial"/>
                <w:sz w:val="22"/>
                <w:szCs w:val="22"/>
              </w:rPr>
            </w:pPr>
            <w:r w:rsidRPr="0082062D">
              <w:rPr>
                <w:rFonts w:ascii="Arial" w:hAnsi="Arial" w:cs="Arial"/>
                <w:sz w:val="22"/>
                <w:szCs w:val="22"/>
              </w:rPr>
              <w:t>3</w:t>
            </w:r>
          </w:p>
        </w:tc>
        <w:tc>
          <w:tcPr>
            <w:tcW w:w="4943" w:type="dxa"/>
            <w:tcBorders>
              <w:bottom w:val="double" w:sz="4" w:space="0" w:color="auto"/>
            </w:tcBorders>
          </w:tcPr>
          <w:p w:rsidR="0082062D" w:rsidRPr="0082062D" w:rsidRDefault="0082062D" w:rsidP="00FA442F">
            <w:pPr>
              <w:jc w:val="both"/>
              <w:rPr>
                <w:rFonts w:ascii="Arial" w:hAnsi="Arial" w:cs="Arial"/>
                <w:sz w:val="22"/>
                <w:szCs w:val="22"/>
              </w:rPr>
            </w:pPr>
            <w:r w:rsidRPr="0082062D">
              <w:rPr>
                <w:rFonts w:ascii="Arial" w:hAnsi="Arial" w:cs="Arial"/>
                <w:sz w:val="22"/>
                <w:szCs w:val="22"/>
              </w:rPr>
              <w:t>Целинное – Усть-Уйское</w:t>
            </w:r>
          </w:p>
        </w:tc>
        <w:tc>
          <w:tcPr>
            <w:tcW w:w="1843" w:type="dxa"/>
            <w:tcBorders>
              <w:bottom w:val="double" w:sz="4" w:space="0" w:color="auto"/>
            </w:tcBorders>
          </w:tcPr>
          <w:p w:rsidR="0082062D" w:rsidRPr="0082062D" w:rsidRDefault="0082062D" w:rsidP="00FA442F">
            <w:pPr>
              <w:jc w:val="center"/>
              <w:rPr>
                <w:rFonts w:ascii="Arial" w:hAnsi="Arial" w:cs="Arial"/>
                <w:sz w:val="22"/>
                <w:szCs w:val="22"/>
              </w:rPr>
            </w:pPr>
            <w:r w:rsidRPr="0082062D">
              <w:rPr>
                <w:rFonts w:ascii="Arial" w:hAnsi="Arial" w:cs="Arial"/>
                <w:sz w:val="22"/>
                <w:szCs w:val="22"/>
              </w:rPr>
              <w:t>41</w:t>
            </w:r>
          </w:p>
        </w:tc>
        <w:tc>
          <w:tcPr>
            <w:tcW w:w="2268" w:type="dxa"/>
            <w:tcBorders>
              <w:bottom w:val="double" w:sz="4" w:space="0" w:color="auto"/>
              <w:right w:val="double" w:sz="4" w:space="0" w:color="auto"/>
            </w:tcBorders>
          </w:tcPr>
          <w:p w:rsidR="0082062D" w:rsidRPr="0082062D" w:rsidRDefault="0082062D" w:rsidP="00FA442F">
            <w:pPr>
              <w:jc w:val="center"/>
              <w:rPr>
                <w:rFonts w:ascii="Arial" w:hAnsi="Arial" w:cs="Arial"/>
                <w:sz w:val="22"/>
                <w:szCs w:val="22"/>
              </w:rPr>
            </w:pPr>
            <w:r w:rsidRPr="0082062D">
              <w:rPr>
                <w:rFonts w:ascii="Arial" w:hAnsi="Arial" w:cs="Arial"/>
                <w:sz w:val="22"/>
                <w:szCs w:val="22"/>
              </w:rPr>
              <w:t>2</w:t>
            </w:r>
          </w:p>
        </w:tc>
      </w:tr>
    </w:tbl>
    <w:p w:rsidR="0082062D" w:rsidRDefault="001861DF" w:rsidP="001861DF">
      <w:pPr>
        <w:jc w:val="both"/>
        <w:rPr>
          <w:rFonts w:ascii="Arial" w:hAnsi="Arial" w:cs="Arial"/>
        </w:rPr>
      </w:pPr>
      <w:r w:rsidRPr="003446B5">
        <w:rPr>
          <w:rFonts w:ascii="Arial" w:hAnsi="Arial" w:cs="Arial"/>
          <w:i/>
          <w:sz w:val="20"/>
          <w:szCs w:val="20"/>
        </w:rPr>
        <w:lastRenderedPageBreak/>
        <w:t>исходные данные администрации</w:t>
      </w:r>
    </w:p>
    <w:p w:rsidR="001861DF" w:rsidRPr="001105BB" w:rsidRDefault="001861DF" w:rsidP="001861DF">
      <w:pPr>
        <w:jc w:val="center"/>
        <w:rPr>
          <w:rFonts w:ascii="Arial" w:hAnsi="Arial" w:cs="Arial"/>
          <w:b/>
          <w:sz w:val="22"/>
          <w:szCs w:val="22"/>
        </w:rPr>
      </w:pPr>
      <w:bookmarkStart w:id="302" w:name="_Toc195439142"/>
      <w:bookmarkStart w:id="303" w:name="_Toc223402779"/>
      <w:bookmarkStart w:id="304" w:name="_Toc223403232"/>
      <w:bookmarkStart w:id="305" w:name="_Toc195439144"/>
      <w:r w:rsidRPr="001105BB">
        <w:rPr>
          <w:rFonts w:ascii="Arial" w:hAnsi="Arial" w:cs="Arial"/>
          <w:b/>
          <w:sz w:val="22"/>
          <w:szCs w:val="22"/>
        </w:rPr>
        <w:t>Количество автомототранспорта</w:t>
      </w:r>
    </w:p>
    <w:p w:rsidR="001861DF" w:rsidRPr="00976C3A" w:rsidRDefault="001861DF" w:rsidP="001861DF">
      <w:pPr>
        <w:jc w:val="right"/>
        <w:rPr>
          <w:rFonts w:ascii="Arial" w:hAnsi="Arial" w:cs="Arial"/>
          <w:sz w:val="22"/>
          <w:szCs w:val="22"/>
        </w:rPr>
      </w:pPr>
      <w:r w:rsidRPr="00976C3A">
        <w:rPr>
          <w:rFonts w:ascii="Arial" w:hAnsi="Arial" w:cs="Arial"/>
          <w:sz w:val="22"/>
          <w:szCs w:val="22"/>
        </w:rPr>
        <w:t xml:space="preserve">Таблица </w:t>
      </w:r>
      <w:r w:rsidR="002E46D0">
        <w:rPr>
          <w:rFonts w:ascii="Arial" w:hAnsi="Arial" w:cs="Arial"/>
          <w:sz w:val="22"/>
          <w:szCs w:val="22"/>
        </w:rPr>
        <w:t>13.5</w:t>
      </w:r>
      <w:r>
        <w:rPr>
          <w:rFonts w:ascii="Arial" w:hAnsi="Arial" w:cs="Arial"/>
          <w:sz w:val="22"/>
          <w:szCs w:val="22"/>
        </w:rPr>
        <w:t>.</w:t>
      </w:r>
    </w:p>
    <w:tbl>
      <w:tblPr>
        <w:tblStyle w:val="afffffff0"/>
        <w:tblW w:w="9748" w:type="dxa"/>
        <w:tblLayout w:type="fixed"/>
        <w:tblLook w:val="04A0"/>
      </w:tblPr>
      <w:tblGrid>
        <w:gridCol w:w="2802"/>
        <w:gridCol w:w="992"/>
        <w:gridCol w:w="1134"/>
        <w:gridCol w:w="1134"/>
        <w:gridCol w:w="1134"/>
        <w:gridCol w:w="1276"/>
        <w:gridCol w:w="1276"/>
      </w:tblGrid>
      <w:tr w:rsidR="001861DF" w:rsidRPr="00976C3A" w:rsidTr="00FA442F">
        <w:tc>
          <w:tcPr>
            <w:tcW w:w="2802" w:type="dxa"/>
            <w:vMerge w:val="restart"/>
            <w:tcBorders>
              <w:top w:val="double" w:sz="4" w:space="0" w:color="auto"/>
              <w:left w:val="double" w:sz="4" w:space="0" w:color="auto"/>
            </w:tcBorders>
          </w:tcPr>
          <w:p w:rsidR="001861DF" w:rsidRPr="00976C3A" w:rsidRDefault="001861DF" w:rsidP="00FA442F">
            <w:pPr>
              <w:jc w:val="center"/>
              <w:rPr>
                <w:rFonts w:ascii="Arial" w:hAnsi="Arial" w:cs="Arial"/>
                <w:sz w:val="22"/>
                <w:szCs w:val="22"/>
              </w:rPr>
            </w:pPr>
            <w:r w:rsidRPr="00976C3A">
              <w:rPr>
                <w:rFonts w:ascii="Arial" w:hAnsi="Arial" w:cs="Arial"/>
                <w:sz w:val="22"/>
                <w:szCs w:val="22"/>
              </w:rPr>
              <w:t>Вид транспорта</w:t>
            </w:r>
          </w:p>
        </w:tc>
        <w:tc>
          <w:tcPr>
            <w:tcW w:w="3260" w:type="dxa"/>
            <w:gridSpan w:val="3"/>
            <w:tcBorders>
              <w:top w:val="double" w:sz="4" w:space="0" w:color="auto"/>
            </w:tcBorders>
          </w:tcPr>
          <w:p w:rsidR="001861DF" w:rsidRPr="00976C3A" w:rsidRDefault="001861DF" w:rsidP="00FA442F">
            <w:pPr>
              <w:jc w:val="center"/>
              <w:rPr>
                <w:rFonts w:ascii="Arial" w:hAnsi="Arial" w:cs="Arial"/>
                <w:sz w:val="22"/>
                <w:szCs w:val="22"/>
              </w:rPr>
            </w:pPr>
            <w:r>
              <w:rPr>
                <w:rFonts w:ascii="Arial" w:hAnsi="Arial" w:cs="Arial"/>
                <w:sz w:val="22"/>
                <w:szCs w:val="22"/>
              </w:rPr>
              <w:t>2010</w:t>
            </w:r>
            <w:r w:rsidRPr="00976C3A">
              <w:rPr>
                <w:rFonts w:ascii="Arial" w:hAnsi="Arial" w:cs="Arial"/>
                <w:sz w:val="22"/>
                <w:szCs w:val="22"/>
              </w:rPr>
              <w:t xml:space="preserve"> год</w:t>
            </w:r>
          </w:p>
        </w:tc>
        <w:tc>
          <w:tcPr>
            <w:tcW w:w="3686" w:type="dxa"/>
            <w:gridSpan w:val="3"/>
            <w:tcBorders>
              <w:top w:val="double" w:sz="4" w:space="0" w:color="auto"/>
              <w:right w:val="double" w:sz="4" w:space="0" w:color="auto"/>
            </w:tcBorders>
          </w:tcPr>
          <w:p w:rsidR="001861DF" w:rsidRPr="00976C3A" w:rsidRDefault="001861DF" w:rsidP="00FA442F">
            <w:pPr>
              <w:jc w:val="center"/>
              <w:rPr>
                <w:rFonts w:ascii="Arial" w:hAnsi="Arial" w:cs="Arial"/>
                <w:sz w:val="22"/>
                <w:szCs w:val="22"/>
              </w:rPr>
            </w:pPr>
            <w:r w:rsidRPr="00976C3A">
              <w:rPr>
                <w:rFonts w:ascii="Arial" w:hAnsi="Arial" w:cs="Arial"/>
                <w:sz w:val="22"/>
                <w:szCs w:val="22"/>
              </w:rPr>
              <w:t>201</w:t>
            </w:r>
            <w:r>
              <w:rPr>
                <w:rFonts w:ascii="Arial" w:hAnsi="Arial" w:cs="Arial"/>
                <w:sz w:val="22"/>
                <w:szCs w:val="22"/>
              </w:rPr>
              <w:t>1</w:t>
            </w:r>
            <w:r w:rsidRPr="00976C3A">
              <w:rPr>
                <w:rFonts w:ascii="Arial" w:hAnsi="Arial" w:cs="Arial"/>
                <w:sz w:val="22"/>
                <w:szCs w:val="22"/>
              </w:rPr>
              <w:t xml:space="preserve"> год</w:t>
            </w:r>
          </w:p>
        </w:tc>
      </w:tr>
      <w:tr w:rsidR="001861DF" w:rsidRPr="00976C3A" w:rsidTr="00FA442F">
        <w:tc>
          <w:tcPr>
            <w:tcW w:w="2802" w:type="dxa"/>
            <w:vMerge/>
            <w:tcBorders>
              <w:left w:val="double" w:sz="4" w:space="0" w:color="auto"/>
            </w:tcBorders>
          </w:tcPr>
          <w:p w:rsidR="001861DF" w:rsidRPr="00976C3A" w:rsidRDefault="001861DF" w:rsidP="00FA442F">
            <w:pPr>
              <w:jc w:val="center"/>
              <w:rPr>
                <w:rFonts w:ascii="Arial" w:hAnsi="Arial" w:cs="Arial"/>
                <w:sz w:val="22"/>
                <w:szCs w:val="22"/>
              </w:rPr>
            </w:pPr>
          </w:p>
        </w:tc>
        <w:tc>
          <w:tcPr>
            <w:tcW w:w="992" w:type="dxa"/>
            <w:vMerge w:val="restart"/>
          </w:tcPr>
          <w:p w:rsidR="001861DF" w:rsidRPr="00976C3A" w:rsidRDefault="001861DF" w:rsidP="00FA442F">
            <w:pPr>
              <w:jc w:val="center"/>
              <w:rPr>
                <w:rFonts w:ascii="Arial" w:hAnsi="Arial" w:cs="Arial"/>
                <w:sz w:val="22"/>
                <w:szCs w:val="22"/>
              </w:rPr>
            </w:pPr>
            <w:r w:rsidRPr="00976C3A">
              <w:rPr>
                <w:rFonts w:ascii="Arial" w:hAnsi="Arial" w:cs="Arial"/>
                <w:sz w:val="22"/>
                <w:szCs w:val="22"/>
              </w:rPr>
              <w:t>Всего</w:t>
            </w:r>
          </w:p>
        </w:tc>
        <w:tc>
          <w:tcPr>
            <w:tcW w:w="2268" w:type="dxa"/>
            <w:gridSpan w:val="2"/>
          </w:tcPr>
          <w:p w:rsidR="001861DF" w:rsidRPr="00976C3A" w:rsidRDefault="001861DF" w:rsidP="00FA442F">
            <w:pPr>
              <w:jc w:val="center"/>
              <w:rPr>
                <w:rFonts w:ascii="Arial" w:hAnsi="Arial" w:cs="Arial"/>
                <w:sz w:val="22"/>
                <w:szCs w:val="22"/>
              </w:rPr>
            </w:pPr>
            <w:r w:rsidRPr="00976C3A">
              <w:rPr>
                <w:rFonts w:ascii="Arial" w:hAnsi="Arial" w:cs="Arial"/>
                <w:sz w:val="22"/>
                <w:szCs w:val="22"/>
              </w:rPr>
              <w:t>Транспортная пр</w:t>
            </w:r>
            <w:r w:rsidRPr="00976C3A">
              <w:rPr>
                <w:rFonts w:ascii="Arial" w:hAnsi="Arial" w:cs="Arial"/>
                <w:sz w:val="22"/>
                <w:szCs w:val="22"/>
              </w:rPr>
              <w:t>и</w:t>
            </w:r>
            <w:r w:rsidRPr="00976C3A">
              <w:rPr>
                <w:rFonts w:ascii="Arial" w:hAnsi="Arial" w:cs="Arial"/>
                <w:sz w:val="22"/>
                <w:szCs w:val="22"/>
              </w:rPr>
              <w:t>надлежность</w:t>
            </w:r>
          </w:p>
        </w:tc>
        <w:tc>
          <w:tcPr>
            <w:tcW w:w="1134" w:type="dxa"/>
            <w:vMerge w:val="restart"/>
          </w:tcPr>
          <w:p w:rsidR="001861DF" w:rsidRPr="00976C3A" w:rsidRDefault="001861DF" w:rsidP="00FA442F">
            <w:pPr>
              <w:jc w:val="center"/>
              <w:rPr>
                <w:rFonts w:ascii="Arial" w:hAnsi="Arial" w:cs="Arial"/>
                <w:sz w:val="22"/>
                <w:szCs w:val="22"/>
              </w:rPr>
            </w:pPr>
            <w:r w:rsidRPr="00976C3A">
              <w:rPr>
                <w:rFonts w:ascii="Arial" w:hAnsi="Arial" w:cs="Arial"/>
                <w:sz w:val="22"/>
                <w:szCs w:val="22"/>
              </w:rPr>
              <w:t>Всего</w:t>
            </w:r>
          </w:p>
          <w:p w:rsidR="001861DF" w:rsidRPr="00976C3A" w:rsidRDefault="001861DF" w:rsidP="00FA442F">
            <w:pPr>
              <w:jc w:val="center"/>
              <w:rPr>
                <w:rFonts w:ascii="Arial" w:hAnsi="Arial" w:cs="Arial"/>
                <w:sz w:val="22"/>
                <w:szCs w:val="22"/>
              </w:rPr>
            </w:pPr>
          </w:p>
        </w:tc>
        <w:tc>
          <w:tcPr>
            <w:tcW w:w="2552" w:type="dxa"/>
            <w:gridSpan w:val="2"/>
            <w:tcBorders>
              <w:right w:val="double" w:sz="4" w:space="0" w:color="auto"/>
            </w:tcBorders>
          </w:tcPr>
          <w:p w:rsidR="001861DF" w:rsidRPr="00976C3A" w:rsidRDefault="001861DF" w:rsidP="00FA442F">
            <w:pPr>
              <w:jc w:val="center"/>
              <w:rPr>
                <w:rFonts w:ascii="Arial" w:hAnsi="Arial" w:cs="Arial"/>
                <w:sz w:val="22"/>
                <w:szCs w:val="22"/>
              </w:rPr>
            </w:pPr>
            <w:r w:rsidRPr="00976C3A">
              <w:rPr>
                <w:rFonts w:ascii="Arial" w:hAnsi="Arial" w:cs="Arial"/>
                <w:sz w:val="22"/>
                <w:szCs w:val="22"/>
              </w:rPr>
              <w:t>Транспортная пр</w:t>
            </w:r>
            <w:r w:rsidRPr="00976C3A">
              <w:rPr>
                <w:rFonts w:ascii="Arial" w:hAnsi="Arial" w:cs="Arial"/>
                <w:sz w:val="22"/>
                <w:szCs w:val="22"/>
              </w:rPr>
              <w:t>и</w:t>
            </w:r>
            <w:r w:rsidRPr="00976C3A">
              <w:rPr>
                <w:rFonts w:ascii="Arial" w:hAnsi="Arial" w:cs="Arial"/>
                <w:sz w:val="22"/>
                <w:szCs w:val="22"/>
              </w:rPr>
              <w:t>надлежность</w:t>
            </w:r>
          </w:p>
        </w:tc>
      </w:tr>
      <w:tr w:rsidR="001861DF" w:rsidRPr="00976C3A" w:rsidTr="00FA442F">
        <w:tc>
          <w:tcPr>
            <w:tcW w:w="2802" w:type="dxa"/>
            <w:vMerge/>
            <w:tcBorders>
              <w:left w:val="double" w:sz="4" w:space="0" w:color="auto"/>
              <w:bottom w:val="double" w:sz="4" w:space="0" w:color="auto"/>
            </w:tcBorders>
          </w:tcPr>
          <w:p w:rsidR="001861DF" w:rsidRPr="00976C3A" w:rsidRDefault="001861DF" w:rsidP="00FA442F">
            <w:pPr>
              <w:jc w:val="center"/>
              <w:rPr>
                <w:rFonts w:ascii="Arial" w:hAnsi="Arial" w:cs="Arial"/>
                <w:sz w:val="22"/>
                <w:szCs w:val="22"/>
              </w:rPr>
            </w:pPr>
          </w:p>
        </w:tc>
        <w:tc>
          <w:tcPr>
            <w:tcW w:w="992" w:type="dxa"/>
            <w:vMerge/>
            <w:tcBorders>
              <w:bottom w:val="double" w:sz="4" w:space="0" w:color="auto"/>
            </w:tcBorders>
          </w:tcPr>
          <w:p w:rsidR="001861DF" w:rsidRPr="00976C3A" w:rsidRDefault="001861DF" w:rsidP="00FA442F">
            <w:pPr>
              <w:jc w:val="center"/>
              <w:rPr>
                <w:rFonts w:ascii="Arial" w:hAnsi="Arial" w:cs="Arial"/>
                <w:sz w:val="22"/>
                <w:szCs w:val="22"/>
              </w:rPr>
            </w:pPr>
          </w:p>
        </w:tc>
        <w:tc>
          <w:tcPr>
            <w:tcW w:w="1134" w:type="dxa"/>
            <w:tcBorders>
              <w:bottom w:val="double" w:sz="4" w:space="0" w:color="auto"/>
            </w:tcBorders>
          </w:tcPr>
          <w:p w:rsidR="001861DF" w:rsidRPr="00976C3A" w:rsidRDefault="001861DF" w:rsidP="00FA442F">
            <w:pPr>
              <w:jc w:val="center"/>
              <w:rPr>
                <w:rFonts w:ascii="Arial" w:hAnsi="Arial" w:cs="Arial"/>
                <w:sz w:val="22"/>
                <w:szCs w:val="22"/>
              </w:rPr>
            </w:pPr>
            <w:r w:rsidRPr="00976C3A">
              <w:rPr>
                <w:rFonts w:ascii="Arial" w:hAnsi="Arial" w:cs="Arial"/>
                <w:sz w:val="22"/>
                <w:szCs w:val="22"/>
              </w:rPr>
              <w:t>Юрид</w:t>
            </w:r>
            <w:r w:rsidRPr="00976C3A">
              <w:rPr>
                <w:rFonts w:ascii="Arial" w:hAnsi="Arial" w:cs="Arial"/>
                <w:sz w:val="22"/>
                <w:szCs w:val="22"/>
              </w:rPr>
              <w:t>и</w:t>
            </w:r>
            <w:r w:rsidRPr="00976C3A">
              <w:rPr>
                <w:rFonts w:ascii="Arial" w:hAnsi="Arial" w:cs="Arial"/>
                <w:sz w:val="22"/>
                <w:szCs w:val="22"/>
              </w:rPr>
              <w:t>ческие лица</w:t>
            </w:r>
          </w:p>
        </w:tc>
        <w:tc>
          <w:tcPr>
            <w:tcW w:w="1134" w:type="dxa"/>
            <w:tcBorders>
              <w:bottom w:val="double" w:sz="4" w:space="0" w:color="auto"/>
            </w:tcBorders>
          </w:tcPr>
          <w:p w:rsidR="001861DF" w:rsidRPr="00976C3A" w:rsidRDefault="001861DF" w:rsidP="00FA442F">
            <w:pPr>
              <w:jc w:val="center"/>
              <w:rPr>
                <w:rFonts w:ascii="Arial" w:hAnsi="Arial" w:cs="Arial"/>
                <w:sz w:val="22"/>
                <w:szCs w:val="22"/>
              </w:rPr>
            </w:pPr>
            <w:r w:rsidRPr="00976C3A">
              <w:rPr>
                <w:rFonts w:ascii="Arial" w:hAnsi="Arial" w:cs="Arial"/>
                <w:sz w:val="22"/>
                <w:szCs w:val="22"/>
              </w:rPr>
              <w:t>Физич</w:t>
            </w:r>
            <w:r w:rsidRPr="00976C3A">
              <w:rPr>
                <w:rFonts w:ascii="Arial" w:hAnsi="Arial" w:cs="Arial"/>
                <w:sz w:val="22"/>
                <w:szCs w:val="22"/>
              </w:rPr>
              <w:t>е</w:t>
            </w:r>
            <w:r w:rsidRPr="00976C3A">
              <w:rPr>
                <w:rFonts w:ascii="Arial" w:hAnsi="Arial" w:cs="Arial"/>
                <w:sz w:val="22"/>
                <w:szCs w:val="22"/>
              </w:rPr>
              <w:t>ские л</w:t>
            </w:r>
            <w:r w:rsidRPr="00976C3A">
              <w:rPr>
                <w:rFonts w:ascii="Arial" w:hAnsi="Arial" w:cs="Arial"/>
                <w:sz w:val="22"/>
                <w:szCs w:val="22"/>
              </w:rPr>
              <w:t>и</w:t>
            </w:r>
            <w:r w:rsidRPr="00976C3A">
              <w:rPr>
                <w:rFonts w:ascii="Arial" w:hAnsi="Arial" w:cs="Arial"/>
                <w:sz w:val="22"/>
                <w:szCs w:val="22"/>
              </w:rPr>
              <w:t>ца</w:t>
            </w:r>
          </w:p>
        </w:tc>
        <w:tc>
          <w:tcPr>
            <w:tcW w:w="1134" w:type="dxa"/>
            <w:vMerge/>
            <w:tcBorders>
              <w:bottom w:val="double" w:sz="4" w:space="0" w:color="auto"/>
            </w:tcBorders>
          </w:tcPr>
          <w:p w:rsidR="001861DF" w:rsidRPr="00976C3A" w:rsidRDefault="001861DF" w:rsidP="00FA442F">
            <w:pPr>
              <w:jc w:val="center"/>
              <w:rPr>
                <w:rFonts w:ascii="Arial" w:hAnsi="Arial" w:cs="Arial"/>
                <w:sz w:val="22"/>
                <w:szCs w:val="22"/>
              </w:rPr>
            </w:pPr>
          </w:p>
        </w:tc>
        <w:tc>
          <w:tcPr>
            <w:tcW w:w="1276" w:type="dxa"/>
            <w:tcBorders>
              <w:bottom w:val="double" w:sz="4" w:space="0" w:color="auto"/>
            </w:tcBorders>
          </w:tcPr>
          <w:p w:rsidR="001861DF" w:rsidRPr="00976C3A" w:rsidRDefault="001861DF" w:rsidP="00FA442F">
            <w:pPr>
              <w:jc w:val="center"/>
              <w:rPr>
                <w:rFonts w:ascii="Arial" w:hAnsi="Arial" w:cs="Arial"/>
                <w:sz w:val="22"/>
                <w:szCs w:val="22"/>
              </w:rPr>
            </w:pPr>
            <w:r w:rsidRPr="00976C3A">
              <w:rPr>
                <w:rFonts w:ascii="Arial" w:hAnsi="Arial" w:cs="Arial"/>
                <w:sz w:val="22"/>
                <w:szCs w:val="22"/>
              </w:rPr>
              <w:t>Юрид</w:t>
            </w:r>
            <w:r w:rsidRPr="00976C3A">
              <w:rPr>
                <w:rFonts w:ascii="Arial" w:hAnsi="Arial" w:cs="Arial"/>
                <w:sz w:val="22"/>
                <w:szCs w:val="22"/>
              </w:rPr>
              <w:t>и</w:t>
            </w:r>
            <w:r w:rsidRPr="00976C3A">
              <w:rPr>
                <w:rFonts w:ascii="Arial" w:hAnsi="Arial" w:cs="Arial"/>
                <w:sz w:val="22"/>
                <w:szCs w:val="22"/>
              </w:rPr>
              <w:t>ческие лица</w:t>
            </w:r>
          </w:p>
        </w:tc>
        <w:tc>
          <w:tcPr>
            <w:tcW w:w="1276" w:type="dxa"/>
            <w:tcBorders>
              <w:bottom w:val="double" w:sz="4" w:space="0" w:color="auto"/>
              <w:right w:val="double" w:sz="4" w:space="0" w:color="auto"/>
            </w:tcBorders>
          </w:tcPr>
          <w:p w:rsidR="001861DF" w:rsidRPr="00976C3A" w:rsidRDefault="001861DF" w:rsidP="00FA442F">
            <w:pPr>
              <w:jc w:val="center"/>
              <w:rPr>
                <w:rFonts w:ascii="Arial" w:hAnsi="Arial" w:cs="Arial"/>
                <w:sz w:val="22"/>
                <w:szCs w:val="22"/>
              </w:rPr>
            </w:pPr>
            <w:r w:rsidRPr="00976C3A">
              <w:rPr>
                <w:rFonts w:ascii="Arial" w:hAnsi="Arial" w:cs="Arial"/>
                <w:sz w:val="22"/>
                <w:szCs w:val="22"/>
              </w:rPr>
              <w:t>Физич</w:t>
            </w:r>
            <w:r w:rsidRPr="00976C3A">
              <w:rPr>
                <w:rFonts w:ascii="Arial" w:hAnsi="Arial" w:cs="Arial"/>
                <w:sz w:val="22"/>
                <w:szCs w:val="22"/>
              </w:rPr>
              <w:t>е</w:t>
            </w:r>
            <w:r w:rsidRPr="00976C3A">
              <w:rPr>
                <w:rFonts w:ascii="Arial" w:hAnsi="Arial" w:cs="Arial"/>
                <w:sz w:val="22"/>
                <w:szCs w:val="22"/>
              </w:rPr>
              <w:t>ские лица</w:t>
            </w:r>
          </w:p>
        </w:tc>
      </w:tr>
      <w:tr w:rsidR="001861DF" w:rsidRPr="00976C3A" w:rsidTr="00FA442F">
        <w:tc>
          <w:tcPr>
            <w:tcW w:w="2802" w:type="dxa"/>
            <w:tcBorders>
              <w:top w:val="double" w:sz="4" w:space="0" w:color="auto"/>
              <w:left w:val="double" w:sz="4" w:space="0" w:color="auto"/>
            </w:tcBorders>
          </w:tcPr>
          <w:p w:rsidR="001861DF" w:rsidRPr="00976C3A" w:rsidRDefault="001861DF" w:rsidP="00FA442F">
            <w:pPr>
              <w:jc w:val="both"/>
              <w:rPr>
                <w:rFonts w:ascii="Arial" w:hAnsi="Arial" w:cs="Arial"/>
                <w:sz w:val="22"/>
                <w:szCs w:val="22"/>
              </w:rPr>
            </w:pPr>
            <w:r w:rsidRPr="00976C3A">
              <w:rPr>
                <w:rFonts w:ascii="Arial" w:hAnsi="Arial" w:cs="Arial"/>
                <w:sz w:val="22"/>
                <w:szCs w:val="22"/>
              </w:rPr>
              <w:t>Легковые автомобили</w:t>
            </w:r>
          </w:p>
        </w:tc>
        <w:tc>
          <w:tcPr>
            <w:tcW w:w="992" w:type="dxa"/>
            <w:tcBorders>
              <w:top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5009</w:t>
            </w:r>
          </w:p>
        </w:tc>
        <w:tc>
          <w:tcPr>
            <w:tcW w:w="1134" w:type="dxa"/>
            <w:tcBorders>
              <w:top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167</w:t>
            </w:r>
          </w:p>
        </w:tc>
        <w:tc>
          <w:tcPr>
            <w:tcW w:w="1134" w:type="dxa"/>
            <w:tcBorders>
              <w:top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4842</w:t>
            </w:r>
          </w:p>
        </w:tc>
        <w:tc>
          <w:tcPr>
            <w:tcW w:w="1134" w:type="dxa"/>
            <w:tcBorders>
              <w:top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5467</w:t>
            </w:r>
          </w:p>
        </w:tc>
        <w:tc>
          <w:tcPr>
            <w:tcW w:w="1276" w:type="dxa"/>
            <w:tcBorders>
              <w:top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212</w:t>
            </w:r>
          </w:p>
        </w:tc>
        <w:tc>
          <w:tcPr>
            <w:tcW w:w="1276" w:type="dxa"/>
            <w:tcBorders>
              <w:top w:val="double" w:sz="4" w:space="0" w:color="auto"/>
              <w:right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5255</w:t>
            </w:r>
          </w:p>
        </w:tc>
      </w:tr>
      <w:tr w:rsidR="001861DF" w:rsidRPr="00976C3A" w:rsidTr="00FA442F">
        <w:tc>
          <w:tcPr>
            <w:tcW w:w="2802" w:type="dxa"/>
            <w:tcBorders>
              <w:left w:val="double" w:sz="4" w:space="0" w:color="auto"/>
            </w:tcBorders>
          </w:tcPr>
          <w:p w:rsidR="001861DF" w:rsidRPr="00976C3A" w:rsidRDefault="001861DF" w:rsidP="00FA442F">
            <w:pPr>
              <w:jc w:val="both"/>
              <w:rPr>
                <w:rFonts w:ascii="Arial" w:hAnsi="Arial" w:cs="Arial"/>
                <w:sz w:val="22"/>
                <w:szCs w:val="22"/>
              </w:rPr>
            </w:pPr>
            <w:r w:rsidRPr="00976C3A">
              <w:rPr>
                <w:rFonts w:ascii="Arial" w:hAnsi="Arial" w:cs="Arial"/>
                <w:sz w:val="22"/>
                <w:szCs w:val="22"/>
              </w:rPr>
              <w:t>Автобусы</w:t>
            </w:r>
          </w:p>
        </w:tc>
        <w:tc>
          <w:tcPr>
            <w:tcW w:w="992" w:type="dxa"/>
          </w:tcPr>
          <w:p w:rsidR="001861DF" w:rsidRPr="00976C3A" w:rsidRDefault="001861DF" w:rsidP="00FA442F">
            <w:pPr>
              <w:jc w:val="both"/>
              <w:rPr>
                <w:rFonts w:ascii="Arial" w:hAnsi="Arial" w:cs="Arial"/>
                <w:sz w:val="22"/>
                <w:szCs w:val="22"/>
              </w:rPr>
            </w:pPr>
            <w:r>
              <w:rPr>
                <w:rFonts w:ascii="Arial" w:hAnsi="Arial" w:cs="Arial"/>
                <w:sz w:val="22"/>
                <w:szCs w:val="22"/>
              </w:rPr>
              <w:t>73</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51</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22</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68</w:t>
            </w:r>
          </w:p>
        </w:tc>
        <w:tc>
          <w:tcPr>
            <w:tcW w:w="1276" w:type="dxa"/>
          </w:tcPr>
          <w:p w:rsidR="001861DF" w:rsidRPr="00976C3A" w:rsidRDefault="001861DF" w:rsidP="00FA442F">
            <w:pPr>
              <w:jc w:val="both"/>
              <w:rPr>
                <w:rFonts w:ascii="Arial" w:hAnsi="Arial" w:cs="Arial"/>
                <w:sz w:val="22"/>
                <w:szCs w:val="22"/>
              </w:rPr>
            </w:pPr>
            <w:r>
              <w:rPr>
                <w:rFonts w:ascii="Arial" w:hAnsi="Arial" w:cs="Arial"/>
                <w:sz w:val="22"/>
                <w:szCs w:val="22"/>
              </w:rPr>
              <w:t>48</w:t>
            </w:r>
          </w:p>
        </w:tc>
        <w:tc>
          <w:tcPr>
            <w:tcW w:w="1276" w:type="dxa"/>
            <w:tcBorders>
              <w:right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20</w:t>
            </w:r>
          </w:p>
        </w:tc>
      </w:tr>
      <w:tr w:rsidR="001861DF" w:rsidRPr="00976C3A" w:rsidTr="00FA442F">
        <w:tc>
          <w:tcPr>
            <w:tcW w:w="2802" w:type="dxa"/>
            <w:tcBorders>
              <w:left w:val="double" w:sz="4" w:space="0" w:color="auto"/>
            </w:tcBorders>
          </w:tcPr>
          <w:p w:rsidR="001861DF" w:rsidRPr="00976C3A" w:rsidRDefault="001861DF" w:rsidP="00FA442F">
            <w:pPr>
              <w:jc w:val="both"/>
              <w:rPr>
                <w:rFonts w:ascii="Arial" w:hAnsi="Arial" w:cs="Arial"/>
                <w:sz w:val="22"/>
                <w:szCs w:val="22"/>
              </w:rPr>
            </w:pPr>
            <w:r w:rsidRPr="00976C3A">
              <w:rPr>
                <w:rFonts w:ascii="Arial" w:hAnsi="Arial" w:cs="Arial"/>
                <w:sz w:val="22"/>
                <w:szCs w:val="22"/>
              </w:rPr>
              <w:t>Грузовые автомобили</w:t>
            </w:r>
          </w:p>
        </w:tc>
        <w:tc>
          <w:tcPr>
            <w:tcW w:w="992" w:type="dxa"/>
          </w:tcPr>
          <w:p w:rsidR="001861DF" w:rsidRPr="00976C3A" w:rsidRDefault="001861DF" w:rsidP="00FA442F">
            <w:pPr>
              <w:jc w:val="both"/>
              <w:rPr>
                <w:rFonts w:ascii="Arial" w:hAnsi="Arial" w:cs="Arial"/>
                <w:sz w:val="22"/>
                <w:szCs w:val="22"/>
              </w:rPr>
            </w:pPr>
            <w:r>
              <w:rPr>
                <w:rFonts w:ascii="Arial" w:hAnsi="Arial" w:cs="Arial"/>
                <w:sz w:val="22"/>
                <w:szCs w:val="22"/>
              </w:rPr>
              <w:t>687</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337</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350</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592</w:t>
            </w:r>
          </w:p>
        </w:tc>
        <w:tc>
          <w:tcPr>
            <w:tcW w:w="1276" w:type="dxa"/>
          </w:tcPr>
          <w:p w:rsidR="001861DF" w:rsidRPr="00976C3A" w:rsidRDefault="001861DF" w:rsidP="00FA442F">
            <w:pPr>
              <w:jc w:val="both"/>
              <w:rPr>
                <w:rFonts w:ascii="Arial" w:hAnsi="Arial" w:cs="Arial"/>
                <w:sz w:val="22"/>
                <w:szCs w:val="22"/>
              </w:rPr>
            </w:pPr>
            <w:r>
              <w:rPr>
                <w:rFonts w:ascii="Arial" w:hAnsi="Arial" w:cs="Arial"/>
                <w:sz w:val="22"/>
                <w:szCs w:val="22"/>
              </w:rPr>
              <w:t>350</w:t>
            </w:r>
          </w:p>
        </w:tc>
        <w:tc>
          <w:tcPr>
            <w:tcW w:w="1276" w:type="dxa"/>
            <w:tcBorders>
              <w:right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242</w:t>
            </w:r>
          </w:p>
        </w:tc>
      </w:tr>
      <w:tr w:rsidR="001861DF" w:rsidRPr="00976C3A" w:rsidTr="00FA442F">
        <w:tc>
          <w:tcPr>
            <w:tcW w:w="2802" w:type="dxa"/>
            <w:tcBorders>
              <w:left w:val="double" w:sz="4" w:space="0" w:color="auto"/>
            </w:tcBorders>
          </w:tcPr>
          <w:p w:rsidR="001861DF" w:rsidRPr="00976C3A" w:rsidRDefault="001861DF" w:rsidP="00FA442F">
            <w:pPr>
              <w:jc w:val="both"/>
              <w:rPr>
                <w:rFonts w:ascii="Arial" w:hAnsi="Arial" w:cs="Arial"/>
                <w:sz w:val="22"/>
                <w:szCs w:val="22"/>
              </w:rPr>
            </w:pPr>
            <w:r w:rsidRPr="00976C3A">
              <w:rPr>
                <w:rFonts w:ascii="Arial" w:hAnsi="Arial" w:cs="Arial"/>
                <w:sz w:val="22"/>
                <w:szCs w:val="22"/>
              </w:rPr>
              <w:t>Прицепы и полуприцепы</w:t>
            </w:r>
          </w:p>
        </w:tc>
        <w:tc>
          <w:tcPr>
            <w:tcW w:w="992" w:type="dxa"/>
          </w:tcPr>
          <w:p w:rsidR="001861DF" w:rsidRPr="00976C3A" w:rsidRDefault="001861DF" w:rsidP="00FA442F">
            <w:pPr>
              <w:jc w:val="both"/>
              <w:rPr>
                <w:rFonts w:ascii="Arial" w:hAnsi="Arial" w:cs="Arial"/>
                <w:sz w:val="22"/>
                <w:szCs w:val="22"/>
              </w:rPr>
            </w:pPr>
            <w:r>
              <w:rPr>
                <w:rFonts w:ascii="Arial" w:hAnsi="Arial" w:cs="Arial"/>
                <w:sz w:val="22"/>
                <w:szCs w:val="22"/>
              </w:rPr>
              <w:t>718</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112</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606</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594</w:t>
            </w:r>
          </w:p>
        </w:tc>
        <w:tc>
          <w:tcPr>
            <w:tcW w:w="1276" w:type="dxa"/>
          </w:tcPr>
          <w:p w:rsidR="001861DF" w:rsidRPr="00976C3A" w:rsidRDefault="001861DF" w:rsidP="00FA442F">
            <w:pPr>
              <w:jc w:val="both"/>
              <w:rPr>
                <w:rFonts w:ascii="Arial" w:hAnsi="Arial" w:cs="Arial"/>
                <w:sz w:val="22"/>
                <w:szCs w:val="22"/>
              </w:rPr>
            </w:pPr>
            <w:r>
              <w:rPr>
                <w:rFonts w:ascii="Arial" w:hAnsi="Arial" w:cs="Arial"/>
                <w:sz w:val="22"/>
                <w:szCs w:val="22"/>
              </w:rPr>
              <w:t>99</w:t>
            </w:r>
          </w:p>
        </w:tc>
        <w:tc>
          <w:tcPr>
            <w:tcW w:w="1276" w:type="dxa"/>
            <w:tcBorders>
              <w:right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495</w:t>
            </w:r>
          </w:p>
        </w:tc>
      </w:tr>
      <w:tr w:rsidR="001861DF" w:rsidRPr="00976C3A" w:rsidTr="00FA442F">
        <w:tc>
          <w:tcPr>
            <w:tcW w:w="2802" w:type="dxa"/>
            <w:tcBorders>
              <w:left w:val="double" w:sz="4" w:space="0" w:color="auto"/>
            </w:tcBorders>
          </w:tcPr>
          <w:p w:rsidR="001861DF" w:rsidRPr="00976C3A" w:rsidRDefault="001861DF" w:rsidP="00FA442F">
            <w:pPr>
              <w:jc w:val="both"/>
              <w:rPr>
                <w:rFonts w:ascii="Arial" w:hAnsi="Arial" w:cs="Arial"/>
                <w:sz w:val="22"/>
                <w:szCs w:val="22"/>
              </w:rPr>
            </w:pPr>
            <w:r w:rsidRPr="00976C3A">
              <w:rPr>
                <w:rFonts w:ascii="Arial" w:hAnsi="Arial" w:cs="Arial"/>
                <w:sz w:val="22"/>
                <w:szCs w:val="22"/>
              </w:rPr>
              <w:t>Мототранспорт</w:t>
            </w:r>
          </w:p>
        </w:tc>
        <w:tc>
          <w:tcPr>
            <w:tcW w:w="992" w:type="dxa"/>
          </w:tcPr>
          <w:p w:rsidR="001861DF" w:rsidRPr="00976C3A" w:rsidRDefault="001861DF" w:rsidP="00FA442F">
            <w:pPr>
              <w:jc w:val="both"/>
              <w:rPr>
                <w:rFonts w:ascii="Arial" w:hAnsi="Arial" w:cs="Arial"/>
                <w:sz w:val="22"/>
                <w:szCs w:val="22"/>
              </w:rPr>
            </w:pPr>
            <w:r>
              <w:rPr>
                <w:rFonts w:ascii="Arial" w:hAnsi="Arial" w:cs="Arial"/>
                <w:sz w:val="22"/>
                <w:szCs w:val="22"/>
              </w:rPr>
              <w:t>109</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2</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107</w:t>
            </w:r>
          </w:p>
        </w:tc>
        <w:tc>
          <w:tcPr>
            <w:tcW w:w="1134" w:type="dxa"/>
          </w:tcPr>
          <w:p w:rsidR="001861DF" w:rsidRPr="00976C3A" w:rsidRDefault="001861DF" w:rsidP="00FA442F">
            <w:pPr>
              <w:jc w:val="both"/>
              <w:rPr>
                <w:rFonts w:ascii="Arial" w:hAnsi="Arial" w:cs="Arial"/>
                <w:sz w:val="22"/>
                <w:szCs w:val="22"/>
              </w:rPr>
            </w:pPr>
            <w:r>
              <w:rPr>
                <w:rFonts w:ascii="Arial" w:hAnsi="Arial" w:cs="Arial"/>
                <w:sz w:val="22"/>
                <w:szCs w:val="22"/>
              </w:rPr>
              <w:t>87</w:t>
            </w:r>
          </w:p>
        </w:tc>
        <w:tc>
          <w:tcPr>
            <w:tcW w:w="1276" w:type="dxa"/>
          </w:tcPr>
          <w:p w:rsidR="001861DF" w:rsidRPr="00976C3A" w:rsidRDefault="001861DF" w:rsidP="00FA442F">
            <w:pPr>
              <w:jc w:val="both"/>
              <w:rPr>
                <w:rFonts w:ascii="Arial" w:hAnsi="Arial" w:cs="Arial"/>
                <w:sz w:val="22"/>
                <w:szCs w:val="22"/>
              </w:rPr>
            </w:pPr>
            <w:r>
              <w:rPr>
                <w:rFonts w:ascii="Arial" w:hAnsi="Arial" w:cs="Arial"/>
                <w:sz w:val="22"/>
                <w:szCs w:val="22"/>
              </w:rPr>
              <w:t>2</w:t>
            </w:r>
          </w:p>
        </w:tc>
        <w:tc>
          <w:tcPr>
            <w:tcW w:w="1276" w:type="dxa"/>
            <w:tcBorders>
              <w:right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85</w:t>
            </w:r>
          </w:p>
        </w:tc>
      </w:tr>
      <w:tr w:rsidR="001861DF" w:rsidRPr="00976C3A" w:rsidTr="00FA442F">
        <w:tc>
          <w:tcPr>
            <w:tcW w:w="2802" w:type="dxa"/>
            <w:tcBorders>
              <w:left w:val="double" w:sz="4" w:space="0" w:color="auto"/>
              <w:bottom w:val="double" w:sz="4" w:space="0" w:color="auto"/>
            </w:tcBorders>
          </w:tcPr>
          <w:p w:rsidR="001861DF" w:rsidRPr="00976C3A" w:rsidRDefault="001861DF" w:rsidP="00FA442F">
            <w:pPr>
              <w:jc w:val="both"/>
              <w:rPr>
                <w:rFonts w:ascii="Arial" w:hAnsi="Arial" w:cs="Arial"/>
                <w:sz w:val="22"/>
                <w:szCs w:val="22"/>
              </w:rPr>
            </w:pPr>
            <w:r w:rsidRPr="00976C3A">
              <w:rPr>
                <w:rFonts w:ascii="Arial" w:hAnsi="Arial" w:cs="Arial"/>
                <w:sz w:val="22"/>
                <w:szCs w:val="22"/>
              </w:rPr>
              <w:t>Итого транспортных единиц</w:t>
            </w:r>
          </w:p>
        </w:tc>
        <w:tc>
          <w:tcPr>
            <w:tcW w:w="992" w:type="dxa"/>
            <w:tcBorders>
              <w:bottom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6596</w:t>
            </w:r>
          </w:p>
        </w:tc>
        <w:tc>
          <w:tcPr>
            <w:tcW w:w="1134" w:type="dxa"/>
            <w:tcBorders>
              <w:bottom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669</w:t>
            </w:r>
          </w:p>
        </w:tc>
        <w:tc>
          <w:tcPr>
            <w:tcW w:w="1134" w:type="dxa"/>
            <w:tcBorders>
              <w:bottom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5927</w:t>
            </w:r>
          </w:p>
        </w:tc>
        <w:tc>
          <w:tcPr>
            <w:tcW w:w="1134" w:type="dxa"/>
            <w:tcBorders>
              <w:bottom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6808</w:t>
            </w:r>
          </w:p>
        </w:tc>
        <w:tc>
          <w:tcPr>
            <w:tcW w:w="1276" w:type="dxa"/>
            <w:tcBorders>
              <w:bottom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711</w:t>
            </w:r>
          </w:p>
        </w:tc>
        <w:tc>
          <w:tcPr>
            <w:tcW w:w="1276" w:type="dxa"/>
            <w:tcBorders>
              <w:bottom w:val="double" w:sz="4" w:space="0" w:color="auto"/>
              <w:right w:val="double" w:sz="4" w:space="0" w:color="auto"/>
            </w:tcBorders>
          </w:tcPr>
          <w:p w:rsidR="001861DF" w:rsidRPr="00976C3A" w:rsidRDefault="001861DF" w:rsidP="00FA442F">
            <w:pPr>
              <w:jc w:val="both"/>
              <w:rPr>
                <w:rFonts w:ascii="Arial" w:hAnsi="Arial" w:cs="Arial"/>
                <w:sz w:val="22"/>
                <w:szCs w:val="22"/>
              </w:rPr>
            </w:pPr>
            <w:r>
              <w:rPr>
                <w:rFonts w:ascii="Arial" w:hAnsi="Arial" w:cs="Arial"/>
                <w:sz w:val="22"/>
                <w:szCs w:val="22"/>
              </w:rPr>
              <w:t>6097</w:t>
            </w:r>
          </w:p>
        </w:tc>
      </w:tr>
    </w:tbl>
    <w:bookmarkEnd w:id="302"/>
    <w:bookmarkEnd w:id="303"/>
    <w:bookmarkEnd w:id="304"/>
    <w:p w:rsidR="001861DF" w:rsidRPr="00E673FB" w:rsidRDefault="001861DF" w:rsidP="001861DF">
      <w:pPr>
        <w:jc w:val="both"/>
        <w:rPr>
          <w:rFonts w:ascii="Arial" w:hAnsi="Arial" w:cs="Arial"/>
          <w:i/>
          <w:sz w:val="18"/>
          <w:szCs w:val="18"/>
        </w:rPr>
      </w:pPr>
      <w:r w:rsidRPr="00E673FB">
        <w:rPr>
          <w:rFonts w:ascii="Arial" w:hAnsi="Arial" w:cs="Arial"/>
          <w:i/>
          <w:sz w:val="18"/>
          <w:szCs w:val="18"/>
        </w:rPr>
        <w:t xml:space="preserve">Источник: исходные данные </w:t>
      </w:r>
      <w:r>
        <w:rPr>
          <w:rFonts w:ascii="Arial" w:hAnsi="Arial" w:cs="Arial"/>
          <w:i/>
          <w:sz w:val="18"/>
          <w:szCs w:val="18"/>
        </w:rPr>
        <w:t>ОВД по Целинному району</w:t>
      </w:r>
    </w:p>
    <w:bookmarkEnd w:id="305"/>
    <w:p w:rsidR="001861DF" w:rsidRDefault="001861DF" w:rsidP="001861DF">
      <w:pPr>
        <w:pStyle w:val="a8"/>
        <w:spacing w:line="240" w:lineRule="auto"/>
        <w:rPr>
          <w:rFonts w:ascii="Arial" w:hAnsi="Arial" w:cs="Arial"/>
          <w:sz w:val="24"/>
          <w:szCs w:val="24"/>
        </w:rPr>
      </w:pPr>
    </w:p>
    <w:p w:rsidR="001861DF" w:rsidRPr="001105BB" w:rsidRDefault="001861DF" w:rsidP="001861DF">
      <w:pPr>
        <w:pStyle w:val="a8"/>
        <w:spacing w:line="240" w:lineRule="auto"/>
        <w:rPr>
          <w:rFonts w:ascii="Arial" w:hAnsi="Arial" w:cs="Arial"/>
          <w:sz w:val="24"/>
          <w:szCs w:val="24"/>
        </w:rPr>
      </w:pPr>
      <w:r w:rsidRPr="001105BB">
        <w:rPr>
          <w:rFonts w:ascii="Arial" w:hAnsi="Arial" w:cs="Arial"/>
          <w:sz w:val="24"/>
          <w:szCs w:val="24"/>
        </w:rPr>
        <w:t xml:space="preserve">Из приведенной  таблицы видно, что количество автомобилей, находящихся в личной собственности  граждан Целинного района растет. </w:t>
      </w:r>
    </w:p>
    <w:p w:rsidR="001861DF" w:rsidRPr="00E673FB" w:rsidRDefault="001861DF" w:rsidP="001861DF">
      <w:pPr>
        <w:pStyle w:val="a8"/>
        <w:spacing w:line="240" w:lineRule="auto"/>
        <w:rPr>
          <w:rFonts w:ascii="Arial" w:hAnsi="Arial" w:cs="Arial"/>
          <w:sz w:val="24"/>
          <w:szCs w:val="24"/>
        </w:rPr>
      </w:pPr>
      <w:r w:rsidRPr="001105BB">
        <w:rPr>
          <w:rFonts w:ascii="Arial" w:hAnsi="Arial" w:cs="Arial"/>
          <w:sz w:val="24"/>
          <w:szCs w:val="24"/>
        </w:rPr>
        <w:t>Обеспеченность населения автомобилями составляет 311 единиц на 1000 ч</w:t>
      </w:r>
      <w:r w:rsidRPr="001105BB">
        <w:rPr>
          <w:rFonts w:ascii="Arial" w:hAnsi="Arial" w:cs="Arial"/>
          <w:sz w:val="24"/>
          <w:szCs w:val="24"/>
        </w:rPr>
        <w:t>е</w:t>
      </w:r>
      <w:r w:rsidRPr="001105BB">
        <w:rPr>
          <w:rFonts w:ascii="Arial" w:hAnsi="Arial" w:cs="Arial"/>
          <w:sz w:val="24"/>
          <w:szCs w:val="24"/>
        </w:rPr>
        <w:t>ловек.</w:t>
      </w:r>
    </w:p>
    <w:p w:rsidR="001861DF" w:rsidRDefault="001861DF" w:rsidP="001861DF">
      <w:pPr>
        <w:jc w:val="both"/>
        <w:rPr>
          <w:rFonts w:ascii="Arial" w:hAnsi="Arial" w:cs="Arial"/>
        </w:rPr>
      </w:pPr>
    </w:p>
    <w:p w:rsidR="001861DF" w:rsidRDefault="001861DF" w:rsidP="00DD6E70">
      <w:pPr>
        <w:ind w:firstLine="709"/>
        <w:jc w:val="both"/>
        <w:rPr>
          <w:rFonts w:ascii="Arial" w:hAnsi="Arial" w:cs="Arial"/>
        </w:rPr>
      </w:pPr>
    </w:p>
    <w:p w:rsidR="00DA126A" w:rsidRPr="00DA126A" w:rsidRDefault="00DA126A" w:rsidP="00DA126A">
      <w:pPr>
        <w:ind w:firstLine="720"/>
        <w:jc w:val="center"/>
        <w:rPr>
          <w:rFonts w:ascii="Arial" w:hAnsi="Arial" w:cs="Arial"/>
          <w:b/>
          <w:sz w:val="22"/>
          <w:szCs w:val="22"/>
        </w:rPr>
      </w:pPr>
      <w:r w:rsidRPr="00DA126A">
        <w:rPr>
          <w:rFonts w:ascii="Arial" w:hAnsi="Arial" w:cs="Arial"/>
          <w:b/>
          <w:sz w:val="22"/>
          <w:szCs w:val="22"/>
        </w:rPr>
        <w:t>Характеристика автозаправочных станций и придорожного сервиса</w:t>
      </w:r>
    </w:p>
    <w:p w:rsidR="00DA126A" w:rsidRPr="00DA126A" w:rsidRDefault="00DA126A" w:rsidP="00DA126A">
      <w:pPr>
        <w:ind w:firstLine="720"/>
        <w:jc w:val="right"/>
        <w:rPr>
          <w:rFonts w:ascii="Arial" w:hAnsi="Arial" w:cs="Arial"/>
          <w:sz w:val="22"/>
          <w:szCs w:val="22"/>
        </w:rPr>
      </w:pPr>
      <w:r w:rsidRPr="00DA126A">
        <w:rPr>
          <w:rFonts w:ascii="Arial" w:hAnsi="Arial" w:cs="Arial"/>
          <w:sz w:val="22"/>
          <w:szCs w:val="22"/>
        </w:rPr>
        <w:t xml:space="preserve">Таблица </w:t>
      </w:r>
      <w:r>
        <w:rPr>
          <w:rFonts w:ascii="Arial" w:hAnsi="Arial" w:cs="Arial"/>
          <w:sz w:val="22"/>
          <w:szCs w:val="22"/>
        </w:rPr>
        <w:t>13.</w:t>
      </w:r>
      <w:r w:rsidR="002E46D0">
        <w:rPr>
          <w:rFonts w:ascii="Arial" w:hAnsi="Arial" w:cs="Arial"/>
          <w:sz w:val="22"/>
          <w:szCs w:val="22"/>
        </w:rPr>
        <w:t>6</w:t>
      </w:r>
      <w:r>
        <w:rPr>
          <w:rFonts w:ascii="Arial" w:hAnsi="Arial" w:cs="Arial"/>
          <w:sz w:val="22"/>
          <w:szCs w:val="22"/>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988"/>
        <w:gridCol w:w="2340"/>
        <w:gridCol w:w="3738"/>
      </w:tblGrid>
      <w:tr w:rsidR="00DA126A" w:rsidRPr="00DA126A" w:rsidTr="00FA442F">
        <w:tc>
          <w:tcPr>
            <w:tcW w:w="540" w:type="dxa"/>
            <w:tcBorders>
              <w:top w:val="double" w:sz="4" w:space="0" w:color="auto"/>
              <w:left w:val="double" w:sz="4" w:space="0" w:color="auto"/>
              <w:bottom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 п/п</w:t>
            </w:r>
          </w:p>
        </w:tc>
        <w:tc>
          <w:tcPr>
            <w:tcW w:w="2988" w:type="dxa"/>
            <w:tcBorders>
              <w:top w:val="double" w:sz="4" w:space="0" w:color="auto"/>
              <w:bottom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Полное наименование, отраслевая принадле</w:t>
            </w:r>
            <w:r w:rsidRPr="00DA126A">
              <w:rPr>
                <w:rFonts w:ascii="Arial" w:hAnsi="Arial" w:cs="Arial"/>
                <w:sz w:val="22"/>
                <w:szCs w:val="22"/>
              </w:rPr>
              <w:t>ж</w:t>
            </w:r>
            <w:r w:rsidRPr="00DA126A">
              <w:rPr>
                <w:rFonts w:ascii="Arial" w:hAnsi="Arial" w:cs="Arial"/>
                <w:sz w:val="22"/>
                <w:szCs w:val="22"/>
              </w:rPr>
              <w:t>ность</w:t>
            </w:r>
          </w:p>
        </w:tc>
        <w:tc>
          <w:tcPr>
            <w:tcW w:w="2340" w:type="dxa"/>
            <w:tcBorders>
              <w:top w:val="double" w:sz="4" w:space="0" w:color="auto"/>
              <w:bottom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Местонахождение</w:t>
            </w:r>
          </w:p>
        </w:tc>
        <w:tc>
          <w:tcPr>
            <w:tcW w:w="3738" w:type="dxa"/>
            <w:tcBorders>
              <w:top w:val="double" w:sz="4" w:space="0" w:color="auto"/>
              <w:bottom w:val="double" w:sz="4" w:space="0" w:color="auto"/>
              <w:right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АЗС (количество колонок), СТО (количество постов), общ.питание (кол. посад. мест), магазин (пл</w:t>
            </w:r>
            <w:r w:rsidRPr="00DA126A">
              <w:rPr>
                <w:rFonts w:ascii="Arial" w:hAnsi="Arial" w:cs="Arial"/>
                <w:sz w:val="22"/>
                <w:szCs w:val="22"/>
              </w:rPr>
              <w:t>о</w:t>
            </w:r>
            <w:r w:rsidRPr="00DA126A">
              <w:rPr>
                <w:rFonts w:ascii="Arial" w:hAnsi="Arial" w:cs="Arial"/>
                <w:sz w:val="22"/>
                <w:szCs w:val="22"/>
              </w:rPr>
              <w:t>щадь), гостиница (кол. мест)</w:t>
            </w:r>
          </w:p>
        </w:tc>
      </w:tr>
      <w:tr w:rsidR="00DA126A" w:rsidRPr="00DA126A" w:rsidTr="00FA442F">
        <w:tc>
          <w:tcPr>
            <w:tcW w:w="540" w:type="dxa"/>
            <w:tcBorders>
              <w:top w:val="double" w:sz="4" w:space="0" w:color="auto"/>
              <w:left w:val="double" w:sz="4" w:space="0" w:color="auto"/>
            </w:tcBorders>
          </w:tcPr>
          <w:p w:rsidR="00DA126A" w:rsidRPr="00DA126A" w:rsidRDefault="00DA126A" w:rsidP="005753EB">
            <w:pPr>
              <w:jc w:val="center"/>
              <w:rPr>
                <w:rFonts w:ascii="Arial" w:hAnsi="Arial" w:cs="Arial"/>
                <w:sz w:val="22"/>
                <w:szCs w:val="22"/>
              </w:rPr>
            </w:pPr>
            <w:r w:rsidRPr="00DA126A">
              <w:rPr>
                <w:rFonts w:ascii="Arial" w:hAnsi="Arial" w:cs="Arial"/>
                <w:sz w:val="22"/>
                <w:szCs w:val="22"/>
              </w:rPr>
              <w:t>1</w:t>
            </w:r>
          </w:p>
        </w:tc>
        <w:tc>
          <w:tcPr>
            <w:tcW w:w="2988" w:type="dxa"/>
            <w:tcBorders>
              <w:top w:val="double" w:sz="4" w:space="0" w:color="auto"/>
            </w:tcBorders>
          </w:tcPr>
          <w:p w:rsidR="00DA126A" w:rsidRPr="00DA126A" w:rsidRDefault="00DA126A" w:rsidP="005753EB">
            <w:pPr>
              <w:jc w:val="center"/>
              <w:rPr>
                <w:rFonts w:ascii="Arial" w:hAnsi="Arial" w:cs="Arial"/>
                <w:sz w:val="22"/>
                <w:szCs w:val="22"/>
              </w:rPr>
            </w:pPr>
            <w:r w:rsidRPr="00DA126A">
              <w:rPr>
                <w:rFonts w:ascii="Arial" w:hAnsi="Arial" w:cs="Arial"/>
                <w:sz w:val="22"/>
                <w:szCs w:val="22"/>
              </w:rPr>
              <w:t>2</w:t>
            </w:r>
          </w:p>
        </w:tc>
        <w:tc>
          <w:tcPr>
            <w:tcW w:w="2340" w:type="dxa"/>
            <w:tcBorders>
              <w:top w:val="double" w:sz="4" w:space="0" w:color="auto"/>
            </w:tcBorders>
          </w:tcPr>
          <w:p w:rsidR="00DA126A" w:rsidRPr="00DA126A" w:rsidRDefault="00DA126A" w:rsidP="005753EB">
            <w:pPr>
              <w:jc w:val="center"/>
              <w:rPr>
                <w:rFonts w:ascii="Arial" w:hAnsi="Arial" w:cs="Arial"/>
                <w:sz w:val="22"/>
                <w:szCs w:val="22"/>
              </w:rPr>
            </w:pPr>
            <w:r w:rsidRPr="00DA126A">
              <w:rPr>
                <w:rFonts w:ascii="Arial" w:hAnsi="Arial" w:cs="Arial"/>
                <w:sz w:val="22"/>
                <w:szCs w:val="22"/>
              </w:rPr>
              <w:t>3</w:t>
            </w:r>
          </w:p>
        </w:tc>
        <w:tc>
          <w:tcPr>
            <w:tcW w:w="3738" w:type="dxa"/>
            <w:tcBorders>
              <w:top w:val="double" w:sz="4" w:space="0" w:color="auto"/>
              <w:right w:val="double" w:sz="4" w:space="0" w:color="auto"/>
            </w:tcBorders>
          </w:tcPr>
          <w:p w:rsidR="00DA126A" w:rsidRPr="00DA126A" w:rsidRDefault="00DA126A" w:rsidP="005753EB">
            <w:pPr>
              <w:jc w:val="center"/>
              <w:rPr>
                <w:rFonts w:ascii="Arial" w:hAnsi="Arial" w:cs="Arial"/>
                <w:sz w:val="22"/>
                <w:szCs w:val="22"/>
              </w:rPr>
            </w:pPr>
            <w:r w:rsidRPr="00DA126A">
              <w:rPr>
                <w:rFonts w:ascii="Arial" w:hAnsi="Arial" w:cs="Arial"/>
                <w:sz w:val="22"/>
                <w:szCs w:val="22"/>
              </w:rPr>
              <w:t>4</w:t>
            </w:r>
          </w:p>
        </w:tc>
      </w:tr>
      <w:tr w:rsidR="00DA126A" w:rsidRPr="00DA126A" w:rsidTr="00FA442F">
        <w:tc>
          <w:tcPr>
            <w:tcW w:w="540" w:type="dxa"/>
            <w:tcBorders>
              <w:left w:val="double" w:sz="4" w:space="0" w:color="auto"/>
            </w:tcBorders>
          </w:tcPr>
          <w:p w:rsidR="00DA126A" w:rsidRPr="00DA126A" w:rsidRDefault="00DA126A" w:rsidP="005753EB">
            <w:pPr>
              <w:jc w:val="both"/>
              <w:rPr>
                <w:rFonts w:ascii="Arial" w:hAnsi="Arial" w:cs="Arial"/>
                <w:sz w:val="22"/>
                <w:szCs w:val="22"/>
                <w:lang w:val="en-US"/>
              </w:rPr>
            </w:pPr>
            <w:r w:rsidRPr="00DA126A">
              <w:rPr>
                <w:rFonts w:ascii="Arial" w:hAnsi="Arial" w:cs="Arial"/>
                <w:sz w:val="22"/>
                <w:szCs w:val="22"/>
                <w:lang w:val="en-US"/>
              </w:rPr>
              <w:t>1</w:t>
            </w:r>
          </w:p>
        </w:tc>
        <w:tc>
          <w:tcPr>
            <w:tcW w:w="2988" w:type="dxa"/>
          </w:tcPr>
          <w:p w:rsidR="00DA126A" w:rsidRPr="00DA126A" w:rsidRDefault="00DA126A" w:rsidP="005753EB">
            <w:pPr>
              <w:rPr>
                <w:rFonts w:ascii="Arial" w:hAnsi="Arial" w:cs="Arial"/>
                <w:sz w:val="22"/>
                <w:szCs w:val="22"/>
              </w:rPr>
            </w:pPr>
            <w:r w:rsidRPr="00DA126A">
              <w:rPr>
                <w:rFonts w:ascii="Arial" w:hAnsi="Arial" w:cs="Arial"/>
                <w:sz w:val="22"/>
                <w:szCs w:val="22"/>
              </w:rPr>
              <w:t>Роснефть</w:t>
            </w:r>
          </w:p>
        </w:tc>
        <w:tc>
          <w:tcPr>
            <w:tcW w:w="2340" w:type="dxa"/>
          </w:tcPr>
          <w:p w:rsidR="00DA126A" w:rsidRPr="00DA126A" w:rsidRDefault="00DA126A" w:rsidP="005753EB">
            <w:pPr>
              <w:jc w:val="both"/>
              <w:rPr>
                <w:rFonts w:ascii="Arial" w:hAnsi="Arial" w:cs="Arial"/>
                <w:sz w:val="22"/>
                <w:szCs w:val="22"/>
              </w:rPr>
            </w:pPr>
            <w:r w:rsidRPr="00DA126A">
              <w:rPr>
                <w:rFonts w:ascii="Arial" w:hAnsi="Arial" w:cs="Arial"/>
                <w:sz w:val="22"/>
                <w:szCs w:val="22"/>
              </w:rPr>
              <w:t>с. Целинное</w:t>
            </w:r>
          </w:p>
        </w:tc>
        <w:tc>
          <w:tcPr>
            <w:tcW w:w="3738" w:type="dxa"/>
            <w:tcBorders>
              <w:right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АЗС (кол-во колонок 4)</w:t>
            </w:r>
          </w:p>
        </w:tc>
      </w:tr>
      <w:tr w:rsidR="00DA126A" w:rsidRPr="00DA126A" w:rsidTr="00FA442F">
        <w:trPr>
          <w:trHeight w:val="516"/>
        </w:trPr>
        <w:tc>
          <w:tcPr>
            <w:tcW w:w="540" w:type="dxa"/>
            <w:tcBorders>
              <w:left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2</w:t>
            </w:r>
          </w:p>
        </w:tc>
        <w:tc>
          <w:tcPr>
            <w:tcW w:w="2988" w:type="dxa"/>
          </w:tcPr>
          <w:p w:rsidR="00DA126A" w:rsidRPr="00DA126A" w:rsidRDefault="00DA126A" w:rsidP="005753EB">
            <w:pPr>
              <w:rPr>
                <w:rFonts w:ascii="Arial" w:hAnsi="Arial" w:cs="Arial"/>
                <w:sz w:val="22"/>
                <w:szCs w:val="22"/>
              </w:rPr>
            </w:pPr>
            <w:r w:rsidRPr="00DA126A">
              <w:rPr>
                <w:rFonts w:ascii="Arial" w:hAnsi="Arial" w:cs="Arial"/>
                <w:sz w:val="22"/>
                <w:szCs w:val="22"/>
              </w:rPr>
              <w:t>И.П. Руденко</w:t>
            </w:r>
          </w:p>
        </w:tc>
        <w:tc>
          <w:tcPr>
            <w:tcW w:w="2340" w:type="dxa"/>
          </w:tcPr>
          <w:p w:rsidR="00DA126A" w:rsidRPr="00DA126A" w:rsidRDefault="00DA126A" w:rsidP="005753EB">
            <w:pPr>
              <w:jc w:val="both"/>
              <w:rPr>
                <w:rFonts w:ascii="Arial" w:hAnsi="Arial" w:cs="Arial"/>
                <w:sz w:val="22"/>
                <w:szCs w:val="22"/>
              </w:rPr>
            </w:pPr>
            <w:r w:rsidRPr="00DA126A">
              <w:rPr>
                <w:rFonts w:ascii="Arial" w:hAnsi="Arial" w:cs="Arial"/>
                <w:sz w:val="22"/>
                <w:szCs w:val="22"/>
              </w:rPr>
              <w:t>с. Целинное</w:t>
            </w:r>
          </w:p>
          <w:p w:rsidR="00DA126A" w:rsidRPr="00DA126A" w:rsidRDefault="00DA126A" w:rsidP="005753EB">
            <w:pPr>
              <w:jc w:val="both"/>
              <w:rPr>
                <w:rFonts w:ascii="Arial" w:hAnsi="Arial" w:cs="Arial"/>
                <w:sz w:val="22"/>
                <w:szCs w:val="22"/>
              </w:rPr>
            </w:pPr>
            <w:r w:rsidRPr="00DA126A">
              <w:rPr>
                <w:rFonts w:ascii="Arial" w:hAnsi="Arial" w:cs="Arial"/>
                <w:sz w:val="22"/>
                <w:szCs w:val="22"/>
              </w:rPr>
              <w:t>ул.</w:t>
            </w:r>
            <w:r w:rsidRPr="00DA126A">
              <w:rPr>
                <w:rFonts w:ascii="Arial" w:hAnsi="Arial" w:cs="Arial"/>
                <w:sz w:val="22"/>
                <w:szCs w:val="22"/>
                <w:lang w:val="en-US"/>
              </w:rPr>
              <w:t xml:space="preserve"> </w:t>
            </w:r>
            <w:r w:rsidRPr="00DA126A">
              <w:rPr>
                <w:rFonts w:ascii="Arial" w:hAnsi="Arial" w:cs="Arial"/>
                <w:sz w:val="22"/>
                <w:szCs w:val="22"/>
              </w:rPr>
              <w:t>Промышленная</w:t>
            </w:r>
          </w:p>
        </w:tc>
        <w:tc>
          <w:tcPr>
            <w:tcW w:w="3738" w:type="dxa"/>
            <w:tcBorders>
              <w:right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АЗС (кол-во колонок 3)</w:t>
            </w:r>
          </w:p>
        </w:tc>
      </w:tr>
      <w:tr w:rsidR="00DA126A" w:rsidRPr="00DA126A" w:rsidTr="00FA442F">
        <w:tc>
          <w:tcPr>
            <w:tcW w:w="540" w:type="dxa"/>
            <w:tcBorders>
              <w:left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3</w:t>
            </w:r>
          </w:p>
        </w:tc>
        <w:tc>
          <w:tcPr>
            <w:tcW w:w="2988" w:type="dxa"/>
          </w:tcPr>
          <w:p w:rsidR="00DA126A" w:rsidRPr="00DA126A" w:rsidRDefault="00DA126A" w:rsidP="005753EB">
            <w:pPr>
              <w:rPr>
                <w:rFonts w:ascii="Arial" w:hAnsi="Arial" w:cs="Arial"/>
                <w:sz w:val="22"/>
                <w:szCs w:val="22"/>
              </w:rPr>
            </w:pPr>
            <w:r w:rsidRPr="00DA126A">
              <w:rPr>
                <w:rFonts w:ascii="Arial" w:hAnsi="Arial" w:cs="Arial"/>
                <w:sz w:val="22"/>
                <w:szCs w:val="22"/>
              </w:rPr>
              <w:t>И.П. Руденко</w:t>
            </w:r>
          </w:p>
        </w:tc>
        <w:tc>
          <w:tcPr>
            <w:tcW w:w="2340" w:type="dxa"/>
          </w:tcPr>
          <w:p w:rsidR="00DA126A" w:rsidRPr="00DA126A" w:rsidRDefault="00DA126A" w:rsidP="005753EB">
            <w:pPr>
              <w:jc w:val="both"/>
              <w:rPr>
                <w:rFonts w:ascii="Arial" w:hAnsi="Arial" w:cs="Arial"/>
                <w:sz w:val="22"/>
                <w:szCs w:val="22"/>
              </w:rPr>
            </w:pPr>
            <w:r w:rsidRPr="00DA126A">
              <w:rPr>
                <w:rFonts w:ascii="Arial" w:hAnsi="Arial" w:cs="Arial"/>
                <w:sz w:val="22"/>
                <w:szCs w:val="22"/>
              </w:rPr>
              <w:t>с. Целинное</w:t>
            </w:r>
          </w:p>
        </w:tc>
        <w:tc>
          <w:tcPr>
            <w:tcW w:w="3738" w:type="dxa"/>
            <w:tcBorders>
              <w:right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АЗС (кол-во колонок 2)</w:t>
            </w:r>
          </w:p>
        </w:tc>
      </w:tr>
      <w:tr w:rsidR="00DA126A" w:rsidRPr="00DA126A" w:rsidTr="00FA442F">
        <w:tc>
          <w:tcPr>
            <w:tcW w:w="540" w:type="dxa"/>
            <w:tcBorders>
              <w:left w:val="double" w:sz="4" w:space="0" w:color="auto"/>
              <w:bottom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4</w:t>
            </w:r>
          </w:p>
        </w:tc>
        <w:tc>
          <w:tcPr>
            <w:tcW w:w="2988" w:type="dxa"/>
            <w:tcBorders>
              <w:bottom w:val="double" w:sz="4" w:space="0" w:color="auto"/>
            </w:tcBorders>
          </w:tcPr>
          <w:p w:rsidR="00DA126A" w:rsidRPr="00DA126A" w:rsidRDefault="00DA126A" w:rsidP="005753EB">
            <w:pPr>
              <w:rPr>
                <w:rFonts w:ascii="Arial" w:hAnsi="Arial" w:cs="Arial"/>
                <w:sz w:val="22"/>
                <w:szCs w:val="22"/>
              </w:rPr>
            </w:pPr>
            <w:r w:rsidRPr="00DA126A">
              <w:rPr>
                <w:rFonts w:ascii="Arial" w:hAnsi="Arial" w:cs="Arial"/>
                <w:sz w:val="22"/>
                <w:szCs w:val="22"/>
              </w:rPr>
              <w:t>ОАО Курганоблгаз</w:t>
            </w:r>
          </w:p>
        </w:tc>
        <w:tc>
          <w:tcPr>
            <w:tcW w:w="2340" w:type="dxa"/>
            <w:tcBorders>
              <w:bottom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с.Целинное  ул.Промышленная</w:t>
            </w:r>
          </w:p>
        </w:tc>
        <w:tc>
          <w:tcPr>
            <w:tcW w:w="3738" w:type="dxa"/>
            <w:tcBorders>
              <w:bottom w:val="double" w:sz="4" w:space="0" w:color="auto"/>
              <w:right w:val="double" w:sz="4" w:space="0" w:color="auto"/>
            </w:tcBorders>
          </w:tcPr>
          <w:p w:rsidR="00DA126A" w:rsidRPr="00DA126A" w:rsidRDefault="00DA126A" w:rsidP="005753EB">
            <w:pPr>
              <w:jc w:val="both"/>
              <w:rPr>
                <w:rFonts w:ascii="Arial" w:hAnsi="Arial" w:cs="Arial"/>
                <w:sz w:val="22"/>
                <w:szCs w:val="22"/>
              </w:rPr>
            </w:pPr>
            <w:r w:rsidRPr="00DA126A">
              <w:rPr>
                <w:rFonts w:ascii="Arial" w:hAnsi="Arial" w:cs="Arial"/>
                <w:sz w:val="22"/>
                <w:szCs w:val="22"/>
              </w:rPr>
              <w:t>АГЗС (кол- во колонок 1)</w:t>
            </w:r>
          </w:p>
        </w:tc>
      </w:tr>
    </w:tbl>
    <w:p w:rsidR="00DA126A" w:rsidRPr="003446B5" w:rsidRDefault="00DA126A" w:rsidP="00DA126A">
      <w:pPr>
        <w:jc w:val="both"/>
        <w:rPr>
          <w:rFonts w:ascii="Arial" w:hAnsi="Arial" w:cs="Arial"/>
          <w:i/>
          <w:sz w:val="20"/>
          <w:szCs w:val="20"/>
        </w:rPr>
      </w:pPr>
      <w:r w:rsidRPr="003446B5">
        <w:rPr>
          <w:rFonts w:ascii="Arial" w:hAnsi="Arial" w:cs="Arial"/>
          <w:i/>
          <w:sz w:val="20"/>
          <w:szCs w:val="20"/>
        </w:rPr>
        <w:t>Источник: исходные данные администрации</w:t>
      </w:r>
    </w:p>
    <w:p w:rsidR="007B0390" w:rsidRDefault="007B0390" w:rsidP="007B0390">
      <w:pPr>
        <w:rPr>
          <w:rFonts w:ascii="Arial" w:hAnsi="Arial" w:cs="Arial"/>
          <w:b/>
          <w:bCs/>
          <w:iCs/>
        </w:rPr>
      </w:pPr>
      <w:bookmarkStart w:id="306" w:name="_Toc195353988"/>
      <w:bookmarkStart w:id="307" w:name="_Toc195362139"/>
      <w:bookmarkStart w:id="308" w:name="_Toc200439108"/>
      <w:bookmarkStart w:id="309" w:name="_Toc200439354"/>
    </w:p>
    <w:p w:rsidR="00641123" w:rsidRDefault="00641123" w:rsidP="00641123">
      <w:pPr>
        <w:pStyle w:val="ConsPlusNormal"/>
        <w:widowControl/>
        <w:ind w:firstLine="540"/>
        <w:jc w:val="both"/>
        <w:rPr>
          <w:sz w:val="24"/>
          <w:szCs w:val="24"/>
        </w:rPr>
      </w:pPr>
      <w:r>
        <w:rPr>
          <w:sz w:val="24"/>
          <w:szCs w:val="24"/>
        </w:rPr>
        <w:t>В соответствии с программой Курганской области «Совершенствование и ра</w:t>
      </w:r>
      <w:r>
        <w:rPr>
          <w:sz w:val="24"/>
          <w:szCs w:val="24"/>
        </w:rPr>
        <w:t>з</w:t>
      </w:r>
      <w:r>
        <w:rPr>
          <w:sz w:val="24"/>
          <w:szCs w:val="24"/>
        </w:rPr>
        <w:t>витие автомобильных дорог Курганской области на период до 2020 года» пред</w:t>
      </w:r>
      <w:r>
        <w:rPr>
          <w:sz w:val="24"/>
          <w:szCs w:val="24"/>
        </w:rPr>
        <w:t>у</w:t>
      </w:r>
      <w:r>
        <w:rPr>
          <w:sz w:val="24"/>
          <w:szCs w:val="24"/>
        </w:rPr>
        <w:t>смотрено строительство следующих автомобильных дорог общего пользования р</w:t>
      </w:r>
      <w:r>
        <w:rPr>
          <w:sz w:val="24"/>
          <w:szCs w:val="24"/>
        </w:rPr>
        <w:t>е</w:t>
      </w:r>
      <w:r>
        <w:rPr>
          <w:sz w:val="24"/>
          <w:szCs w:val="24"/>
        </w:rPr>
        <w:t>гионального или межмуниципального значения Курганской области:</w:t>
      </w:r>
    </w:p>
    <w:p w:rsidR="00293929" w:rsidRDefault="00293929" w:rsidP="00641123">
      <w:pPr>
        <w:pStyle w:val="ConsPlusNormal"/>
        <w:widowControl/>
        <w:ind w:firstLine="540"/>
        <w:jc w:val="both"/>
        <w:rPr>
          <w:sz w:val="24"/>
          <w:szCs w:val="24"/>
        </w:rPr>
      </w:pPr>
      <w:r>
        <w:rPr>
          <w:sz w:val="24"/>
          <w:szCs w:val="24"/>
        </w:rPr>
        <w:t>-Подъезд к Иванково;</w:t>
      </w:r>
    </w:p>
    <w:p w:rsidR="00293929" w:rsidRDefault="00293929" w:rsidP="00641123">
      <w:pPr>
        <w:pStyle w:val="ConsPlusNormal"/>
        <w:widowControl/>
        <w:ind w:firstLine="540"/>
        <w:jc w:val="both"/>
        <w:rPr>
          <w:sz w:val="24"/>
          <w:szCs w:val="24"/>
        </w:rPr>
      </w:pPr>
      <w:r>
        <w:rPr>
          <w:sz w:val="24"/>
          <w:szCs w:val="24"/>
        </w:rPr>
        <w:t>-Подъезд к Дудино;</w:t>
      </w:r>
    </w:p>
    <w:p w:rsidR="00293929" w:rsidRDefault="00293929" w:rsidP="00641123">
      <w:pPr>
        <w:pStyle w:val="ConsPlusNormal"/>
        <w:widowControl/>
        <w:ind w:firstLine="540"/>
        <w:jc w:val="both"/>
        <w:rPr>
          <w:sz w:val="24"/>
          <w:szCs w:val="24"/>
        </w:rPr>
      </w:pPr>
      <w:r>
        <w:rPr>
          <w:sz w:val="24"/>
          <w:szCs w:val="24"/>
        </w:rPr>
        <w:t>-Подъезд к Зеленая Сопка;</w:t>
      </w:r>
    </w:p>
    <w:p w:rsidR="00293929" w:rsidRDefault="00293929" w:rsidP="00641123">
      <w:pPr>
        <w:pStyle w:val="ConsPlusNormal"/>
        <w:widowControl/>
        <w:ind w:firstLine="540"/>
        <w:jc w:val="both"/>
        <w:rPr>
          <w:sz w:val="24"/>
          <w:szCs w:val="24"/>
        </w:rPr>
      </w:pPr>
      <w:r>
        <w:rPr>
          <w:sz w:val="24"/>
          <w:szCs w:val="24"/>
        </w:rPr>
        <w:t>-Целинное – Казак-Кочердык на участке «Целинное – Дулино».</w:t>
      </w:r>
    </w:p>
    <w:p w:rsidR="00641123" w:rsidRPr="00E673FB" w:rsidRDefault="00641123" w:rsidP="007B0390">
      <w:pPr>
        <w:rPr>
          <w:rFonts w:ascii="Arial" w:hAnsi="Arial" w:cs="Arial"/>
          <w:b/>
          <w:bCs/>
          <w:iCs/>
        </w:rPr>
      </w:pPr>
    </w:p>
    <w:p w:rsidR="007B0390" w:rsidRPr="00E673FB" w:rsidRDefault="007B0390" w:rsidP="007B0390">
      <w:pPr>
        <w:pStyle w:val="29"/>
        <w:rPr>
          <w:rFonts w:ascii="Arial" w:hAnsi="Arial" w:cs="Arial"/>
          <w:sz w:val="24"/>
          <w:szCs w:val="24"/>
        </w:rPr>
      </w:pPr>
      <w:bookmarkStart w:id="310" w:name="_Toc233616959"/>
      <w:bookmarkEnd w:id="306"/>
      <w:bookmarkEnd w:id="307"/>
      <w:bookmarkEnd w:id="308"/>
      <w:bookmarkEnd w:id="309"/>
      <w:r w:rsidRPr="00E673FB">
        <w:rPr>
          <w:rFonts w:ascii="Arial" w:hAnsi="Arial" w:cs="Arial"/>
          <w:sz w:val="24"/>
          <w:szCs w:val="24"/>
        </w:rPr>
        <w:lastRenderedPageBreak/>
        <w:t>Развитие транспорта и дорожного хозяйства</w:t>
      </w:r>
    </w:p>
    <w:p w:rsidR="007B0390" w:rsidRPr="00E673FB" w:rsidRDefault="007B0390" w:rsidP="007B0390">
      <w:pPr>
        <w:pStyle w:val="ConsPlusNormal"/>
        <w:widowControl/>
        <w:ind w:firstLine="540"/>
        <w:jc w:val="both"/>
        <w:rPr>
          <w:sz w:val="24"/>
          <w:szCs w:val="24"/>
        </w:rPr>
      </w:pPr>
      <w:r w:rsidRPr="00E673FB">
        <w:rPr>
          <w:sz w:val="24"/>
          <w:szCs w:val="24"/>
        </w:rPr>
        <w:t>Для сохранения, совершенствования и развития сети муниципальных автом</w:t>
      </w:r>
      <w:r w:rsidRPr="00E673FB">
        <w:rPr>
          <w:sz w:val="24"/>
          <w:szCs w:val="24"/>
        </w:rPr>
        <w:t>о</w:t>
      </w:r>
      <w:r w:rsidRPr="00E673FB">
        <w:rPr>
          <w:sz w:val="24"/>
          <w:szCs w:val="24"/>
        </w:rPr>
        <w:t>бильных дорог общего пользования основными задачами являются:</w:t>
      </w:r>
    </w:p>
    <w:p w:rsidR="007B0390" w:rsidRPr="00E673FB" w:rsidRDefault="007B0390" w:rsidP="008A7F2C">
      <w:pPr>
        <w:pStyle w:val="ConsNormal"/>
        <w:widowControl/>
        <w:numPr>
          <w:ilvl w:val="0"/>
          <w:numId w:val="33"/>
        </w:numPr>
        <w:autoSpaceDE/>
        <w:autoSpaceDN/>
        <w:adjustRightInd/>
        <w:ind w:left="0" w:right="0" w:firstLine="0"/>
        <w:jc w:val="both"/>
        <w:rPr>
          <w:sz w:val="24"/>
          <w:szCs w:val="24"/>
        </w:rPr>
      </w:pPr>
      <w:r w:rsidRPr="00E673FB">
        <w:rPr>
          <w:sz w:val="24"/>
          <w:szCs w:val="24"/>
        </w:rPr>
        <w:t>Повышение уровня содержания сети муниципальных дорог для осуществл</w:t>
      </w:r>
      <w:r w:rsidRPr="00E673FB">
        <w:rPr>
          <w:sz w:val="24"/>
          <w:szCs w:val="24"/>
        </w:rPr>
        <w:t>е</w:t>
      </w:r>
      <w:r w:rsidRPr="00E673FB">
        <w:rPr>
          <w:sz w:val="24"/>
          <w:szCs w:val="24"/>
        </w:rPr>
        <w:t>ния круглогодичного, бесперебойного и безопасного движения автомобильного транспорта;</w:t>
      </w:r>
    </w:p>
    <w:p w:rsidR="007B0390" w:rsidRPr="00E673FB" w:rsidRDefault="007B0390" w:rsidP="008A7F2C">
      <w:pPr>
        <w:pStyle w:val="ConsNormal"/>
        <w:widowControl/>
        <w:numPr>
          <w:ilvl w:val="0"/>
          <w:numId w:val="33"/>
        </w:numPr>
        <w:autoSpaceDE/>
        <w:autoSpaceDN/>
        <w:adjustRightInd/>
        <w:ind w:left="0" w:right="0" w:firstLine="0"/>
        <w:jc w:val="both"/>
        <w:rPr>
          <w:sz w:val="24"/>
          <w:szCs w:val="24"/>
        </w:rPr>
      </w:pPr>
      <w:r w:rsidRPr="00E673FB">
        <w:rPr>
          <w:sz w:val="24"/>
          <w:szCs w:val="24"/>
        </w:rPr>
        <w:t>Восстановление первоначальных транспортно-эксплуатационных характер</w:t>
      </w:r>
      <w:r w:rsidRPr="00E673FB">
        <w:rPr>
          <w:sz w:val="24"/>
          <w:szCs w:val="24"/>
        </w:rPr>
        <w:t>и</w:t>
      </w:r>
      <w:r w:rsidRPr="00E673FB">
        <w:rPr>
          <w:sz w:val="24"/>
          <w:szCs w:val="24"/>
        </w:rPr>
        <w:t>стик и потребительских свойств автомобильных дорог и сооружений на них путем проведения ремонтов;</w:t>
      </w:r>
    </w:p>
    <w:p w:rsidR="007B0390" w:rsidRPr="00E673FB" w:rsidRDefault="007B0390" w:rsidP="008A7F2C">
      <w:pPr>
        <w:pStyle w:val="ConsNormal"/>
        <w:widowControl/>
        <w:numPr>
          <w:ilvl w:val="0"/>
          <w:numId w:val="33"/>
        </w:numPr>
        <w:autoSpaceDE/>
        <w:autoSpaceDN/>
        <w:adjustRightInd/>
        <w:ind w:left="0" w:right="0" w:firstLine="0"/>
        <w:jc w:val="both"/>
        <w:rPr>
          <w:sz w:val="24"/>
          <w:szCs w:val="24"/>
        </w:rPr>
      </w:pPr>
      <w:r w:rsidRPr="00E673FB">
        <w:rPr>
          <w:sz w:val="24"/>
          <w:szCs w:val="24"/>
        </w:rPr>
        <w:t>Повышение транспортно-эксплуатационного состояния дорожных сооружений путем проведения капитального ремонта на них;</w:t>
      </w:r>
    </w:p>
    <w:p w:rsidR="007B0390" w:rsidRPr="00E673FB" w:rsidRDefault="007B0390" w:rsidP="008A7F2C">
      <w:pPr>
        <w:pStyle w:val="ConsNormal"/>
        <w:widowControl/>
        <w:numPr>
          <w:ilvl w:val="0"/>
          <w:numId w:val="33"/>
        </w:numPr>
        <w:autoSpaceDE/>
        <w:autoSpaceDN/>
        <w:adjustRightInd/>
        <w:ind w:left="0" w:right="0" w:firstLine="0"/>
        <w:jc w:val="both"/>
        <w:rPr>
          <w:sz w:val="24"/>
          <w:szCs w:val="24"/>
        </w:rPr>
      </w:pPr>
      <w:r w:rsidRPr="00E673FB">
        <w:rPr>
          <w:sz w:val="24"/>
          <w:szCs w:val="24"/>
        </w:rPr>
        <w:t>Уменьшение доли муниципальных автомобильных дорог общего пользования, не соответствующих нормативным требованиям.</w:t>
      </w:r>
    </w:p>
    <w:p w:rsidR="007B0390" w:rsidRPr="00E673FB" w:rsidRDefault="007B0390" w:rsidP="008A7F2C">
      <w:pPr>
        <w:pStyle w:val="ConsNormal"/>
        <w:widowControl/>
        <w:numPr>
          <w:ilvl w:val="0"/>
          <w:numId w:val="33"/>
        </w:numPr>
        <w:autoSpaceDE/>
        <w:autoSpaceDN/>
        <w:adjustRightInd/>
        <w:ind w:left="0" w:right="0" w:firstLine="0"/>
        <w:jc w:val="both"/>
        <w:rPr>
          <w:sz w:val="24"/>
          <w:szCs w:val="24"/>
        </w:rPr>
      </w:pPr>
      <w:r w:rsidRPr="00E673FB">
        <w:rPr>
          <w:sz w:val="24"/>
          <w:szCs w:val="24"/>
        </w:rPr>
        <w:t>Контроль качества выполняемых работ по строительству, реконструкции, р</w:t>
      </w:r>
      <w:r w:rsidRPr="00E673FB">
        <w:rPr>
          <w:sz w:val="24"/>
          <w:szCs w:val="24"/>
        </w:rPr>
        <w:t>е</w:t>
      </w:r>
      <w:r w:rsidRPr="00E673FB">
        <w:rPr>
          <w:sz w:val="24"/>
          <w:szCs w:val="24"/>
        </w:rPr>
        <w:t>монту и содержанию муниципальных автомобильных дорог.</w:t>
      </w:r>
    </w:p>
    <w:p w:rsidR="00DA126A" w:rsidRPr="00E673FB" w:rsidRDefault="00DA126A" w:rsidP="007B0390">
      <w:pPr>
        <w:pStyle w:val="29"/>
        <w:outlineLvl w:val="1"/>
      </w:pPr>
    </w:p>
    <w:p w:rsidR="007B0390" w:rsidRPr="00E673FB" w:rsidRDefault="007B0390" w:rsidP="007B0390">
      <w:pPr>
        <w:jc w:val="center"/>
        <w:rPr>
          <w:rFonts w:ascii="Arial" w:hAnsi="Arial" w:cs="Arial"/>
          <w:b/>
          <w:bCs/>
          <w:sz w:val="22"/>
          <w:szCs w:val="22"/>
        </w:rPr>
      </w:pPr>
      <w:r w:rsidRPr="00E673FB">
        <w:rPr>
          <w:rFonts w:ascii="Arial" w:hAnsi="Arial" w:cs="Arial"/>
          <w:b/>
          <w:bCs/>
          <w:sz w:val="22"/>
          <w:szCs w:val="22"/>
        </w:rPr>
        <w:t>Перечень строительства и реконструкции основных автомобильных дорог общего пользования регионального значения Курганской области на землях лесного фонда  на период строительства на 2008 - 2018 годы</w:t>
      </w:r>
    </w:p>
    <w:p w:rsidR="007B0390" w:rsidRPr="00E673FB" w:rsidRDefault="007B0390" w:rsidP="007B0390">
      <w:pPr>
        <w:jc w:val="center"/>
        <w:rPr>
          <w:rFonts w:ascii="Arial" w:hAnsi="Arial" w:cs="Arial"/>
          <w:b/>
          <w:bCs/>
          <w:sz w:val="22"/>
          <w:szCs w:val="22"/>
        </w:rPr>
      </w:pPr>
    </w:p>
    <w:p w:rsidR="007B0390" w:rsidRPr="00E673FB" w:rsidRDefault="007B0390" w:rsidP="007B0390">
      <w:pPr>
        <w:ind w:firstLine="284"/>
        <w:jc w:val="right"/>
        <w:rPr>
          <w:rFonts w:ascii="Arial" w:hAnsi="Arial" w:cs="Arial"/>
          <w:sz w:val="22"/>
          <w:szCs w:val="22"/>
        </w:rPr>
      </w:pPr>
      <w:r w:rsidRPr="00E673FB">
        <w:rPr>
          <w:rFonts w:ascii="Arial" w:hAnsi="Arial" w:cs="Arial"/>
          <w:sz w:val="22"/>
          <w:szCs w:val="22"/>
        </w:rPr>
        <w:t>Таблица 1</w:t>
      </w:r>
      <w:r w:rsidR="0025217B">
        <w:rPr>
          <w:rFonts w:ascii="Arial" w:hAnsi="Arial" w:cs="Arial"/>
          <w:sz w:val="22"/>
          <w:szCs w:val="22"/>
        </w:rPr>
        <w:t>3</w:t>
      </w:r>
      <w:r w:rsidRPr="00E673FB">
        <w:rPr>
          <w:rFonts w:ascii="Arial" w:hAnsi="Arial" w:cs="Arial"/>
          <w:sz w:val="22"/>
          <w:szCs w:val="22"/>
        </w:rPr>
        <w:t>.</w:t>
      </w:r>
      <w:r w:rsidR="00786A83">
        <w:rPr>
          <w:rFonts w:ascii="Arial" w:hAnsi="Arial" w:cs="Arial"/>
          <w:sz w:val="22"/>
          <w:szCs w:val="22"/>
        </w:rPr>
        <w:t>6</w:t>
      </w:r>
      <w:r w:rsidRPr="00E673FB">
        <w:rPr>
          <w:rFonts w:ascii="Arial" w:hAnsi="Arial" w:cs="Arial"/>
          <w:sz w:val="22"/>
          <w:szCs w:val="22"/>
        </w:rPr>
        <w:t>.</w:t>
      </w:r>
    </w:p>
    <w:tbl>
      <w:tblPr>
        <w:tblW w:w="9656" w:type="dxa"/>
        <w:tblLayout w:type="fixed"/>
        <w:tblCellMar>
          <w:left w:w="0" w:type="dxa"/>
          <w:right w:w="0" w:type="dxa"/>
        </w:tblCellMar>
        <w:tblLook w:val="0000"/>
      </w:tblPr>
      <w:tblGrid>
        <w:gridCol w:w="548"/>
        <w:gridCol w:w="1027"/>
        <w:gridCol w:w="1134"/>
        <w:gridCol w:w="2694"/>
        <w:gridCol w:w="567"/>
        <w:gridCol w:w="725"/>
        <w:gridCol w:w="1105"/>
        <w:gridCol w:w="743"/>
        <w:gridCol w:w="1113"/>
      </w:tblGrid>
      <w:tr w:rsidR="007B0390" w:rsidRPr="00E673FB" w:rsidTr="004114EB">
        <w:trPr>
          <w:trHeight w:val="1216"/>
        </w:trPr>
        <w:tc>
          <w:tcPr>
            <w:tcW w:w="548" w:type="dxa"/>
            <w:tcBorders>
              <w:top w:val="double" w:sz="4" w:space="0" w:color="auto"/>
              <w:left w:val="double" w:sz="4" w:space="0" w:color="auto"/>
              <w:bottom w:val="double" w:sz="4" w:space="0" w:color="auto"/>
              <w:right w:val="single" w:sz="4" w:space="0" w:color="auto"/>
            </w:tcBorders>
            <w:tcMar>
              <w:top w:w="15" w:type="dxa"/>
              <w:left w:w="15" w:type="dxa"/>
              <w:bottom w:w="0" w:type="dxa"/>
              <w:right w:w="15" w:type="dxa"/>
            </w:tcMar>
            <w:vAlign w:val="center"/>
          </w:tcPr>
          <w:p w:rsidR="007B0390" w:rsidRPr="00E673FB" w:rsidRDefault="007B0390" w:rsidP="004114EB">
            <w:pPr>
              <w:jc w:val="center"/>
              <w:rPr>
                <w:rFonts w:ascii="Arial" w:hAnsi="Arial" w:cs="Arial"/>
                <w:sz w:val="22"/>
                <w:szCs w:val="22"/>
              </w:rPr>
            </w:pPr>
            <w:r w:rsidRPr="00E673FB">
              <w:rPr>
                <w:rFonts w:ascii="Arial" w:hAnsi="Arial" w:cs="Arial"/>
                <w:sz w:val="22"/>
                <w:szCs w:val="22"/>
              </w:rPr>
              <w:t>№ п/п</w:t>
            </w:r>
          </w:p>
        </w:tc>
        <w:tc>
          <w:tcPr>
            <w:tcW w:w="1027" w:type="dxa"/>
            <w:tcBorders>
              <w:top w:val="double" w:sz="4" w:space="0" w:color="auto"/>
              <w:left w:val="nil"/>
              <w:bottom w:val="double" w:sz="4" w:space="0" w:color="auto"/>
              <w:right w:val="single" w:sz="4" w:space="0" w:color="auto"/>
            </w:tcBorders>
            <w:tcMar>
              <w:top w:w="15" w:type="dxa"/>
              <w:left w:w="15" w:type="dxa"/>
              <w:bottom w:w="0" w:type="dxa"/>
              <w:right w:w="15" w:type="dxa"/>
            </w:tcMar>
            <w:vAlign w:val="center"/>
          </w:tcPr>
          <w:p w:rsidR="007B0390" w:rsidRPr="00E673FB" w:rsidRDefault="007B0390" w:rsidP="004114EB">
            <w:pPr>
              <w:jc w:val="center"/>
              <w:rPr>
                <w:rFonts w:ascii="Arial" w:hAnsi="Arial" w:cs="Arial"/>
                <w:sz w:val="22"/>
                <w:szCs w:val="22"/>
              </w:rPr>
            </w:pPr>
            <w:r w:rsidRPr="00E673FB">
              <w:rPr>
                <w:rFonts w:ascii="Arial" w:hAnsi="Arial" w:cs="Arial"/>
                <w:sz w:val="22"/>
                <w:szCs w:val="22"/>
              </w:rPr>
              <w:t>Наим</w:t>
            </w:r>
            <w:r w:rsidRPr="00E673FB">
              <w:rPr>
                <w:rFonts w:ascii="Arial" w:hAnsi="Arial" w:cs="Arial"/>
                <w:sz w:val="22"/>
                <w:szCs w:val="22"/>
              </w:rPr>
              <w:t>е</w:t>
            </w:r>
            <w:r w:rsidRPr="00E673FB">
              <w:rPr>
                <w:rFonts w:ascii="Arial" w:hAnsi="Arial" w:cs="Arial"/>
                <w:sz w:val="22"/>
                <w:szCs w:val="22"/>
              </w:rPr>
              <w:t>нование леснич</w:t>
            </w:r>
            <w:r w:rsidRPr="00E673FB">
              <w:rPr>
                <w:rFonts w:ascii="Arial" w:hAnsi="Arial" w:cs="Arial"/>
                <w:sz w:val="22"/>
                <w:szCs w:val="22"/>
              </w:rPr>
              <w:t>е</w:t>
            </w:r>
            <w:r w:rsidRPr="00E673FB">
              <w:rPr>
                <w:rFonts w:ascii="Arial" w:hAnsi="Arial" w:cs="Arial"/>
                <w:sz w:val="22"/>
                <w:szCs w:val="22"/>
              </w:rPr>
              <w:t>ства</w:t>
            </w:r>
          </w:p>
        </w:tc>
        <w:tc>
          <w:tcPr>
            <w:tcW w:w="1134" w:type="dxa"/>
            <w:tcBorders>
              <w:top w:val="double" w:sz="4" w:space="0" w:color="auto"/>
              <w:left w:val="nil"/>
              <w:bottom w:val="double" w:sz="4" w:space="0" w:color="auto"/>
              <w:right w:val="single" w:sz="4" w:space="0" w:color="auto"/>
            </w:tcBorders>
            <w:tcMar>
              <w:top w:w="15" w:type="dxa"/>
              <w:left w:w="15" w:type="dxa"/>
              <w:bottom w:w="0" w:type="dxa"/>
              <w:right w:w="15" w:type="dxa"/>
            </w:tcMar>
            <w:vAlign w:val="center"/>
          </w:tcPr>
          <w:p w:rsidR="007B0390" w:rsidRPr="00E673FB" w:rsidRDefault="007B0390" w:rsidP="004114EB">
            <w:pPr>
              <w:jc w:val="center"/>
              <w:rPr>
                <w:rFonts w:ascii="Arial" w:hAnsi="Arial" w:cs="Arial"/>
                <w:sz w:val="22"/>
                <w:szCs w:val="22"/>
              </w:rPr>
            </w:pPr>
            <w:r w:rsidRPr="00E673FB">
              <w:rPr>
                <w:rFonts w:ascii="Arial" w:hAnsi="Arial" w:cs="Arial"/>
                <w:sz w:val="22"/>
                <w:szCs w:val="22"/>
              </w:rPr>
              <w:t>Наимен</w:t>
            </w:r>
            <w:r w:rsidRPr="00E673FB">
              <w:rPr>
                <w:rFonts w:ascii="Arial" w:hAnsi="Arial" w:cs="Arial"/>
                <w:sz w:val="22"/>
                <w:szCs w:val="22"/>
              </w:rPr>
              <w:t>о</w:t>
            </w:r>
            <w:r w:rsidRPr="00E673FB">
              <w:rPr>
                <w:rFonts w:ascii="Arial" w:hAnsi="Arial" w:cs="Arial"/>
                <w:sz w:val="22"/>
                <w:szCs w:val="22"/>
              </w:rPr>
              <w:t>вание района</w:t>
            </w:r>
          </w:p>
        </w:tc>
        <w:tc>
          <w:tcPr>
            <w:tcW w:w="2694" w:type="dxa"/>
            <w:tcBorders>
              <w:top w:val="double" w:sz="4" w:space="0" w:color="auto"/>
              <w:left w:val="nil"/>
              <w:bottom w:val="double" w:sz="4" w:space="0" w:color="auto"/>
              <w:right w:val="single" w:sz="4" w:space="0" w:color="auto"/>
            </w:tcBorders>
            <w:tcMar>
              <w:top w:w="15" w:type="dxa"/>
              <w:left w:w="15" w:type="dxa"/>
              <w:bottom w:w="0" w:type="dxa"/>
              <w:right w:w="15" w:type="dxa"/>
            </w:tcMar>
            <w:vAlign w:val="center"/>
          </w:tcPr>
          <w:p w:rsidR="007B0390" w:rsidRPr="00E673FB" w:rsidRDefault="007B0390" w:rsidP="004114EB">
            <w:pPr>
              <w:jc w:val="center"/>
              <w:rPr>
                <w:rFonts w:ascii="Arial" w:hAnsi="Arial" w:cs="Arial"/>
                <w:sz w:val="22"/>
                <w:szCs w:val="22"/>
              </w:rPr>
            </w:pPr>
            <w:r w:rsidRPr="00E673FB">
              <w:rPr>
                <w:rFonts w:ascii="Arial" w:hAnsi="Arial" w:cs="Arial"/>
                <w:sz w:val="22"/>
                <w:szCs w:val="22"/>
              </w:rPr>
              <w:t>Наименование автом</w:t>
            </w:r>
            <w:r w:rsidRPr="00E673FB">
              <w:rPr>
                <w:rFonts w:ascii="Arial" w:hAnsi="Arial" w:cs="Arial"/>
                <w:sz w:val="22"/>
                <w:szCs w:val="22"/>
              </w:rPr>
              <w:t>о</w:t>
            </w:r>
            <w:r w:rsidRPr="00E673FB">
              <w:rPr>
                <w:rFonts w:ascii="Arial" w:hAnsi="Arial" w:cs="Arial"/>
                <w:sz w:val="22"/>
                <w:szCs w:val="22"/>
              </w:rPr>
              <w:t>бильной дороги</w:t>
            </w:r>
          </w:p>
        </w:tc>
        <w:tc>
          <w:tcPr>
            <w:tcW w:w="567" w:type="dxa"/>
            <w:tcBorders>
              <w:top w:val="double" w:sz="4" w:space="0" w:color="auto"/>
              <w:left w:val="nil"/>
              <w:bottom w:val="double" w:sz="4" w:space="0" w:color="auto"/>
              <w:right w:val="single" w:sz="4" w:space="0" w:color="auto"/>
            </w:tcBorders>
            <w:tcMar>
              <w:top w:w="15" w:type="dxa"/>
              <w:left w:w="15" w:type="dxa"/>
              <w:bottom w:w="0" w:type="dxa"/>
              <w:right w:w="15" w:type="dxa"/>
            </w:tcMar>
            <w:vAlign w:val="center"/>
          </w:tcPr>
          <w:p w:rsidR="007B0390" w:rsidRPr="00E673FB" w:rsidRDefault="007B0390" w:rsidP="004114EB">
            <w:pPr>
              <w:jc w:val="center"/>
              <w:rPr>
                <w:rFonts w:ascii="Arial" w:hAnsi="Arial" w:cs="Arial"/>
                <w:sz w:val="22"/>
                <w:szCs w:val="22"/>
              </w:rPr>
            </w:pPr>
            <w:r w:rsidRPr="00E673FB">
              <w:rPr>
                <w:rFonts w:ascii="Arial" w:hAnsi="Arial" w:cs="Arial"/>
                <w:sz w:val="22"/>
                <w:szCs w:val="22"/>
              </w:rPr>
              <w:t>К</w:t>
            </w:r>
            <w:r w:rsidRPr="00E673FB">
              <w:rPr>
                <w:rFonts w:ascii="Arial" w:hAnsi="Arial" w:cs="Arial"/>
                <w:sz w:val="22"/>
                <w:szCs w:val="22"/>
              </w:rPr>
              <w:t>а</w:t>
            </w:r>
            <w:r w:rsidRPr="00E673FB">
              <w:rPr>
                <w:rFonts w:ascii="Arial" w:hAnsi="Arial" w:cs="Arial"/>
                <w:sz w:val="22"/>
                <w:szCs w:val="22"/>
              </w:rPr>
              <w:t>т</w:t>
            </w:r>
            <w:r w:rsidRPr="00E673FB">
              <w:rPr>
                <w:rFonts w:ascii="Arial" w:hAnsi="Arial" w:cs="Arial"/>
                <w:sz w:val="22"/>
                <w:szCs w:val="22"/>
              </w:rPr>
              <w:t>е</w:t>
            </w:r>
            <w:r w:rsidRPr="00E673FB">
              <w:rPr>
                <w:rFonts w:ascii="Arial" w:hAnsi="Arial" w:cs="Arial"/>
                <w:sz w:val="22"/>
                <w:szCs w:val="22"/>
              </w:rPr>
              <w:t>г</w:t>
            </w:r>
            <w:r w:rsidRPr="00E673FB">
              <w:rPr>
                <w:rFonts w:ascii="Arial" w:hAnsi="Arial" w:cs="Arial"/>
                <w:sz w:val="22"/>
                <w:szCs w:val="22"/>
              </w:rPr>
              <w:t>о</w:t>
            </w:r>
            <w:r w:rsidRPr="00E673FB">
              <w:rPr>
                <w:rFonts w:ascii="Arial" w:hAnsi="Arial" w:cs="Arial"/>
                <w:sz w:val="22"/>
                <w:szCs w:val="22"/>
              </w:rPr>
              <w:t>рия д</w:t>
            </w:r>
            <w:r w:rsidRPr="00E673FB">
              <w:rPr>
                <w:rFonts w:ascii="Arial" w:hAnsi="Arial" w:cs="Arial"/>
                <w:sz w:val="22"/>
                <w:szCs w:val="22"/>
              </w:rPr>
              <w:t>о</w:t>
            </w:r>
            <w:r w:rsidRPr="00E673FB">
              <w:rPr>
                <w:rFonts w:ascii="Arial" w:hAnsi="Arial" w:cs="Arial"/>
                <w:sz w:val="22"/>
                <w:szCs w:val="22"/>
              </w:rPr>
              <w:t xml:space="preserve">роги </w:t>
            </w:r>
          </w:p>
        </w:tc>
        <w:tc>
          <w:tcPr>
            <w:tcW w:w="725" w:type="dxa"/>
            <w:tcBorders>
              <w:top w:val="double" w:sz="4" w:space="0" w:color="auto"/>
              <w:left w:val="nil"/>
              <w:bottom w:val="double" w:sz="4" w:space="0" w:color="auto"/>
              <w:right w:val="single" w:sz="4" w:space="0" w:color="auto"/>
            </w:tcBorders>
            <w:tcMar>
              <w:top w:w="15" w:type="dxa"/>
              <w:left w:w="15" w:type="dxa"/>
              <w:bottom w:w="0" w:type="dxa"/>
              <w:right w:w="15" w:type="dxa"/>
            </w:tcMar>
            <w:vAlign w:val="center"/>
          </w:tcPr>
          <w:p w:rsidR="007B0390" w:rsidRPr="00E673FB" w:rsidRDefault="007B0390" w:rsidP="004114EB">
            <w:pPr>
              <w:jc w:val="center"/>
              <w:rPr>
                <w:rFonts w:ascii="Arial" w:hAnsi="Arial" w:cs="Arial"/>
                <w:sz w:val="22"/>
                <w:szCs w:val="22"/>
              </w:rPr>
            </w:pPr>
            <w:r w:rsidRPr="00E673FB">
              <w:rPr>
                <w:rFonts w:ascii="Arial" w:hAnsi="Arial" w:cs="Arial"/>
                <w:sz w:val="22"/>
                <w:szCs w:val="22"/>
              </w:rPr>
              <w:t>Годы стро</w:t>
            </w:r>
            <w:r w:rsidRPr="00E673FB">
              <w:rPr>
                <w:rFonts w:ascii="Arial" w:hAnsi="Arial" w:cs="Arial"/>
                <w:sz w:val="22"/>
                <w:szCs w:val="22"/>
              </w:rPr>
              <w:t>и</w:t>
            </w:r>
            <w:r w:rsidRPr="00E673FB">
              <w:rPr>
                <w:rFonts w:ascii="Arial" w:hAnsi="Arial" w:cs="Arial"/>
                <w:sz w:val="22"/>
                <w:szCs w:val="22"/>
              </w:rPr>
              <w:t>тел</w:t>
            </w:r>
            <w:r w:rsidRPr="00E673FB">
              <w:rPr>
                <w:rFonts w:ascii="Arial" w:hAnsi="Arial" w:cs="Arial"/>
                <w:sz w:val="22"/>
                <w:szCs w:val="22"/>
              </w:rPr>
              <w:t>ь</w:t>
            </w:r>
            <w:r w:rsidRPr="00E673FB">
              <w:rPr>
                <w:rFonts w:ascii="Arial" w:hAnsi="Arial" w:cs="Arial"/>
                <w:sz w:val="22"/>
                <w:szCs w:val="22"/>
              </w:rPr>
              <w:t>ства</w:t>
            </w:r>
          </w:p>
        </w:tc>
        <w:tc>
          <w:tcPr>
            <w:tcW w:w="1105" w:type="dxa"/>
            <w:tcBorders>
              <w:top w:val="double" w:sz="4" w:space="0" w:color="auto"/>
              <w:left w:val="nil"/>
              <w:bottom w:val="double" w:sz="4" w:space="0" w:color="auto"/>
              <w:right w:val="single" w:sz="4" w:space="0" w:color="auto"/>
            </w:tcBorders>
            <w:tcMar>
              <w:top w:w="15" w:type="dxa"/>
              <w:left w:w="15" w:type="dxa"/>
              <w:bottom w:w="0" w:type="dxa"/>
              <w:right w:w="15" w:type="dxa"/>
            </w:tcMar>
            <w:vAlign w:val="center"/>
          </w:tcPr>
          <w:p w:rsidR="007B0390" w:rsidRPr="00E673FB" w:rsidRDefault="007B0390" w:rsidP="004114EB">
            <w:pPr>
              <w:jc w:val="center"/>
              <w:rPr>
                <w:rFonts w:ascii="Arial" w:hAnsi="Arial" w:cs="Arial"/>
                <w:sz w:val="22"/>
                <w:szCs w:val="22"/>
              </w:rPr>
            </w:pPr>
            <w:r w:rsidRPr="00E673FB">
              <w:rPr>
                <w:rFonts w:ascii="Arial" w:hAnsi="Arial" w:cs="Arial"/>
                <w:sz w:val="22"/>
                <w:szCs w:val="22"/>
              </w:rPr>
              <w:t>Площадь постоя</w:t>
            </w:r>
            <w:r w:rsidRPr="00E673FB">
              <w:rPr>
                <w:rFonts w:ascii="Arial" w:hAnsi="Arial" w:cs="Arial"/>
                <w:sz w:val="22"/>
                <w:szCs w:val="22"/>
              </w:rPr>
              <w:t>н</w:t>
            </w:r>
            <w:r w:rsidRPr="00E673FB">
              <w:rPr>
                <w:rFonts w:ascii="Arial" w:hAnsi="Arial" w:cs="Arial"/>
                <w:sz w:val="22"/>
                <w:szCs w:val="22"/>
              </w:rPr>
              <w:t>ной пол</w:t>
            </w:r>
            <w:r w:rsidRPr="00E673FB">
              <w:rPr>
                <w:rFonts w:ascii="Arial" w:hAnsi="Arial" w:cs="Arial"/>
                <w:sz w:val="22"/>
                <w:szCs w:val="22"/>
              </w:rPr>
              <w:t>о</w:t>
            </w:r>
            <w:r w:rsidRPr="00E673FB">
              <w:rPr>
                <w:rFonts w:ascii="Arial" w:hAnsi="Arial" w:cs="Arial"/>
                <w:sz w:val="22"/>
                <w:szCs w:val="22"/>
              </w:rPr>
              <w:t>сы отв</w:t>
            </w:r>
            <w:r w:rsidRPr="00E673FB">
              <w:rPr>
                <w:rFonts w:ascii="Arial" w:hAnsi="Arial" w:cs="Arial"/>
                <w:sz w:val="22"/>
                <w:szCs w:val="22"/>
              </w:rPr>
              <w:t>о</w:t>
            </w:r>
            <w:r w:rsidRPr="00E673FB">
              <w:rPr>
                <w:rFonts w:ascii="Arial" w:hAnsi="Arial" w:cs="Arial"/>
                <w:sz w:val="22"/>
                <w:szCs w:val="22"/>
              </w:rPr>
              <w:t>да, га</w:t>
            </w:r>
          </w:p>
        </w:tc>
        <w:tc>
          <w:tcPr>
            <w:tcW w:w="743" w:type="dxa"/>
            <w:tcBorders>
              <w:top w:val="double" w:sz="4" w:space="0" w:color="auto"/>
              <w:left w:val="nil"/>
              <w:bottom w:val="double" w:sz="4" w:space="0" w:color="auto"/>
              <w:right w:val="single" w:sz="4" w:space="0" w:color="auto"/>
            </w:tcBorders>
            <w:tcMar>
              <w:top w:w="15" w:type="dxa"/>
              <w:left w:w="15" w:type="dxa"/>
              <w:bottom w:w="0" w:type="dxa"/>
              <w:right w:w="15" w:type="dxa"/>
            </w:tcMar>
            <w:vAlign w:val="center"/>
          </w:tcPr>
          <w:p w:rsidR="007B0390" w:rsidRPr="00E673FB" w:rsidRDefault="007B0390" w:rsidP="004114EB">
            <w:pPr>
              <w:jc w:val="center"/>
              <w:rPr>
                <w:rFonts w:ascii="Arial" w:hAnsi="Arial" w:cs="Arial"/>
                <w:sz w:val="22"/>
                <w:szCs w:val="22"/>
              </w:rPr>
            </w:pPr>
            <w:r w:rsidRPr="00E673FB">
              <w:rPr>
                <w:rFonts w:ascii="Arial" w:hAnsi="Arial" w:cs="Arial"/>
                <w:sz w:val="22"/>
                <w:szCs w:val="22"/>
              </w:rPr>
              <w:t>Пл</w:t>
            </w:r>
            <w:r w:rsidRPr="00E673FB">
              <w:rPr>
                <w:rFonts w:ascii="Arial" w:hAnsi="Arial" w:cs="Arial"/>
                <w:sz w:val="22"/>
                <w:szCs w:val="22"/>
              </w:rPr>
              <w:t>о</w:t>
            </w:r>
            <w:r w:rsidRPr="00E673FB">
              <w:rPr>
                <w:rFonts w:ascii="Arial" w:hAnsi="Arial" w:cs="Arial"/>
                <w:sz w:val="22"/>
                <w:szCs w:val="22"/>
              </w:rPr>
              <w:t>щадь пол</w:t>
            </w:r>
            <w:r w:rsidRPr="00E673FB">
              <w:rPr>
                <w:rFonts w:ascii="Arial" w:hAnsi="Arial" w:cs="Arial"/>
                <w:sz w:val="22"/>
                <w:szCs w:val="22"/>
              </w:rPr>
              <w:t>о</w:t>
            </w:r>
            <w:r w:rsidRPr="00E673FB">
              <w:rPr>
                <w:rFonts w:ascii="Arial" w:hAnsi="Arial" w:cs="Arial"/>
                <w:sz w:val="22"/>
                <w:szCs w:val="22"/>
              </w:rPr>
              <w:t>сы о</w:t>
            </w:r>
            <w:r w:rsidRPr="00E673FB">
              <w:rPr>
                <w:rFonts w:ascii="Arial" w:hAnsi="Arial" w:cs="Arial"/>
                <w:sz w:val="22"/>
                <w:szCs w:val="22"/>
              </w:rPr>
              <w:t>т</w:t>
            </w:r>
            <w:r w:rsidRPr="00E673FB">
              <w:rPr>
                <w:rFonts w:ascii="Arial" w:hAnsi="Arial" w:cs="Arial"/>
                <w:sz w:val="22"/>
                <w:szCs w:val="22"/>
              </w:rPr>
              <w:t>вода на п</w:t>
            </w:r>
            <w:r w:rsidRPr="00E673FB">
              <w:rPr>
                <w:rFonts w:ascii="Arial" w:hAnsi="Arial" w:cs="Arial"/>
                <w:sz w:val="22"/>
                <w:szCs w:val="22"/>
              </w:rPr>
              <w:t>е</w:t>
            </w:r>
            <w:r w:rsidRPr="00E673FB">
              <w:rPr>
                <w:rFonts w:ascii="Arial" w:hAnsi="Arial" w:cs="Arial"/>
                <w:sz w:val="22"/>
                <w:szCs w:val="22"/>
              </w:rPr>
              <w:t>риод стро</w:t>
            </w:r>
            <w:r w:rsidRPr="00E673FB">
              <w:rPr>
                <w:rFonts w:ascii="Arial" w:hAnsi="Arial" w:cs="Arial"/>
                <w:sz w:val="22"/>
                <w:szCs w:val="22"/>
              </w:rPr>
              <w:t>и</w:t>
            </w:r>
            <w:r w:rsidRPr="00E673FB">
              <w:rPr>
                <w:rFonts w:ascii="Arial" w:hAnsi="Arial" w:cs="Arial"/>
                <w:sz w:val="22"/>
                <w:szCs w:val="22"/>
              </w:rPr>
              <w:t>тел</w:t>
            </w:r>
            <w:r w:rsidRPr="00E673FB">
              <w:rPr>
                <w:rFonts w:ascii="Arial" w:hAnsi="Arial" w:cs="Arial"/>
                <w:sz w:val="22"/>
                <w:szCs w:val="22"/>
              </w:rPr>
              <w:t>ь</w:t>
            </w:r>
            <w:r w:rsidRPr="00E673FB">
              <w:rPr>
                <w:rFonts w:ascii="Arial" w:hAnsi="Arial" w:cs="Arial"/>
                <w:sz w:val="22"/>
                <w:szCs w:val="22"/>
              </w:rPr>
              <w:t>ства, га</w:t>
            </w:r>
          </w:p>
        </w:tc>
        <w:tc>
          <w:tcPr>
            <w:tcW w:w="1113" w:type="dxa"/>
            <w:tcBorders>
              <w:top w:val="double" w:sz="4" w:space="0" w:color="auto"/>
              <w:left w:val="nil"/>
              <w:bottom w:val="double" w:sz="4" w:space="0" w:color="auto"/>
              <w:right w:val="double" w:sz="4" w:space="0" w:color="auto"/>
            </w:tcBorders>
            <w:tcMar>
              <w:top w:w="15" w:type="dxa"/>
              <w:left w:w="15" w:type="dxa"/>
              <w:bottom w:w="0" w:type="dxa"/>
              <w:right w:w="15" w:type="dxa"/>
            </w:tcMar>
            <w:vAlign w:val="center"/>
          </w:tcPr>
          <w:p w:rsidR="007B0390" w:rsidRPr="00E673FB" w:rsidRDefault="007B0390" w:rsidP="004114EB">
            <w:pPr>
              <w:jc w:val="center"/>
              <w:rPr>
                <w:rFonts w:ascii="Arial" w:hAnsi="Arial" w:cs="Arial"/>
                <w:sz w:val="22"/>
                <w:szCs w:val="22"/>
              </w:rPr>
            </w:pPr>
            <w:r w:rsidRPr="00E673FB">
              <w:rPr>
                <w:rFonts w:ascii="Arial" w:hAnsi="Arial" w:cs="Arial"/>
                <w:sz w:val="22"/>
                <w:szCs w:val="22"/>
              </w:rPr>
              <w:t>Прот</w:t>
            </w:r>
            <w:r w:rsidRPr="00E673FB">
              <w:rPr>
                <w:rFonts w:ascii="Arial" w:hAnsi="Arial" w:cs="Arial"/>
                <w:sz w:val="22"/>
                <w:szCs w:val="22"/>
              </w:rPr>
              <w:t>я</w:t>
            </w:r>
            <w:r w:rsidRPr="00E673FB">
              <w:rPr>
                <w:rFonts w:ascii="Arial" w:hAnsi="Arial" w:cs="Arial"/>
                <w:sz w:val="22"/>
                <w:szCs w:val="22"/>
              </w:rPr>
              <w:t>женность участка стро</w:t>
            </w:r>
            <w:r w:rsidRPr="00E673FB">
              <w:rPr>
                <w:rFonts w:ascii="Arial" w:hAnsi="Arial" w:cs="Arial"/>
                <w:sz w:val="22"/>
                <w:szCs w:val="22"/>
              </w:rPr>
              <w:t>и</w:t>
            </w:r>
            <w:r w:rsidRPr="00E673FB">
              <w:rPr>
                <w:rFonts w:ascii="Arial" w:hAnsi="Arial" w:cs="Arial"/>
                <w:sz w:val="22"/>
                <w:szCs w:val="22"/>
              </w:rPr>
              <w:t>тельства по лесн</w:t>
            </w:r>
            <w:r w:rsidRPr="00E673FB">
              <w:rPr>
                <w:rFonts w:ascii="Arial" w:hAnsi="Arial" w:cs="Arial"/>
                <w:sz w:val="22"/>
                <w:szCs w:val="22"/>
              </w:rPr>
              <w:t>о</w:t>
            </w:r>
            <w:r w:rsidRPr="00E673FB">
              <w:rPr>
                <w:rFonts w:ascii="Arial" w:hAnsi="Arial" w:cs="Arial"/>
                <w:sz w:val="22"/>
                <w:szCs w:val="22"/>
              </w:rPr>
              <w:t>му фонду, м</w:t>
            </w:r>
          </w:p>
        </w:tc>
      </w:tr>
      <w:tr w:rsidR="00046B9D" w:rsidRPr="00B837D8" w:rsidTr="00046B9D">
        <w:trPr>
          <w:trHeight w:val="276"/>
        </w:trPr>
        <w:tc>
          <w:tcPr>
            <w:tcW w:w="548"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4114EB">
            <w:pPr>
              <w:jc w:val="center"/>
              <w:rPr>
                <w:rFonts w:ascii="Arial" w:hAnsi="Arial" w:cs="Arial"/>
                <w:sz w:val="22"/>
                <w:szCs w:val="22"/>
              </w:rPr>
            </w:pPr>
            <w:r w:rsidRPr="00B837D8">
              <w:rPr>
                <w:rFonts w:ascii="Arial" w:hAnsi="Arial" w:cs="Arial"/>
                <w:sz w:val="22"/>
                <w:szCs w:val="22"/>
              </w:rPr>
              <w:t>1</w:t>
            </w:r>
          </w:p>
        </w:tc>
        <w:tc>
          <w:tcPr>
            <w:tcW w:w="102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rPr>
                <w:rFonts w:ascii="Arial" w:hAnsi="Arial" w:cs="Arial"/>
                <w:sz w:val="22"/>
                <w:szCs w:val="22"/>
              </w:rPr>
            </w:pPr>
            <w:r w:rsidRPr="00B837D8">
              <w:rPr>
                <w:rFonts w:ascii="Arial" w:hAnsi="Arial" w:cs="Arial"/>
                <w:sz w:val="22"/>
                <w:szCs w:val="22"/>
              </w:rPr>
              <w:t>Курт</w:t>
            </w:r>
            <w:r w:rsidRPr="00B837D8">
              <w:rPr>
                <w:rFonts w:ascii="Arial" w:hAnsi="Arial" w:cs="Arial"/>
                <w:sz w:val="22"/>
                <w:szCs w:val="22"/>
              </w:rPr>
              <w:t>а</w:t>
            </w:r>
            <w:r w:rsidRPr="00B837D8">
              <w:rPr>
                <w:rFonts w:ascii="Arial" w:hAnsi="Arial" w:cs="Arial"/>
                <w:sz w:val="22"/>
                <w:szCs w:val="22"/>
              </w:rPr>
              <w:t>мышское</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rPr>
                <w:rFonts w:ascii="Arial" w:hAnsi="Arial" w:cs="Arial"/>
                <w:sz w:val="22"/>
                <w:szCs w:val="22"/>
              </w:rPr>
            </w:pPr>
            <w:r w:rsidRPr="00B837D8">
              <w:rPr>
                <w:rFonts w:ascii="Arial" w:hAnsi="Arial" w:cs="Arial"/>
                <w:sz w:val="22"/>
                <w:szCs w:val="22"/>
              </w:rPr>
              <w:t>Целинный</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bottom"/>
          </w:tcPr>
          <w:p w:rsidR="00046B9D" w:rsidRPr="00B837D8" w:rsidRDefault="00046B9D" w:rsidP="001E6291">
            <w:pPr>
              <w:rPr>
                <w:rFonts w:ascii="Arial" w:hAnsi="Arial" w:cs="Arial"/>
                <w:sz w:val="22"/>
                <w:szCs w:val="22"/>
              </w:rPr>
            </w:pPr>
            <w:r w:rsidRPr="00B837D8">
              <w:rPr>
                <w:rFonts w:ascii="Arial" w:hAnsi="Arial" w:cs="Arial"/>
                <w:sz w:val="22"/>
                <w:szCs w:val="22"/>
              </w:rPr>
              <w:t>Целинное-Кислянка-Патранино (до границы Челябинской области) на участке "Кислянка-Патранино"</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IV</w:t>
            </w:r>
          </w:p>
        </w:tc>
        <w:tc>
          <w:tcPr>
            <w:tcW w:w="72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2008</w:t>
            </w:r>
          </w:p>
        </w:tc>
        <w:tc>
          <w:tcPr>
            <w:tcW w:w="11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3,84</w:t>
            </w:r>
          </w:p>
        </w:tc>
        <w:tc>
          <w:tcPr>
            <w:tcW w:w="743" w:type="dxa"/>
            <w:tcBorders>
              <w:top w:val="nil"/>
              <w:left w:val="nil"/>
              <w:bottom w:val="single" w:sz="4" w:space="0" w:color="auto"/>
              <w:right w:val="nil"/>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0,96</w:t>
            </w:r>
          </w:p>
        </w:tc>
        <w:tc>
          <w:tcPr>
            <w:tcW w:w="1113" w:type="dxa"/>
            <w:tcBorders>
              <w:top w:val="nil"/>
              <w:left w:val="single" w:sz="4" w:space="0" w:color="auto"/>
              <w:bottom w:val="single" w:sz="4" w:space="0" w:color="auto"/>
              <w:right w:val="double" w:sz="4" w:space="0" w:color="auto"/>
            </w:tcBorders>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1600</w:t>
            </w:r>
          </w:p>
        </w:tc>
      </w:tr>
      <w:tr w:rsidR="00046B9D" w:rsidRPr="00B837D8" w:rsidTr="00046B9D">
        <w:trPr>
          <w:trHeight w:val="276"/>
        </w:trPr>
        <w:tc>
          <w:tcPr>
            <w:tcW w:w="5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4114EB">
            <w:pPr>
              <w:jc w:val="center"/>
              <w:rPr>
                <w:rFonts w:ascii="Arial" w:hAnsi="Arial" w:cs="Arial"/>
                <w:sz w:val="22"/>
                <w:szCs w:val="22"/>
              </w:rPr>
            </w:pPr>
            <w:r w:rsidRPr="00B837D8">
              <w:rPr>
                <w:rFonts w:ascii="Arial" w:hAnsi="Arial" w:cs="Arial"/>
                <w:sz w:val="22"/>
                <w:szCs w:val="22"/>
              </w:rPr>
              <w:t>2</w:t>
            </w:r>
          </w:p>
        </w:tc>
        <w:tc>
          <w:tcPr>
            <w:tcW w:w="1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rPr>
                <w:rFonts w:ascii="Arial" w:hAnsi="Arial" w:cs="Arial"/>
                <w:sz w:val="22"/>
                <w:szCs w:val="22"/>
              </w:rPr>
            </w:pPr>
            <w:r w:rsidRPr="00B837D8">
              <w:rPr>
                <w:rFonts w:ascii="Arial" w:hAnsi="Arial" w:cs="Arial"/>
                <w:sz w:val="22"/>
                <w:szCs w:val="22"/>
              </w:rPr>
              <w:t>Курт</w:t>
            </w:r>
            <w:r w:rsidRPr="00B837D8">
              <w:rPr>
                <w:rFonts w:ascii="Arial" w:hAnsi="Arial" w:cs="Arial"/>
                <w:sz w:val="22"/>
                <w:szCs w:val="22"/>
              </w:rPr>
              <w:t>а</w:t>
            </w:r>
            <w:r w:rsidRPr="00B837D8">
              <w:rPr>
                <w:rFonts w:ascii="Arial" w:hAnsi="Arial" w:cs="Arial"/>
                <w:sz w:val="22"/>
                <w:szCs w:val="22"/>
              </w:rPr>
              <w:t>мышское</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rPr>
                <w:rFonts w:ascii="Arial" w:hAnsi="Arial" w:cs="Arial"/>
                <w:sz w:val="22"/>
                <w:szCs w:val="22"/>
              </w:rPr>
            </w:pPr>
            <w:r w:rsidRPr="00B837D8">
              <w:rPr>
                <w:rFonts w:ascii="Arial" w:hAnsi="Arial" w:cs="Arial"/>
                <w:sz w:val="22"/>
                <w:szCs w:val="22"/>
              </w:rPr>
              <w:t>Целинный</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46B9D" w:rsidRPr="00B837D8" w:rsidRDefault="00046B9D" w:rsidP="001E6291">
            <w:pPr>
              <w:rPr>
                <w:rFonts w:ascii="Arial" w:hAnsi="Arial" w:cs="Arial"/>
                <w:sz w:val="22"/>
                <w:szCs w:val="22"/>
              </w:rPr>
            </w:pPr>
            <w:r w:rsidRPr="00B837D8">
              <w:rPr>
                <w:rFonts w:ascii="Arial" w:hAnsi="Arial" w:cs="Arial"/>
                <w:sz w:val="22"/>
                <w:szCs w:val="22"/>
              </w:rPr>
              <w:t>Целинное-Кислянка-Патранино (до границы Челябинской области) на участке "Патранино-граница Челябинской о</w:t>
            </w:r>
            <w:r w:rsidRPr="00B837D8">
              <w:rPr>
                <w:rFonts w:ascii="Arial" w:hAnsi="Arial" w:cs="Arial"/>
                <w:sz w:val="22"/>
                <w:szCs w:val="22"/>
              </w:rPr>
              <w:t>б</w:t>
            </w:r>
            <w:r w:rsidRPr="00B837D8">
              <w:rPr>
                <w:rFonts w:ascii="Arial" w:hAnsi="Arial" w:cs="Arial"/>
                <w:sz w:val="22"/>
                <w:szCs w:val="22"/>
              </w:rPr>
              <w:t>ласти""</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IV</w:t>
            </w:r>
          </w:p>
        </w:tc>
        <w:tc>
          <w:tcPr>
            <w:tcW w:w="7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2009</w:t>
            </w:r>
          </w:p>
        </w:tc>
        <w:tc>
          <w:tcPr>
            <w:tcW w:w="11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3,6</w:t>
            </w:r>
          </w:p>
        </w:tc>
        <w:tc>
          <w:tcPr>
            <w:tcW w:w="743"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0,9</w:t>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1500</w:t>
            </w:r>
          </w:p>
        </w:tc>
      </w:tr>
      <w:tr w:rsidR="00046B9D" w:rsidRPr="00046B9D" w:rsidTr="00046B9D">
        <w:trPr>
          <w:trHeight w:val="276"/>
        </w:trPr>
        <w:tc>
          <w:tcPr>
            <w:tcW w:w="5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4114EB">
            <w:pPr>
              <w:jc w:val="center"/>
              <w:rPr>
                <w:rFonts w:ascii="Arial" w:hAnsi="Arial" w:cs="Arial"/>
                <w:sz w:val="22"/>
                <w:szCs w:val="22"/>
              </w:rPr>
            </w:pPr>
            <w:r w:rsidRPr="00B837D8">
              <w:rPr>
                <w:rFonts w:ascii="Arial" w:hAnsi="Arial" w:cs="Arial"/>
                <w:sz w:val="22"/>
                <w:szCs w:val="22"/>
              </w:rPr>
              <w:t>3</w:t>
            </w:r>
          </w:p>
        </w:tc>
        <w:tc>
          <w:tcPr>
            <w:tcW w:w="102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rPr>
                <w:rFonts w:ascii="Arial" w:hAnsi="Arial" w:cs="Arial"/>
                <w:sz w:val="22"/>
                <w:szCs w:val="22"/>
              </w:rPr>
            </w:pPr>
            <w:r w:rsidRPr="00B837D8">
              <w:rPr>
                <w:rFonts w:ascii="Arial" w:hAnsi="Arial" w:cs="Arial"/>
                <w:sz w:val="22"/>
                <w:szCs w:val="22"/>
              </w:rPr>
              <w:t>Курт</w:t>
            </w:r>
            <w:r w:rsidRPr="00B837D8">
              <w:rPr>
                <w:rFonts w:ascii="Arial" w:hAnsi="Arial" w:cs="Arial"/>
                <w:sz w:val="22"/>
                <w:szCs w:val="22"/>
              </w:rPr>
              <w:t>а</w:t>
            </w:r>
            <w:r w:rsidRPr="00B837D8">
              <w:rPr>
                <w:rFonts w:ascii="Arial" w:hAnsi="Arial" w:cs="Arial"/>
                <w:sz w:val="22"/>
                <w:szCs w:val="22"/>
              </w:rPr>
              <w:t>мышское</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rPr>
                <w:rFonts w:ascii="Arial" w:hAnsi="Arial" w:cs="Arial"/>
                <w:sz w:val="22"/>
                <w:szCs w:val="22"/>
              </w:rPr>
            </w:pPr>
            <w:r w:rsidRPr="00B837D8">
              <w:rPr>
                <w:rFonts w:ascii="Arial" w:hAnsi="Arial" w:cs="Arial"/>
                <w:sz w:val="22"/>
                <w:szCs w:val="22"/>
              </w:rPr>
              <w:t>Целинный</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046B9D" w:rsidRPr="00B837D8" w:rsidRDefault="00046B9D" w:rsidP="001E6291">
            <w:pPr>
              <w:rPr>
                <w:rFonts w:ascii="Arial" w:hAnsi="Arial" w:cs="Arial"/>
                <w:sz w:val="22"/>
                <w:szCs w:val="22"/>
              </w:rPr>
            </w:pPr>
            <w:r w:rsidRPr="00B837D8">
              <w:rPr>
                <w:rFonts w:ascii="Arial" w:hAnsi="Arial" w:cs="Arial"/>
                <w:sz w:val="22"/>
                <w:szCs w:val="22"/>
              </w:rPr>
              <w:t>"Целинное-Кислянка"-Рачеевка на участке "Мануйлово-Рачеевка"</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IV</w:t>
            </w:r>
          </w:p>
        </w:tc>
        <w:tc>
          <w:tcPr>
            <w:tcW w:w="7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2014</w:t>
            </w:r>
          </w:p>
        </w:tc>
        <w:tc>
          <w:tcPr>
            <w:tcW w:w="11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4,56</w:t>
            </w:r>
          </w:p>
        </w:tc>
        <w:tc>
          <w:tcPr>
            <w:tcW w:w="743"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046B9D" w:rsidRPr="00B837D8" w:rsidRDefault="00046B9D" w:rsidP="001E6291">
            <w:pPr>
              <w:jc w:val="center"/>
              <w:rPr>
                <w:rFonts w:ascii="Arial" w:hAnsi="Arial" w:cs="Arial"/>
                <w:sz w:val="22"/>
                <w:szCs w:val="22"/>
              </w:rPr>
            </w:pPr>
            <w:r w:rsidRPr="00B837D8">
              <w:rPr>
                <w:rFonts w:ascii="Arial" w:hAnsi="Arial" w:cs="Arial"/>
                <w:sz w:val="22"/>
                <w:szCs w:val="22"/>
              </w:rPr>
              <w:t>1,14</w:t>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6B9D" w:rsidRPr="00046B9D" w:rsidRDefault="00046B9D" w:rsidP="001E6291">
            <w:pPr>
              <w:jc w:val="center"/>
              <w:rPr>
                <w:rFonts w:ascii="Arial" w:hAnsi="Arial" w:cs="Arial"/>
                <w:sz w:val="22"/>
                <w:szCs w:val="22"/>
              </w:rPr>
            </w:pPr>
            <w:r w:rsidRPr="00B837D8">
              <w:rPr>
                <w:rFonts w:ascii="Arial" w:hAnsi="Arial" w:cs="Arial"/>
                <w:sz w:val="22"/>
                <w:szCs w:val="22"/>
              </w:rPr>
              <w:t>1900</w:t>
            </w:r>
          </w:p>
        </w:tc>
      </w:tr>
    </w:tbl>
    <w:p w:rsidR="007B0390" w:rsidRPr="00E673FB" w:rsidRDefault="007B0390" w:rsidP="007B0390">
      <w:pPr>
        <w:pStyle w:val="29"/>
        <w:ind w:left="0" w:firstLine="0"/>
        <w:rPr>
          <w:rFonts w:ascii="Arial" w:hAnsi="Arial" w:cs="Arial"/>
          <w:b w:val="0"/>
          <w:i/>
          <w:sz w:val="18"/>
          <w:szCs w:val="18"/>
        </w:rPr>
      </w:pPr>
      <w:r w:rsidRPr="00E673FB">
        <w:rPr>
          <w:rFonts w:ascii="Arial" w:hAnsi="Arial" w:cs="Arial"/>
          <w:b w:val="0"/>
          <w:i/>
          <w:sz w:val="18"/>
          <w:szCs w:val="18"/>
        </w:rPr>
        <w:t>Источник: Лесной план Курганской области</w:t>
      </w:r>
    </w:p>
    <w:p w:rsidR="007B0390" w:rsidRPr="00E673FB" w:rsidRDefault="007B0390" w:rsidP="007B0390">
      <w:pPr>
        <w:pStyle w:val="29"/>
        <w:ind w:left="0" w:firstLine="0"/>
        <w:rPr>
          <w:rFonts w:ascii="Arial" w:hAnsi="Arial" w:cs="Arial"/>
          <w:b w:val="0"/>
          <w:i/>
          <w:sz w:val="18"/>
          <w:szCs w:val="18"/>
        </w:rPr>
      </w:pPr>
    </w:p>
    <w:p w:rsidR="007B0390" w:rsidRPr="00E673FB" w:rsidRDefault="007B0390" w:rsidP="007B0390">
      <w:pPr>
        <w:pStyle w:val="29"/>
        <w:ind w:left="0" w:firstLine="0"/>
        <w:jc w:val="both"/>
        <w:rPr>
          <w:rFonts w:ascii="Arial" w:hAnsi="Arial" w:cs="Arial"/>
          <w:b w:val="0"/>
          <w:sz w:val="24"/>
          <w:szCs w:val="24"/>
        </w:rPr>
      </w:pPr>
      <w:r w:rsidRPr="00E673FB">
        <w:rPr>
          <w:rFonts w:ascii="Arial" w:hAnsi="Arial" w:cs="Arial"/>
          <w:b w:val="0"/>
          <w:sz w:val="24"/>
          <w:szCs w:val="24"/>
        </w:rPr>
        <w:lastRenderedPageBreak/>
        <w:tab/>
      </w:r>
      <w:r w:rsidRPr="00B86702">
        <w:rPr>
          <w:rFonts w:ascii="Arial" w:hAnsi="Arial" w:cs="Arial"/>
          <w:b w:val="0"/>
          <w:sz w:val="24"/>
          <w:szCs w:val="24"/>
        </w:rPr>
        <w:t>Схемой территориального планирования предлагается строительство автом</w:t>
      </w:r>
      <w:r w:rsidRPr="00B86702">
        <w:rPr>
          <w:rFonts w:ascii="Arial" w:hAnsi="Arial" w:cs="Arial"/>
          <w:b w:val="0"/>
          <w:sz w:val="24"/>
          <w:szCs w:val="24"/>
        </w:rPr>
        <w:t>о</w:t>
      </w:r>
      <w:r w:rsidRPr="00B86702">
        <w:rPr>
          <w:rFonts w:ascii="Arial" w:hAnsi="Arial" w:cs="Arial"/>
          <w:b w:val="0"/>
          <w:sz w:val="24"/>
          <w:szCs w:val="24"/>
        </w:rPr>
        <w:t xml:space="preserve">бильных дорог с твердым покрытием между населенными пунктами района, которые являются  грунтовыми. </w:t>
      </w:r>
    </w:p>
    <w:p w:rsidR="007B0390" w:rsidRPr="00E673FB" w:rsidRDefault="007B0390" w:rsidP="007B0390">
      <w:pPr>
        <w:autoSpaceDE w:val="0"/>
        <w:autoSpaceDN w:val="0"/>
        <w:adjustRightInd w:val="0"/>
        <w:ind w:firstLine="709"/>
        <w:jc w:val="both"/>
        <w:rPr>
          <w:rFonts w:ascii="Arial" w:hAnsi="Arial" w:cs="Arial"/>
        </w:rPr>
      </w:pPr>
      <w:r w:rsidRPr="00E673FB">
        <w:rPr>
          <w:rFonts w:ascii="Arial" w:hAnsi="Arial" w:cs="Arial"/>
        </w:rPr>
        <w:t>Для приведения в порядок балансовой принадлежности автодорог и земель</w:t>
      </w:r>
    </w:p>
    <w:p w:rsidR="007B0390" w:rsidRPr="00E673FB" w:rsidRDefault="007B0390" w:rsidP="007B0390">
      <w:pPr>
        <w:autoSpaceDE w:val="0"/>
        <w:autoSpaceDN w:val="0"/>
        <w:adjustRightInd w:val="0"/>
        <w:jc w:val="both"/>
        <w:rPr>
          <w:rFonts w:ascii="Arial" w:hAnsi="Arial" w:cs="Arial"/>
        </w:rPr>
      </w:pPr>
      <w:r w:rsidRPr="00E673FB">
        <w:rPr>
          <w:rFonts w:ascii="Arial" w:hAnsi="Arial" w:cs="Arial"/>
        </w:rPr>
        <w:t>под автодорогами необходимо проведение масштабной работы, которая по данным программы «Совершенствование и развитие автомобильных дорог до 2020 года» требует значительных материальных затрат (120 млн.).</w:t>
      </w:r>
    </w:p>
    <w:p w:rsidR="007B0390" w:rsidRPr="00E673FB" w:rsidRDefault="007B0390" w:rsidP="007B0390">
      <w:pPr>
        <w:autoSpaceDE w:val="0"/>
        <w:autoSpaceDN w:val="0"/>
        <w:adjustRightInd w:val="0"/>
        <w:jc w:val="both"/>
        <w:rPr>
          <w:rFonts w:ascii="Arial" w:hAnsi="Arial" w:cs="Arial"/>
        </w:rPr>
      </w:pPr>
      <w:r w:rsidRPr="00E673FB">
        <w:rPr>
          <w:rFonts w:ascii="Arial" w:hAnsi="Arial" w:cs="Arial"/>
        </w:rPr>
        <w:t xml:space="preserve"> </w:t>
      </w:r>
      <w:r w:rsidRPr="00E673FB">
        <w:rPr>
          <w:rFonts w:ascii="Arial" w:hAnsi="Arial" w:cs="Arial"/>
        </w:rPr>
        <w:tab/>
        <w:t>- Реконструкция и строительство участков автодорог (наиболее значимые</w:t>
      </w:r>
      <w:r>
        <w:rPr>
          <w:rFonts w:ascii="Arial" w:hAnsi="Arial" w:cs="Arial"/>
        </w:rPr>
        <w:t xml:space="preserve"> </w:t>
      </w:r>
      <w:r w:rsidRPr="00E673FB">
        <w:rPr>
          <w:rFonts w:ascii="Arial" w:hAnsi="Arial" w:cs="Arial"/>
        </w:rPr>
        <w:t>и</w:t>
      </w:r>
      <w:r w:rsidRPr="00E673FB">
        <w:rPr>
          <w:rFonts w:ascii="Arial" w:hAnsi="Arial" w:cs="Arial"/>
        </w:rPr>
        <w:t>н</w:t>
      </w:r>
      <w:r w:rsidRPr="00E673FB">
        <w:rPr>
          <w:rFonts w:ascii="Arial" w:hAnsi="Arial" w:cs="Arial"/>
        </w:rPr>
        <w:t>вестиционные проекты):</w:t>
      </w:r>
    </w:p>
    <w:p w:rsidR="007B0390" w:rsidRPr="00E673FB" w:rsidRDefault="004E6DD5" w:rsidP="00A544BB">
      <w:pPr>
        <w:numPr>
          <w:ilvl w:val="0"/>
          <w:numId w:val="60"/>
        </w:numPr>
        <w:autoSpaceDE w:val="0"/>
        <w:autoSpaceDN w:val="0"/>
        <w:adjustRightInd w:val="0"/>
        <w:jc w:val="both"/>
        <w:rPr>
          <w:rFonts w:ascii="Arial" w:hAnsi="Arial" w:cs="Arial"/>
        </w:rPr>
      </w:pPr>
      <w:r>
        <w:rPr>
          <w:rFonts w:ascii="Arial" w:hAnsi="Arial" w:cs="Arial"/>
        </w:rPr>
        <w:t xml:space="preserve">Строительство участка автодороги </w:t>
      </w:r>
      <w:r w:rsidR="00B837D8">
        <w:rPr>
          <w:rFonts w:ascii="Arial" w:hAnsi="Arial" w:cs="Arial"/>
        </w:rPr>
        <w:t>Целинное-Кислянка-Патранино</w:t>
      </w:r>
      <w:r>
        <w:rPr>
          <w:rFonts w:ascii="Arial" w:hAnsi="Arial" w:cs="Arial"/>
        </w:rPr>
        <w:t xml:space="preserve"> в </w:t>
      </w:r>
      <w:r w:rsidR="00B837D8">
        <w:rPr>
          <w:rFonts w:ascii="Arial" w:hAnsi="Arial" w:cs="Arial"/>
        </w:rPr>
        <w:t>Целинн</w:t>
      </w:r>
      <w:r>
        <w:rPr>
          <w:rFonts w:ascii="Arial" w:hAnsi="Arial" w:cs="Arial"/>
        </w:rPr>
        <w:t>ом</w:t>
      </w:r>
      <w:r w:rsidR="007B0390" w:rsidRPr="00E673FB">
        <w:rPr>
          <w:rFonts w:ascii="Arial" w:hAnsi="Arial" w:cs="Arial"/>
        </w:rPr>
        <w:t xml:space="preserve"> районе (</w:t>
      </w:r>
      <w:r w:rsidR="00B837D8">
        <w:rPr>
          <w:rFonts w:ascii="Arial" w:hAnsi="Arial" w:cs="Arial"/>
        </w:rPr>
        <w:t>5</w:t>
      </w:r>
      <w:r w:rsidR="007B0390" w:rsidRPr="00E673FB">
        <w:rPr>
          <w:rFonts w:ascii="Arial" w:hAnsi="Arial" w:cs="Arial"/>
        </w:rPr>
        <w:t xml:space="preserve"> км).</w:t>
      </w:r>
      <w:r w:rsidR="007B0390" w:rsidRPr="00E673FB">
        <w:rPr>
          <w:rStyle w:val="afa"/>
          <w:rFonts w:ascii="Arial" w:hAnsi="Arial" w:cs="Arial"/>
        </w:rPr>
        <w:footnoteReference w:id="11"/>
      </w:r>
    </w:p>
    <w:p w:rsidR="00B837D8" w:rsidRDefault="00B837D8" w:rsidP="00B837D8">
      <w:pPr>
        <w:autoSpaceDE w:val="0"/>
        <w:autoSpaceDN w:val="0"/>
        <w:adjustRightInd w:val="0"/>
        <w:ind w:firstLine="851"/>
        <w:jc w:val="both"/>
        <w:rPr>
          <w:rFonts w:ascii="TimesNewRomanPSMT" w:eastAsia="TimesNewRomanPSMT" w:cs="TimesNewRomanPSMT"/>
          <w:sz w:val="20"/>
          <w:szCs w:val="20"/>
        </w:rPr>
      </w:pPr>
      <w:r w:rsidRPr="00B837D8">
        <w:rPr>
          <w:rFonts w:ascii="Arial" w:hAnsi="Arial" w:cs="Arial"/>
        </w:rPr>
        <w:t>На отдаленную перспективу СТП Курганской области предлагается</w:t>
      </w:r>
      <w:r w:rsidRPr="00B837D8">
        <w:rPr>
          <w:rFonts w:ascii="Arial" w:hAnsi="Arial" w:cs="Arial"/>
          <w:b/>
        </w:rPr>
        <w:t xml:space="preserve"> </w:t>
      </w:r>
      <w:r w:rsidRPr="00B837D8">
        <w:rPr>
          <w:rFonts w:ascii="Arial" w:eastAsia="TimesNewRomanPSMT" w:hAnsi="Arial" w:cs="Arial"/>
        </w:rPr>
        <w:t>стро</w:t>
      </w:r>
      <w:r w:rsidRPr="00B837D8">
        <w:rPr>
          <w:rFonts w:ascii="Arial" w:eastAsia="TimesNewRomanPSMT" w:hAnsi="Arial" w:cs="Arial"/>
        </w:rPr>
        <w:t>и</w:t>
      </w:r>
      <w:r w:rsidRPr="00B837D8">
        <w:rPr>
          <w:rFonts w:ascii="Arial" w:eastAsia="TimesNewRomanPSMT" w:hAnsi="Arial" w:cs="Arial"/>
        </w:rPr>
        <w:t>тельство рокадной автодороги вдоль южной границы области. Дорогой региональн</w:t>
      </w:r>
      <w:r w:rsidRPr="00B837D8">
        <w:rPr>
          <w:rFonts w:ascii="Arial" w:eastAsia="TimesNewRomanPSMT" w:hAnsi="Arial" w:cs="Arial"/>
        </w:rPr>
        <w:t>о</w:t>
      </w:r>
      <w:r w:rsidRPr="00B837D8">
        <w:rPr>
          <w:rFonts w:ascii="Arial" w:eastAsia="TimesNewRomanPSMT" w:hAnsi="Arial" w:cs="Arial"/>
        </w:rPr>
        <w:t>го значения Троицк – Целинное – Половинное – Петухово с</w:t>
      </w:r>
      <w:r>
        <w:rPr>
          <w:rFonts w:ascii="Arial" w:eastAsia="TimesNewRomanPSMT" w:hAnsi="Arial" w:cs="Arial"/>
        </w:rPr>
        <w:t xml:space="preserve"> </w:t>
      </w:r>
      <w:r w:rsidRPr="00B837D8">
        <w:rPr>
          <w:rFonts w:ascii="Arial" w:eastAsia="TimesNewRomanPSMT" w:hAnsi="Arial" w:cs="Arial"/>
        </w:rPr>
        <w:t>выходом на г. Ишим О</w:t>
      </w:r>
      <w:r w:rsidRPr="00B837D8">
        <w:rPr>
          <w:rFonts w:ascii="Arial" w:eastAsia="TimesNewRomanPSMT" w:hAnsi="Arial" w:cs="Arial"/>
        </w:rPr>
        <w:t>м</w:t>
      </w:r>
      <w:r w:rsidRPr="00B837D8">
        <w:rPr>
          <w:rFonts w:ascii="Arial" w:eastAsia="TimesNewRomanPSMT" w:hAnsi="Arial" w:cs="Arial"/>
        </w:rPr>
        <w:t>ской области пройдет в основном по существующим</w:t>
      </w:r>
      <w:r>
        <w:rPr>
          <w:rFonts w:ascii="Arial" w:eastAsia="TimesNewRomanPSMT" w:hAnsi="Arial" w:cs="Arial"/>
        </w:rPr>
        <w:t xml:space="preserve"> </w:t>
      </w:r>
      <w:r w:rsidRPr="00B837D8">
        <w:rPr>
          <w:rFonts w:ascii="Arial" w:eastAsia="TimesNewRomanPSMT" w:hAnsi="Arial" w:cs="Arial"/>
        </w:rPr>
        <w:t>трассам, с выполнением их р</w:t>
      </w:r>
      <w:r w:rsidRPr="00B837D8">
        <w:rPr>
          <w:rFonts w:ascii="Arial" w:eastAsia="TimesNewRomanPSMT" w:hAnsi="Arial" w:cs="Arial"/>
        </w:rPr>
        <w:t>е</w:t>
      </w:r>
      <w:r w:rsidRPr="00B837D8">
        <w:rPr>
          <w:rFonts w:ascii="Arial" w:eastAsia="TimesNewRomanPSMT" w:hAnsi="Arial" w:cs="Arial"/>
        </w:rPr>
        <w:t>конструкции и повышением категории.</w:t>
      </w:r>
      <w:r>
        <w:rPr>
          <w:rFonts w:ascii="Arial" w:eastAsia="TimesNewRomanPSMT" w:hAnsi="Arial" w:cs="Arial"/>
        </w:rPr>
        <w:t xml:space="preserve"> </w:t>
      </w:r>
      <w:r w:rsidRPr="00B837D8">
        <w:rPr>
          <w:rFonts w:ascii="Arial" w:eastAsia="TimesNewRomanPSMT" w:hAnsi="Arial" w:cs="Arial"/>
        </w:rPr>
        <w:t>Протяженность трассы составит 273,00 км.</w:t>
      </w:r>
    </w:p>
    <w:p w:rsidR="003D1B8C" w:rsidRDefault="00B837D8" w:rsidP="00B837D8">
      <w:pPr>
        <w:ind w:firstLine="709"/>
        <w:jc w:val="both"/>
        <w:rPr>
          <w:rFonts w:ascii="Arial" w:hAnsi="Arial" w:cs="Arial"/>
          <w:b/>
          <w:bCs/>
          <w:iCs/>
        </w:rPr>
      </w:pPr>
      <w:r w:rsidRPr="00694D02">
        <w:rPr>
          <w:rFonts w:ascii="Arial" w:hAnsi="Arial" w:cs="Arial"/>
        </w:rPr>
        <w:t>В связи с перспективами разработки Глубочинского месторождения возникает необходимость строительства железнодорожной ветки для обслуживания потребн</w:t>
      </w:r>
      <w:r w:rsidRPr="00694D02">
        <w:rPr>
          <w:rFonts w:ascii="Arial" w:hAnsi="Arial" w:cs="Arial"/>
        </w:rPr>
        <w:t>о</w:t>
      </w:r>
      <w:r w:rsidRPr="00694D02">
        <w:rPr>
          <w:rFonts w:ascii="Arial" w:hAnsi="Arial" w:cs="Arial"/>
        </w:rPr>
        <w:t>стей предлагаемого проектом к строительству горно-обогатительного комбината (ГОК)</w:t>
      </w:r>
      <w:r w:rsidR="005948B9" w:rsidRPr="00694D02">
        <w:rPr>
          <w:rFonts w:ascii="Arial" w:hAnsi="Arial" w:cs="Arial"/>
        </w:rPr>
        <w:t xml:space="preserve"> (п.Половинный) с основными транспортными магистралями области.</w:t>
      </w:r>
      <w:r w:rsidR="003D1B8C">
        <w:rPr>
          <w:rFonts w:ascii="Arial" w:hAnsi="Arial" w:cs="Arial"/>
        </w:rPr>
        <w:br w:type="page"/>
      </w:r>
    </w:p>
    <w:bookmarkEnd w:id="310"/>
    <w:p w:rsidR="007B0390" w:rsidRPr="00E673FB" w:rsidRDefault="007B0390" w:rsidP="007B0390">
      <w:pPr>
        <w:pStyle w:val="a8"/>
        <w:spacing w:line="240" w:lineRule="auto"/>
        <w:outlineLvl w:val="1"/>
        <w:rPr>
          <w:rFonts w:ascii="Arial" w:hAnsi="Arial" w:cs="Arial"/>
          <w:b/>
          <w:sz w:val="24"/>
          <w:szCs w:val="24"/>
        </w:rPr>
      </w:pPr>
    </w:p>
    <w:p w:rsidR="007B0390" w:rsidRPr="00E673FB" w:rsidRDefault="007B0390" w:rsidP="007B0390">
      <w:pPr>
        <w:pStyle w:val="a8"/>
        <w:spacing w:line="240" w:lineRule="auto"/>
        <w:outlineLvl w:val="1"/>
        <w:rPr>
          <w:rFonts w:ascii="Arial" w:hAnsi="Arial" w:cs="Arial"/>
          <w:b/>
          <w:sz w:val="24"/>
          <w:szCs w:val="24"/>
          <w:highlight w:val="yellow"/>
        </w:rPr>
      </w:pPr>
      <w:bookmarkStart w:id="311" w:name="_Toc342563904"/>
      <w:r w:rsidRPr="00E673FB">
        <w:rPr>
          <w:rFonts w:ascii="Arial" w:hAnsi="Arial" w:cs="Arial"/>
          <w:b/>
          <w:sz w:val="24"/>
          <w:szCs w:val="24"/>
        </w:rPr>
        <w:t>1</w:t>
      </w:r>
      <w:r w:rsidR="004813D4">
        <w:rPr>
          <w:rFonts w:ascii="Arial" w:hAnsi="Arial" w:cs="Arial"/>
          <w:b/>
          <w:sz w:val="24"/>
          <w:szCs w:val="24"/>
        </w:rPr>
        <w:t>3</w:t>
      </w:r>
      <w:r w:rsidRPr="00E673FB">
        <w:rPr>
          <w:rFonts w:ascii="Arial" w:hAnsi="Arial" w:cs="Arial"/>
          <w:b/>
          <w:sz w:val="24"/>
          <w:szCs w:val="24"/>
        </w:rPr>
        <w:t>.</w:t>
      </w:r>
      <w:r w:rsidR="00584FE3">
        <w:rPr>
          <w:rFonts w:ascii="Arial" w:hAnsi="Arial" w:cs="Arial"/>
          <w:b/>
          <w:sz w:val="24"/>
          <w:szCs w:val="24"/>
        </w:rPr>
        <w:t>2</w:t>
      </w:r>
      <w:r w:rsidRPr="00E673FB">
        <w:rPr>
          <w:rFonts w:ascii="Arial" w:hAnsi="Arial" w:cs="Arial"/>
          <w:b/>
          <w:sz w:val="24"/>
          <w:szCs w:val="24"/>
        </w:rPr>
        <w:t>. Водоснабжение и водоотведение.</w:t>
      </w:r>
      <w:bookmarkEnd w:id="311"/>
    </w:p>
    <w:p w:rsidR="00412D18" w:rsidRPr="0076512E" w:rsidRDefault="00412D18" w:rsidP="0076512E">
      <w:pPr>
        <w:autoSpaceDE w:val="0"/>
        <w:autoSpaceDN w:val="0"/>
        <w:adjustRightInd w:val="0"/>
        <w:ind w:firstLine="709"/>
        <w:jc w:val="both"/>
        <w:rPr>
          <w:rFonts w:ascii="Arial" w:eastAsia="TimesNewRomanPSMT" w:hAnsi="Arial" w:cs="Arial"/>
        </w:rPr>
      </w:pPr>
      <w:r w:rsidRPr="0076512E">
        <w:rPr>
          <w:rFonts w:ascii="Arial" w:hAnsi="Arial" w:cs="Arial"/>
        </w:rPr>
        <w:t>Водообеспечение Целинного района основано на э</w:t>
      </w:r>
      <w:r w:rsidRPr="0076512E">
        <w:rPr>
          <w:rFonts w:ascii="Arial" w:eastAsia="TimesNewRomanPSMT" w:hAnsi="Arial" w:cs="Arial"/>
        </w:rPr>
        <w:t xml:space="preserve">ксплуатационных </w:t>
      </w:r>
      <w:r w:rsidR="0076512E">
        <w:rPr>
          <w:rFonts w:ascii="Arial" w:eastAsia="TimesNewRomanPSMT" w:hAnsi="Arial" w:cs="Arial"/>
        </w:rPr>
        <w:t>запасах</w:t>
      </w:r>
      <w:r w:rsidRPr="0076512E">
        <w:rPr>
          <w:rFonts w:ascii="Arial" w:eastAsia="TimesNewRomanPSMT" w:hAnsi="Arial" w:cs="Arial"/>
        </w:rPr>
        <w:t xml:space="preserve"> ранее разведанных  Усть-Уйского месторождени</w:t>
      </w:r>
      <w:r w:rsidR="0076512E" w:rsidRPr="0076512E">
        <w:rPr>
          <w:rFonts w:ascii="Arial" w:eastAsia="TimesNewRomanPSMT" w:hAnsi="Arial" w:cs="Arial"/>
        </w:rPr>
        <w:t>я</w:t>
      </w:r>
      <w:r w:rsidRPr="0076512E">
        <w:rPr>
          <w:rFonts w:ascii="Arial" w:eastAsia="TimesNewRomanPSMT" w:hAnsi="Arial" w:cs="Arial"/>
        </w:rPr>
        <w:t xml:space="preserve"> подземных вод</w:t>
      </w:r>
      <w:r w:rsidR="0076512E">
        <w:rPr>
          <w:rFonts w:ascii="Arial" w:eastAsia="TimesNewRomanPSMT" w:hAnsi="Arial" w:cs="Arial"/>
        </w:rPr>
        <w:t>.</w:t>
      </w:r>
    </w:p>
    <w:p w:rsidR="007B0390" w:rsidRPr="00E673FB" w:rsidRDefault="007B0390" w:rsidP="007B0390">
      <w:pPr>
        <w:pStyle w:val="ConsPlusNormal"/>
        <w:widowControl/>
        <w:ind w:firstLine="709"/>
        <w:jc w:val="both"/>
        <w:rPr>
          <w:sz w:val="24"/>
          <w:szCs w:val="24"/>
        </w:rPr>
      </w:pPr>
      <w:r w:rsidRPr="00E673FB">
        <w:rPr>
          <w:sz w:val="24"/>
          <w:szCs w:val="24"/>
        </w:rPr>
        <w:t>Централизованными системами водоснабжения район обеспечен слабо.</w:t>
      </w:r>
    </w:p>
    <w:p w:rsidR="00F02202" w:rsidRPr="00F02202" w:rsidRDefault="00F02202" w:rsidP="00F02202">
      <w:pPr>
        <w:tabs>
          <w:tab w:val="left" w:pos="567"/>
          <w:tab w:val="left" w:pos="1260"/>
        </w:tabs>
        <w:ind w:firstLine="720"/>
        <w:jc w:val="both"/>
        <w:rPr>
          <w:rFonts w:ascii="Arial" w:hAnsi="Arial" w:cs="Arial"/>
        </w:rPr>
      </w:pPr>
      <w:r w:rsidRPr="00F02202">
        <w:rPr>
          <w:rFonts w:ascii="Arial" w:hAnsi="Arial" w:cs="Arial"/>
        </w:rPr>
        <w:t xml:space="preserve">Водоснабжение для жителей и организаций </w:t>
      </w:r>
      <w:r>
        <w:rPr>
          <w:rFonts w:ascii="Arial" w:hAnsi="Arial" w:cs="Arial"/>
        </w:rPr>
        <w:t>с.Целинное</w:t>
      </w:r>
      <w:r w:rsidRPr="00F02202">
        <w:rPr>
          <w:rFonts w:ascii="Arial" w:hAnsi="Arial" w:cs="Arial"/>
        </w:rPr>
        <w:t xml:space="preserve"> автономное от 2-х в</w:t>
      </w:r>
      <w:r w:rsidRPr="00F02202">
        <w:rPr>
          <w:rFonts w:ascii="Arial" w:hAnsi="Arial" w:cs="Arial"/>
        </w:rPr>
        <w:t>о</w:t>
      </w:r>
      <w:r w:rsidRPr="00F02202">
        <w:rPr>
          <w:rFonts w:ascii="Arial" w:hAnsi="Arial" w:cs="Arial"/>
        </w:rPr>
        <w:t xml:space="preserve">дозаборов в с. Костыгин Лог. </w:t>
      </w:r>
      <w:r w:rsidRPr="00F02202">
        <w:rPr>
          <w:rFonts w:ascii="Arial" w:hAnsi="Arial" w:cs="Arial"/>
          <w:color w:val="FF0000"/>
        </w:rPr>
        <w:t xml:space="preserve"> </w:t>
      </w:r>
      <w:r w:rsidRPr="00F02202">
        <w:rPr>
          <w:rFonts w:ascii="Arial" w:hAnsi="Arial" w:cs="Arial"/>
        </w:rPr>
        <w:t xml:space="preserve">Имеется накопительный резервуар и водонапорная башня. Подача воды осуществляется по подземным трубопроводам. </w:t>
      </w:r>
    </w:p>
    <w:p w:rsidR="00F02202" w:rsidRPr="00F02202" w:rsidRDefault="00F02202" w:rsidP="00F02202">
      <w:pPr>
        <w:pStyle w:val="af"/>
        <w:ind w:firstLine="709"/>
        <w:rPr>
          <w:rFonts w:ascii="Arial" w:hAnsi="Arial" w:cs="Arial"/>
          <w:sz w:val="24"/>
          <w:szCs w:val="24"/>
        </w:rPr>
      </w:pPr>
      <w:r w:rsidRPr="00F02202">
        <w:rPr>
          <w:rFonts w:ascii="Arial" w:hAnsi="Arial" w:cs="Arial"/>
          <w:sz w:val="24"/>
          <w:szCs w:val="24"/>
        </w:rPr>
        <w:t>Водонапорные башни и уличный водопровод с колонками имеют 4 сельсовета: Луговской, Рачеевский, Сетовский и Южный. 11 советов обеспечивают водой потр</w:t>
      </w:r>
      <w:r w:rsidRPr="00F02202">
        <w:rPr>
          <w:rFonts w:ascii="Arial" w:hAnsi="Arial" w:cs="Arial"/>
          <w:sz w:val="24"/>
          <w:szCs w:val="24"/>
        </w:rPr>
        <w:t>е</w:t>
      </w:r>
      <w:r w:rsidRPr="00F02202">
        <w:rPr>
          <w:rFonts w:ascii="Arial" w:hAnsi="Arial" w:cs="Arial"/>
          <w:sz w:val="24"/>
          <w:szCs w:val="24"/>
        </w:rPr>
        <w:t xml:space="preserve">бителей путем подвоза воды от скважин, в трех </w:t>
      </w:r>
      <w:r>
        <w:rPr>
          <w:rFonts w:ascii="Arial" w:hAnsi="Arial" w:cs="Arial"/>
          <w:sz w:val="24"/>
          <w:szCs w:val="24"/>
        </w:rPr>
        <w:t>сель</w:t>
      </w:r>
      <w:r w:rsidRPr="00F02202">
        <w:rPr>
          <w:rFonts w:ascii="Arial" w:hAnsi="Arial" w:cs="Arial"/>
          <w:sz w:val="24"/>
          <w:szCs w:val="24"/>
        </w:rPr>
        <w:t>советах водоснабжение из о</w:t>
      </w:r>
      <w:r w:rsidRPr="00F02202">
        <w:rPr>
          <w:rFonts w:ascii="Arial" w:hAnsi="Arial" w:cs="Arial"/>
          <w:sz w:val="24"/>
          <w:szCs w:val="24"/>
        </w:rPr>
        <w:t>б</w:t>
      </w:r>
      <w:r w:rsidRPr="00F02202">
        <w:rPr>
          <w:rFonts w:ascii="Arial" w:hAnsi="Arial" w:cs="Arial"/>
          <w:sz w:val="24"/>
          <w:szCs w:val="24"/>
        </w:rPr>
        <w:t>щественных и личных колодцев.</w:t>
      </w:r>
      <w:r w:rsidR="00790D27">
        <w:rPr>
          <w:rStyle w:val="afa"/>
          <w:rFonts w:ascii="Arial" w:hAnsi="Arial" w:cs="Arial"/>
          <w:sz w:val="24"/>
          <w:szCs w:val="24"/>
        </w:rPr>
        <w:footnoteReference w:id="12"/>
      </w:r>
      <w:r w:rsidRPr="00F02202">
        <w:rPr>
          <w:rFonts w:ascii="Arial" w:hAnsi="Arial" w:cs="Arial"/>
          <w:sz w:val="24"/>
          <w:szCs w:val="24"/>
        </w:rPr>
        <w:t xml:space="preserve"> </w:t>
      </w:r>
    </w:p>
    <w:p w:rsidR="00F02202" w:rsidRPr="00E673FB" w:rsidRDefault="007B0390" w:rsidP="00F02202">
      <w:pPr>
        <w:pStyle w:val="ConsPlusNormal"/>
        <w:widowControl/>
        <w:ind w:firstLine="709"/>
        <w:jc w:val="both"/>
        <w:rPr>
          <w:sz w:val="24"/>
          <w:szCs w:val="24"/>
        </w:rPr>
      </w:pPr>
      <w:r w:rsidRPr="00E673FB">
        <w:rPr>
          <w:sz w:val="24"/>
          <w:szCs w:val="24"/>
        </w:rPr>
        <w:t xml:space="preserve">В ряде населенных пунктов имеются ведомственные локальные водопроводы малой производительности. Промпредприятия, как правило, снабжаются водой от собственных скважин, расположенных на их территориях. </w:t>
      </w:r>
    </w:p>
    <w:p w:rsidR="007B0390" w:rsidRDefault="007B0390" w:rsidP="007B0390">
      <w:pPr>
        <w:pStyle w:val="ConsPlusNormal"/>
        <w:widowControl/>
        <w:ind w:firstLine="709"/>
        <w:jc w:val="both"/>
        <w:rPr>
          <w:sz w:val="24"/>
          <w:szCs w:val="24"/>
        </w:rPr>
      </w:pPr>
      <w:r w:rsidRPr="00E673FB">
        <w:rPr>
          <w:sz w:val="24"/>
          <w:szCs w:val="24"/>
        </w:rPr>
        <w:t>Износ водопроводно-канализационных сетей высокий, особенно сетей, п</w:t>
      </w:r>
      <w:r w:rsidRPr="00E673FB">
        <w:rPr>
          <w:sz w:val="24"/>
          <w:szCs w:val="24"/>
        </w:rPr>
        <w:t>о</w:t>
      </w:r>
      <w:r w:rsidRPr="00E673FB">
        <w:rPr>
          <w:sz w:val="24"/>
          <w:szCs w:val="24"/>
        </w:rPr>
        <w:t>строенных из стальных и асбестовых труб, в то время как санитарно-техническое с</w:t>
      </w:r>
      <w:r w:rsidRPr="00E673FB">
        <w:rPr>
          <w:sz w:val="24"/>
          <w:szCs w:val="24"/>
        </w:rPr>
        <w:t>о</w:t>
      </w:r>
      <w:r w:rsidRPr="00E673FB">
        <w:rPr>
          <w:sz w:val="24"/>
          <w:szCs w:val="24"/>
        </w:rPr>
        <w:t>стояние сетей во многом определяет качество подаваемой питьевой воды.</w:t>
      </w:r>
    </w:p>
    <w:p w:rsidR="00DD205E" w:rsidRPr="00E673FB" w:rsidRDefault="00DD205E" w:rsidP="007B0390">
      <w:pPr>
        <w:pStyle w:val="ConsPlusNormal"/>
        <w:widowControl/>
        <w:ind w:firstLine="709"/>
        <w:jc w:val="both"/>
        <w:rPr>
          <w:sz w:val="24"/>
          <w:szCs w:val="24"/>
        </w:rPr>
      </w:pPr>
    </w:p>
    <w:p w:rsidR="007B0390" w:rsidRPr="00E673FB" w:rsidRDefault="007B0390" w:rsidP="007B0390">
      <w:pPr>
        <w:jc w:val="right"/>
        <w:rPr>
          <w:rFonts w:ascii="Arial" w:hAnsi="Arial" w:cs="Arial"/>
          <w:sz w:val="22"/>
          <w:szCs w:val="22"/>
        </w:rPr>
      </w:pPr>
      <w:r w:rsidRPr="00E673FB">
        <w:rPr>
          <w:rFonts w:ascii="Arial" w:hAnsi="Arial" w:cs="Arial"/>
          <w:sz w:val="22"/>
          <w:szCs w:val="22"/>
        </w:rPr>
        <w:t>Таблица 1</w:t>
      </w:r>
      <w:r w:rsidR="0025217B">
        <w:rPr>
          <w:rFonts w:ascii="Arial" w:hAnsi="Arial" w:cs="Arial"/>
          <w:sz w:val="22"/>
          <w:szCs w:val="22"/>
        </w:rPr>
        <w:t>3</w:t>
      </w:r>
      <w:r w:rsidRPr="00E673FB">
        <w:rPr>
          <w:rFonts w:ascii="Arial" w:hAnsi="Arial" w:cs="Arial"/>
          <w:sz w:val="22"/>
          <w:szCs w:val="22"/>
        </w:rPr>
        <w:t>.</w:t>
      </w:r>
      <w:r w:rsidR="00786A83">
        <w:rPr>
          <w:rFonts w:ascii="Arial" w:hAnsi="Arial" w:cs="Arial"/>
          <w:sz w:val="22"/>
          <w:szCs w:val="22"/>
        </w:rPr>
        <w:t>7</w:t>
      </w:r>
      <w:r w:rsidRPr="00E673FB">
        <w:rPr>
          <w:rFonts w:ascii="Arial" w:hAnsi="Arial" w:cs="Arial"/>
          <w:sz w:val="22"/>
          <w:szCs w:val="22"/>
        </w:rPr>
        <w:t>.</w:t>
      </w:r>
    </w:p>
    <w:p w:rsidR="007B0390" w:rsidRPr="00E673FB" w:rsidRDefault="007B0390" w:rsidP="007B0390">
      <w:pPr>
        <w:pStyle w:val="affffffb"/>
        <w:outlineLvl w:val="9"/>
        <w:rPr>
          <w:rStyle w:val="a5"/>
          <w:rFonts w:ascii="Arial" w:hAnsi="Arial" w:cs="Arial"/>
          <w:b/>
          <w:i w:val="0"/>
          <w:sz w:val="22"/>
          <w:szCs w:val="22"/>
        </w:rPr>
      </w:pPr>
      <w:r w:rsidRPr="00E673FB">
        <w:rPr>
          <w:rStyle w:val="a5"/>
          <w:rFonts w:ascii="Arial" w:hAnsi="Arial" w:cs="Arial"/>
          <w:b/>
          <w:i w:val="0"/>
          <w:sz w:val="22"/>
          <w:szCs w:val="22"/>
        </w:rPr>
        <w:t xml:space="preserve">Характеристики водозаборных сооружений </w:t>
      </w:r>
    </w:p>
    <w:p w:rsidR="007B0390" w:rsidRPr="00E673FB" w:rsidRDefault="007B0390" w:rsidP="007B0390">
      <w:pPr>
        <w:pStyle w:val="29"/>
        <w:rPr>
          <w:rFonts w:ascii="Arial" w:hAnsi="Arial" w:cs="Arial"/>
          <w:sz w:val="22"/>
          <w:szCs w:val="22"/>
        </w:rPr>
      </w:pPr>
    </w:p>
    <w:tbl>
      <w:tblPr>
        <w:tblW w:w="9659" w:type="dxa"/>
        <w:tblInd w:w="89" w:type="dxa"/>
        <w:tblLayout w:type="fixed"/>
        <w:tblLook w:val="0000"/>
      </w:tblPr>
      <w:tblGrid>
        <w:gridCol w:w="2429"/>
        <w:gridCol w:w="1559"/>
        <w:gridCol w:w="1160"/>
        <w:gridCol w:w="1160"/>
        <w:gridCol w:w="1366"/>
        <w:gridCol w:w="992"/>
        <w:gridCol w:w="993"/>
      </w:tblGrid>
      <w:tr w:rsidR="00C32032" w:rsidRPr="00E673FB" w:rsidTr="00C32032">
        <w:trPr>
          <w:cantSplit/>
          <w:trHeight w:val="255"/>
        </w:trPr>
        <w:tc>
          <w:tcPr>
            <w:tcW w:w="2429" w:type="dxa"/>
            <w:vMerge w:val="restart"/>
            <w:tcBorders>
              <w:top w:val="double" w:sz="4" w:space="0" w:color="auto"/>
              <w:left w:val="double" w:sz="4" w:space="0" w:color="auto"/>
              <w:bottom w:val="single" w:sz="4" w:space="0" w:color="auto"/>
              <w:right w:val="single" w:sz="4" w:space="0" w:color="auto"/>
            </w:tcBorders>
            <w:shd w:val="clear" w:color="auto" w:fill="auto"/>
          </w:tcPr>
          <w:p w:rsidR="00C32032" w:rsidRPr="00E673FB" w:rsidRDefault="00C32032" w:rsidP="00D72574">
            <w:pPr>
              <w:jc w:val="center"/>
              <w:rPr>
                <w:rFonts w:ascii="Arial" w:hAnsi="Arial" w:cs="Arial"/>
                <w:sz w:val="22"/>
                <w:szCs w:val="22"/>
              </w:rPr>
            </w:pPr>
            <w:r w:rsidRPr="00E673FB">
              <w:rPr>
                <w:rFonts w:ascii="Arial" w:hAnsi="Arial" w:cs="Arial"/>
                <w:sz w:val="22"/>
                <w:szCs w:val="22"/>
              </w:rPr>
              <w:t xml:space="preserve">Наименование </w:t>
            </w:r>
          </w:p>
        </w:tc>
        <w:tc>
          <w:tcPr>
            <w:tcW w:w="1559" w:type="dxa"/>
            <w:vMerge w:val="restart"/>
            <w:tcBorders>
              <w:top w:val="double" w:sz="4" w:space="0" w:color="auto"/>
              <w:left w:val="nil"/>
              <w:right w:val="single" w:sz="4" w:space="0" w:color="auto"/>
            </w:tcBorders>
          </w:tcPr>
          <w:p w:rsidR="00C32032" w:rsidRPr="00E673FB" w:rsidRDefault="00C32032" w:rsidP="004114EB">
            <w:pPr>
              <w:jc w:val="center"/>
              <w:rPr>
                <w:rFonts w:ascii="Arial" w:hAnsi="Arial" w:cs="Arial"/>
                <w:sz w:val="22"/>
                <w:szCs w:val="22"/>
              </w:rPr>
            </w:pPr>
            <w:r w:rsidRPr="00E673FB">
              <w:rPr>
                <w:rFonts w:ascii="Arial" w:hAnsi="Arial" w:cs="Arial"/>
                <w:sz w:val="22"/>
                <w:szCs w:val="22"/>
              </w:rPr>
              <w:t>Месторас-</w:t>
            </w:r>
          </w:p>
          <w:p w:rsidR="00C32032" w:rsidRPr="00E673FB" w:rsidRDefault="00C32032" w:rsidP="004114EB">
            <w:pPr>
              <w:jc w:val="center"/>
              <w:rPr>
                <w:rFonts w:ascii="Arial" w:hAnsi="Arial" w:cs="Arial"/>
                <w:sz w:val="22"/>
                <w:szCs w:val="22"/>
              </w:rPr>
            </w:pPr>
            <w:r w:rsidRPr="00E673FB">
              <w:rPr>
                <w:rFonts w:ascii="Arial" w:hAnsi="Arial" w:cs="Arial"/>
                <w:sz w:val="22"/>
                <w:szCs w:val="22"/>
              </w:rPr>
              <w:t>положение</w:t>
            </w:r>
          </w:p>
        </w:tc>
        <w:tc>
          <w:tcPr>
            <w:tcW w:w="2320" w:type="dxa"/>
            <w:gridSpan w:val="2"/>
            <w:tcBorders>
              <w:top w:val="double" w:sz="4" w:space="0" w:color="auto"/>
              <w:left w:val="single" w:sz="4" w:space="0" w:color="auto"/>
              <w:bottom w:val="single" w:sz="4" w:space="0" w:color="auto"/>
              <w:right w:val="single" w:sz="4" w:space="0" w:color="auto"/>
            </w:tcBorders>
            <w:shd w:val="clear" w:color="auto" w:fill="auto"/>
          </w:tcPr>
          <w:p w:rsidR="00C32032" w:rsidRPr="00E673FB" w:rsidRDefault="00C32032" w:rsidP="004114EB">
            <w:pPr>
              <w:jc w:val="center"/>
              <w:rPr>
                <w:rFonts w:ascii="Arial" w:hAnsi="Arial" w:cs="Arial"/>
                <w:sz w:val="22"/>
                <w:szCs w:val="22"/>
              </w:rPr>
            </w:pPr>
            <w:r w:rsidRPr="00E673FB">
              <w:rPr>
                <w:rFonts w:ascii="Arial" w:hAnsi="Arial" w:cs="Arial"/>
                <w:sz w:val="22"/>
                <w:szCs w:val="22"/>
              </w:rPr>
              <w:t>Мощность т. м3 в сутки</w:t>
            </w:r>
          </w:p>
        </w:tc>
        <w:tc>
          <w:tcPr>
            <w:tcW w:w="1366" w:type="dxa"/>
            <w:vMerge w:val="restart"/>
            <w:tcBorders>
              <w:top w:val="double" w:sz="4" w:space="0" w:color="auto"/>
              <w:left w:val="single" w:sz="4" w:space="0" w:color="auto"/>
              <w:bottom w:val="single" w:sz="4" w:space="0" w:color="auto"/>
              <w:right w:val="single" w:sz="4" w:space="0" w:color="auto"/>
            </w:tcBorders>
            <w:shd w:val="clear" w:color="auto" w:fill="auto"/>
          </w:tcPr>
          <w:p w:rsidR="00C32032" w:rsidRPr="00E673FB" w:rsidRDefault="00C32032" w:rsidP="004114EB">
            <w:pPr>
              <w:jc w:val="center"/>
              <w:rPr>
                <w:rFonts w:ascii="Arial" w:hAnsi="Arial" w:cs="Arial"/>
                <w:sz w:val="22"/>
                <w:szCs w:val="22"/>
              </w:rPr>
            </w:pPr>
            <w:r w:rsidRPr="00E673FB">
              <w:rPr>
                <w:rFonts w:ascii="Arial" w:hAnsi="Arial" w:cs="Arial"/>
                <w:sz w:val="22"/>
                <w:szCs w:val="22"/>
              </w:rPr>
              <w:t>Глубина скважины</w:t>
            </w:r>
            <w:r>
              <w:rPr>
                <w:rFonts w:ascii="Arial" w:hAnsi="Arial" w:cs="Arial"/>
                <w:sz w:val="22"/>
                <w:szCs w:val="22"/>
              </w:rPr>
              <w:t>, м</w:t>
            </w:r>
          </w:p>
        </w:tc>
        <w:tc>
          <w:tcPr>
            <w:tcW w:w="992" w:type="dxa"/>
            <w:vMerge w:val="restart"/>
            <w:tcBorders>
              <w:top w:val="double" w:sz="4" w:space="0" w:color="auto"/>
              <w:left w:val="single" w:sz="4" w:space="0" w:color="auto"/>
              <w:right w:val="single" w:sz="4" w:space="0" w:color="auto"/>
            </w:tcBorders>
          </w:tcPr>
          <w:p w:rsidR="00C32032" w:rsidRPr="00E673FB" w:rsidRDefault="00C32032" w:rsidP="004114EB">
            <w:pPr>
              <w:jc w:val="center"/>
              <w:rPr>
                <w:rFonts w:ascii="Arial" w:hAnsi="Arial" w:cs="Arial"/>
                <w:sz w:val="22"/>
                <w:szCs w:val="22"/>
              </w:rPr>
            </w:pPr>
            <w:r w:rsidRPr="00E673FB">
              <w:rPr>
                <w:rFonts w:ascii="Arial" w:hAnsi="Arial" w:cs="Arial"/>
                <w:sz w:val="22"/>
                <w:szCs w:val="22"/>
              </w:rPr>
              <w:t>Год бур</w:t>
            </w:r>
            <w:r w:rsidRPr="00E673FB">
              <w:rPr>
                <w:rFonts w:ascii="Arial" w:hAnsi="Arial" w:cs="Arial"/>
                <w:sz w:val="22"/>
                <w:szCs w:val="22"/>
              </w:rPr>
              <w:t>е</w:t>
            </w:r>
            <w:r w:rsidRPr="00E673FB">
              <w:rPr>
                <w:rFonts w:ascii="Arial" w:hAnsi="Arial" w:cs="Arial"/>
                <w:sz w:val="22"/>
                <w:szCs w:val="22"/>
              </w:rPr>
              <w:t>ния</w:t>
            </w:r>
          </w:p>
        </w:tc>
        <w:tc>
          <w:tcPr>
            <w:tcW w:w="993" w:type="dxa"/>
            <w:vMerge w:val="restart"/>
            <w:tcBorders>
              <w:top w:val="double" w:sz="4" w:space="0" w:color="auto"/>
              <w:left w:val="single" w:sz="4" w:space="0" w:color="auto"/>
              <w:right w:val="double" w:sz="4" w:space="0" w:color="auto"/>
            </w:tcBorders>
          </w:tcPr>
          <w:p w:rsidR="00C32032" w:rsidRPr="00E673FB" w:rsidRDefault="00C32032" w:rsidP="004114EB">
            <w:pPr>
              <w:jc w:val="center"/>
              <w:rPr>
                <w:rFonts w:ascii="Arial" w:hAnsi="Arial" w:cs="Arial"/>
                <w:sz w:val="22"/>
                <w:szCs w:val="22"/>
              </w:rPr>
            </w:pPr>
            <w:r>
              <w:rPr>
                <w:rFonts w:ascii="Arial" w:hAnsi="Arial" w:cs="Arial"/>
                <w:sz w:val="22"/>
                <w:szCs w:val="22"/>
              </w:rPr>
              <w:t>Зона охраны</w:t>
            </w:r>
          </w:p>
        </w:tc>
      </w:tr>
      <w:tr w:rsidR="00C32032" w:rsidRPr="00E673FB" w:rsidTr="00C32032">
        <w:trPr>
          <w:cantSplit/>
          <w:trHeight w:val="255"/>
        </w:trPr>
        <w:tc>
          <w:tcPr>
            <w:tcW w:w="2429" w:type="dxa"/>
            <w:vMerge/>
            <w:tcBorders>
              <w:top w:val="single" w:sz="4" w:space="0" w:color="auto"/>
              <w:left w:val="double" w:sz="4" w:space="0" w:color="auto"/>
              <w:bottom w:val="single" w:sz="4" w:space="0" w:color="auto"/>
              <w:right w:val="single" w:sz="4" w:space="0" w:color="auto"/>
            </w:tcBorders>
          </w:tcPr>
          <w:p w:rsidR="00C32032" w:rsidRPr="00E673FB" w:rsidRDefault="00C32032" w:rsidP="004114EB">
            <w:pPr>
              <w:jc w:val="center"/>
              <w:rPr>
                <w:rFonts w:ascii="Arial" w:hAnsi="Arial" w:cs="Arial"/>
                <w:sz w:val="22"/>
                <w:szCs w:val="22"/>
              </w:rPr>
            </w:pPr>
          </w:p>
        </w:tc>
        <w:tc>
          <w:tcPr>
            <w:tcW w:w="1559" w:type="dxa"/>
            <w:vMerge/>
            <w:tcBorders>
              <w:left w:val="nil"/>
              <w:bottom w:val="single" w:sz="4" w:space="0" w:color="auto"/>
              <w:right w:val="single" w:sz="4" w:space="0" w:color="auto"/>
            </w:tcBorders>
          </w:tcPr>
          <w:p w:rsidR="00C32032" w:rsidRPr="00E673FB" w:rsidRDefault="00C32032" w:rsidP="004114EB">
            <w:pPr>
              <w:jc w:val="center"/>
              <w:rPr>
                <w:rFonts w:ascii="Arial" w:hAnsi="Arial" w:cs="Arial"/>
                <w:sz w:val="22"/>
                <w:szCs w:val="22"/>
              </w:rPr>
            </w:pPr>
          </w:p>
        </w:tc>
        <w:tc>
          <w:tcPr>
            <w:tcW w:w="1160" w:type="dxa"/>
            <w:tcBorders>
              <w:top w:val="nil"/>
              <w:left w:val="single" w:sz="4" w:space="0" w:color="auto"/>
              <w:bottom w:val="single" w:sz="4" w:space="0" w:color="auto"/>
              <w:right w:val="single" w:sz="4" w:space="0" w:color="auto"/>
            </w:tcBorders>
            <w:shd w:val="clear" w:color="auto" w:fill="auto"/>
          </w:tcPr>
          <w:p w:rsidR="00C32032" w:rsidRPr="00E673FB" w:rsidRDefault="00C32032" w:rsidP="004114EB">
            <w:pPr>
              <w:jc w:val="center"/>
              <w:rPr>
                <w:rFonts w:ascii="Arial" w:hAnsi="Arial" w:cs="Arial"/>
                <w:sz w:val="22"/>
                <w:szCs w:val="22"/>
              </w:rPr>
            </w:pPr>
            <w:r w:rsidRPr="00E673FB">
              <w:rPr>
                <w:rFonts w:ascii="Arial" w:hAnsi="Arial" w:cs="Arial"/>
                <w:sz w:val="22"/>
                <w:szCs w:val="22"/>
              </w:rPr>
              <w:t>Проект</w:t>
            </w:r>
          </w:p>
        </w:tc>
        <w:tc>
          <w:tcPr>
            <w:tcW w:w="1160" w:type="dxa"/>
            <w:tcBorders>
              <w:top w:val="nil"/>
              <w:left w:val="nil"/>
              <w:bottom w:val="single" w:sz="4" w:space="0" w:color="auto"/>
              <w:right w:val="single" w:sz="4" w:space="0" w:color="auto"/>
            </w:tcBorders>
            <w:shd w:val="clear" w:color="auto" w:fill="auto"/>
          </w:tcPr>
          <w:p w:rsidR="00C32032" w:rsidRPr="00E673FB" w:rsidRDefault="00C32032" w:rsidP="004114EB">
            <w:pPr>
              <w:jc w:val="center"/>
              <w:rPr>
                <w:rFonts w:ascii="Arial" w:hAnsi="Arial" w:cs="Arial"/>
                <w:sz w:val="22"/>
                <w:szCs w:val="22"/>
              </w:rPr>
            </w:pPr>
            <w:r w:rsidRPr="00E673FB">
              <w:rPr>
                <w:rFonts w:ascii="Arial" w:hAnsi="Arial" w:cs="Arial"/>
                <w:sz w:val="22"/>
                <w:szCs w:val="22"/>
              </w:rPr>
              <w:t>Факт</w:t>
            </w:r>
          </w:p>
        </w:tc>
        <w:tc>
          <w:tcPr>
            <w:tcW w:w="1366" w:type="dxa"/>
            <w:vMerge/>
            <w:tcBorders>
              <w:top w:val="single" w:sz="4" w:space="0" w:color="auto"/>
              <w:left w:val="single" w:sz="4" w:space="0" w:color="auto"/>
              <w:bottom w:val="single" w:sz="4" w:space="0" w:color="auto"/>
              <w:right w:val="single" w:sz="4" w:space="0" w:color="auto"/>
            </w:tcBorders>
          </w:tcPr>
          <w:p w:rsidR="00C32032" w:rsidRPr="00E673FB" w:rsidRDefault="00C32032" w:rsidP="004114EB">
            <w:pPr>
              <w:jc w:val="center"/>
              <w:rPr>
                <w:rFonts w:ascii="Arial" w:hAnsi="Arial" w:cs="Arial"/>
                <w:sz w:val="22"/>
                <w:szCs w:val="22"/>
              </w:rPr>
            </w:pPr>
          </w:p>
        </w:tc>
        <w:tc>
          <w:tcPr>
            <w:tcW w:w="992" w:type="dxa"/>
            <w:vMerge/>
            <w:tcBorders>
              <w:left w:val="single" w:sz="4" w:space="0" w:color="auto"/>
              <w:bottom w:val="single" w:sz="4" w:space="0" w:color="auto"/>
              <w:right w:val="single" w:sz="4" w:space="0" w:color="auto"/>
            </w:tcBorders>
          </w:tcPr>
          <w:p w:rsidR="00C32032" w:rsidRPr="00E673FB" w:rsidRDefault="00C32032" w:rsidP="004114EB">
            <w:pPr>
              <w:jc w:val="center"/>
              <w:rPr>
                <w:rFonts w:ascii="Arial" w:hAnsi="Arial" w:cs="Arial"/>
                <w:sz w:val="22"/>
                <w:szCs w:val="22"/>
              </w:rPr>
            </w:pPr>
          </w:p>
        </w:tc>
        <w:tc>
          <w:tcPr>
            <w:tcW w:w="993" w:type="dxa"/>
            <w:vMerge/>
            <w:tcBorders>
              <w:left w:val="single" w:sz="4" w:space="0" w:color="auto"/>
              <w:bottom w:val="single" w:sz="4" w:space="0" w:color="auto"/>
              <w:right w:val="double" w:sz="4" w:space="0" w:color="auto"/>
            </w:tcBorders>
          </w:tcPr>
          <w:p w:rsidR="00C32032" w:rsidRPr="00E673FB" w:rsidRDefault="00C32032" w:rsidP="004114EB">
            <w:pPr>
              <w:jc w:val="center"/>
              <w:rPr>
                <w:rFonts w:ascii="Arial" w:hAnsi="Arial" w:cs="Arial"/>
                <w:sz w:val="22"/>
                <w:szCs w:val="22"/>
              </w:rPr>
            </w:pPr>
          </w:p>
        </w:tc>
      </w:tr>
      <w:tr w:rsidR="00C32032" w:rsidRPr="00E673FB" w:rsidTr="00C32032">
        <w:trPr>
          <w:cantSplit/>
          <w:trHeight w:val="255"/>
        </w:trPr>
        <w:tc>
          <w:tcPr>
            <w:tcW w:w="2429" w:type="dxa"/>
            <w:tcBorders>
              <w:top w:val="single" w:sz="4" w:space="0" w:color="auto"/>
              <w:left w:val="double" w:sz="4" w:space="0" w:color="auto"/>
              <w:bottom w:val="double" w:sz="4" w:space="0" w:color="auto"/>
              <w:right w:val="single" w:sz="4" w:space="0" w:color="auto"/>
            </w:tcBorders>
            <w:shd w:val="clear" w:color="auto" w:fill="auto"/>
            <w:noWrap/>
          </w:tcPr>
          <w:p w:rsidR="00C32032" w:rsidRPr="00E673FB" w:rsidRDefault="00C32032" w:rsidP="004114EB">
            <w:pPr>
              <w:jc w:val="center"/>
              <w:rPr>
                <w:rFonts w:ascii="Arial" w:hAnsi="Arial" w:cs="Arial"/>
                <w:sz w:val="22"/>
                <w:szCs w:val="22"/>
              </w:rPr>
            </w:pPr>
            <w:r>
              <w:rPr>
                <w:rFonts w:ascii="Arial" w:hAnsi="Arial" w:cs="Arial"/>
                <w:sz w:val="22"/>
                <w:szCs w:val="22"/>
              </w:rPr>
              <w:t>МУП «Теплосервис»</w:t>
            </w:r>
          </w:p>
        </w:tc>
        <w:tc>
          <w:tcPr>
            <w:tcW w:w="1559" w:type="dxa"/>
            <w:tcBorders>
              <w:top w:val="single" w:sz="4" w:space="0" w:color="auto"/>
              <w:left w:val="nil"/>
              <w:bottom w:val="double" w:sz="4" w:space="0" w:color="auto"/>
              <w:right w:val="single" w:sz="4" w:space="0" w:color="auto"/>
            </w:tcBorders>
          </w:tcPr>
          <w:p w:rsidR="00C32032" w:rsidRPr="00E673FB" w:rsidRDefault="00C32032" w:rsidP="004114EB">
            <w:pPr>
              <w:jc w:val="center"/>
              <w:rPr>
                <w:rFonts w:ascii="Arial" w:hAnsi="Arial" w:cs="Arial"/>
                <w:sz w:val="22"/>
                <w:szCs w:val="22"/>
              </w:rPr>
            </w:pPr>
            <w:r>
              <w:rPr>
                <w:rFonts w:ascii="Arial" w:hAnsi="Arial" w:cs="Arial"/>
                <w:sz w:val="22"/>
                <w:szCs w:val="22"/>
              </w:rPr>
              <w:t>с.Костыгин Лог</w:t>
            </w:r>
          </w:p>
        </w:tc>
        <w:tc>
          <w:tcPr>
            <w:tcW w:w="1160" w:type="dxa"/>
            <w:tcBorders>
              <w:top w:val="single" w:sz="4" w:space="0" w:color="auto"/>
              <w:left w:val="single" w:sz="4" w:space="0" w:color="auto"/>
              <w:bottom w:val="double" w:sz="4" w:space="0" w:color="auto"/>
              <w:right w:val="single" w:sz="4" w:space="0" w:color="auto"/>
            </w:tcBorders>
            <w:shd w:val="clear" w:color="auto" w:fill="auto"/>
            <w:noWrap/>
          </w:tcPr>
          <w:p w:rsidR="00C32032" w:rsidRPr="00E673FB" w:rsidRDefault="00C32032" w:rsidP="004114EB">
            <w:pPr>
              <w:jc w:val="center"/>
              <w:rPr>
                <w:rFonts w:ascii="Arial" w:hAnsi="Arial" w:cs="Arial"/>
                <w:sz w:val="22"/>
                <w:szCs w:val="22"/>
              </w:rPr>
            </w:pPr>
            <w:r>
              <w:rPr>
                <w:rFonts w:ascii="Arial" w:hAnsi="Arial" w:cs="Arial"/>
                <w:sz w:val="22"/>
                <w:szCs w:val="22"/>
              </w:rPr>
              <w:t>348,66</w:t>
            </w:r>
          </w:p>
        </w:tc>
        <w:tc>
          <w:tcPr>
            <w:tcW w:w="1160" w:type="dxa"/>
            <w:tcBorders>
              <w:top w:val="single" w:sz="4" w:space="0" w:color="auto"/>
              <w:left w:val="nil"/>
              <w:bottom w:val="double" w:sz="4" w:space="0" w:color="auto"/>
              <w:right w:val="single" w:sz="4" w:space="0" w:color="auto"/>
            </w:tcBorders>
            <w:shd w:val="clear" w:color="auto" w:fill="auto"/>
            <w:noWrap/>
          </w:tcPr>
          <w:p w:rsidR="00C32032" w:rsidRPr="00E673FB" w:rsidRDefault="00C32032" w:rsidP="004114EB">
            <w:pPr>
              <w:jc w:val="center"/>
              <w:rPr>
                <w:rFonts w:ascii="Arial" w:hAnsi="Arial" w:cs="Arial"/>
                <w:sz w:val="22"/>
                <w:szCs w:val="22"/>
              </w:rPr>
            </w:pPr>
            <w:r>
              <w:rPr>
                <w:rFonts w:ascii="Arial" w:hAnsi="Arial" w:cs="Arial"/>
                <w:sz w:val="22"/>
                <w:szCs w:val="22"/>
              </w:rPr>
              <w:t>121,47</w:t>
            </w:r>
          </w:p>
        </w:tc>
        <w:tc>
          <w:tcPr>
            <w:tcW w:w="1366" w:type="dxa"/>
            <w:tcBorders>
              <w:top w:val="single" w:sz="4" w:space="0" w:color="auto"/>
              <w:left w:val="nil"/>
              <w:bottom w:val="double" w:sz="4" w:space="0" w:color="auto"/>
              <w:right w:val="single" w:sz="4" w:space="0" w:color="auto"/>
            </w:tcBorders>
            <w:shd w:val="clear" w:color="auto" w:fill="auto"/>
            <w:noWrap/>
          </w:tcPr>
          <w:p w:rsidR="00C32032" w:rsidRPr="00E673FB" w:rsidRDefault="00C32032" w:rsidP="004114EB">
            <w:pPr>
              <w:jc w:val="center"/>
              <w:rPr>
                <w:rFonts w:ascii="Arial" w:hAnsi="Arial" w:cs="Arial"/>
                <w:sz w:val="22"/>
                <w:szCs w:val="22"/>
              </w:rPr>
            </w:pPr>
            <w:r>
              <w:rPr>
                <w:rFonts w:ascii="Arial" w:hAnsi="Arial" w:cs="Arial"/>
                <w:sz w:val="22"/>
                <w:szCs w:val="22"/>
              </w:rPr>
              <w:t>100</w:t>
            </w:r>
          </w:p>
        </w:tc>
        <w:tc>
          <w:tcPr>
            <w:tcW w:w="992" w:type="dxa"/>
            <w:tcBorders>
              <w:top w:val="single" w:sz="4" w:space="0" w:color="auto"/>
              <w:left w:val="nil"/>
              <w:bottom w:val="double" w:sz="4" w:space="0" w:color="auto"/>
              <w:right w:val="single" w:sz="4" w:space="0" w:color="auto"/>
            </w:tcBorders>
          </w:tcPr>
          <w:p w:rsidR="00C32032" w:rsidRPr="00E673FB" w:rsidRDefault="00C32032" w:rsidP="004114EB">
            <w:pPr>
              <w:jc w:val="center"/>
              <w:rPr>
                <w:rFonts w:ascii="Arial" w:hAnsi="Arial" w:cs="Arial"/>
                <w:sz w:val="22"/>
                <w:szCs w:val="22"/>
              </w:rPr>
            </w:pPr>
            <w:r>
              <w:rPr>
                <w:rFonts w:ascii="Arial" w:hAnsi="Arial" w:cs="Arial"/>
                <w:sz w:val="22"/>
                <w:szCs w:val="22"/>
              </w:rPr>
              <w:t>1986</w:t>
            </w:r>
          </w:p>
        </w:tc>
        <w:tc>
          <w:tcPr>
            <w:tcW w:w="993" w:type="dxa"/>
            <w:tcBorders>
              <w:top w:val="single" w:sz="4" w:space="0" w:color="auto"/>
              <w:left w:val="single" w:sz="4" w:space="0" w:color="auto"/>
              <w:bottom w:val="double" w:sz="4" w:space="0" w:color="auto"/>
              <w:right w:val="double" w:sz="4" w:space="0" w:color="auto"/>
            </w:tcBorders>
          </w:tcPr>
          <w:p w:rsidR="00C32032" w:rsidRPr="00E673FB" w:rsidRDefault="00C32032" w:rsidP="004114EB">
            <w:pPr>
              <w:jc w:val="center"/>
              <w:rPr>
                <w:rFonts w:ascii="Arial" w:hAnsi="Arial" w:cs="Arial"/>
                <w:sz w:val="22"/>
                <w:szCs w:val="22"/>
              </w:rPr>
            </w:pPr>
            <w:r>
              <w:rPr>
                <w:rFonts w:ascii="Arial" w:hAnsi="Arial" w:cs="Arial"/>
                <w:sz w:val="22"/>
                <w:szCs w:val="22"/>
              </w:rPr>
              <w:t>0,484 га</w:t>
            </w:r>
          </w:p>
        </w:tc>
      </w:tr>
    </w:tbl>
    <w:p w:rsidR="007B0390" w:rsidRPr="00E673FB" w:rsidRDefault="007B0390" w:rsidP="007B0390">
      <w:pPr>
        <w:pStyle w:val="afffffff"/>
        <w:rPr>
          <w:rFonts w:ascii="Arial" w:hAnsi="Arial" w:cs="Arial"/>
          <w:i/>
          <w:sz w:val="18"/>
          <w:szCs w:val="18"/>
        </w:rPr>
      </w:pPr>
      <w:r w:rsidRPr="00E673FB">
        <w:rPr>
          <w:rFonts w:ascii="Arial" w:hAnsi="Arial" w:cs="Arial"/>
          <w:i/>
          <w:sz w:val="18"/>
          <w:szCs w:val="18"/>
        </w:rPr>
        <w:t>Примечание: исходные данные администрации</w:t>
      </w:r>
    </w:p>
    <w:p w:rsidR="007B0390" w:rsidRPr="00E673FB" w:rsidRDefault="007B0390" w:rsidP="007B0390">
      <w:pPr>
        <w:ind w:firstLine="709"/>
        <w:jc w:val="both"/>
        <w:rPr>
          <w:rFonts w:ascii="Arial" w:hAnsi="Arial" w:cs="Arial"/>
        </w:rPr>
      </w:pPr>
    </w:p>
    <w:p w:rsidR="00F02202" w:rsidRDefault="007B0390" w:rsidP="00F02202">
      <w:pPr>
        <w:pStyle w:val="22"/>
        <w:spacing w:after="0" w:line="240" w:lineRule="auto"/>
        <w:ind w:firstLine="720"/>
        <w:jc w:val="both"/>
        <w:rPr>
          <w:rFonts w:ascii="Arial" w:hAnsi="Arial" w:cs="Arial"/>
        </w:rPr>
      </w:pPr>
      <w:r w:rsidRPr="00E673FB">
        <w:rPr>
          <w:rFonts w:ascii="Arial" w:hAnsi="Arial" w:cs="Arial"/>
        </w:rPr>
        <w:t xml:space="preserve">Система водоотведения района развита недостаточно. Сельские населенные пункты в основном не имеют централизованных систем  канализации. </w:t>
      </w:r>
      <w:r w:rsidR="00F02202" w:rsidRPr="00F02202">
        <w:rPr>
          <w:rFonts w:ascii="Arial" w:hAnsi="Arial" w:cs="Arial"/>
        </w:rPr>
        <w:t>Сточные воды сбрасываются по собственным внутренним самотечным канализационным стокам до емкостей. Вывоз жидких нечистот осуществляется автотранспортом.</w:t>
      </w:r>
    </w:p>
    <w:p w:rsidR="007B0390" w:rsidRPr="00E673FB" w:rsidRDefault="007B0390" w:rsidP="007B0390">
      <w:pPr>
        <w:pStyle w:val="22"/>
        <w:spacing w:after="0" w:line="240" w:lineRule="auto"/>
        <w:ind w:firstLine="720"/>
        <w:jc w:val="both"/>
        <w:rPr>
          <w:rFonts w:ascii="Arial" w:hAnsi="Arial" w:cs="Arial"/>
        </w:rPr>
      </w:pPr>
      <w:r w:rsidRPr="00E673FB">
        <w:rPr>
          <w:rFonts w:ascii="Arial" w:hAnsi="Arial" w:cs="Arial"/>
        </w:rPr>
        <w:t>Жилая застройка оборудована выносными уборными с выгребными ямами.</w:t>
      </w:r>
    </w:p>
    <w:p w:rsidR="007B0390" w:rsidRPr="00E673FB" w:rsidRDefault="007B0390" w:rsidP="007B0390">
      <w:pPr>
        <w:pStyle w:val="ConsPlusNormal"/>
        <w:widowControl/>
        <w:ind w:firstLine="709"/>
        <w:jc w:val="both"/>
        <w:rPr>
          <w:sz w:val="24"/>
          <w:szCs w:val="24"/>
        </w:rPr>
      </w:pPr>
    </w:p>
    <w:p w:rsidR="007B0390" w:rsidRPr="00E673FB" w:rsidRDefault="007B0390" w:rsidP="007B0390">
      <w:pPr>
        <w:pStyle w:val="a4"/>
        <w:spacing w:after="0"/>
        <w:ind w:left="0" w:firstLine="992"/>
        <w:jc w:val="both"/>
        <w:rPr>
          <w:rFonts w:ascii="Arial" w:hAnsi="Arial" w:cs="Arial"/>
          <w:b/>
        </w:rPr>
      </w:pPr>
      <w:r w:rsidRPr="00E673FB">
        <w:rPr>
          <w:rFonts w:ascii="Arial" w:hAnsi="Arial" w:cs="Arial"/>
          <w:b/>
        </w:rPr>
        <w:t>Мероприятия по водообеспечению</w:t>
      </w:r>
    </w:p>
    <w:p w:rsidR="007B0390" w:rsidRPr="00E673FB" w:rsidRDefault="007B0390" w:rsidP="007B0390">
      <w:pPr>
        <w:pStyle w:val="a4"/>
        <w:spacing w:after="0"/>
        <w:ind w:left="0" w:firstLine="992"/>
        <w:jc w:val="both"/>
        <w:rPr>
          <w:rFonts w:ascii="Arial" w:hAnsi="Arial" w:cs="Arial"/>
        </w:rPr>
      </w:pPr>
      <w:r w:rsidRPr="00E673FB">
        <w:rPr>
          <w:rFonts w:ascii="Arial" w:hAnsi="Arial" w:cs="Arial"/>
        </w:rPr>
        <w:t>Подземные и поверхностные воды представляют собой взаимосвязанный природный комплекс. Загрязнение подземных вод начинается с загрязнения повер</w:t>
      </w:r>
      <w:r w:rsidRPr="00E673FB">
        <w:rPr>
          <w:rFonts w:ascii="Arial" w:hAnsi="Arial" w:cs="Arial"/>
        </w:rPr>
        <w:t>х</w:t>
      </w:r>
      <w:r w:rsidRPr="00E673FB">
        <w:rPr>
          <w:rFonts w:ascii="Arial" w:hAnsi="Arial" w:cs="Arial"/>
        </w:rPr>
        <w:t>ностных вод. Поэтому важнейшим профилактическим мероприятием является оч</w:t>
      </w:r>
      <w:r w:rsidRPr="00E673FB">
        <w:rPr>
          <w:rFonts w:ascii="Arial" w:hAnsi="Arial" w:cs="Arial"/>
        </w:rPr>
        <w:t>и</w:t>
      </w:r>
      <w:r w:rsidRPr="00E673FB">
        <w:rPr>
          <w:rFonts w:ascii="Arial" w:hAnsi="Arial" w:cs="Arial"/>
        </w:rPr>
        <w:t>стка сточных вод и, напрямую связан</w:t>
      </w:r>
      <w:r w:rsidR="00462425">
        <w:rPr>
          <w:rFonts w:ascii="Arial" w:hAnsi="Arial" w:cs="Arial"/>
        </w:rPr>
        <w:t>ная с ней, очистка речной сети Целинн</w:t>
      </w:r>
      <w:r w:rsidRPr="00E673FB">
        <w:rPr>
          <w:rFonts w:ascii="Arial" w:hAnsi="Arial" w:cs="Arial"/>
        </w:rPr>
        <w:t>ого  ра</w:t>
      </w:r>
      <w:r w:rsidRPr="00E673FB">
        <w:rPr>
          <w:rFonts w:ascii="Arial" w:hAnsi="Arial" w:cs="Arial"/>
        </w:rPr>
        <w:t>й</w:t>
      </w:r>
      <w:r w:rsidRPr="00E673FB">
        <w:rPr>
          <w:rFonts w:ascii="Arial" w:hAnsi="Arial" w:cs="Arial"/>
        </w:rPr>
        <w:t>она.</w:t>
      </w:r>
    </w:p>
    <w:p w:rsidR="007B0390" w:rsidRPr="00E673FB" w:rsidRDefault="007B0390" w:rsidP="007B0390">
      <w:pPr>
        <w:pStyle w:val="a4"/>
        <w:spacing w:after="0"/>
        <w:ind w:left="0" w:firstLine="992"/>
        <w:jc w:val="both"/>
        <w:rPr>
          <w:rFonts w:ascii="Arial" w:hAnsi="Arial" w:cs="Arial"/>
        </w:rPr>
      </w:pPr>
      <w:r w:rsidRPr="00E673FB">
        <w:rPr>
          <w:rFonts w:ascii="Arial" w:hAnsi="Arial" w:cs="Arial"/>
        </w:rPr>
        <w:t>Интенсивный забор подземных вод влечёт за собой увеличение минерал</w:t>
      </w:r>
      <w:r w:rsidRPr="00E673FB">
        <w:rPr>
          <w:rFonts w:ascii="Arial" w:hAnsi="Arial" w:cs="Arial"/>
        </w:rPr>
        <w:t>и</w:t>
      </w:r>
      <w:r w:rsidRPr="00E673FB">
        <w:rPr>
          <w:rFonts w:ascii="Arial" w:hAnsi="Arial" w:cs="Arial"/>
        </w:rPr>
        <w:t xml:space="preserve">зации воды в водоносных горизонтах, а несвоевременный ремонт водозаборных </w:t>
      </w:r>
      <w:r w:rsidRPr="00E673FB">
        <w:rPr>
          <w:rFonts w:ascii="Arial" w:hAnsi="Arial" w:cs="Arial"/>
        </w:rPr>
        <w:lastRenderedPageBreak/>
        <w:t>скважин и водопроводных сетей приводит к авариям и загрязнению подаваемой н</w:t>
      </w:r>
      <w:r w:rsidRPr="00E673FB">
        <w:rPr>
          <w:rFonts w:ascii="Arial" w:hAnsi="Arial" w:cs="Arial"/>
        </w:rPr>
        <w:t>а</w:t>
      </w:r>
      <w:r w:rsidRPr="00E673FB">
        <w:rPr>
          <w:rFonts w:ascii="Arial" w:hAnsi="Arial" w:cs="Arial"/>
        </w:rPr>
        <w:t>селению питьевой воды.</w:t>
      </w:r>
    </w:p>
    <w:p w:rsidR="007B0390" w:rsidRPr="00E673FB" w:rsidRDefault="007B0390" w:rsidP="007B0390">
      <w:pPr>
        <w:pStyle w:val="ConsPlusNormal"/>
        <w:widowControl/>
        <w:ind w:firstLine="709"/>
        <w:jc w:val="both"/>
        <w:rPr>
          <w:sz w:val="24"/>
          <w:szCs w:val="24"/>
        </w:rPr>
      </w:pPr>
      <w:r w:rsidRPr="00E673FB">
        <w:rPr>
          <w:sz w:val="24"/>
          <w:szCs w:val="24"/>
        </w:rPr>
        <w:t>Значительная степень износа сетей в процессе эксплуатации также способс</w:t>
      </w:r>
      <w:r w:rsidRPr="00E673FB">
        <w:rPr>
          <w:sz w:val="24"/>
          <w:szCs w:val="24"/>
        </w:rPr>
        <w:t>т</w:t>
      </w:r>
      <w:r w:rsidRPr="00E673FB">
        <w:rPr>
          <w:sz w:val="24"/>
          <w:szCs w:val="24"/>
        </w:rPr>
        <w:t>вует высокой аварийности, низкому коэффициенту полезного действия мощностей и большим потерям энергоносителей.</w:t>
      </w:r>
    </w:p>
    <w:p w:rsidR="007B0390" w:rsidRPr="00E673FB" w:rsidRDefault="007B0390" w:rsidP="007B0390">
      <w:pPr>
        <w:pStyle w:val="ConsPlusNormal"/>
        <w:widowControl/>
        <w:ind w:firstLine="709"/>
        <w:jc w:val="both"/>
        <w:rPr>
          <w:sz w:val="24"/>
          <w:szCs w:val="24"/>
        </w:rPr>
      </w:pPr>
      <w:r w:rsidRPr="00E673FB">
        <w:rPr>
          <w:sz w:val="24"/>
          <w:szCs w:val="24"/>
        </w:rPr>
        <w:t>Для обеспечения бесперебойного водоснабжения потребителей, экономии энергоресурсов, стабилизации и улучшения экологического состояния и поддерж</w:t>
      </w:r>
      <w:r w:rsidRPr="00E673FB">
        <w:rPr>
          <w:sz w:val="24"/>
          <w:szCs w:val="24"/>
        </w:rPr>
        <w:t>а</w:t>
      </w:r>
      <w:r w:rsidRPr="00E673FB">
        <w:rPr>
          <w:sz w:val="24"/>
          <w:szCs w:val="24"/>
        </w:rPr>
        <w:t>ния благоприятной для здоровья населения района экологической обстановки нео</w:t>
      </w:r>
      <w:r w:rsidRPr="00E673FB">
        <w:rPr>
          <w:sz w:val="24"/>
          <w:szCs w:val="24"/>
        </w:rPr>
        <w:t>б</w:t>
      </w:r>
      <w:r w:rsidRPr="00E673FB">
        <w:rPr>
          <w:sz w:val="24"/>
          <w:szCs w:val="24"/>
        </w:rPr>
        <w:t xml:space="preserve">ходимо уделять особое внимание строительству и реконструкции водопроводных сетей. </w:t>
      </w:r>
    </w:p>
    <w:p w:rsidR="007B0390" w:rsidRPr="00E673FB" w:rsidRDefault="007B0390" w:rsidP="007B0390">
      <w:pPr>
        <w:pStyle w:val="ConsPlusNormal"/>
        <w:widowControl/>
        <w:ind w:firstLine="709"/>
        <w:jc w:val="both"/>
        <w:rPr>
          <w:spacing w:val="-4"/>
          <w:sz w:val="24"/>
          <w:szCs w:val="24"/>
        </w:rPr>
      </w:pPr>
      <w:r w:rsidRPr="00E673FB">
        <w:rPr>
          <w:sz w:val="24"/>
          <w:szCs w:val="24"/>
        </w:rPr>
        <w:t>Для повышения качества оказываемых услуг по обеспечению питьевой водой необходимо применять современное оборудование и материалы, которые соотве</w:t>
      </w:r>
      <w:r w:rsidRPr="00E673FB">
        <w:rPr>
          <w:sz w:val="24"/>
          <w:szCs w:val="24"/>
        </w:rPr>
        <w:t>т</w:t>
      </w:r>
      <w:r w:rsidRPr="00E673FB">
        <w:rPr>
          <w:sz w:val="24"/>
          <w:szCs w:val="24"/>
        </w:rPr>
        <w:t>ствуют санитарно-эпидемиологическим и экологическим требованиям.</w:t>
      </w:r>
    </w:p>
    <w:p w:rsidR="007B0390" w:rsidRPr="00E673FB" w:rsidRDefault="007B0390" w:rsidP="007B0390">
      <w:pPr>
        <w:pStyle w:val="ConsPlusNormal"/>
        <w:widowControl/>
        <w:ind w:firstLine="709"/>
        <w:jc w:val="both"/>
        <w:rPr>
          <w:bCs/>
          <w:sz w:val="24"/>
          <w:szCs w:val="24"/>
        </w:rPr>
      </w:pPr>
      <w:r w:rsidRPr="00E673FB">
        <w:rPr>
          <w:bCs/>
          <w:sz w:val="24"/>
          <w:szCs w:val="24"/>
        </w:rPr>
        <w:t>С этой целью предлагается:</w:t>
      </w:r>
    </w:p>
    <w:p w:rsidR="007B0390" w:rsidRPr="00E673FB" w:rsidRDefault="007B0390" w:rsidP="00A544BB">
      <w:pPr>
        <w:pStyle w:val="ConsPlusNormal"/>
        <w:widowControl/>
        <w:numPr>
          <w:ilvl w:val="0"/>
          <w:numId w:val="38"/>
        </w:numPr>
        <w:jc w:val="both"/>
        <w:rPr>
          <w:sz w:val="24"/>
          <w:szCs w:val="24"/>
        </w:rPr>
      </w:pPr>
      <w:r w:rsidRPr="00E673FB">
        <w:rPr>
          <w:sz w:val="24"/>
          <w:szCs w:val="24"/>
        </w:rPr>
        <w:t>реконструкция сетей водопровода с целью увеличения пропускной сп</w:t>
      </w:r>
      <w:r w:rsidRPr="00E673FB">
        <w:rPr>
          <w:sz w:val="24"/>
          <w:szCs w:val="24"/>
        </w:rPr>
        <w:t>о</w:t>
      </w:r>
      <w:r w:rsidRPr="00E673FB">
        <w:rPr>
          <w:sz w:val="24"/>
          <w:szCs w:val="24"/>
        </w:rPr>
        <w:t>собности и снижения потерь воды за счет сокращения аварийности;</w:t>
      </w:r>
    </w:p>
    <w:p w:rsidR="007B0390" w:rsidRPr="00E673FB" w:rsidRDefault="007B0390" w:rsidP="00A544BB">
      <w:pPr>
        <w:pStyle w:val="ConsPlusNormal"/>
        <w:widowControl/>
        <w:numPr>
          <w:ilvl w:val="0"/>
          <w:numId w:val="38"/>
        </w:numPr>
        <w:jc w:val="both"/>
        <w:rPr>
          <w:sz w:val="24"/>
          <w:szCs w:val="24"/>
        </w:rPr>
      </w:pPr>
      <w:r w:rsidRPr="00E673FB">
        <w:rPr>
          <w:sz w:val="24"/>
          <w:szCs w:val="24"/>
        </w:rPr>
        <w:t>обеспечить на расчетный срок все перспективные населенные пункты поселения проектом централизованной системы водоснабжения;</w:t>
      </w:r>
    </w:p>
    <w:p w:rsidR="007B0390" w:rsidRPr="00E673FB" w:rsidRDefault="007B0390" w:rsidP="00A544BB">
      <w:pPr>
        <w:pStyle w:val="ConsPlusNormal"/>
        <w:widowControl/>
        <w:numPr>
          <w:ilvl w:val="0"/>
          <w:numId w:val="38"/>
        </w:numPr>
        <w:jc w:val="both"/>
        <w:rPr>
          <w:sz w:val="24"/>
          <w:szCs w:val="24"/>
        </w:rPr>
      </w:pPr>
      <w:r w:rsidRPr="00E673FB">
        <w:rPr>
          <w:sz w:val="24"/>
          <w:szCs w:val="24"/>
        </w:rPr>
        <w:t>строительство водоочистных станций;</w:t>
      </w:r>
    </w:p>
    <w:p w:rsidR="007B0390" w:rsidRPr="00E673FB" w:rsidRDefault="007B0390" w:rsidP="00A544BB">
      <w:pPr>
        <w:pStyle w:val="ConsPlusNormal"/>
        <w:widowControl/>
        <w:numPr>
          <w:ilvl w:val="0"/>
          <w:numId w:val="38"/>
        </w:numPr>
        <w:jc w:val="both"/>
        <w:rPr>
          <w:sz w:val="24"/>
          <w:szCs w:val="24"/>
        </w:rPr>
      </w:pPr>
      <w:r w:rsidRPr="00E673FB">
        <w:rPr>
          <w:sz w:val="24"/>
          <w:szCs w:val="24"/>
        </w:rPr>
        <w:t>строительство новых мощностей для обеспечения услугами по пить</w:t>
      </w:r>
      <w:r w:rsidRPr="00E673FB">
        <w:rPr>
          <w:sz w:val="24"/>
          <w:szCs w:val="24"/>
        </w:rPr>
        <w:t>е</w:t>
      </w:r>
      <w:r w:rsidRPr="00E673FB">
        <w:rPr>
          <w:sz w:val="24"/>
          <w:szCs w:val="24"/>
        </w:rPr>
        <w:t>вому водоснабжению в достаточном объеме существующих и план</w:t>
      </w:r>
      <w:r w:rsidRPr="00E673FB">
        <w:rPr>
          <w:sz w:val="24"/>
          <w:szCs w:val="24"/>
        </w:rPr>
        <w:t>и</w:t>
      </w:r>
      <w:r w:rsidRPr="00E673FB">
        <w:rPr>
          <w:sz w:val="24"/>
          <w:szCs w:val="24"/>
        </w:rPr>
        <w:t>руемых потребителей;</w:t>
      </w:r>
    </w:p>
    <w:p w:rsidR="007B0390" w:rsidRPr="00E673FB" w:rsidRDefault="007B0390" w:rsidP="00A544BB">
      <w:pPr>
        <w:pStyle w:val="ConsPlusNormal"/>
        <w:widowControl/>
        <w:numPr>
          <w:ilvl w:val="0"/>
          <w:numId w:val="38"/>
        </w:numPr>
        <w:jc w:val="both"/>
        <w:rPr>
          <w:sz w:val="24"/>
          <w:szCs w:val="24"/>
        </w:rPr>
      </w:pPr>
      <w:r w:rsidRPr="00E673FB">
        <w:rPr>
          <w:sz w:val="24"/>
          <w:szCs w:val="24"/>
        </w:rPr>
        <w:t>предусмотреть для централизованного водоснабжения строительство 2 скважин (1-основная, 1-резервная) в населенных пунктах, в которых о</w:t>
      </w:r>
      <w:r w:rsidRPr="00E673FB">
        <w:rPr>
          <w:sz w:val="24"/>
          <w:szCs w:val="24"/>
        </w:rPr>
        <w:t>т</w:t>
      </w:r>
      <w:r w:rsidRPr="00E673FB">
        <w:rPr>
          <w:sz w:val="24"/>
          <w:szCs w:val="24"/>
        </w:rPr>
        <w:t>сутствуют скважины, в населенных пунктах, в которых имеется по одной скважине необходимо строительство 1 резервной скважины.</w:t>
      </w:r>
    </w:p>
    <w:p w:rsidR="007B0390" w:rsidRPr="00E673FB" w:rsidRDefault="007B0390" w:rsidP="007B0390">
      <w:pPr>
        <w:shd w:val="clear" w:color="auto" w:fill="FFFFFF"/>
        <w:autoSpaceDE w:val="0"/>
        <w:autoSpaceDN w:val="0"/>
        <w:adjustRightInd w:val="0"/>
        <w:ind w:firstLine="540"/>
        <w:rPr>
          <w:rFonts w:ascii="Arial" w:hAnsi="Arial" w:cs="Arial"/>
        </w:rPr>
      </w:pPr>
      <w:r w:rsidRPr="00E673FB">
        <w:rPr>
          <w:rFonts w:ascii="Arial" w:hAnsi="Arial" w:cs="Arial"/>
          <w:u w:val="single"/>
        </w:rPr>
        <w:t>Основными задачами развития системы водоснабжения являются следующие</w:t>
      </w:r>
      <w:r w:rsidRPr="00E673FB">
        <w:rPr>
          <w:rFonts w:ascii="Arial" w:hAnsi="Arial" w:cs="Arial"/>
        </w:rPr>
        <w:t>:</w:t>
      </w:r>
    </w:p>
    <w:p w:rsidR="007B0390" w:rsidRPr="00E673FB" w:rsidRDefault="007B0390" w:rsidP="007B0390">
      <w:pPr>
        <w:shd w:val="clear" w:color="auto" w:fill="FFFFFF"/>
        <w:autoSpaceDE w:val="0"/>
        <w:autoSpaceDN w:val="0"/>
        <w:adjustRightInd w:val="0"/>
        <w:ind w:firstLine="540"/>
        <w:rPr>
          <w:rFonts w:ascii="Arial" w:hAnsi="Arial" w:cs="Arial"/>
        </w:rPr>
      </w:pPr>
      <w:r w:rsidRPr="00E673FB">
        <w:rPr>
          <w:rFonts w:ascii="Arial" w:hAnsi="Arial" w:cs="Arial"/>
        </w:rPr>
        <w:t>•    улучшение качества подаваемой потребителю воды;</w:t>
      </w:r>
    </w:p>
    <w:p w:rsidR="007B0390" w:rsidRPr="00E673FB" w:rsidRDefault="007B0390" w:rsidP="007B0390">
      <w:pPr>
        <w:shd w:val="clear" w:color="auto" w:fill="FFFFFF"/>
        <w:autoSpaceDE w:val="0"/>
        <w:autoSpaceDN w:val="0"/>
        <w:adjustRightInd w:val="0"/>
        <w:ind w:firstLine="540"/>
        <w:rPr>
          <w:rFonts w:ascii="Arial" w:hAnsi="Arial" w:cs="Arial"/>
        </w:rPr>
      </w:pPr>
      <w:r w:rsidRPr="00E673FB">
        <w:rPr>
          <w:rFonts w:ascii="Arial" w:hAnsi="Arial" w:cs="Arial"/>
        </w:rPr>
        <w:t>•    сокращение потерь воды при транспортировке от водозаборных сооружений до потре</w:t>
      </w:r>
      <w:r w:rsidRPr="00E673FB">
        <w:rPr>
          <w:rFonts w:ascii="Arial" w:hAnsi="Arial" w:cs="Arial"/>
        </w:rPr>
        <w:softHyphen/>
        <w:t>бителя;</w:t>
      </w:r>
    </w:p>
    <w:p w:rsidR="007B0390" w:rsidRPr="00E673FB" w:rsidRDefault="007B0390" w:rsidP="007B0390">
      <w:pPr>
        <w:shd w:val="clear" w:color="auto" w:fill="FFFFFF"/>
        <w:autoSpaceDE w:val="0"/>
        <w:autoSpaceDN w:val="0"/>
        <w:adjustRightInd w:val="0"/>
        <w:ind w:firstLine="540"/>
        <w:rPr>
          <w:rFonts w:ascii="Arial" w:hAnsi="Arial" w:cs="Arial"/>
        </w:rPr>
      </w:pPr>
      <w:r w:rsidRPr="00E673FB">
        <w:rPr>
          <w:rFonts w:ascii="Arial" w:hAnsi="Arial" w:cs="Arial"/>
        </w:rPr>
        <w:t>•    исключение, из числа действующих, водозаборов, не отвечающих совреме</w:t>
      </w:r>
      <w:r w:rsidRPr="00E673FB">
        <w:rPr>
          <w:rFonts w:ascii="Arial" w:hAnsi="Arial" w:cs="Arial"/>
        </w:rPr>
        <w:t>н</w:t>
      </w:r>
      <w:r w:rsidRPr="00E673FB">
        <w:rPr>
          <w:rFonts w:ascii="Arial" w:hAnsi="Arial" w:cs="Arial"/>
        </w:rPr>
        <w:t>ным требо</w:t>
      </w:r>
      <w:r w:rsidRPr="00E673FB">
        <w:rPr>
          <w:rFonts w:ascii="Arial" w:hAnsi="Arial" w:cs="Arial"/>
        </w:rPr>
        <w:softHyphen/>
        <w:t>ваниям очистки и соблюдения требований по соблюдению зон санитарной охраны во</w:t>
      </w:r>
      <w:r w:rsidRPr="00E673FB">
        <w:rPr>
          <w:rFonts w:ascii="Arial" w:hAnsi="Arial" w:cs="Arial"/>
        </w:rPr>
        <w:softHyphen/>
        <w:t>доисточников.</w:t>
      </w:r>
    </w:p>
    <w:p w:rsidR="00D33FAA" w:rsidRDefault="00D33FAA" w:rsidP="007B0390">
      <w:pPr>
        <w:pStyle w:val="21"/>
        <w:spacing w:after="0" w:line="240" w:lineRule="auto"/>
        <w:ind w:left="0" w:firstLine="709"/>
        <w:jc w:val="both"/>
        <w:rPr>
          <w:rFonts w:ascii="Arial" w:hAnsi="Arial" w:cs="Arial"/>
          <w:sz w:val="24"/>
          <w:szCs w:val="24"/>
        </w:rPr>
      </w:pPr>
      <w:r>
        <w:rPr>
          <w:rFonts w:ascii="Arial" w:hAnsi="Arial" w:cs="Arial"/>
          <w:sz w:val="24"/>
          <w:szCs w:val="24"/>
        </w:rPr>
        <w:t>Стратегией социально-экономического развития Целинного района до 2020 года в целях развития системы водоснабжения предусмотрены следующие мер</w:t>
      </w:r>
      <w:r>
        <w:rPr>
          <w:rFonts w:ascii="Arial" w:hAnsi="Arial" w:cs="Arial"/>
          <w:sz w:val="24"/>
          <w:szCs w:val="24"/>
        </w:rPr>
        <w:t>о</w:t>
      </w:r>
      <w:r>
        <w:rPr>
          <w:rFonts w:ascii="Arial" w:hAnsi="Arial" w:cs="Arial"/>
          <w:sz w:val="24"/>
          <w:szCs w:val="24"/>
        </w:rPr>
        <w:t>приятия:</w:t>
      </w:r>
    </w:p>
    <w:p w:rsidR="00D33FAA" w:rsidRPr="007D7FB6" w:rsidRDefault="00D33FAA" w:rsidP="00A544BB">
      <w:pPr>
        <w:pStyle w:val="21"/>
        <w:numPr>
          <w:ilvl w:val="0"/>
          <w:numId w:val="105"/>
        </w:numPr>
        <w:spacing w:after="0" w:line="240" w:lineRule="auto"/>
        <w:ind w:left="714" w:hanging="357"/>
        <w:jc w:val="both"/>
        <w:rPr>
          <w:rFonts w:ascii="Arial" w:hAnsi="Arial" w:cs="Arial"/>
          <w:sz w:val="24"/>
          <w:szCs w:val="24"/>
        </w:rPr>
      </w:pPr>
      <w:r w:rsidRPr="007D7FB6">
        <w:rPr>
          <w:rFonts w:ascii="Arial" w:hAnsi="Arial" w:cs="Arial"/>
          <w:sz w:val="24"/>
          <w:szCs w:val="24"/>
        </w:rPr>
        <w:t>Получение полного реестра водопроводных сетей, требующих замены или ремонта;</w:t>
      </w:r>
    </w:p>
    <w:p w:rsidR="00D33FAA" w:rsidRPr="007D7FB6" w:rsidRDefault="007D7FB6" w:rsidP="00A544BB">
      <w:pPr>
        <w:pStyle w:val="21"/>
        <w:numPr>
          <w:ilvl w:val="0"/>
          <w:numId w:val="105"/>
        </w:numPr>
        <w:spacing w:after="0" w:line="240" w:lineRule="auto"/>
        <w:ind w:left="714" w:hanging="357"/>
        <w:jc w:val="both"/>
        <w:rPr>
          <w:rFonts w:ascii="Arial" w:hAnsi="Arial" w:cs="Arial"/>
          <w:sz w:val="24"/>
          <w:szCs w:val="24"/>
        </w:rPr>
      </w:pPr>
      <w:r w:rsidRPr="007D7FB6">
        <w:rPr>
          <w:rFonts w:ascii="Arial" w:hAnsi="Arial" w:cs="Arial"/>
          <w:sz w:val="24"/>
          <w:szCs w:val="24"/>
        </w:rPr>
        <w:t>Замена/реконструкция оборудования водопроводного хозяйства;</w:t>
      </w:r>
    </w:p>
    <w:p w:rsidR="007D7FB6" w:rsidRPr="007D7FB6" w:rsidRDefault="007D7FB6" w:rsidP="00A544BB">
      <w:pPr>
        <w:pStyle w:val="21"/>
        <w:numPr>
          <w:ilvl w:val="0"/>
          <w:numId w:val="105"/>
        </w:numPr>
        <w:spacing w:after="0" w:line="240" w:lineRule="auto"/>
        <w:ind w:left="714" w:hanging="357"/>
        <w:jc w:val="both"/>
        <w:rPr>
          <w:rFonts w:ascii="Arial" w:hAnsi="Arial" w:cs="Arial"/>
          <w:sz w:val="24"/>
          <w:szCs w:val="24"/>
        </w:rPr>
      </w:pPr>
      <w:r w:rsidRPr="007D7FB6">
        <w:rPr>
          <w:rFonts w:ascii="Arial" w:hAnsi="Arial" w:cs="Arial"/>
          <w:sz w:val="24"/>
          <w:szCs w:val="24"/>
        </w:rPr>
        <w:t>Анализ существующих схем водоснабжения с учетом возможности подключ</w:t>
      </w:r>
      <w:r w:rsidRPr="007D7FB6">
        <w:rPr>
          <w:rFonts w:ascii="Arial" w:hAnsi="Arial" w:cs="Arial"/>
          <w:sz w:val="24"/>
          <w:szCs w:val="24"/>
        </w:rPr>
        <w:t>е</w:t>
      </w:r>
      <w:r w:rsidRPr="007D7FB6">
        <w:rPr>
          <w:rFonts w:ascii="Arial" w:hAnsi="Arial" w:cs="Arial"/>
          <w:sz w:val="24"/>
          <w:szCs w:val="24"/>
        </w:rPr>
        <w:t>ния к ним планируемых к реализации инвестиционных объектов;</w:t>
      </w:r>
    </w:p>
    <w:p w:rsidR="007D7FB6" w:rsidRPr="007D7FB6" w:rsidRDefault="007D7FB6" w:rsidP="00A544BB">
      <w:pPr>
        <w:pStyle w:val="31"/>
        <w:numPr>
          <w:ilvl w:val="0"/>
          <w:numId w:val="105"/>
        </w:numPr>
        <w:tabs>
          <w:tab w:val="left" w:pos="1260"/>
        </w:tabs>
        <w:spacing w:after="0"/>
        <w:ind w:left="714" w:hanging="357"/>
        <w:rPr>
          <w:rFonts w:ascii="Arial" w:hAnsi="Arial" w:cs="Arial"/>
          <w:sz w:val="24"/>
          <w:szCs w:val="24"/>
        </w:rPr>
      </w:pPr>
      <w:r w:rsidRPr="007D7FB6">
        <w:rPr>
          <w:rFonts w:ascii="Arial" w:hAnsi="Arial" w:cs="Arial"/>
          <w:sz w:val="24"/>
          <w:szCs w:val="24"/>
        </w:rPr>
        <w:t>Разработка плана развития водоснабжения и водоотведения в районе на пе</w:t>
      </w:r>
      <w:r w:rsidRPr="007D7FB6">
        <w:rPr>
          <w:rFonts w:ascii="Arial" w:hAnsi="Arial" w:cs="Arial"/>
          <w:sz w:val="24"/>
          <w:szCs w:val="24"/>
        </w:rPr>
        <w:t>р</w:t>
      </w:r>
      <w:r w:rsidRPr="007D7FB6">
        <w:rPr>
          <w:rFonts w:ascii="Arial" w:hAnsi="Arial" w:cs="Arial"/>
          <w:sz w:val="24"/>
          <w:szCs w:val="24"/>
        </w:rPr>
        <w:t>спективу 2009 – 2020 годы с учетом реализации инвестиционных проектов.</w:t>
      </w:r>
    </w:p>
    <w:p w:rsidR="007D7FB6" w:rsidRDefault="007D7FB6" w:rsidP="007B0390">
      <w:pPr>
        <w:pStyle w:val="21"/>
        <w:spacing w:after="0" w:line="240" w:lineRule="auto"/>
        <w:ind w:left="0" w:firstLine="709"/>
        <w:jc w:val="both"/>
        <w:rPr>
          <w:rFonts w:ascii="Arial" w:hAnsi="Arial" w:cs="Arial"/>
          <w:sz w:val="24"/>
          <w:szCs w:val="24"/>
        </w:rPr>
      </w:pPr>
    </w:p>
    <w:p w:rsidR="00D33FAA" w:rsidRDefault="00D33FAA" w:rsidP="007B0390">
      <w:pPr>
        <w:pStyle w:val="21"/>
        <w:spacing w:after="0" w:line="240" w:lineRule="auto"/>
        <w:ind w:left="0" w:firstLine="709"/>
        <w:jc w:val="both"/>
        <w:rPr>
          <w:rFonts w:ascii="Arial" w:hAnsi="Arial" w:cs="Arial"/>
          <w:sz w:val="24"/>
          <w:szCs w:val="24"/>
        </w:rPr>
      </w:pPr>
    </w:p>
    <w:p w:rsidR="00F3392C" w:rsidRDefault="007B0390" w:rsidP="007B0390">
      <w:pPr>
        <w:pStyle w:val="21"/>
        <w:spacing w:after="0" w:line="240" w:lineRule="auto"/>
        <w:ind w:left="0" w:firstLine="709"/>
        <w:jc w:val="both"/>
        <w:rPr>
          <w:rFonts w:ascii="Arial" w:hAnsi="Arial" w:cs="Arial"/>
          <w:sz w:val="24"/>
          <w:szCs w:val="24"/>
        </w:rPr>
      </w:pPr>
      <w:r w:rsidRPr="00E673FB">
        <w:rPr>
          <w:rFonts w:ascii="Arial" w:hAnsi="Arial" w:cs="Arial"/>
          <w:sz w:val="24"/>
          <w:szCs w:val="24"/>
        </w:rPr>
        <w:t>Схемой территориального планирования Курганской области предусмотрен</w:t>
      </w:r>
      <w:r w:rsidR="004E6DD5">
        <w:rPr>
          <w:rFonts w:ascii="Arial" w:hAnsi="Arial" w:cs="Arial"/>
          <w:sz w:val="24"/>
          <w:szCs w:val="24"/>
        </w:rPr>
        <w:t>о</w:t>
      </w:r>
    </w:p>
    <w:p w:rsidR="00F3392C" w:rsidRDefault="00F3392C" w:rsidP="00F3392C">
      <w:pPr>
        <w:autoSpaceDE w:val="0"/>
        <w:autoSpaceDN w:val="0"/>
        <w:adjustRightInd w:val="0"/>
        <w:ind w:firstLine="851"/>
        <w:jc w:val="both"/>
        <w:rPr>
          <w:rFonts w:ascii="Arial" w:hAnsi="Arial" w:cs="Arial"/>
        </w:rPr>
      </w:pPr>
      <w:r w:rsidRPr="00F3392C">
        <w:rPr>
          <w:rFonts w:ascii="Arial" w:hAnsi="Arial" w:cs="Arial"/>
          <w:i/>
          <w:iCs/>
        </w:rPr>
        <w:lastRenderedPageBreak/>
        <w:t>на расчетный срок</w:t>
      </w:r>
      <w:r w:rsidR="00CE204E">
        <w:rPr>
          <w:rFonts w:ascii="Arial" w:hAnsi="Arial" w:cs="Arial"/>
          <w:i/>
          <w:iCs/>
        </w:rPr>
        <w:t>:</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Во всех городах и населенных пунктах области  предусматривается развитие систем водоснабжения, для чего проектом</w:t>
      </w:r>
      <w:r w:rsidR="00F3392C">
        <w:rPr>
          <w:rFonts w:ascii="Arial" w:hAnsi="Arial" w:cs="Arial"/>
        </w:rPr>
        <w:t xml:space="preserve"> </w:t>
      </w:r>
      <w:r w:rsidRPr="00F3392C">
        <w:rPr>
          <w:rFonts w:ascii="Arial" w:hAnsi="Arial" w:cs="Arial"/>
        </w:rPr>
        <w:t>предлагаются следующие мероприятия:</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Строительство и реконструкция централизованных систем (водозаборов,</w:t>
      </w:r>
      <w:r w:rsidR="00F3392C">
        <w:rPr>
          <w:rFonts w:ascii="Arial" w:hAnsi="Arial" w:cs="Arial"/>
        </w:rPr>
        <w:t xml:space="preserve"> </w:t>
      </w:r>
      <w:r w:rsidRPr="00F3392C">
        <w:rPr>
          <w:rFonts w:ascii="Arial" w:hAnsi="Arial" w:cs="Arial"/>
        </w:rPr>
        <w:t>водоочистных станций, водоводов, водопроводных сетей);</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Обустройство зон санитарной охраны водозаборов и водопроводных с</w:t>
      </w:r>
      <w:r w:rsidRPr="00F3392C">
        <w:rPr>
          <w:rFonts w:ascii="Arial" w:hAnsi="Arial" w:cs="Arial"/>
        </w:rPr>
        <w:t>о</w:t>
      </w:r>
      <w:r w:rsidRPr="00F3392C">
        <w:rPr>
          <w:rFonts w:ascii="Arial" w:hAnsi="Arial" w:cs="Arial"/>
        </w:rPr>
        <w:t>оружений;</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Строительство новых водоочистных сооружений, внедрение новых технол</w:t>
      </w:r>
      <w:r w:rsidRPr="00F3392C">
        <w:rPr>
          <w:rFonts w:ascii="Arial" w:hAnsi="Arial" w:cs="Arial"/>
        </w:rPr>
        <w:t>о</w:t>
      </w:r>
      <w:r w:rsidRPr="00F3392C">
        <w:rPr>
          <w:rFonts w:ascii="Arial" w:hAnsi="Arial" w:cs="Arial"/>
        </w:rPr>
        <w:t>гий очистки воды;</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Строительство и реконструкция групповых водопроводов и децентрализ</w:t>
      </w:r>
      <w:r w:rsidRPr="00F3392C">
        <w:rPr>
          <w:rFonts w:ascii="Arial" w:hAnsi="Arial" w:cs="Arial"/>
        </w:rPr>
        <w:t>о</w:t>
      </w:r>
      <w:r w:rsidRPr="00F3392C">
        <w:rPr>
          <w:rFonts w:ascii="Arial" w:hAnsi="Arial" w:cs="Arial"/>
        </w:rPr>
        <w:t>ванных систем водоснабжения в сельской местности;</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Освоение разведанных подземных вод на заявленные потребности нас</w:t>
      </w:r>
      <w:r w:rsidRPr="00F3392C">
        <w:rPr>
          <w:rFonts w:ascii="Arial" w:hAnsi="Arial" w:cs="Arial"/>
        </w:rPr>
        <w:t>е</w:t>
      </w:r>
      <w:r w:rsidRPr="00F3392C">
        <w:rPr>
          <w:rFonts w:ascii="Arial" w:hAnsi="Arial" w:cs="Arial"/>
        </w:rPr>
        <w:t>ленных пунктов;</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Строительство новых водопроводных сетей;</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Разработка проектов зон охраны II и III поясов подземных источников</w:t>
      </w:r>
      <w:r w:rsidR="00F3392C">
        <w:rPr>
          <w:rFonts w:ascii="Arial" w:hAnsi="Arial" w:cs="Arial"/>
        </w:rPr>
        <w:t xml:space="preserve"> </w:t>
      </w:r>
      <w:r w:rsidRPr="00F3392C">
        <w:rPr>
          <w:rFonts w:ascii="Arial" w:hAnsi="Arial" w:cs="Arial"/>
        </w:rPr>
        <w:t>вод</w:t>
      </w:r>
      <w:r w:rsidRPr="00F3392C">
        <w:rPr>
          <w:rFonts w:ascii="Arial" w:hAnsi="Arial" w:cs="Arial"/>
        </w:rPr>
        <w:t>о</w:t>
      </w:r>
      <w:r w:rsidRPr="00F3392C">
        <w:rPr>
          <w:rFonts w:ascii="Arial" w:hAnsi="Arial" w:cs="Arial"/>
        </w:rPr>
        <w:t>снабжения, а также корректировка устаревших зон по всем водозаборам;</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Строительство децентрализованных систем водоснабжения с широким</w:t>
      </w:r>
      <w:r w:rsidR="00F3392C">
        <w:rPr>
          <w:rFonts w:ascii="Arial" w:hAnsi="Arial" w:cs="Arial"/>
        </w:rPr>
        <w:t xml:space="preserve"> </w:t>
      </w:r>
      <w:r w:rsidRPr="00F3392C">
        <w:rPr>
          <w:rFonts w:ascii="Arial" w:hAnsi="Arial" w:cs="Arial"/>
        </w:rPr>
        <w:t>и</w:t>
      </w:r>
      <w:r w:rsidRPr="00F3392C">
        <w:rPr>
          <w:rFonts w:ascii="Arial" w:hAnsi="Arial" w:cs="Arial"/>
        </w:rPr>
        <w:t>с</w:t>
      </w:r>
      <w:r w:rsidRPr="00F3392C">
        <w:rPr>
          <w:rFonts w:ascii="Arial" w:hAnsi="Arial" w:cs="Arial"/>
        </w:rPr>
        <w:t>пользованием в качестве источника водоснабжения шахтных колодцев в сельских населенных пунктах с малой численностью населения;</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Инвентаризация и анкетирование водного хозяйства промышленных</w:t>
      </w:r>
      <w:r w:rsidR="00F3392C">
        <w:rPr>
          <w:rFonts w:ascii="Arial" w:hAnsi="Arial" w:cs="Arial"/>
        </w:rPr>
        <w:t xml:space="preserve"> </w:t>
      </w:r>
      <w:r w:rsidRPr="00F3392C">
        <w:rPr>
          <w:rFonts w:ascii="Arial" w:hAnsi="Arial" w:cs="Arial"/>
        </w:rPr>
        <w:t>пре</w:t>
      </w:r>
      <w:r w:rsidRPr="00F3392C">
        <w:rPr>
          <w:rFonts w:ascii="Arial" w:hAnsi="Arial" w:cs="Arial"/>
        </w:rPr>
        <w:t>д</w:t>
      </w:r>
      <w:r w:rsidRPr="00F3392C">
        <w:rPr>
          <w:rFonts w:ascii="Arial" w:hAnsi="Arial" w:cs="Arial"/>
        </w:rPr>
        <w:t>приятий и всех водопользователей;</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Выполнение проекта переориентации предприятий на использование для</w:t>
      </w:r>
      <w:r w:rsidR="00F3392C">
        <w:rPr>
          <w:rFonts w:ascii="Arial" w:hAnsi="Arial" w:cs="Arial"/>
        </w:rPr>
        <w:t xml:space="preserve"> </w:t>
      </w:r>
      <w:r w:rsidRPr="00F3392C">
        <w:rPr>
          <w:rFonts w:ascii="Arial" w:hAnsi="Arial" w:cs="Arial"/>
        </w:rPr>
        <w:t>технических целей поверхностных источников на основе инвентаризации;</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-Внедрение передовых безводных или маловодных технологий, внедрение</w:t>
      </w:r>
      <w:r w:rsidR="00F3392C">
        <w:rPr>
          <w:rFonts w:ascii="Arial" w:hAnsi="Arial" w:cs="Arial"/>
        </w:rPr>
        <w:t xml:space="preserve"> </w:t>
      </w:r>
      <w:r w:rsidRPr="00F3392C">
        <w:rPr>
          <w:rFonts w:ascii="Arial" w:hAnsi="Arial" w:cs="Arial"/>
        </w:rPr>
        <w:t>систем оборотного водоснабжения промпредприятий;</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Выполнение проектов технического водоснабжения, с последующей пер</w:t>
      </w:r>
      <w:r w:rsidRPr="00F3392C">
        <w:rPr>
          <w:rFonts w:ascii="Arial" w:hAnsi="Arial" w:cs="Arial"/>
        </w:rPr>
        <w:t>е</w:t>
      </w:r>
      <w:r w:rsidRPr="00F3392C">
        <w:rPr>
          <w:rFonts w:ascii="Arial" w:hAnsi="Arial" w:cs="Arial"/>
        </w:rPr>
        <w:t>ориентацией водозаборов из открытых источников только на производственно-технические цели и использованием на хозпитьевые цели подземных вод;</w:t>
      </w:r>
    </w:p>
    <w:p w:rsidR="00EB61C3" w:rsidRPr="00F3392C" w:rsidRDefault="00EB61C3" w:rsidP="00F3392C">
      <w:pPr>
        <w:autoSpaceDE w:val="0"/>
        <w:autoSpaceDN w:val="0"/>
        <w:adjustRightInd w:val="0"/>
        <w:ind w:firstLine="851"/>
        <w:jc w:val="both"/>
        <w:rPr>
          <w:rFonts w:ascii="Arial" w:hAnsi="Arial" w:cs="Arial"/>
        </w:rPr>
      </w:pPr>
      <w:r w:rsidRPr="00F3392C">
        <w:rPr>
          <w:rFonts w:ascii="Arial" w:hAnsi="Arial" w:cs="Arial"/>
        </w:rPr>
        <w:t>- Обеспечение автономными системами водоснабжения из подземных исто</w:t>
      </w:r>
      <w:r w:rsidRPr="00F3392C">
        <w:rPr>
          <w:rFonts w:ascii="Arial" w:hAnsi="Arial" w:cs="Arial"/>
        </w:rPr>
        <w:t>ч</w:t>
      </w:r>
      <w:r w:rsidRPr="00F3392C">
        <w:rPr>
          <w:rFonts w:ascii="Arial" w:hAnsi="Arial" w:cs="Arial"/>
        </w:rPr>
        <w:t>ников объектов, располагаемых вне населенных пунктов.</w:t>
      </w:r>
    </w:p>
    <w:p w:rsidR="007B0390" w:rsidRPr="00E673FB" w:rsidRDefault="007B0390" w:rsidP="007B0390">
      <w:pPr>
        <w:rPr>
          <w:rFonts w:ascii="Arial" w:hAnsi="Arial" w:cs="Arial"/>
          <w:b/>
        </w:rPr>
      </w:pPr>
    </w:p>
    <w:p w:rsidR="007B0390" w:rsidRPr="00E673FB" w:rsidRDefault="007B0390" w:rsidP="007B0390">
      <w:pPr>
        <w:pStyle w:val="21"/>
        <w:spacing w:after="0" w:line="240" w:lineRule="auto"/>
        <w:ind w:left="0" w:firstLine="709"/>
        <w:jc w:val="both"/>
        <w:rPr>
          <w:rFonts w:ascii="Arial" w:hAnsi="Arial" w:cs="Arial"/>
          <w:b/>
          <w:sz w:val="24"/>
          <w:szCs w:val="24"/>
        </w:rPr>
      </w:pPr>
      <w:r w:rsidRPr="00E673FB">
        <w:rPr>
          <w:rFonts w:ascii="Arial" w:hAnsi="Arial" w:cs="Arial"/>
          <w:b/>
          <w:sz w:val="24"/>
          <w:szCs w:val="24"/>
        </w:rPr>
        <w:t>Мероприятия по водоотведению</w:t>
      </w:r>
    </w:p>
    <w:p w:rsidR="007B0390" w:rsidRPr="00E673FB" w:rsidRDefault="007B0390" w:rsidP="007B0390">
      <w:pPr>
        <w:pStyle w:val="ConsPlusNormal"/>
        <w:widowControl/>
        <w:ind w:firstLine="0"/>
        <w:jc w:val="both"/>
        <w:rPr>
          <w:bCs/>
          <w:sz w:val="24"/>
          <w:szCs w:val="24"/>
        </w:rPr>
      </w:pPr>
    </w:p>
    <w:p w:rsidR="007B0390" w:rsidRPr="00E673FB" w:rsidRDefault="007B0390" w:rsidP="007B0390">
      <w:pPr>
        <w:ind w:firstLine="839"/>
        <w:jc w:val="both"/>
        <w:rPr>
          <w:rFonts w:ascii="Arial" w:hAnsi="Arial" w:cs="Arial"/>
        </w:rPr>
      </w:pPr>
      <w:bookmarkStart w:id="312" w:name="_Toc233616961"/>
      <w:r w:rsidRPr="00E673FB">
        <w:rPr>
          <w:rFonts w:ascii="Arial" w:hAnsi="Arial" w:cs="Arial"/>
        </w:rPr>
        <w:t>Согласно СНиП 2.04.03-85 «Канализация. Наружные сети и сооружения», к</w:t>
      </w:r>
      <w:r w:rsidRPr="00E673FB">
        <w:rPr>
          <w:rFonts w:ascii="Arial" w:hAnsi="Arial" w:cs="Arial"/>
        </w:rPr>
        <w:t>а</w:t>
      </w:r>
      <w:r w:rsidRPr="00E673FB">
        <w:rPr>
          <w:rFonts w:ascii="Arial" w:hAnsi="Arial" w:cs="Arial"/>
        </w:rPr>
        <w:t>нализацию малых населенных пунктов (до 5000 чел.) предусматривают, как правило, по неполной раздельной схеме; централизованные схе</w:t>
      </w:r>
      <w:r w:rsidRPr="00E673FB">
        <w:rPr>
          <w:rFonts w:ascii="Arial" w:hAnsi="Arial" w:cs="Arial"/>
        </w:rPr>
        <w:softHyphen/>
        <w:t>мы канализации могут быть для одного или нескольких насе</w:t>
      </w:r>
      <w:r w:rsidRPr="00E673FB">
        <w:rPr>
          <w:rFonts w:ascii="Arial" w:hAnsi="Arial" w:cs="Arial"/>
        </w:rPr>
        <w:softHyphen/>
        <w:t>ленных пунктов, отдельных групп зданий и прои</w:t>
      </w:r>
      <w:r w:rsidRPr="00E673FB">
        <w:rPr>
          <w:rFonts w:ascii="Arial" w:hAnsi="Arial" w:cs="Arial"/>
        </w:rPr>
        <w:t>з</w:t>
      </w:r>
      <w:r w:rsidRPr="00E673FB">
        <w:rPr>
          <w:rFonts w:ascii="Arial" w:hAnsi="Arial" w:cs="Arial"/>
        </w:rPr>
        <w:t>водственных зон.</w:t>
      </w:r>
    </w:p>
    <w:p w:rsidR="007B0390" w:rsidRPr="00E673FB" w:rsidRDefault="007B0390" w:rsidP="007B0390">
      <w:pPr>
        <w:ind w:firstLine="839"/>
        <w:jc w:val="both"/>
        <w:rPr>
          <w:rFonts w:ascii="Arial" w:hAnsi="Arial" w:cs="Arial"/>
        </w:rPr>
      </w:pPr>
      <w:r w:rsidRPr="00E673FB">
        <w:rPr>
          <w:rFonts w:ascii="Arial" w:hAnsi="Arial" w:cs="Arial"/>
        </w:rPr>
        <w:t>СНиП 2.04.03-85 также предусматривает организацию децентрализованной схемы канализации в следующих случаях:</w:t>
      </w:r>
    </w:p>
    <w:p w:rsidR="007B0390" w:rsidRPr="00E673FB" w:rsidRDefault="007B0390" w:rsidP="00A544BB">
      <w:pPr>
        <w:numPr>
          <w:ilvl w:val="0"/>
          <w:numId w:val="44"/>
        </w:numPr>
        <w:ind w:left="1134"/>
        <w:jc w:val="both"/>
        <w:rPr>
          <w:rFonts w:ascii="Arial" w:hAnsi="Arial" w:cs="Arial"/>
        </w:rPr>
      </w:pPr>
      <w:r w:rsidRPr="00E673FB">
        <w:rPr>
          <w:rFonts w:ascii="Arial" w:hAnsi="Arial" w:cs="Arial"/>
        </w:rPr>
        <w:t>при отсутствии опасности загрязнения исполь</w:t>
      </w:r>
      <w:r w:rsidRPr="00E673FB">
        <w:rPr>
          <w:rFonts w:ascii="Arial" w:hAnsi="Arial" w:cs="Arial"/>
        </w:rPr>
        <w:softHyphen/>
        <w:t>зуемых для водоснабжения водоносных горизон</w:t>
      </w:r>
      <w:r w:rsidRPr="00E673FB">
        <w:rPr>
          <w:rFonts w:ascii="Arial" w:hAnsi="Arial" w:cs="Arial"/>
        </w:rPr>
        <w:softHyphen/>
        <w:t>тов;</w:t>
      </w:r>
    </w:p>
    <w:p w:rsidR="007B0390" w:rsidRPr="00E673FB" w:rsidRDefault="007B0390" w:rsidP="00A544BB">
      <w:pPr>
        <w:numPr>
          <w:ilvl w:val="0"/>
          <w:numId w:val="44"/>
        </w:numPr>
        <w:ind w:left="1134"/>
        <w:jc w:val="both"/>
        <w:rPr>
          <w:rFonts w:ascii="Arial" w:hAnsi="Arial" w:cs="Arial"/>
          <w:noProof/>
        </w:rPr>
      </w:pPr>
      <w:r w:rsidRPr="00E673FB">
        <w:rPr>
          <w:rFonts w:ascii="Arial" w:hAnsi="Arial" w:cs="Arial"/>
        </w:rPr>
        <w:t>при отсутствии централизованной канализации в существующих или р</w:t>
      </w:r>
      <w:r w:rsidRPr="00E673FB">
        <w:rPr>
          <w:rFonts w:ascii="Arial" w:hAnsi="Arial" w:cs="Arial"/>
        </w:rPr>
        <w:t>е</w:t>
      </w:r>
      <w:r w:rsidRPr="00E673FB">
        <w:rPr>
          <w:rFonts w:ascii="Arial" w:hAnsi="Arial" w:cs="Arial"/>
        </w:rPr>
        <w:t>конструируемых населенных пунктах для объектов, которые должны быть канализованы в первую очередь (больниц, школ, детс</w:t>
      </w:r>
      <w:r w:rsidRPr="00E673FB">
        <w:rPr>
          <w:rFonts w:ascii="Arial" w:hAnsi="Arial" w:cs="Arial"/>
        </w:rPr>
        <w:softHyphen/>
        <w:t>ких садов и яслей, административно-хозяйственных зданий, отдельных жилых домов, пр</w:t>
      </w:r>
      <w:r w:rsidRPr="00E673FB">
        <w:rPr>
          <w:rFonts w:ascii="Arial" w:hAnsi="Arial" w:cs="Arial"/>
        </w:rPr>
        <w:t>о</w:t>
      </w:r>
      <w:r w:rsidRPr="00E673FB">
        <w:rPr>
          <w:rFonts w:ascii="Arial" w:hAnsi="Arial" w:cs="Arial"/>
        </w:rPr>
        <w:t xml:space="preserve">мышленных предприятий и т.п.), а также для первой стадии строительства </w:t>
      </w:r>
      <w:r w:rsidRPr="00E673FB">
        <w:rPr>
          <w:rFonts w:ascii="Arial" w:hAnsi="Arial" w:cs="Arial"/>
        </w:rPr>
        <w:lastRenderedPageBreak/>
        <w:t>населенных пунктов при расположе</w:t>
      </w:r>
      <w:r w:rsidRPr="00E673FB">
        <w:rPr>
          <w:rFonts w:ascii="Arial" w:hAnsi="Arial" w:cs="Arial"/>
        </w:rPr>
        <w:softHyphen/>
        <w:t>нии объектов канализования на ра</w:t>
      </w:r>
      <w:r w:rsidRPr="00E673FB">
        <w:rPr>
          <w:rFonts w:ascii="Arial" w:hAnsi="Arial" w:cs="Arial"/>
        </w:rPr>
        <w:t>с</w:t>
      </w:r>
      <w:r w:rsidRPr="00E673FB">
        <w:rPr>
          <w:rFonts w:ascii="Arial" w:hAnsi="Arial" w:cs="Arial"/>
        </w:rPr>
        <w:t>стоянии не ме</w:t>
      </w:r>
      <w:r w:rsidRPr="00E673FB">
        <w:rPr>
          <w:rFonts w:ascii="Arial" w:hAnsi="Arial" w:cs="Arial"/>
        </w:rPr>
        <w:softHyphen/>
        <w:t>нее</w:t>
      </w:r>
      <w:r w:rsidRPr="00E673FB">
        <w:rPr>
          <w:rFonts w:ascii="Arial" w:hAnsi="Arial" w:cs="Arial"/>
          <w:noProof/>
        </w:rPr>
        <w:t xml:space="preserve"> 500</w:t>
      </w:r>
      <w:r w:rsidRPr="00E673FB">
        <w:rPr>
          <w:rFonts w:ascii="Arial" w:hAnsi="Arial" w:cs="Arial"/>
        </w:rPr>
        <w:t xml:space="preserve"> м</w:t>
      </w:r>
      <w:r w:rsidRPr="00E673FB">
        <w:rPr>
          <w:rFonts w:ascii="Arial" w:hAnsi="Arial" w:cs="Arial"/>
          <w:noProof/>
        </w:rPr>
        <w:t>:</w:t>
      </w:r>
    </w:p>
    <w:p w:rsidR="007B0390" w:rsidRPr="00E673FB" w:rsidRDefault="007B0390" w:rsidP="00A544BB">
      <w:pPr>
        <w:numPr>
          <w:ilvl w:val="0"/>
          <w:numId w:val="44"/>
        </w:numPr>
        <w:ind w:left="1134"/>
        <w:jc w:val="both"/>
        <w:rPr>
          <w:rFonts w:ascii="Arial" w:hAnsi="Arial" w:cs="Arial"/>
        </w:rPr>
      </w:pPr>
      <w:r w:rsidRPr="00E673FB">
        <w:rPr>
          <w:rFonts w:ascii="Arial" w:hAnsi="Arial" w:cs="Arial"/>
        </w:rPr>
        <w:t xml:space="preserve">при необходимости канализования групп или отдельных зданий. </w:t>
      </w:r>
    </w:p>
    <w:p w:rsidR="007B0390" w:rsidRPr="00E673FB" w:rsidRDefault="007B0390" w:rsidP="007B0390">
      <w:pPr>
        <w:ind w:firstLine="839"/>
        <w:jc w:val="both"/>
        <w:rPr>
          <w:rFonts w:ascii="Arial" w:hAnsi="Arial" w:cs="Arial"/>
        </w:rPr>
      </w:pPr>
      <w:r w:rsidRPr="00E673FB">
        <w:rPr>
          <w:rFonts w:ascii="Arial" w:hAnsi="Arial" w:cs="Arial"/>
        </w:rPr>
        <w:t xml:space="preserve">Учитывая малую численность населения ряда населенных пунктов </w:t>
      </w:r>
      <w:r w:rsidR="007D7FB6">
        <w:rPr>
          <w:rFonts w:ascii="Arial" w:hAnsi="Arial" w:cs="Arial"/>
        </w:rPr>
        <w:t>Целинн</w:t>
      </w:r>
      <w:r w:rsidRPr="00E673FB">
        <w:rPr>
          <w:rFonts w:ascii="Arial" w:hAnsi="Arial" w:cs="Arial"/>
        </w:rPr>
        <w:t>о</w:t>
      </w:r>
      <w:r w:rsidRPr="00E673FB">
        <w:rPr>
          <w:rFonts w:ascii="Arial" w:hAnsi="Arial" w:cs="Arial"/>
        </w:rPr>
        <w:t>го района, территориальное рассредоточение жилых домов, целесообразно сохр</w:t>
      </w:r>
      <w:r w:rsidRPr="00E673FB">
        <w:rPr>
          <w:rFonts w:ascii="Arial" w:hAnsi="Arial" w:cs="Arial"/>
        </w:rPr>
        <w:t>а</w:t>
      </w:r>
      <w:r w:rsidRPr="00E673FB">
        <w:rPr>
          <w:rFonts w:ascii="Arial" w:hAnsi="Arial" w:cs="Arial"/>
        </w:rPr>
        <w:t>нение децентрализованной системы водоотведения. Правильный выбор и раци</w:t>
      </w:r>
      <w:r w:rsidRPr="00E673FB">
        <w:rPr>
          <w:rFonts w:ascii="Arial" w:hAnsi="Arial" w:cs="Arial"/>
        </w:rPr>
        <w:t>о</w:t>
      </w:r>
      <w:r w:rsidRPr="00E673FB">
        <w:rPr>
          <w:rFonts w:ascii="Arial" w:hAnsi="Arial" w:cs="Arial"/>
        </w:rPr>
        <w:t>нальное использование техники обеспечит надежную и эффективную работу л</w:t>
      </w:r>
      <w:r w:rsidRPr="00E673FB">
        <w:rPr>
          <w:rFonts w:ascii="Arial" w:hAnsi="Arial" w:cs="Arial"/>
        </w:rPr>
        <w:t>о</w:t>
      </w:r>
      <w:r w:rsidRPr="00E673FB">
        <w:rPr>
          <w:rFonts w:ascii="Arial" w:hAnsi="Arial" w:cs="Arial"/>
        </w:rPr>
        <w:t xml:space="preserve">кальных систем. </w:t>
      </w:r>
    </w:p>
    <w:p w:rsidR="007B0390" w:rsidRPr="00E673FB" w:rsidRDefault="007B0390" w:rsidP="007B0390">
      <w:pPr>
        <w:ind w:firstLine="839"/>
        <w:jc w:val="both"/>
        <w:rPr>
          <w:rFonts w:ascii="Arial" w:hAnsi="Arial" w:cs="Arial"/>
        </w:rPr>
      </w:pPr>
      <w:r w:rsidRPr="00E673FB">
        <w:rPr>
          <w:rFonts w:ascii="Arial" w:hAnsi="Arial" w:cs="Arial"/>
        </w:rPr>
        <w:t>Для систем водоотведения (в частности, для коттеджных поселков) перспе</w:t>
      </w:r>
      <w:r w:rsidRPr="00E673FB">
        <w:rPr>
          <w:rFonts w:ascii="Arial" w:hAnsi="Arial" w:cs="Arial"/>
        </w:rPr>
        <w:t>к</w:t>
      </w:r>
      <w:r w:rsidRPr="00E673FB">
        <w:rPr>
          <w:rFonts w:ascii="Arial" w:hAnsi="Arial" w:cs="Arial"/>
        </w:rPr>
        <w:t>тивно использование локальных очистных сооружений (ЛОС) сточных вод. Они представляют собой систему герметичных резервуаров, снабженных необходимым оборудованием. Степень очистки стоков на подобных ЛОС может достигать 95 %.</w:t>
      </w:r>
    </w:p>
    <w:p w:rsidR="00364F2D" w:rsidRPr="00E673FB" w:rsidRDefault="00364F2D" w:rsidP="00364F2D">
      <w:pPr>
        <w:jc w:val="both"/>
        <w:rPr>
          <w:rFonts w:ascii="Arial" w:hAnsi="Arial" w:cs="Arial"/>
        </w:rPr>
      </w:pPr>
    </w:p>
    <w:p w:rsidR="00364F2D" w:rsidRPr="00364F2D" w:rsidRDefault="00364F2D" w:rsidP="00364F2D">
      <w:pPr>
        <w:autoSpaceDE w:val="0"/>
        <w:autoSpaceDN w:val="0"/>
        <w:adjustRightInd w:val="0"/>
        <w:ind w:firstLine="709"/>
        <w:jc w:val="both"/>
        <w:rPr>
          <w:rFonts w:ascii="Arial" w:hAnsi="Arial" w:cs="Arial"/>
        </w:rPr>
      </w:pPr>
      <w:r>
        <w:rPr>
          <w:rFonts w:ascii="Arial" w:hAnsi="Arial" w:cs="Arial"/>
        </w:rPr>
        <w:t>Н</w:t>
      </w:r>
      <w:r w:rsidRPr="00364F2D">
        <w:rPr>
          <w:rFonts w:ascii="Arial" w:hAnsi="Arial" w:cs="Arial"/>
        </w:rPr>
        <w:t xml:space="preserve">а </w:t>
      </w:r>
      <w:r w:rsidRPr="00364F2D">
        <w:rPr>
          <w:rFonts w:ascii="Arial" w:hAnsi="Arial" w:cs="Arial"/>
          <w:b/>
          <w:bCs/>
        </w:rPr>
        <w:t xml:space="preserve">расчетный срок </w:t>
      </w:r>
      <w:r w:rsidRPr="00364F2D">
        <w:rPr>
          <w:rFonts w:ascii="Arial" w:hAnsi="Arial" w:cs="Arial"/>
        </w:rPr>
        <w:t>де</w:t>
      </w:r>
      <w:r w:rsidR="00B63D4A">
        <w:rPr>
          <w:rFonts w:ascii="Arial" w:hAnsi="Arial" w:cs="Arial"/>
        </w:rPr>
        <w:t>йствия проекта одной из основных</w:t>
      </w:r>
      <w:r w:rsidRPr="00364F2D">
        <w:rPr>
          <w:rFonts w:ascii="Arial" w:hAnsi="Arial" w:cs="Arial"/>
        </w:rPr>
        <w:t xml:space="preserve"> задач развития</w:t>
      </w:r>
      <w:r>
        <w:rPr>
          <w:rFonts w:ascii="Arial" w:hAnsi="Arial" w:cs="Arial"/>
        </w:rPr>
        <w:t xml:space="preserve"> </w:t>
      </w:r>
      <w:r w:rsidRPr="00364F2D">
        <w:rPr>
          <w:rFonts w:ascii="Arial" w:hAnsi="Arial" w:cs="Arial"/>
        </w:rPr>
        <w:t>с</w:t>
      </w:r>
      <w:r w:rsidRPr="00364F2D">
        <w:rPr>
          <w:rFonts w:ascii="Arial" w:hAnsi="Arial" w:cs="Arial"/>
        </w:rPr>
        <w:t>о</w:t>
      </w:r>
      <w:r w:rsidRPr="00364F2D">
        <w:rPr>
          <w:rFonts w:ascii="Arial" w:hAnsi="Arial" w:cs="Arial"/>
        </w:rPr>
        <w:t>временной инженерной инфраструктуры и улучшения экологической ситуации</w:t>
      </w:r>
      <w:r>
        <w:rPr>
          <w:rFonts w:ascii="Arial" w:hAnsi="Arial" w:cs="Arial"/>
        </w:rPr>
        <w:t xml:space="preserve"> </w:t>
      </w:r>
      <w:r w:rsidRPr="00364F2D">
        <w:rPr>
          <w:rFonts w:ascii="Arial" w:hAnsi="Arial" w:cs="Arial"/>
        </w:rPr>
        <w:t>явл</w:t>
      </w:r>
      <w:r w:rsidRPr="00364F2D">
        <w:rPr>
          <w:rFonts w:ascii="Arial" w:hAnsi="Arial" w:cs="Arial"/>
        </w:rPr>
        <w:t>я</w:t>
      </w:r>
      <w:r w:rsidRPr="00364F2D">
        <w:rPr>
          <w:rFonts w:ascii="Arial" w:hAnsi="Arial" w:cs="Arial"/>
        </w:rPr>
        <w:t>ется организация централизованных систем канализации.</w:t>
      </w:r>
    </w:p>
    <w:p w:rsidR="00364F2D" w:rsidRPr="00364F2D" w:rsidRDefault="00364F2D" w:rsidP="00364F2D">
      <w:pPr>
        <w:autoSpaceDE w:val="0"/>
        <w:autoSpaceDN w:val="0"/>
        <w:adjustRightInd w:val="0"/>
        <w:ind w:firstLine="709"/>
        <w:jc w:val="both"/>
        <w:rPr>
          <w:rFonts w:ascii="Arial" w:hAnsi="Arial" w:cs="Arial"/>
        </w:rPr>
      </w:pPr>
      <w:r w:rsidRPr="00364F2D">
        <w:rPr>
          <w:rFonts w:ascii="Arial" w:hAnsi="Arial" w:cs="Arial"/>
        </w:rPr>
        <w:t>Для выполнения этой задачи проектом предлагается предусмотреть:</w:t>
      </w:r>
    </w:p>
    <w:p w:rsidR="00364F2D" w:rsidRPr="00364F2D" w:rsidRDefault="00364F2D" w:rsidP="00A544BB">
      <w:pPr>
        <w:numPr>
          <w:ilvl w:val="0"/>
          <w:numId w:val="45"/>
        </w:numPr>
        <w:autoSpaceDE w:val="0"/>
        <w:autoSpaceDN w:val="0"/>
        <w:adjustRightInd w:val="0"/>
        <w:jc w:val="both"/>
        <w:rPr>
          <w:rFonts w:ascii="Arial" w:hAnsi="Arial" w:cs="Arial"/>
        </w:rPr>
      </w:pPr>
      <w:r w:rsidRPr="00364F2D">
        <w:rPr>
          <w:rFonts w:ascii="Arial" w:hAnsi="Arial" w:cs="Arial"/>
        </w:rPr>
        <w:t>Строительство канализационных очистных сооружений и канализац</w:t>
      </w:r>
      <w:r w:rsidRPr="00364F2D">
        <w:rPr>
          <w:rFonts w:ascii="Arial" w:hAnsi="Arial" w:cs="Arial"/>
        </w:rPr>
        <w:t>и</w:t>
      </w:r>
      <w:r w:rsidRPr="00364F2D">
        <w:rPr>
          <w:rFonts w:ascii="Arial" w:hAnsi="Arial" w:cs="Arial"/>
        </w:rPr>
        <w:t>онных сетей в сельских поселениях, ликвидацию выпусков сточных н</w:t>
      </w:r>
      <w:r w:rsidRPr="00364F2D">
        <w:rPr>
          <w:rFonts w:ascii="Arial" w:hAnsi="Arial" w:cs="Arial"/>
        </w:rPr>
        <w:t>е</w:t>
      </w:r>
      <w:r w:rsidRPr="00364F2D">
        <w:rPr>
          <w:rFonts w:ascii="Arial" w:hAnsi="Arial" w:cs="Arial"/>
        </w:rPr>
        <w:t>очищенных вод;</w:t>
      </w:r>
    </w:p>
    <w:p w:rsidR="00364F2D" w:rsidRPr="00364F2D" w:rsidRDefault="00364F2D" w:rsidP="00A544BB">
      <w:pPr>
        <w:numPr>
          <w:ilvl w:val="0"/>
          <w:numId w:val="45"/>
        </w:numPr>
        <w:autoSpaceDE w:val="0"/>
        <w:autoSpaceDN w:val="0"/>
        <w:adjustRightInd w:val="0"/>
        <w:jc w:val="both"/>
        <w:rPr>
          <w:rFonts w:ascii="Arial" w:hAnsi="Arial" w:cs="Arial"/>
        </w:rPr>
      </w:pPr>
      <w:r w:rsidRPr="00364F2D">
        <w:rPr>
          <w:rFonts w:ascii="Arial" w:hAnsi="Arial" w:cs="Arial"/>
        </w:rPr>
        <w:t>Строительство и реконструкцию существующих локальных очистных сооружений промышленных предприятий;</w:t>
      </w:r>
    </w:p>
    <w:p w:rsidR="00364F2D" w:rsidRPr="00364F2D" w:rsidRDefault="00364F2D" w:rsidP="00A544BB">
      <w:pPr>
        <w:numPr>
          <w:ilvl w:val="0"/>
          <w:numId w:val="45"/>
        </w:numPr>
        <w:autoSpaceDE w:val="0"/>
        <w:autoSpaceDN w:val="0"/>
        <w:adjustRightInd w:val="0"/>
        <w:jc w:val="both"/>
        <w:rPr>
          <w:rFonts w:ascii="Arial" w:hAnsi="Arial" w:cs="Arial"/>
        </w:rPr>
      </w:pPr>
      <w:r w:rsidRPr="00364F2D">
        <w:rPr>
          <w:rFonts w:ascii="Arial" w:hAnsi="Arial" w:cs="Arial"/>
        </w:rPr>
        <w:t>Проведение мероприятий по снижению водоотведения за счет введ</w:t>
      </w:r>
      <w:r w:rsidRPr="00364F2D">
        <w:rPr>
          <w:rFonts w:ascii="Arial" w:hAnsi="Arial" w:cs="Arial"/>
        </w:rPr>
        <w:t>е</w:t>
      </w:r>
      <w:r w:rsidRPr="00364F2D">
        <w:rPr>
          <w:rFonts w:ascii="Arial" w:hAnsi="Arial" w:cs="Arial"/>
        </w:rPr>
        <w:t>ния систем оборотного водоснабжения, создания бессточных прои</w:t>
      </w:r>
      <w:r w:rsidRPr="00364F2D">
        <w:rPr>
          <w:rFonts w:ascii="Arial" w:hAnsi="Arial" w:cs="Arial"/>
        </w:rPr>
        <w:t>з</w:t>
      </w:r>
      <w:r w:rsidRPr="00364F2D">
        <w:rPr>
          <w:rFonts w:ascii="Arial" w:hAnsi="Arial" w:cs="Arial"/>
        </w:rPr>
        <w:t>водств и водосберегающих технологий;</w:t>
      </w:r>
    </w:p>
    <w:p w:rsidR="00364F2D" w:rsidRPr="00D76F26" w:rsidRDefault="00364F2D" w:rsidP="00A544BB">
      <w:pPr>
        <w:numPr>
          <w:ilvl w:val="0"/>
          <w:numId w:val="45"/>
        </w:numPr>
        <w:autoSpaceDE w:val="0"/>
        <w:autoSpaceDN w:val="0"/>
        <w:adjustRightInd w:val="0"/>
        <w:jc w:val="both"/>
        <w:rPr>
          <w:rFonts w:ascii="Arial" w:hAnsi="Arial" w:cs="Arial"/>
        </w:rPr>
      </w:pPr>
      <w:r w:rsidRPr="00D76F26">
        <w:rPr>
          <w:rFonts w:ascii="Arial" w:hAnsi="Arial" w:cs="Arial"/>
        </w:rPr>
        <w:t>Внедрение новых технологий очистки как хозбытовых, так и промы</w:t>
      </w:r>
      <w:r w:rsidRPr="00D76F26">
        <w:rPr>
          <w:rFonts w:ascii="Arial" w:hAnsi="Arial" w:cs="Arial"/>
        </w:rPr>
        <w:t>ш</w:t>
      </w:r>
      <w:r w:rsidRPr="00D76F26">
        <w:rPr>
          <w:rFonts w:ascii="Arial" w:hAnsi="Arial" w:cs="Arial"/>
        </w:rPr>
        <w:t>ленных стоков;</w:t>
      </w:r>
    </w:p>
    <w:p w:rsidR="00364F2D" w:rsidRPr="00364F2D" w:rsidRDefault="00364F2D" w:rsidP="00A544BB">
      <w:pPr>
        <w:numPr>
          <w:ilvl w:val="0"/>
          <w:numId w:val="45"/>
        </w:numPr>
        <w:autoSpaceDE w:val="0"/>
        <w:autoSpaceDN w:val="0"/>
        <w:adjustRightInd w:val="0"/>
        <w:jc w:val="both"/>
        <w:rPr>
          <w:rFonts w:ascii="Arial" w:hAnsi="Arial" w:cs="Arial"/>
        </w:rPr>
      </w:pPr>
      <w:r w:rsidRPr="00364F2D">
        <w:rPr>
          <w:rFonts w:ascii="Arial" w:hAnsi="Arial" w:cs="Arial"/>
        </w:rPr>
        <w:t>Для объектов животноводческих комплексов и птицефабрик необход</w:t>
      </w:r>
      <w:r w:rsidRPr="00364F2D">
        <w:rPr>
          <w:rFonts w:ascii="Arial" w:hAnsi="Arial" w:cs="Arial"/>
        </w:rPr>
        <w:t>и</w:t>
      </w:r>
      <w:r w:rsidRPr="00364F2D">
        <w:rPr>
          <w:rFonts w:ascii="Arial" w:hAnsi="Arial" w:cs="Arial"/>
        </w:rPr>
        <w:t>мо строительство систем канализации и очистных сооружений, отв</w:t>
      </w:r>
      <w:r w:rsidRPr="00364F2D">
        <w:rPr>
          <w:rFonts w:ascii="Arial" w:hAnsi="Arial" w:cs="Arial"/>
        </w:rPr>
        <w:t>е</w:t>
      </w:r>
      <w:r w:rsidRPr="00364F2D">
        <w:rPr>
          <w:rFonts w:ascii="Arial" w:hAnsi="Arial" w:cs="Arial"/>
        </w:rPr>
        <w:t>чающих современным требованиям по очистке стоков;</w:t>
      </w:r>
    </w:p>
    <w:p w:rsidR="00364F2D" w:rsidRPr="00364F2D" w:rsidRDefault="00364F2D" w:rsidP="00A544BB">
      <w:pPr>
        <w:numPr>
          <w:ilvl w:val="0"/>
          <w:numId w:val="45"/>
        </w:numPr>
        <w:autoSpaceDE w:val="0"/>
        <w:autoSpaceDN w:val="0"/>
        <w:adjustRightInd w:val="0"/>
        <w:jc w:val="both"/>
        <w:rPr>
          <w:rFonts w:ascii="Arial" w:hAnsi="Arial" w:cs="Arial"/>
        </w:rPr>
      </w:pPr>
      <w:r w:rsidRPr="00364F2D">
        <w:rPr>
          <w:rFonts w:ascii="Arial" w:hAnsi="Arial" w:cs="Arial"/>
        </w:rPr>
        <w:t>Для навозной жижи обустроить непроницаемые для грунтовых и п</w:t>
      </w:r>
      <w:r w:rsidRPr="00364F2D">
        <w:rPr>
          <w:rFonts w:ascii="Arial" w:hAnsi="Arial" w:cs="Arial"/>
        </w:rPr>
        <w:t>о</w:t>
      </w:r>
      <w:r w:rsidRPr="00364F2D">
        <w:rPr>
          <w:rFonts w:ascii="Arial" w:hAnsi="Arial" w:cs="Arial"/>
        </w:rPr>
        <w:t>верхностных вод бетонные сборники с дальнейшим компостированием и использованием в качестве удобрения;</w:t>
      </w:r>
    </w:p>
    <w:p w:rsidR="00364F2D" w:rsidRPr="00364F2D" w:rsidRDefault="00364F2D" w:rsidP="00A544BB">
      <w:pPr>
        <w:numPr>
          <w:ilvl w:val="0"/>
          <w:numId w:val="45"/>
        </w:numPr>
        <w:autoSpaceDE w:val="0"/>
        <w:autoSpaceDN w:val="0"/>
        <w:adjustRightInd w:val="0"/>
        <w:jc w:val="both"/>
        <w:rPr>
          <w:rFonts w:ascii="Arial" w:hAnsi="Arial" w:cs="Arial"/>
        </w:rPr>
      </w:pPr>
      <w:r w:rsidRPr="00364F2D">
        <w:rPr>
          <w:rFonts w:ascii="Arial" w:hAnsi="Arial" w:cs="Arial"/>
        </w:rPr>
        <w:t>Организацию вывоза хозбытовых стоков с неканализованных террит</w:t>
      </w:r>
      <w:r w:rsidRPr="00364F2D">
        <w:rPr>
          <w:rFonts w:ascii="Arial" w:hAnsi="Arial" w:cs="Arial"/>
        </w:rPr>
        <w:t>о</w:t>
      </w:r>
      <w:r w:rsidRPr="00364F2D">
        <w:rPr>
          <w:rFonts w:ascii="Arial" w:hAnsi="Arial" w:cs="Arial"/>
        </w:rPr>
        <w:t>рий малых сельских населенных пунктов, где строительство централ</w:t>
      </w:r>
      <w:r w:rsidRPr="00364F2D">
        <w:rPr>
          <w:rFonts w:ascii="Arial" w:hAnsi="Arial" w:cs="Arial"/>
        </w:rPr>
        <w:t>и</w:t>
      </w:r>
      <w:r w:rsidRPr="00364F2D">
        <w:rPr>
          <w:rFonts w:ascii="Arial" w:hAnsi="Arial" w:cs="Arial"/>
        </w:rPr>
        <w:t>зованной канализации нерентабельно, на специально оборудованные сооружения – сливные станции;</w:t>
      </w:r>
    </w:p>
    <w:p w:rsidR="00364F2D" w:rsidRPr="00364F2D" w:rsidRDefault="00364F2D" w:rsidP="00A544BB">
      <w:pPr>
        <w:numPr>
          <w:ilvl w:val="0"/>
          <w:numId w:val="45"/>
        </w:numPr>
        <w:autoSpaceDE w:val="0"/>
        <w:autoSpaceDN w:val="0"/>
        <w:adjustRightInd w:val="0"/>
        <w:jc w:val="both"/>
        <w:rPr>
          <w:rFonts w:ascii="Arial" w:hAnsi="Arial" w:cs="Arial"/>
        </w:rPr>
      </w:pPr>
      <w:r w:rsidRPr="00364F2D">
        <w:rPr>
          <w:rFonts w:ascii="Arial" w:hAnsi="Arial" w:cs="Arial"/>
        </w:rPr>
        <w:t>Обеспечение объектов, располагаемых вне населенных пунктов, авт</w:t>
      </w:r>
      <w:r w:rsidRPr="00364F2D">
        <w:rPr>
          <w:rFonts w:ascii="Arial" w:hAnsi="Arial" w:cs="Arial"/>
        </w:rPr>
        <w:t>о</w:t>
      </w:r>
      <w:r w:rsidRPr="00364F2D">
        <w:rPr>
          <w:rFonts w:ascii="Arial" w:hAnsi="Arial" w:cs="Arial"/>
        </w:rPr>
        <w:t>номными системами водоотведения, оборудованными выгребами</w:t>
      </w:r>
      <w:r>
        <w:rPr>
          <w:rFonts w:ascii="Arial" w:hAnsi="Arial" w:cs="Arial"/>
        </w:rPr>
        <w:t>.</w:t>
      </w:r>
      <w:r>
        <w:rPr>
          <w:rStyle w:val="afa"/>
          <w:rFonts w:ascii="Arial" w:hAnsi="Arial" w:cs="Arial"/>
        </w:rPr>
        <w:footnoteReference w:id="13"/>
      </w:r>
    </w:p>
    <w:p w:rsidR="007B0390" w:rsidRDefault="007B0390" w:rsidP="007B0390">
      <w:pPr>
        <w:ind w:firstLine="709"/>
        <w:jc w:val="both"/>
        <w:rPr>
          <w:rFonts w:ascii="Arial" w:hAnsi="Arial" w:cs="Arial"/>
          <w:b/>
          <w:bCs/>
          <w:iCs/>
        </w:rPr>
      </w:pPr>
    </w:p>
    <w:p w:rsidR="00364F2D" w:rsidRPr="00E673FB" w:rsidRDefault="00364F2D" w:rsidP="007B0390">
      <w:pPr>
        <w:ind w:firstLine="709"/>
        <w:jc w:val="both"/>
        <w:rPr>
          <w:rFonts w:ascii="Arial" w:hAnsi="Arial" w:cs="Arial"/>
          <w:b/>
          <w:bCs/>
          <w:iCs/>
        </w:rPr>
      </w:pPr>
    </w:p>
    <w:p w:rsidR="007B0390" w:rsidRPr="00561013" w:rsidRDefault="008C59C7" w:rsidP="00561013">
      <w:pPr>
        <w:pStyle w:val="2"/>
        <w:rPr>
          <w:rFonts w:ascii="Arial" w:hAnsi="Arial"/>
          <w:i w:val="0"/>
          <w:sz w:val="24"/>
          <w:szCs w:val="24"/>
        </w:rPr>
      </w:pPr>
      <w:bookmarkStart w:id="313" w:name="_Toc233616963"/>
      <w:bookmarkEnd w:id="312"/>
      <w:r>
        <w:rPr>
          <w:rFonts w:ascii="Arial" w:hAnsi="Arial"/>
        </w:rPr>
        <w:br w:type="page"/>
      </w:r>
      <w:bookmarkStart w:id="314" w:name="_Toc342563905"/>
      <w:r w:rsidR="007B0390" w:rsidRPr="00561013">
        <w:rPr>
          <w:rFonts w:ascii="Arial" w:hAnsi="Arial"/>
          <w:i w:val="0"/>
          <w:sz w:val="24"/>
          <w:szCs w:val="24"/>
        </w:rPr>
        <w:lastRenderedPageBreak/>
        <w:t>1</w:t>
      </w:r>
      <w:r w:rsidR="004813D4" w:rsidRPr="00561013">
        <w:rPr>
          <w:rFonts w:ascii="Arial" w:hAnsi="Arial"/>
          <w:i w:val="0"/>
          <w:sz w:val="24"/>
          <w:szCs w:val="24"/>
        </w:rPr>
        <w:t>3</w:t>
      </w:r>
      <w:r w:rsidR="007B0390" w:rsidRPr="00561013">
        <w:rPr>
          <w:rFonts w:ascii="Arial" w:hAnsi="Arial"/>
          <w:i w:val="0"/>
          <w:sz w:val="24"/>
          <w:szCs w:val="24"/>
        </w:rPr>
        <w:t>.</w:t>
      </w:r>
      <w:r w:rsidR="00584FE3" w:rsidRPr="00561013">
        <w:rPr>
          <w:rFonts w:ascii="Arial" w:hAnsi="Arial"/>
          <w:i w:val="0"/>
          <w:sz w:val="24"/>
          <w:szCs w:val="24"/>
        </w:rPr>
        <w:t>3</w:t>
      </w:r>
      <w:r w:rsidR="007B0390" w:rsidRPr="00561013">
        <w:rPr>
          <w:rFonts w:ascii="Arial" w:hAnsi="Arial"/>
          <w:i w:val="0"/>
          <w:sz w:val="24"/>
          <w:szCs w:val="24"/>
        </w:rPr>
        <w:t>. Электроснабжение</w:t>
      </w:r>
      <w:bookmarkEnd w:id="313"/>
      <w:bookmarkEnd w:id="314"/>
    </w:p>
    <w:p w:rsidR="007B0390" w:rsidRPr="00E673FB" w:rsidRDefault="007B0390" w:rsidP="007B0390">
      <w:pPr>
        <w:pStyle w:val="1f3"/>
        <w:outlineLvl w:val="0"/>
        <w:rPr>
          <w:rFonts w:ascii="Arial" w:hAnsi="Arial" w:cs="Arial"/>
          <w:color w:val="auto"/>
          <w:sz w:val="24"/>
          <w:szCs w:val="24"/>
        </w:rPr>
      </w:pPr>
    </w:p>
    <w:p w:rsidR="00E46C1D" w:rsidRPr="00946D09" w:rsidRDefault="00E46C1D" w:rsidP="00946D09">
      <w:pPr>
        <w:tabs>
          <w:tab w:val="left" w:pos="567"/>
          <w:tab w:val="left" w:pos="7016"/>
        </w:tabs>
        <w:ind w:firstLine="709"/>
        <w:jc w:val="both"/>
        <w:rPr>
          <w:rFonts w:ascii="Arial" w:hAnsi="Arial" w:cs="Arial"/>
        </w:rPr>
      </w:pPr>
      <w:r w:rsidRPr="00946D09">
        <w:rPr>
          <w:rFonts w:ascii="Arial" w:hAnsi="Arial" w:cs="Arial"/>
        </w:rPr>
        <w:t>Поставщиком электроэнергии является ОАО «Курганэнерго».</w:t>
      </w:r>
    </w:p>
    <w:p w:rsidR="00E46C1D" w:rsidRPr="00946D09" w:rsidRDefault="00E46C1D" w:rsidP="00946D09">
      <w:pPr>
        <w:ind w:firstLine="709"/>
        <w:jc w:val="both"/>
        <w:rPr>
          <w:rFonts w:ascii="Arial" w:hAnsi="Arial" w:cs="Arial"/>
        </w:rPr>
      </w:pPr>
      <w:r w:rsidRPr="00946D09">
        <w:rPr>
          <w:rFonts w:ascii="Arial" w:hAnsi="Arial" w:cs="Arial"/>
        </w:rPr>
        <w:t>Эксплуатацию электрических сетей в Целинном районе осуществляют  Запа</w:t>
      </w:r>
      <w:r w:rsidRPr="00946D09">
        <w:rPr>
          <w:rFonts w:ascii="Arial" w:hAnsi="Arial" w:cs="Arial"/>
        </w:rPr>
        <w:t>д</w:t>
      </w:r>
      <w:r w:rsidRPr="00946D09">
        <w:rPr>
          <w:rFonts w:ascii="Arial" w:hAnsi="Arial" w:cs="Arial"/>
        </w:rPr>
        <w:t>ные электрические сети Целинны</w:t>
      </w:r>
      <w:r w:rsidR="00071A04" w:rsidRPr="00946D09">
        <w:rPr>
          <w:rFonts w:ascii="Arial" w:hAnsi="Arial" w:cs="Arial"/>
        </w:rPr>
        <w:t>е</w:t>
      </w:r>
      <w:r w:rsidRPr="00946D09">
        <w:rPr>
          <w:rFonts w:ascii="Arial" w:hAnsi="Arial" w:cs="Arial"/>
        </w:rPr>
        <w:t xml:space="preserve"> РЭС. </w:t>
      </w:r>
    </w:p>
    <w:p w:rsidR="00071A04" w:rsidRPr="00946D09" w:rsidRDefault="00071A04" w:rsidP="00946D09">
      <w:pPr>
        <w:tabs>
          <w:tab w:val="left" w:pos="1110"/>
        </w:tabs>
        <w:suppressAutoHyphens/>
        <w:ind w:firstLine="709"/>
        <w:jc w:val="both"/>
        <w:rPr>
          <w:rFonts w:ascii="Arial" w:hAnsi="Arial" w:cs="Arial"/>
        </w:rPr>
      </w:pPr>
      <w:r w:rsidRPr="00946D09">
        <w:rPr>
          <w:rFonts w:ascii="Arial" w:hAnsi="Arial" w:cs="Arial"/>
        </w:rPr>
        <w:t>На территории Целинного района подвижные источники питания</w:t>
      </w:r>
      <w:r w:rsidR="00946D09">
        <w:rPr>
          <w:rFonts w:ascii="Arial" w:hAnsi="Arial" w:cs="Arial"/>
        </w:rPr>
        <w:t>,</w:t>
      </w:r>
      <w:r w:rsidRPr="00946D09">
        <w:rPr>
          <w:rFonts w:ascii="Arial" w:hAnsi="Arial" w:cs="Arial"/>
        </w:rPr>
        <w:t xml:space="preserve"> </w:t>
      </w:r>
      <w:r w:rsidR="00946D09" w:rsidRPr="00946D09">
        <w:rPr>
          <w:rFonts w:ascii="Arial" w:hAnsi="Arial" w:cs="Arial"/>
        </w:rPr>
        <w:t xml:space="preserve">автовышки </w:t>
      </w:r>
      <w:r w:rsidRPr="00946D09">
        <w:rPr>
          <w:rFonts w:ascii="Arial" w:hAnsi="Arial" w:cs="Arial"/>
        </w:rPr>
        <w:t>отсутствуют.</w:t>
      </w:r>
    </w:p>
    <w:p w:rsidR="00071A04" w:rsidRPr="00946D09" w:rsidRDefault="00071A04" w:rsidP="00946D09">
      <w:pPr>
        <w:tabs>
          <w:tab w:val="left" w:pos="1110"/>
        </w:tabs>
        <w:suppressAutoHyphens/>
        <w:ind w:firstLine="709"/>
        <w:jc w:val="both"/>
        <w:rPr>
          <w:rFonts w:ascii="Arial" w:hAnsi="Arial" w:cs="Arial"/>
        </w:rPr>
      </w:pPr>
      <w:r w:rsidRPr="00946D09">
        <w:rPr>
          <w:rFonts w:ascii="Arial" w:hAnsi="Arial" w:cs="Arial"/>
        </w:rPr>
        <w:t>Целинным РЭС принадлежат 7 электроподстанций, распо</w:t>
      </w:r>
      <w:r w:rsidR="00946D09" w:rsidRPr="00946D09">
        <w:rPr>
          <w:rFonts w:ascii="Arial" w:hAnsi="Arial" w:cs="Arial"/>
        </w:rPr>
        <w:t>ложенных на территории района.</w:t>
      </w:r>
    </w:p>
    <w:p w:rsidR="00946D09" w:rsidRPr="00946D09" w:rsidRDefault="00946D09" w:rsidP="00946D09">
      <w:pPr>
        <w:tabs>
          <w:tab w:val="left" w:pos="1110"/>
        </w:tabs>
        <w:suppressAutoHyphens/>
        <w:ind w:firstLine="709"/>
        <w:jc w:val="both"/>
        <w:rPr>
          <w:rFonts w:ascii="Arial" w:hAnsi="Arial" w:cs="Arial"/>
        </w:rPr>
      </w:pPr>
      <w:r w:rsidRPr="00946D09">
        <w:rPr>
          <w:rFonts w:ascii="Arial" w:hAnsi="Arial" w:cs="Arial"/>
        </w:rPr>
        <w:t>Всего расположено 298 трансформаторных подстанций ТП, в том числе:</w:t>
      </w:r>
    </w:p>
    <w:p w:rsidR="00071A04" w:rsidRPr="00946D09" w:rsidRDefault="00071A04" w:rsidP="00946D09">
      <w:pPr>
        <w:ind w:left="705"/>
        <w:jc w:val="both"/>
        <w:rPr>
          <w:rFonts w:ascii="Arial" w:hAnsi="Arial" w:cs="Arial"/>
        </w:rPr>
      </w:pPr>
      <w:r w:rsidRPr="00946D09">
        <w:rPr>
          <w:rFonts w:ascii="Arial" w:hAnsi="Arial" w:cs="Arial"/>
        </w:rPr>
        <w:t xml:space="preserve">       – 254 </w:t>
      </w:r>
      <w:r w:rsidR="003A19C4">
        <w:rPr>
          <w:rFonts w:ascii="Arial" w:hAnsi="Arial" w:cs="Arial"/>
        </w:rPr>
        <w:t>ед</w:t>
      </w:r>
      <w:r w:rsidRPr="00946D09">
        <w:rPr>
          <w:rFonts w:ascii="Arial" w:hAnsi="Arial" w:cs="Arial"/>
        </w:rPr>
        <w:t>. принадлежат Целинному РЭС;</w:t>
      </w:r>
    </w:p>
    <w:p w:rsidR="00071A04" w:rsidRPr="00946D09" w:rsidRDefault="003A19C4" w:rsidP="00946D09">
      <w:pPr>
        <w:ind w:left="1110"/>
        <w:jc w:val="both"/>
        <w:rPr>
          <w:rFonts w:ascii="Arial" w:hAnsi="Arial" w:cs="Arial"/>
        </w:rPr>
      </w:pPr>
      <w:r>
        <w:rPr>
          <w:rFonts w:ascii="Arial" w:hAnsi="Arial" w:cs="Arial"/>
        </w:rPr>
        <w:t>– 33 ед</w:t>
      </w:r>
      <w:r w:rsidR="00071A04" w:rsidRPr="00946D09">
        <w:rPr>
          <w:rFonts w:ascii="Arial" w:hAnsi="Arial" w:cs="Arial"/>
        </w:rPr>
        <w:t>. принадлежат ОАО «Шумихинские межрайонные электрические с</w:t>
      </w:r>
      <w:r w:rsidR="00071A04" w:rsidRPr="00946D09">
        <w:rPr>
          <w:rFonts w:ascii="Arial" w:hAnsi="Arial" w:cs="Arial"/>
        </w:rPr>
        <w:t>е</w:t>
      </w:r>
      <w:r w:rsidR="00071A04" w:rsidRPr="00946D09">
        <w:rPr>
          <w:rFonts w:ascii="Arial" w:hAnsi="Arial" w:cs="Arial"/>
        </w:rPr>
        <w:t>ти»;</w:t>
      </w:r>
    </w:p>
    <w:p w:rsidR="00071A04" w:rsidRPr="00946D09" w:rsidRDefault="003A19C4" w:rsidP="00946D09">
      <w:pPr>
        <w:ind w:left="1110"/>
        <w:jc w:val="both"/>
        <w:rPr>
          <w:rFonts w:ascii="Arial" w:hAnsi="Arial" w:cs="Arial"/>
        </w:rPr>
      </w:pPr>
      <w:r>
        <w:rPr>
          <w:rFonts w:ascii="Arial" w:hAnsi="Arial" w:cs="Arial"/>
        </w:rPr>
        <w:t>– 2 ед</w:t>
      </w:r>
      <w:r w:rsidR="00071A04" w:rsidRPr="00946D09">
        <w:rPr>
          <w:rFonts w:ascii="Arial" w:hAnsi="Arial" w:cs="Arial"/>
        </w:rPr>
        <w:t>. принадлежат ОАО «Целинный элеватор»;</w:t>
      </w:r>
    </w:p>
    <w:p w:rsidR="00071A04" w:rsidRPr="00946D09" w:rsidRDefault="003A19C4" w:rsidP="00946D09">
      <w:pPr>
        <w:ind w:left="1110"/>
        <w:jc w:val="both"/>
        <w:rPr>
          <w:rFonts w:ascii="Arial" w:hAnsi="Arial" w:cs="Arial"/>
        </w:rPr>
      </w:pPr>
      <w:r>
        <w:rPr>
          <w:rFonts w:ascii="Arial" w:hAnsi="Arial" w:cs="Arial"/>
        </w:rPr>
        <w:t>– 2 ед</w:t>
      </w:r>
      <w:r w:rsidR="00071A04" w:rsidRPr="00946D09">
        <w:rPr>
          <w:rFonts w:ascii="Arial" w:hAnsi="Arial" w:cs="Arial"/>
        </w:rPr>
        <w:t>. принадлеж</w:t>
      </w:r>
      <w:r>
        <w:rPr>
          <w:rFonts w:ascii="Arial" w:hAnsi="Arial" w:cs="Arial"/>
        </w:rPr>
        <w:t>а</w:t>
      </w:r>
      <w:r w:rsidR="00071A04" w:rsidRPr="00946D09">
        <w:rPr>
          <w:rFonts w:ascii="Arial" w:hAnsi="Arial" w:cs="Arial"/>
        </w:rPr>
        <w:t xml:space="preserve">т </w:t>
      </w:r>
      <w:r w:rsidR="00946D09" w:rsidRPr="00946D09">
        <w:rPr>
          <w:rFonts w:ascii="Arial" w:hAnsi="Arial" w:cs="Arial"/>
        </w:rPr>
        <w:t>ГУП СО «Ирбитский молочный завод».</w:t>
      </w:r>
    </w:p>
    <w:p w:rsidR="00E46C1D" w:rsidRPr="00E46C1D" w:rsidRDefault="00071A04" w:rsidP="005102ED">
      <w:pPr>
        <w:jc w:val="both"/>
        <w:rPr>
          <w:rFonts w:ascii="Arial" w:hAnsi="Arial" w:cs="Arial"/>
        </w:rPr>
      </w:pPr>
      <w:r w:rsidRPr="00946D09">
        <w:rPr>
          <w:rFonts w:ascii="Arial" w:hAnsi="Arial" w:cs="Arial"/>
        </w:rPr>
        <w:t xml:space="preserve">               </w:t>
      </w:r>
    </w:p>
    <w:p w:rsidR="00E46C1D" w:rsidRPr="00E46C1D" w:rsidRDefault="00E46C1D" w:rsidP="00E46C1D">
      <w:pPr>
        <w:ind w:firstLine="709"/>
        <w:jc w:val="center"/>
        <w:rPr>
          <w:rFonts w:ascii="Arial" w:hAnsi="Arial" w:cs="Arial"/>
          <w:b/>
          <w:sz w:val="22"/>
          <w:szCs w:val="22"/>
        </w:rPr>
      </w:pPr>
      <w:r w:rsidRPr="00E46C1D">
        <w:rPr>
          <w:rFonts w:ascii="Arial" w:hAnsi="Arial" w:cs="Arial"/>
          <w:b/>
          <w:sz w:val="22"/>
          <w:szCs w:val="22"/>
        </w:rPr>
        <w:t>Электрические сети, эксплуатируемые Целинным РЭС</w:t>
      </w:r>
    </w:p>
    <w:p w:rsidR="00E46C1D" w:rsidRDefault="00E46C1D" w:rsidP="00E46C1D">
      <w:pPr>
        <w:ind w:firstLine="709"/>
        <w:jc w:val="both"/>
        <w:rPr>
          <w:rFonts w:ascii="Arial" w:hAnsi="Arial" w:cs="Arial"/>
          <w:sz w:val="22"/>
          <w:szCs w:val="22"/>
        </w:rPr>
      </w:pPr>
      <w:r w:rsidRPr="00E46C1D">
        <w:rPr>
          <w:rFonts w:ascii="Arial" w:hAnsi="Arial" w:cs="Arial"/>
          <w:sz w:val="22"/>
          <w:szCs w:val="22"/>
        </w:rPr>
        <w:t xml:space="preserve"> </w:t>
      </w:r>
    </w:p>
    <w:p w:rsidR="00E46C1D" w:rsidRPr="00E46C1D" w:rsidRDefault="00E46C1D" w:rsidP="00E46C1D">
      <w:pPr>
        <w:ind w:firstLine="709"/>
        <w:jc w:val="right"/>
        <w:rPr>
          <w:rFonts w:ascii="Arial" w:hAnsi="Arial" w:cs="Arial"/>
          <w:sz w:val="22"/>
          <w:szCs w:val="22"/>
        </w:rPr>
      </w:pPr>
      <w:r w:rsidRPr="00E46C1D">
        <w:rPr>
          <w:rFonts w:ascii="Arial" w:hAnsi="Arial" w:cs="Arial"/>
          <w:sz w:val="22"/>
          <w:szCs w:val="22"/>
        </w:rPr>
        <w:t>Таблица </w:t>
      </w:r>
      <w:r w:rsidR="0025217B">
        <w:rPr>
          <w:rFonts w:ascii="Arial" w:hAnsi="Arial" w:cs="Arial"/>
          <w:sz w:val="22"/>
          <w:szCs w:val="22"/>
        </w:rPr>
        <w:t>13.</w:t>
      </w:r>
      <w:r w:rsidR="00786A83">
        <w:rPr>
          <w:rFonts w:ascii="Arial" w:hAnsi="Arial" w:cs="Arial"/>
          <w:sz w:val="22"/>
          <w:szCs w:val="22"/>
        </w:rPr>
        <w:t>8.</w:t>
      </w:r>
    </w:p>
    <w:tbl>
      <w:tblPr>
        <w:tblW w:w="0" w:type="auto"/>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2"/>
        <w:gridCol w:w="1260"/>
        <w:gridCol w:w="2231"/>
        <w:gridCol w:w="2160"/>
      </w:tblGrid>
      <w:tr w:rsidR="00E46C1D" w:rsidRPr="00E46C1D" w:rsidTr="00FA442F">
        <w:trPr>
          <w:jc w:val="center"/>
        </w:trPr>
        <w:tc>
          <w:tcPr>
            <w:tcW w:w="3632" w:type="dxa"/>
            <w:tcBorders>
              <w:top w:val="double" w:sz="4" w:space="0" w:color="auto"/>
              <w:left w:val="double" w:sz="4" w:space="0" w:color="auto"/>
              <w:bottom w:val="double" w:sz="4" w:space="0" w:color="auto"/>
            </w:tcBorders>
          </w:tcPr>
          <w:p w:rsidR="00E46C1D" w:rsidRPr="00E46C1D" w:rsidRDefault="00E46C1D" w:rsidP="00F02202">
            <w:pPr>
              <w:jc w:val="both"/>
              <w:rPr>
                <w:rFonts w:ascii="Arial" w:hAnsi="Arial" w:cs="Arial"/>
                <w:sz w:val="22"/>
                <w:szCs w:val="22"/>
              </w:rPr>
            </w:pPr>
            <w:r w:rsidRPr="00E46C1D">
              <w:rPr>
                <w:rFonts w:ascii="Arial" w:hAnsi="Arial" w:cs="Arial"/>
                <w:sz w:val="22"/>
                <w:szCs w:val="22"/>
              </w:rPr>
              <w:t>Класс напряжения, кВ</w:t>
            </w:r>
          </w:p>
        </w:tc>
        <w:tc>
          <w:tcPr>
            <w:tcW w:w="1260" w:type="dxa"/>
            <w:tcBorders>
              <w:top w:val="double" w:sz="4" w:space="0" w:color="auto"/>
              <w:bottom w:val="double" w:sz="4" w:space="0" w:color="auto"/>
            </w:tcBorders>
          </w:tcPr>
          <w:p w:rsidR="00E46C1D" w:rsidRPr="00E46C1D" w:rsidRDefault="00E46C1D" w:rsidP="00F02202">
            <w:pPr>
              <w:jc w:val="both"/>
              <w:rPr>
                <w:rFonts w:ascii="Arial" w:hAnsi="Arial" w:cs="Arial"/>
                <w:sz w:val="22"/>
                <w:szCs w:val="22"/>
              </w:rPr>
            </w:pPr>
            <w:r w:rsidRPr="00E46C1D">
              <w:rPr>
                <w:rFonts w:ascii="Arial" w:hAnsi="Arial" w:cs="Arial"/>
                <w:sz w:val="22"/>
                <w:szCs w:val="22"/>
              </w:rPr>
              <w:t>Кол-во, шт.</w:t>
            </w:r>
          </w:p>
        </w:tc>
        <w:tc>
          <w:tcPr>
            <w:tcW w:w="2231" w:type="dxa"/>
            <w:tcBorders>
              <w:top w:val="double" w:sz="4" w:space="0" w:color="auto"/>
              <w:bottom w:val="double" w:sz="4" w:space="0" w:color="auto"/>
            </w:tcBorders>
          </w:tcPr>
          <w:p w:rsidR="00E46C1D" w:rsidRPr="00E46C1D" w:rsidRDefault="00E46C1D" w:rsidP="00F02202">
            <w:pPr>
              <w:jc w:val="both"/>
              <w:rPr>
                <w:rFonts w:ascii="Arial" w:hAnsi="Arial" w:cs="Arial"/>
                <w:sz w:val="22"/>
                <w:szCs w:val="22"/>
              </w:rPr>
            </w:pPr>
            <w:r w:rsidRPr="00E46C1D">
              <w:rPr>
                <w:rFonts w:ascii="Arial" w:hAnsi="Arial" w:cs="Arial"/>
                <w:sz w:val="22"/>
                <w:szCs w:val="22"/>
              </w:rPr>
              <w:t>Класс напряжения, кВ</w:t>
            </w:r>
          </w:p>
        </w:tc>
        <w:tc>
          <w:tcPr>
            <w:tcW w:w="2160" w:type="dxa"/>
            <w:tcBorders>
              <w:top w:val="double" w:sz="4" w:space="0" w:color="auto"/>
              <w:bottom w:val="double" w:sz="4" w:space="0" w:color="auto"/>
              <w:right w:val="double" w:sz="4" w:space="0" w:color="auto"/>
            </w:tcBorders>
          </w:tcPr>
          <w:p w:rsidR="00E46C1D" w:rsidRPr="00E46C1D" w:rsidRDefault="00E46C1D" w:rsidP="00F02202">
            <w:pPr>
              <w:jc w:val="both"/>
              <w:rPr>
                <w:rFonts w:ascii="Arial" w:hAnsi="Arial" w:cs="Arial"/>
                <w:sz w:val="22"/>
                <w:szCs w:val="22"/>
              </w:rPr>
            </w:pPr>
            <w:r w:rsidRPr="00E46C1D">
              <w:rPr>
                <w:rFonts w:ascii="Arial" w:hAnsi="Arial" w:cs="Arial"/>
                <w:sz w:val="22"/>
                <w:szCs w:val="22"/>
              </w:rPr>
              <w:t>Протяженность, км</w:t>
            </w:r>
          </w:p>
        </w:tc>
      </w:tr>
      <w:tr w:rsidR="00E46C1D" w:rsidRPr="00E46C1D" w:rsidTr="00FA442F">
        <w:trPr>
          <w:jc w:val="center"/>
        </w:trPr>
        <w:tc>
          <w:tcPr>
            <w:tcW w:w="3632" w:type="dxa"/>
            <w:tcBorders>
              <w:top w:val="double" w:sz="4" w:space="0" w:color="auto"/>
              <w:left w:val="double" w:sz="4" w:space="0" w:color="auto"/>
            </w:tcBorders>
          </w:tcPr>
          <w:p w:rsidR="00E46C1D" w:rsidRPr="00E46C1D" w:rsidRDefault="00E46C1D" w:rsidP="00F02202">
            <w:pPr>
              <w:jc w:val="both"/>
              <w:rPr>
                <w:rFonts w:ascii="Arial" w:hAnsi="Arial" w:cs="Arial"/>
                <w:b/>
                <w:sz w:val="22"/>
                <w:szCs w:val="22"/>
              </w:rPr>
            </w:pPr>
            <w:r w:rsidRPr="00E46C1D">
              <w:rPr>
                <w:rFonts w:ascii="Arial" w:hAnsi="Arial" w:cs="Arial"/>
                <w:b/>
                <w:sz w:val="22"/>
                <w:szCs w:val="22"/>
              </w:rPr>
              <w:t>ПС</w:t>
            </w:r>
          </w:p>
        </w:tc>
        <w:tc>
          <w:tcPr>
            <w:tcW w:w="1260" w:type="dxa"/>
            <w:tcBorders>
              <w:top w:val="double" w:sz="4" w:space="0" w:color="auto"/>
            </w:tcBorders>
          </w:tcPr>
          <w:p w:rsidR="00E46C1D" w:rsidRPr="00E46C1D" w:rsidRDefault="00E46C1D" w:rsidP="00F02202">
            <w:pPr>
              <w:jc w:val="both"/>
              <w:rPr>
                <w:rFonts w:ascii="Arial" w:hAnsi="Arial" w:cs="Arial"/>
                <w:b/>
                <w:sz w:val="22"/>
                <w:szCs w:val="22"/>
              </w:rPr>
            </w:pPr>
          </w:p>
        </w:tc>
        <w:tc>
          <w:tcPr>
            <w:tcW w:w="2231" w:type="dxa"/>
            <w:tcBorders>
              <w:top w:val="double" w:sz="4" w:space="0" w:color="auto"/>
            </w:tcBorders>
          </w:tcPr>
          <w:p w:rsidR="00E46C1D" w:rsidRPr="00E46C1D" w:rsidRDefault="00E46C1D" w:rsidP="00F02202">
            <w:pPr>
              <w:jc w:val="both"/>
              <w:rPr>
                <w:rFonts w:ascii="Arial" w:hAnsi="Arial" w:cs="Arial"/>
                <w:b/>
                <w:sz w:val="22"/>
                <w:szCs w:val="22"/>
              </w:rPr>
            </w:pPr>
            <w:r w:rsidRPr="00E46C1D">
              <w:rPr>
                <w:rFonts w:ascii="Arial" w:hAnsi="Arial" w:cs="Arial"/>
                <w:b/>
                <w:sz w:val="22"/>
                <w:szCs w:val="22"/>
              </w:rPr>
              <w:t>ВЛ</w:t>
            </w:r>
          </w:p>
        </w:tc>
        <w:tc>
          <w:tcPr>
            <w:tcW w:w="2160" w:type="dxa"/>
            <w:tcBorders>
              <w:top w:val="double" w:sz="4" w:space="0" w:color="auto"/>
              <w:right w:val="double" w:sz="4" w:space="0" w:color="auto"/>
            </w:tcBorders>
          </w:tcPr>
          <w:p w:rsidR="00E46C1D" w:rsidRPr="00E46C1D" w:rsidRDefault="00E46C1D" w:rsidP="00F02202">
            <w:pPr>
              <w:jc w:val="both"/>
              <w:rPr>
                <w:rFonts w:ascii="Arial" w:hAnsi="Arial" w:cs="Arial"/>
                <w:sz w:val="22"/>
                <w:szCs w:val="22"/>
              </w:rPr>
            </w:pPr>
          </w:p>
        </w:tc>
      </w:tr>
      <w:tr w:rsidR="00E46C1D" w:rsidRPr="00E46C1D" w:rsidTr="00FA442F">
        <w:trPr>
          <w:jc w:val="center"/>
        </w:trPr>
        <w:tc>
          <w:tcPr>
            <w:tcW w:w="3632" w:type="dxa"/>
            <w:tcBorders>
              <w:lef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ПС Целинная 110/35/10</w:t>
            </w:r>
          </w:p>
        </w:tc>
        <w:tc>
          <w:tcPr>
            <w:tcW w:w="1260" w:type="dxa"/>
          </w:tcPr>
          <w:p w:rsidR="00E46C1D" w:rsidRPr="00E46C1D" w:rsidRDefault="00E46C1D" w:rsidP="00F02202">
            <w:pPr>
              <w:rPr>
                <w:rFonts w:ascii="Arial" w:hAnsi="Arial" w:cs="Arial"/>
                <w:sz w:val="22"/>
                <w:szCs w:val="22"/>
              </w:rPr>
            </w:pPr>
            <w:r w:rsidRPr="00E46C1D">
              <w:rPr>
                <w:rFonts w:ascii="Arial" w:hAnsi="Arial" w:cs="Arial"/>
                <w:sz w:val="22"/>
                <w:szCs w:val="22"/>
              </w:rPr>
              <w:t>1</w:t>
            </w:r>
          </w:p>
        </w:tc>
        <w:tc>
          <w:tcPr>
            <w:tcW w:w="2231" w:type="dxa"/>
          </w:tcPr>
          <w:p w:rsidR="00E46C1D" w:rsidRPr="00E46C1D" w:rsidRDefault="00E46C1D" w:rsidP="00F02202">
            <w:pPr>
              <w:rPr>
                <w:rFonts w:ascii="Arial" w:hAnsi="Arial" w:cs="Arial"/>
                <w:sz w:val="22"/>
                <w:szCs w:val="22"/>
              </w:rPr>
            </w:pPr>
            <w:r w:rsidRPr="00E46C1D">
              <w:rPr>
                <w:rFonts w:ascii="Arial" w:hAnsi="Arial" w:cs="Arial"/>
                <w:sz w:val="22"/>
                <w:szCs w:val="22"/>
              </w:rPr>
              <w:t>ВЛ-0,4кВ</w:t>
            </w:r>
          </w:p>
        </w:tc>
        <w:tc>
          <w:tcPr>
            <w:tcW w:w="2160" w:type="dxa"/>
            <w:tcBorders>
              <w:righ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367,19</w:t>
            </w:r>
          </w:p>
        </w:tc>
      </w:tr>
      <w:tr w:rsidR="00E46C1D" w:rsidRPr="00E46C1D" w:rsidTr="00FA442F">
        <w:trPr>
          <w:jc w:val="center"/>
        </w:trPr>
        <w:tc>
          <w:tcPr>
            <w:tcW w:w="3632" w:type="dxa"/>
            <w:tcBorders>
              <w:lef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ПС Восход 110/35/10</w:t>
            </w:r>
          </w:p>
        </w:tc>
        <w:tc>
          <w:tcPr>
            <w:tcW w:w="1260" w:type="dxa"/>
          </w:tcPr>
          <w:p w:rsidR="00E46C1D" w:rsidRPr="00E46C1D" w:rsidRDefault="00E46C1D" w:rsidP="00F02202">
            <w:pPr>
              <w:rPr>
                <w:rFonts w:ascii="Arial" w:hAnsi="Arial" w:cs="Arial"/>
                <w:sz w:val="22"/>
                <w:szCs w:val="22"/>
              </w:rPr>
            </w:pPr>
            <w:r w:rsidRPr="00E46C1D">
              <w:rPr>
                <w:rFonts w:ascii="Arial" w:hAnsi="Arial" w:cs="Arial"/>
                <w:sz w:val="22"/>
                <w:szCs w:val="22"/>
              </w:rPr>
              <w:t>1</w:t>
            </w:r>
          </w:p>
        </w:tc>
        <w:tc>
          <w:tcPr>
            <w:tcW w:w="2231" w:type="dxa"/>
          </w:tcPr>
          <w:p w:rsidR="00E46C1D" w:rsidRPr="00E46C1D" w:rsidRDefault="00E46C1D" w:rsidP="00F02202">
            <w:pPr>
              <w:rPr>
                <w:rFonts w:ascii="Arial" w:hAnsi="Arial" w:cs="Arial"/>
                <w:sz w:val="22"/>
                <w:szCs w:val="22"/>
              </w:rPr>
            </w:pPr>
            <w:r w:rsidRPr="00E46C1D">
              <w:rPr>
                <w:rFonts w:ascii="Arial" w:hAnsi="Arial" w:cs="Arial"/>
                <w:sz w:val="22"/>
                <w:szCs w:val="22"/>
              </w:rPr>
              <w:t>ВЛ- 10кВ</w:t>
            </w:r>
          </w:p>
        </w:tc>
        <w:tc>
          <w:tcPr>
            <w:tcW w:w="2160" w:type="dxa"/>
            <w:tcBorders>
              <w:righ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431,9</w:t>
            </w:r>
          </w:p>
        </w:tc>
      </w:tr>
      <w:tr w:rsidR="00E46C1D" w:rsidRPr="00E46C1D" w:rsidTr="00FA442F">
        <w:trPr>
          <w:jc w:val="center"/>
        </w:trPr>
        <w:tc>
          <w:tcPr>
            <w:tcW w:w="3632" w:type="dxa"/>
            <w:tcBorders>
              <w:lef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ПС Косолапово 110/10</w:t>
            </w:r>
          </w:p>
        </w:tc>
        <w:tc>
          <w:tcPr>
            <w:tcW w:w="1260" w:type="dxa"/>
          </w:tcPr>
          <w:p w:rsidR="00E46C1D" w:rsidRPr="00E46C1D" w:rsidRDefault="00E46C1D" w:rsidP="00F02202">
            <w:pPr>
              <w:rPr>
                <w:rFonts w:ascii="Arial" w:hAnsi="Arial" w:cs="Arial"/>
                <w:sz w:val="22"/>
                <w:szCs w:val="22"/>
              </w:rPr>
            </w:pPr>
            <w:r w:rsidRPr="00E46C1D">
              <w:rPr>
                <w:rFonts w:ascii="Arial" w:hAnsi="Arial" w:cs="Arial"/>
                <w:sz w:val="22"/>
                <w:szCs w:val="22"/>
              </w:rPr>
              <w:t>1</w:t>
            </w:r>
          </w:p>
        </w:tc>
        <w:tc>
          <w:tcPr>
            <w:tcW w:w="2231" w:type="dxa"/>
          </w:tcPr>
          <w:p w:rsidR="00E46C1D" w:rsidRPr="00E46C1D" w:rsidRDefault="00E46C1D" w:rsidP="00F02202">
            <w:pPr>
              <w:rPr>
                <w:rFonts w:ascii="Arial" w:hAnsi="Arial" w:cs="Arial"/>
                <w:sz w:val="22"/>
                <w:szCs w:val="22"/>
              </w:rPr>
            </w:pPr>
            <w:r w:rsidRPr="00E46C1D">
              <w:rPr>
                <w:rFonts w:ascii="Arial" w:hAnsi="Arial" w:cs="Arial"/>
                <w:sz w:val="22"/>
                <w:szCs w:val="22"/>
              </w:rPr>
              <w:t>ВЛ- 35кВ</w:t>
            </w:r>
          </w:p>
        </w:tc>
        <w:tc>
          <w:tcPr>
            <w:tcW w:w="2160" w:type="dxa"/>
            <w:tcBorders>
              <w:righ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163,2</w:t>
            </w:r>
          </w:p>
        </w:tc>
      </w:tr>
      <w:tr w:rsidR="00E46C1D" w:rsidRPr="00E46C1D" w:rsidTr="00FA442F">
        <w:trPr>
          <w:jc w:val="center"/>
        </w:trPr>
        <w:tc>
          <w:tcPr>
            <w:tcW w:w="3632" w:type="dxa"/>
            <w:tcBorders>
              <w:lef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ПС Пески 110/10</w:t>
            </w:r>
          </w:p>
        </w:tc>
        <w:tc>
          <w:tcPr>
            <w:tcW w:w="1260" w:type="dxa"/>
          </w:tcPr>
          <w:p w:rsidR="00E46C1D" w:rsidRPr="00E46C1D" w:rsidRDefault="00E46C1D" w:rsidP="00F02202">
            <w:pPr>
              <w:rPr>
                <w:rFonts w:ascii="Arial" w:hAnsi="Arial" w:cs="Arial"/>
                <w:sz w:val="22"/>
                <w:szCs w:val="22"/>
              </w:rPr>
            </w:pPr>
            <w:r w:rsidRPr="00E46C1D">
              <w:rPr>
                <w:rFonts w:ascii="Arial" w:hAnsi="Arial" w:cs="Arial"/>
                <w:sz w:val="22"/>
                <w:szCs w:val="22"/>
              </w:rPr>
              <w:t>1</w:t>
            </w:r>
          </w:p>
        </w:tc>
        <w:tc>
          <w:tcPr>
            <w:tcW w:w="2231" w:type="dxa"/>
          </w:tcPr>
          <w:p w:rsidR="00E46C1D" w:rsidRPr="00E46C1D" w:rsidRDefault="00E46C1D" w:rsidP="00F02202">
            <w:pPr>
              <w:rPr>
                <w:rFonts w:ascii="Arial" w:hAnsi="Arial" w:cs="Arial"/>
                <w:sz w:val="22"/>
                <w:szCs w:val="22"/>
              </w:rPr>
            </w:pPr>
            <w:r w:rsidRPr="00E46C1D">
              <w:rPr>
                <w:rFonts w:ascii="Arial" w:hAnsi="Arial" w:cs="Arial"/>
                <w:sz w:val="22"/>
                <w:szCs w:val="22"/>
              </w:rPr>
              <w:t>ВЛ- 110кВ</w:t>
            </w:r>
          </w:p>
        </w:tc>
        <w:tc>
          <w:tcPr>
            <w:tcW w:w="2160" w:type="dxa"/>
            <w:tcBorders>
              <w:righ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173,8</w:t>
            </w:r>
          </w:p>
        </w:tc>
      </w:tr>
      <w:tr w:rsidR="00E46C1D" w:rsidRPr="00E46C1D" w:rsidTr="00FA442F">
        <w:trPr>
          <w:jc w:val="center"/>
        </w:trPr>
        <w:tc>
          <w:tcPr>
            <w:tcW w:w="3632" w:type="dxa"/>
            <w:tcBorders>
              <w:lef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ПС Марс 110/10</w:t>
            </w:r>
          </w:p>
        </w:tc>
        <w:tc>
          <w:tcPr>
            <w:tcW w:w="1260" w:type="dxa"/>
          </w:tcPr>
          <w:p w:rsidR="00E46C1D" w:rsidRPr="00E46C1D" w:rsidRDefault="00E46C1D" w:rsidP="00F02202">
            <w:pPr>
              <w:rPr>
                <w:rFonts w:ascii="Arial" w:hAnsi="Arial" w:cs="Arial"/>
                <w:sz w:val="22"/>
                <w:szCs w:val="22"/>
              </w:rPr>
            </w:pPr>
            <w:r w:rsidRPr="00E46C1D">
              <w:rPr>
                <w:rFonts w:ascii="Arial" w:hAnsi="Arial" w:cs="Arial"/>
                <w:sz w:val="22"/>
                <w:szCs w:val="22"/>
              </w:rPr>
              <w:t>1</w:t>
            </w:r>
          </w:p>
        </w:tc>
        <w:tc>
          <w:tcPr>
            <w:tcW w:w="2231" w:type="dxa"/>
          </w:tcPr>
          <w:p w:rsidR="00E46C1D" w:rsidRPr="00E46C1D" w:rsidRDefault="00E46C1D" w:rsidP="00F02202">
            <w:pPr>
              <w:rPr>
                <w:rFonts w:ascii="Arial" w:hAnsi="Arial" w:cs="Arial"/>
                <w:sz w:val="22"/>
                <w:szCs w:val="22"/>
              </w:rPr>
            </w:pPr>
          </w:p>
        </w:tc>
        <w:tc>
          <w:tcPr>
            <w:tcW w:w="2160" w:type="dxa"/>
            <w:tcBorders>
              <w:right w:val="double" w:sz="4" w:space="0" w:color="auto"/>
            </w:tcBorders>
          </w:tcPr>
          <w:p w:rsidR="00E46C1D" w:rsidRPr="00E46C1D" w:rsidRDefault="00E46C1D" w:rsidP="00F02202">
            <w:pPr>
              <w:rPr>
                <w:rFonts w:ascii="Arial" w:hAnsi="Arial" w:cs="Arial"/>
                <w:sz w:val="22"/>
                <w:szCs w:val="22"/>
              </w:rPr>
            </w:pPr>
          </w:p>
        </w:tc>
      </w:tr>
      <w:tr w:rsidR="00E46C1D" w:rsidRPr="00E46C1D" w:rsidTr="00FA442F">
        <w:trPr>
          <w:jc w:val="center"/>
        </w:trPr>
        <w:tc>
          <w:tcPr>
            <w:tcW w:w="3632" w:type="dxa"/>
            <w:tcBorders>
              <w:left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ПС Михалево 35/10</w:t>
            </w:r>
          </w:p>
        </w:tc>
        <w:tc>
          <w:tcPr>
            <w:tcW w:w="1260" w:type="dxa"/>
          </w:tcPr>
          <w:p w:rsidR="00E46C1D" w:rsidRPr="00E46C1D" w:rsidRDefault="00E46C1D" w:rsidP="00F02202">
            <w:pPr>
              <w:rPr>
                <w:rFonts w:ascii="Arial" w:hAnsi="Arial" w:cs="Arial"/>
                <w:sz w:val="22"/>
                <w:szCs w:val="22"/>
              </w:rPr>
            </w:pPr>
            <w:r w:rsidRPr="00E46C1D">
              <w:rPr>
                <w:rFonts w:ascii="Arial" w:hAnsi="Arial" w:cs="Arial"/>
                <w:sz w:val="22"/>
                <w:szCs w:val="22"/>
              </w:rPr>
              <w:t>1</w:t>
            </w:r>
          </w:p>
        </w:tc>
        <w:tc>
          <w:tcPr>
            <w:tcW w:w="2231" w:type="dxa"/>
          </w:tcPr>
          <w:p w:rsidR="00E46C1D" w:rsidRPr="00E46C1D" w:rsidRDefault="00E46C1D" w:rsidP="00F02202">
            <w:pPr>
              <w:rPr>
                <w:rFonts w:ascii="Arial" w:hAnsi="Arial" w:cs="Arial"/>
                <w:sz w:val="22"/>
                <w:szCs w:val="22"/>
              </w:rPr>
            </w:pPr>
          </w:p>
        </w:tc>
        <w:tc>
          <w:tcPr>
            <w:tcW w:w="2160" w:type="dxa"/>
            <w:tcBorders>
              <w:right w:val="double" w:sz="4" w:space="0" w:color="auto"/>
            </w:tcBorders>
          </w:tcPr>
          <w:p w:rsidR="00E46C1D" w:rsidRPr="00E46C1D" w:rsidRDefault="00E46C1D" w:rsidP="00F02202">
            <w:pPr>
              <w:rPr>
                <w:rFonts w:ascii="Arial" w:hAnsi="Arial" w:cs="Arial"/>
                <w:sz w:val="22"/>
                <w:szCs w:val="22"/>
              </w:rPr>
            </w:pPr>
          </w:p>
        </w:tc>
      </w:tr>
      <w:tr w:rsidR="00E46C1D" w:rsidRPr="00E46C1D" w:rsidTr="00FA442F">
        <w:trPr>
          <w:jc w:val="center"/>
        </w:trPr>
        <w:tc>
          <w:tcPr>
            <w:tcW w:w="3632" w:type="dxa"/>
            <w:tcBorders>
              <w:left w:val="double" w:sz="4" w:space="0" w:color="auto"/>
              <w:bottom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ПС Мануйлово 35/10</w:t>
            </w:r>
          </w:p>
        </w:tc>
        <w:tc>
          <w:tcPr>
            <w:tcW w:w="1260" w:type="dxa"/>
            <w:tcBorders>
              <w:bottom w:val="double" w:sz="4" w:space="0" w:color="auto"/>
            </w:tcBorders>
          </w:tcPr>
          <w:p w:rsidR="00E46C1D" w:rsidRPr="00E46C1D" w:rsidRDefault="00E46C1D" w:rsidP="00F02202">
            <w:pPr>
              <w:rPr>
                <w:rFonts w:ascii="Arial" w:hAnsi="Arial" w:cs="Arial"/>
                <w:sz w:val="22"/>
                <w:szCs w:val="22"/>
              </w:rPr>
            </w:pPr>
            <w:r w:rsidRPr="00E46C1D">
              <w:rPr>
                <w:rFonts w:ascii="Arial" w:hAnsi="Arial" w:cs="Arial"/>
                <w:sz w:val="22"/>
                <w:szCs w:val="22"/>
              </w:rPr>
              <w:t>1</w:t>
            </w:r>
          </w:p>
        </w:tc>
        <w:tc>
          <w:tcPr>
            <w:tcW w:w="2231" w:type="dxa"/>
            <w:tcBorders>
              <w:bottom w:val="double" w:sz="4" w:space="0" w:color="auto"/>
            </w:tcBorders>
          </w:tcPr>
          <w:p w:rsidR="00E46C1D" w:rsidRPr="00E46C1D" w:rsidRDefault="00E46C1D" w:rsidP="00F02202">
            <w:pPr>
              <w:rPr>
                <w:rFonts w:ascii="Arial" w:hAnsi="Arial" w:cs="Arial"/>
                <w:sz w:val="22"/>
                <w:szCs w:val="22"/>
              </w:rPr>
            </w:pPr>
          </w:p>
        </w:tc>
        <w:tc>
          <w:tcPr>
            <w:tcW w:w="2160" w:type="dxa"/>
            <w:tcBorders>
              <w:bottom w:val="double" w:sz="4" w:space="0" w:color="auto"/>
              <w:right w:val="double" w:sz="4" w:space="0" w:color="auto"/>
            </w:tcBorders>
          </w:tcPr>
          <w:p w:rsidR="00E46C1D" w:rsidRPr="00E46C1D" w:rsidRDefault="00E46C1D" w:rsidP="00F02202">
            <w:pPr>
              <w:rPr>
                <w:rFonts w:ascii="Arial" w:hAnsi="Arial" w:cs="Arial"/>
                <w:sz w:val="22"/>
                <w:szCs w:val="22"/>
              </w:rPr>
            </w:pPr>
          </w:p>
        </w:tc>
      </w:tr>
    </w:tbl>
    <w:p w:rsidR="007D7FB6" w:rsidRPr="00790D27" w:rsidRDefault="00790D27" w:rsidP="003931A4">
      <w:pPr>
        <w:autoSpaceDE w:val="0"/>
        <w:autoSpaceDN w:val="0"/>
        <w:adjustRightInd w:val="0"/>
        <w:ind w:firstLine="709"/>
        <w:jc w:val="both"/>
        <w:rPr>
          <w:rFonts w:ascii="Arial" w:hAnsi="Arial" w:cs="Arial"/>
          <w:i/>
          <w:sz w:val="18"/>
          <w:szCs w:val="18"/>
        </w:rPr>
      </w:pPr>
      <w:r w:rsidRPr="00790D27">
        <w:rPr>
          <w:rFonts w:ascii="Arial" w:hAnsi="Arial" w:cs="Arial"/>
          <w:i/>
          <w:sz w:val="18"/>
          <w:szCs w:val="18"/>
        </w:rPr>
        <w:t>Источник: Стратегия социально-экономического развития Целинного района до 2020 года</w:t>
      </w:r>
    </w:p>
    <w:p w:rsidR="00790D27" w:rsidRDefault="00790D27" w:rsidP="007B0390">
      <w:pPr>
        <w:ind w:firstLine="567"/>
        <w:jc w:val="both"/>
        <w:rPr>
          <w:rFonts w:ascii="Arial" w:hAnsi="Arial" w:cs="Arial"/>
          <w:u w:val="single"/>
        </w:rPr>
      </w:pPr>
    </w:p>
    <w:p w:rsidR="007B0390" w:rsidRPr="00E673FB" w:rsidRDefault="007B0390" w:rsidP="007B0390">
      <w:pPr>
        <w:ind w:firstLine="567"/>
        <w:jc w:val="both"/>
        <w:rPr>
          <w:rFonts w:ascii="Arial" w:hAnsi="Arial" w:cs="Arial"/>
          <w:u w:val="single"/>
        </w:rPr>
      </w:pPr>
      <w:r w:rsidRPr="00E673FB">
        <w:rPr>
          <w:rFonts w:ascii="Arial" w:hAnsi="Arial" w:cs="Arial"/>
          <w:u w:val="single"/>
        </w:rPr>
        <w:t>Электрические нагрузки</w:t>
      </w:r>
    </w:p>
    <w:p w:rsidR="007B0390" w:rsidRPr="00E673FB" w:rsidRDefault="007B0390" w:rsidP="007B0390">
      <w:pPr>
        <w:spacing w:before="120"/>
        <w:jc w:val="center"/>
        <w:rPr>
          <w:rFonts w:ascii="Arial" w:hAnsi="Arial" w:cs="Arial"/>
          <w:b/>
          <w:sz w:val="22"/>
          <w:szCs w:val="22"/>
        </w:rPr>
      </w:pPr>
      <w:r w:rsidRPr="00E673FB">
        <w:rPr>
          <w:rFonts w:ascii="Arial" w:hAnsi="Arial" w:cs="Arial"/>
          <w:b/>
          <w:sz w:val="22"/>
          <w:szCs w:val="22"/>
        </w:rPr>
        <w:t>Электрические нагрузки жилищно-коммунального сектора</w:t>
      </w:r>
    </w:p>
    <w:p w:rsidR="007B0390" w:rsidRPr="00E673FB" w:rsidRDefault="007B0390" w:rsidP="007B0390">
      <w:pPr>
        <w:ind w:firstLine="720"/>
        <w:jc w:val="right"/>
        <w:rPr>
          <w:rFonts w:ascii="Arial" w:hAnsi="Arial" w:cs="Arial"/>
          <w:sz w:val="22"/>
          <w:szCs w:val="22"/>
        </w:rPr>
      </w:pPr>
      <w:r w:rsidRPr="00E673FB">
        <w:rPr>
          <w:rFonts w:ascii="Arial" w:hAnsi="Arial" w:cs="Arial"/>
          <w:sz w:val="22"/>
          <w:szCs w:val="22"/>
        </w:rPr>
        <w:t>Таблица 1</w:t>
      </w:r>
      <w:r w:rsidR="00786A83">
        <w:rPr>
          <w:rFonts w:ascii="Arial" w:hAnsi="Arial" w:cs="Arial"/>
          <w:sz w:val="22"/>
          <w:szCs w:val="22"/>
        </w:rPr>
        <w:t>3.9</w:t>
      </w:r>
      <w:r w:rsidRPr="00E673FB">
        <w:rPr>
          <w:rFonts w:ascii="Arial" w:hAnsi="Arial" w:cs="Arial"/>
          <w:sz w:val="22"/>
          <w:szCs w:val="22"/>
        </w:rPr>
        <w:t>.</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40"/>
        <w:gridCol w:w="2587"/>
        <w:gridCol w:w="2126"/>
        <w:gridCol w:w="2268"/>
        <w:gridCol w:w="2018"/>
      </w:tblGrid>
      <w:tr w:rsidR="007B0390" w:rsidRPr="00E673FB" w:rsidTr="0025217B">
        <w:trPr>
          <w:trHeight w:val="255"/>
        </w:trPr>
        <w:tc>
          <w:tcPr>
            <w:tcW w:w="640" w:type="dxa"/>
            <w:vMerge w:val="restart"/>
            <w:tcBorders>
              <w:top w:val="double" w:sz="4" w:space="0" w:color="auto"/>
              <w:left w:val="double" w:sz="4" w:space="0" w:color="auto"/>
            </w:tcBorders>
            <w:shd w:val="clear" w:color="auto" w:fill="auto"/>
            <w:noWrap/>
          </w:tcPr>
          <w:p w:rsidR="007B0390" w:rsidRPr="00E673FB" w:rsidRDefault="007B0390" w:rsidP="004E7FD0">
            <w:pPr>
              <w:spacing w:beforeLines="20" w:afterLines="20"/>
              <w:jc w:val="center"/>
              <w:rPr>
                <w:rFonts w:ascii="Arial" w:hAnsi="Arial" w:cs="Arial"/>
                <w:sz w:val="22"/>
                <w:szCs w:val="22"/>
              </w:rPr>
            </w:pPr>
            <w:r w:rsidRPr="00E673FB">
              <w:rPr>
                <w:rFonts w:ascii="Arial" w:hAnsi="Arial" w:cs="Arial"/>
                <w:sz w:val="22"/>
                <w:szCs w:val="22"/>
              </w:rPr>
              <w:t>№ п/п</w:t>
            </w:r>
          </w:p>
        </w:tc>
        <w:tc>
          <w:tcPr>
            <w:tcW w:w="2587" w:type="dxa"/>
            <w:vMerge w:val="restart"/>
            <w:tcBorders>
              <w:top w:val="double" w:sz="4" w:space="0" w:color="auto"/>
            </w:tcBorders>
            <w:shd w:val="clear" w:color="auto" w:fill="auto"/>
          </w:tcPr>
          <w:p w:rsidR="007B0390" w:rsidRPr="00E673FB" w:rsidRDefault="007B0390" w:rsidP="004E7FD0">
            <w:pPr>
              <w:spacing w:beforeLines="20" w:afterLines="20"/>
              <w:jc w:val="center"/>
              <w:rPr>
                <w:rFonts w:ascii="Arial" w:hAnsi="Arial" w:cs="Arial"/>
                <w:sz w:val="22"/>
                <w:szCs w:val="22"/>
              </w:rPr>
            </w:pPr>
            <w:r w:rsidRPr="00E673FB">
              <w:rPr>
                <w:rFonts w:ascii="Arial" w:hAnsi="Arial" w:cs="Arial"/>
                <w:sz w:val="22"/>
                <w:szCs w:val="22"/>
              </w:rPr>
              <w:t>Населенные пункты</w:t>
            </w:r>
          </w:p>
          <w:p w:rsidR="007B0390" w:rsidRPr="00E673FB" w:rsidRDefault="007B0390" w:rsidP="004E7FD0">
            <w:pPr>
              <w:spacing w:beforeLines="20" w:afterLines="20"/>
              <w:jc w:val="center"/>
              <w:rPr>
                <w:rFonts w:ascii="Arial" w:hAnsi="Arial" w:cs="Arial"/>
                <w:sz w:val="22"/>
                <w:szCs w:val="22"/>
              </w:rPr>
            </w:pPr>
          </w:p>
          <w:p w:rsidR="007B0390" w:rsidRPr="00E673FB" w:rsidRDefault="007B0390" w:rsidP="004E7FD0">
            <w:pPr>
              <w:spacing w:beforeLines="20" w:afterLines="20"/>
              <w:jc w:val="center"/>
              <w:rPr>
                <w:rFonts w:ascii="Arial" w:hAnsi="Arial" w:cs="Arial"/>
                <w:sz w:val="22"/>
                <w:szCs w:val="22"/>
              </w:rPr>
            </w:pPr>
          </w:p>
        </w:tc>
        <w:tc>
          <w:tcPr>
            <w:tcW w:w="6412" w:type="dxa"/>
            <w:gridSpan w:val="3"/>
            <w:tcBorders>
              <w:top w:val="double" w:sz="4" w:space="0" w:color="auto"/>
              <w:right w:val="double" w:sz="4" w:space="0" w:color="auto"/>
            </w:tcBorders>
            <w:shd w:val="clear" w:color="auto" w:fill="auto"/>
          </w:tcPr>
          <w:p w:rsidR="007B0390" w:rsidRPr="00E673FB" w:rsidRDefault="007B0390" w:rsidP="004E7FD0">
            <w:pPr>
              <w:spacing w:beforeLines="20" w:afterLines="20"/>
              <w:jc w:val="center"/>
              <w:rPr>
                <w:rFonts w:ascii="Arial" w:hAnsi="Arial" w:cs="Arial"/>
                <w:sz w:val="22"/>
                <w:szCs w:val="22"/>
              </w:rPr>
            </w:pPr>
            <w:r w:rsidRPr="00E673FB">
              <w:rPr>
                <w:rFonts w:ascii="Arial" w:hAnsi="Arial" w:cs="Arial"/>
                <w:sz w:val="22"/>
                <w:szCs w:val="22"/>
              </w:rPr>
              <w:t>Расчётный срок</w:t>
            </w:r>
          </w:p>
        </w:tc>
      </w:tr>
      <w:tr w:rsidR="007B0390" w:rsidRPr="00E673FB" w:rsidTr="0025217B">
        <w:trPr>
          <w:trHeight w:val="763"/>
        </w:trPr>
        <w:tc>
          <w:tcPr>
            <w:tcW w:w="640" w:type="dxa"/>
            <w:vMerge/>
            <w:tcBorders>
              <w:left w:val="double" w:sz="4" w:space="0" w:color="auto"/>
              <w:bottom w:val="double" w:sz="4" w:space="0" w:color="auto"/>
            </w:tcBorders>
          </w:tcPr>
          <w:p w:rsidR="007B0390" w:rsidRPr="00E673FB" w:rsidRDefault="007B0390" w:rsidP="004E7FD0">
            <w:pPr>
              <w:spacing w:beforeLines="20" w:afterLines="20"/>
              <w:jc w:val="center"/>
              <w:rPr>
                <w:rFonts w:ascii="Arial" w:hAnsi="Arial" w:cs="Arial"/>
                <w:sz w:val="22"/>
                <w:szCs w:val="22"/>
              </w:rPr>
            </w:pPr>
          </w:p>
        </w:tc>
        <w:tc>
          <w:tcPr>
            <w:tcW w:w="2587" w:type="dxa"/>
            <w:vMerge/>
            <w:tcBorders>
              <w:bottom w:val="double" w:sz="4" w:space="0" w:color="auto"/>
            </w:tcBorders>
          </w:tcPr>
          <w:p w:rsidR="007B0390" w:rsidRPr="00E673FB" w:rsidRDefault="007B0390" w:rsidP="004E7FD0">
            <w:pPr>
              <w:spacing w:beforeLines="20" w:afterLines="20"/>
              <w:jc w:val="center"/>
              <w:rPr>
                <w:rFonts w:ascii="Arial" w:hAnsi="Arial" w:cs="Arial"/>
                <w:sz w:val="22"/>
                <w:szCs w:val="22"/>
              </w:rPr>
            </w:pPr>
          </w:p>
        </w:tc>
        <w:tc>
          <w:tcPr>
            <w:tcW w:w="2126" w:type="dxa"/>
            <w:tcBorders>
              <w:bottom w:val="double" w:sz="4" w:space="0" w:color="auto"/>
            </w:tcBorders>
            <w:shd w:val="clear" w:color="auto" w:fill="auto"/>
          </w:tcPr>
          <w:p w:rsidR="007B0390" w:rsidRPr="00E673FB" w:rsidRDefault="007B0390" w:rsidP="004E7FD0">
            <w:pPr>
              <w:spacing w:beforeLines="20" w:afterLines="20"/>
              <w:jc w:val="center"/>
              <w:rPr>
                <w:rFonts w:ascii="Arial" w:hAnsi="Arial" w:cs="Arial"/>
                <w:sz w:val="22"/>
                <w:szCs w:val="22"/>
              </w:rPr>
            </w:pPr>
            <w:r w:rsidRPr="00E673FB">
              <w:rPr>
                <w:rFonts w:ascii="Arial" w:hAnsi="Arial" w:cs="Arial"/>
                <w:sz w:val="22"/>
                <w:szCs w:val="22"/>
              </w:rPr>
              <w:t>Числ-ть насел</w:t>
            </w:r>
            <w:r w:rsidRPr="00E673FB">
              <w:rPr>
                <w:rFonts w:ascii="Arial" w:hAnsi="Arial" w:cs="Arial"/>
                <w:sz w:val="22"/>
                <w:szCs w:val="22"/>
              </w:rPr>
              <w:t>е</w:t>
            </w:r>
            <w:r w:rsidRPr="00E673FB">
              <w:rPr>
                <w:rFonts w:ascii="Arial" w:hAnsi="Arial" w:cs="Arial"/>
                <w:sz w:val="22"/>
                <w:szCs w:val="22"/>
              </w:rPr>
              <w:t>ния, тыс.чел.</w:t>
            </w:r>
          </w:p>
          <w:p w:rsidR="007B0390" w:rsidRPr="00E673FB" w:rsidRDefault="007B0390" w:rsidP="004E7FD0">
            <w:pPr>
              <w:spacing w:beforeLines="20" w:afterLines="20"/>
              <w:jc w:val="center"/>
              <w:rPr>
                <w:rFonts w:ascii="Arial" w:hAnsi="Arial" w:cs="Arial"/>
                <w:sz w:val="22"/>
                <w:szCs w:val="22"/>
              </w:rPr>
            </w:pPr>
          </w:p>
        </w:tc>
        <w:tc>
          <w:tcPr>
            <w:tcW w:w="2268" w:type="dxa"/>
            <w:tcBorders>
              <w:bottom w:val="double" w:sz="4" w:space="0" w:color="auto"/>
            </w:tcBorders>
            <w:shd w:val="clear" w:color="auto" w:fill="auto"/>
          </w:tcPr>
          <w:p w:rsidR="007B0390" w:rsidRPr="00E673FB" w:rsidRDefault="007B0390" w:rsidP="004E7FD0">
            <w:pPr>
              <w:spacing w:beforeLines="20" w:afterLines="20"/>
              <w:ind w:right="-74"/>
              <w:jc w:val="center"/>
              <w:rPr>
                <w:rFonts w:ascii="Arial" w:hAnsi="Arial" w:cs="Arial"/>
                <w:sz w:val="22"/>
                <w:szCs w:val="22"/>
              </w:rPr>
            </w:pPr>
            <w:r w:rsidRPr="00E673FB">
              <w:rPr>
                <w:rFonts w:ascii="Arial" w:hAnsi="Arial" w:cs="Arial"/>
                <w:sz w:val="22"/>
                <w:szCs w:val="22"/>
              </w:rPr>
              <w:t>Годовой расход электроэнергии, млн.кВтч</w:t>
            </w:r>
          </w:p>
        </w:tc>
        <w:tc>
          <w:tcPr>
            <w:tcW w:w="2018" w:type="dxa"/>
            <w:tcBorders>
              <w:bottom w:val="double" w:sz="4" w:space="0" w:color="auto"/>
              <w:right w:val="double" w:sz="4" w:space="0" w:color="auto"/>
            </w:tcBorders>
            <w:shd w:val="clear" w:color="auto" w:fill="auto"/>
          </w:tcPr>
          <w:p w:rsidR="007B0390" w:rsidRPr="00E673FB" w:rsidRDefault="007B0390" w:rsidP="004E7FD0">
            <w:pPr>
              <w:spacing w:beforeLines="20" w:afterLines="20"/>
              <w:jc w:val="center"/>
              <w:rPr>
                <w:rFonts w:ascii="Arial" w:hAnsi="Arial" w:cs="Arial"/>
                <w:sz w:val="22"/>
                <w:szCs w:val="22"/>
              </w:rPr>
            </w:pPr>
            <w:r w:rsidRPr="00E673FB">
              <w:rPr>
                <w:rFonts w:ascii="Arial" w:hAnsi="Arial" w:cs="Arial"/>
                <w:sz w:val="22"/>
                <w:szCs w:val="22"/>
              </w:rPr>
              <w:t>Максим. электр. нагрузка, тыс.кВт</w:t>
            </w:r>
          </w:p>
        </w:tc>
      </w:tr>
      <w:tr w:rsidR="007B0390" w:rsidRPr="00E673FB" w:rsidTr="0025217B">
        <w:trPr>
          <w:trHeight w:val="255"/>
        </w:trPr>
        <w:tc>
          <w:tcPr>
            <w:tcW w:w="640" w:type="dxa"/>
            <w:tcBorders>
              <w:left w:val="double" w:sz="4" w:space="0" w:color="auto"/>
              <w:bottom w:val="double" w:sz="4" w:space="0" w:color="auto"/>
            </w:tcBorders>
            <w:shd w:val="clear" w:color="auto" w:fill="auto"/>
            <w:noWrap/>
          </w:tcPr>
          <w:p w:rsidR="007B0390" w:rsidRPr="008C59C7" w:rsidRDefault="007B0390" w:rsidP="004114EB">
            <w:pPr>
              <w:jc w:val="center"/>
              <w:rPr>
                <w:rFonts w:ascii="Arial" w:hAnsi="Arial" w:cs="Arial"/>
                <w:sz w:val="22"/>
                <w:szCs w:val="22"/>
              </w:rPr>
            </w:pPr>
            <w:r w:rsidRPr="008C59C7">
              <w:rPr>
                <w:rFonts w:ascii="Arial" w:hAnsi="Arial" w:cs="Arial"/>
                <w:sz w:val="22"/>
                <w:szCs w:val="22"/>
              </w:rPr>
              <w:t>1</w:t>
            </w:r>
          </w:p>
        </w:tc>
        <w:tc>
          <w:tcPr>
            <w:tcW w:w="2587" w:type="dxa"/>
            <w:tcBorders>
              <w:bottom w:val="double" w:sz="4" w:space="0" w:color="auto"/>
            </w:tcBorders>
            <w:shd w:val="clear" w:color="auto" w:fill="auto"/>
            <w:noWrap/>
          </w:tcPr>
          <w:p w:rsidR="007B0390" w:rsidRPr="008C59C7" w:rsidRDefault="008C59C7" w:rsidP="004114EB">
            <w:pPr>
              <w:jc w:val="center"/>
              <w:rPr>
                <w:rFonts w:ascii="Arial" w:hAnsi="Arial" w:cs="Arial"/>
                <w:sz w:val="22"/>
                <w:szCs w:val="22"/>
              </w:rPr>
            </w:pPr>
            <w:r w:rsidRPr="008C59C7">
              <w:rPr>
                <w:rFonts w:ascii="Arial" w:hAnsi="Arial" w:cs="Arial"/>
                <w:sz w:val="22"/>
                <w:szCs w:val="22"/>
              </w:rPr>
              <w:t>Целинный</w:t>
            </w:r>
            <w:r w:rsidR="007B0390" w:rsidRPr="008C59C7">
              <w:rPr>
                <w:rFonts w:ascii="Arial" w:hAnsi="Arial" w:cs="Arial"/>
                <w:sz w:val="22"/>
                <w:szCs w:val="22"/>
              </w:rPr>
              <w:t xml:space="preserve"> район</w:t>
            </w:r>
          </w:p>
        </w:tc>
        <w:tc>
          <w:tcPr>
            <w:tcW w:w="2126" w:type="dxa"/>
            <w:tcBorders>
              <w:bottom w:val="double" w:sz="4" w:space="0" w:color="auto"/>
            </w:tcBorders>
            <w:shd w:val="clear" w:color="auto" w:fill="auto"/>
            <w:noWrap/>
          </w:tcPr>
          <w:p w:rsidR="007B0390" w:rsidRPr="008C59C7" w:rsidRDefault="00C01FCF" w:rsidP="008C59C7">
            <w:pPr>
              <w:jc w:val="center"/>
              <w:rPr>
                <w:rFonts w:ascii="Arial" w:hAnsi="Arial" w:cs="Arial"/>
                <w:sz w:val="22"/>
                <w:szCs w:val="22"/>
              </w:rPr>
            </w:pPr>
            <w:r>
              <w:rPr>
                <w:rFonts w:ascii="Arial" w:hAnsi="Arial" w:cs="Arial"/>
                <w:sz w:val="22"/>
                <w:szCs w:val="22"/>
              </w:rPr>
              <w:t>17</w:t>
            </w:r>
          </w:p>
        </w:tc>
        <w:tc>
          <w:tcPr>
            <w:tcW w:w="2268" w:type="dxa"/>
            <w:tcBorders>
              <w:bottom w:val="double" w:sz="4" w:space="0" w:color="auto"/>
            </w:tcBorders>
            <w:shd w:val="clear" w:color="auto" w:fill="auto"/>
            <w:noWrap/>
          </w:tcPr>
          <w:p w:rsidR="007B0390" w:rsidRPr="008C59C7" w:rsidRDefault="00C01FCF" w:rsidP="004114EB">
            <w:pPr>
              <w:jc w:val="center"/>
              <w:rPr>
                <w:rFonts w:ascii="Arial" w:hAnsi="Arial" w:cs="Arial"/>
                <w:sz w:val="22"/>
                <w:szCs w:val="22"/>
              </w:rPr>
            </w:pPr>
            <w:r>
              <w:rPr>
                <w:rFonts w:ascii="Arial" w:hAnsi="Arial" w:cs="Arial"/>
                <w:sz w:val="22"/>
                <w:szCs w:val="22"/>
              </w:rPr>
              <w:t>36,9</w:t>
            </w:r>
          </w:p>
        </w:tc>
        <w:tc>
          <w:tcPr>
            <w:tcW w:w="2018" w:type="dxa"/>
            <w:tcBorders>
              <w:bottom w:val="double" w:sz="4" w:space="0" w:color="auto"/>
              <w:right w:val="double" w:sz="4" w:space="0" w:color="auto"/>
            </w:tcBorders>
            <w:shd w:val="clear" w:color="auto" w:fill="auto"/>
            <w:noWrap/>
          </w:tcPr>
          <w:p w:rsidR="007B0390" w:rsidRPr="00E673FB" w:rsidRDefault="00C01FCF" w:rsidP="004114EB">
            <w:pPr>
              <w:jc w:val="center"/>
              <w:rPr>
                <w:rFonts w:ascii="Arial" w:hAnsi="Arial" w:cs="Arial"/>
                <w:sz w:val="22"/>
                <w:szCs w:val="22"/>
              </w:rPr>
            </w:pPr>
            <w:r>
              <w:rPr>
                <w:rFonts w:ascii="Arial" w:hAnsi="Arial" w:cs="Arial"/>
                <w:sz w:val="22"/>
                <w:szCs w:val="22"/>
              </w:rPr>
              <w:t>7</w:t>
            </w:r>
          </w:p>
        </w:tc>
      </w:tr>
    </w:tbl>
    <w:p w:rsidR="007B0390" w:rsidRPr="00E673FB" w:rsidRDefault="007B0390" w:rsidP="007B0390">
      <w:pPr>
        <w:pStyle w:val="a8"/>
        <w:spacing w:line="240" w:lineRule="auto"/>
        <w:rPr>
          <w:rFonts w:ascii="Arial" w:hAnsi="Arial" w:cs="Arial"/>
          <w:sz w:val="24"/>
          <w:szCs w:val="24"/>
        </w:rPr>
      </w:pPr>
    </w:p>
    <w:p w:rsidR="007B0390" w:rsidRDefault="007B0390" w:rsidP="007B0390">
      <w:pPr>
        <w:ind w:firstLine="567"/>
        <w:jc w:val="both"/>
        <w:rPr>
          <w:rFonts w:ascii="Arial" w:hAnsi="Arial" w:cs="Arial"/>
        </w:rPr>
      </w:pPr>
      <w:r w:rsidRPr="00E673FB">
        <w:rPr>
          <w:rFonts w:ascii="Arial" w:hAnsi="Arial" w:cs="Arial"/>
        </w:rPr>
        <w:t>Укрупненные показатели предусматривают электропотребление жилыми и о</w:t>
      </w:r>
      <w:r w:rsidRPr="00E673FB">
        <w:rPr>
          <w:rFonts w:ascii="Arial" w:hAnsi="Arial" w:cs="Arial"/>
        </w:rPr>
        <w:t>б</w:t>
      </w:r>
      <w:r w:rsidRPr="00E673FB">
        <w:rPr>
          <w:rFonts w:ascii="Arial" w:hAnsi="Arial" w:cs="Arial"/>
        </w:rPr>
        <w:t>щественными зданиями, объектами коммунально-бытового обслуживания, нару</w:t>
      </w:r>
      <w:r w:rsidRPr="00E673FB">
        <w:rPr>
          <w:rFonts w:ascii="Arial" w:hAnsi="Arial" w:cs="Arial"/>
        </w:rPr>
        <w:t>ж</w:t>
      </w:r>
      <w:r w:rsidRPr="00E673FB">
        <w:rPr>
          <w:rFonts w:ascii="Arial" w:hAnsi="Arial" w:cs="Arial"/>
        </w:rPr>
        <w:t>ным освещением. Годовое число часов использования максимума электрической н</w:t>
      </w:r>
      <w:r w:rsidRPr="00E673FB">
        <w:rPr>
          <w:rFonts w:ascii="Arial" w:hAnsi="Arial" w:cs="Arial"/>
        </w:rPr>
        <w:t>а</w:t>
      </w:r>
      <w:r w:rsidRPr="00E673FB">
        <w:rPr>
          <w:rFonts w:ascii="Arial" w:hAnsi="Arial" w:cs="Arial"/>
        </w:rPr>
        <w:t>грузки приведено к шинам 10(6) кВ ЦП.</w:t>
      </w:r>
    </w:p>
    <w:p w:rsidR="00687578" w:rsidRPr="00687578" w:rsidRDefault="00687578" w:rsidP="00687578">
      <w:pPr>
        <w:ind w:firstLine="720"/>
        <w:jc w:val="both"/>
        <w:rPr>
          <w:rFonts w:ascii="Arial" w:hAnsi="Arial" w:cs="Arial"/>
        </w:rPr>
      </w:pPr>
      <w:r w:rsidRPr="00187F8B">
        <w:rPr>
          <w:rFonts w:ascii="Arial" w:hAnsi="Arial" w:cs="Arial"/>
          <w:b/>
          <w:i/>
        </w:rPr>
        <w:lastRenderedPageBreak/>
        <w:t>Стратегией социально-экономического развития Целинного района</w:t>
      </w:r>
      <w:r>
        <w:rPr>
          <w:rFonts w:ascii="Arial" w:hAnsi="Arial" w:cs="Arial"/>
        </w:rPr>
        <w:t xml:space="preserve"> до 2020 года в области развития энергоснабжения предусмотрены  р</w:t>
      </w:r>
      <w:r w:rsidRPr="00687578">
        <w:rPr>
          <w:rFonts w:ascii="Arial" w:hAnsi="Arial" w:cs="Arial"/>
        </w:rPr>
        <w:t>аботы по стро</w:t>
      </w:r>
      <w:r w:rsidRPr="00687578">
        <w:rPr>
          <w:rFonts w:ascii="Arial" w:hAnsi="Arial" w:cs="Arial"/>
        </w:rPr>
        <w:t>и</w:t>
      </w:r>
      <w:r w:rsidRPr="00687578">
        <w:rPr>
          <w:rFonts w:ascii="Arial" w:hAnsi="Arial" w:cs="Arial"/>
        </w:rPr>
        <w:t>тельству новых и реконструкции действующих объектов электроэнергетики </w:t>
      </w:r>
      <w:r>
        <w:rPr>
          <w:rFonts w:ascii="Arial" w:hAnsi="Arial" w:cs="Arial"/>
        </w:rPr>
        <w:t>с целью</w:t>
      </w:r>
      <w:r w:rsidRPr="00687578">
        <w:rPr>
          <w:rFonts w:ascii="Arial" w:hAnsi="Arial" w:cs="Arial"/>
        </w:rPr>
        <w:t xml:space="preserve"> создани</w:t>
      </w:r>
      <w:r>
        <w:rPr>
          <w:rFonts w:ascii="Arial" w:hAnsi="Arial" w:cs="Arial"/>
        </w:rPr>
        <w:t>я</w:t>
      </w:r>
      <w:r w:rsidRPr="00687578">
        <w:rPr>
          <w:rFonts w:ascii="Arial" w:hAnsi="Arial" w:cs="Arial"/>
        </w:rPr>
        <w:t xml:space="preserve"> дополнительных энерго</w:t>
      </w:r>
      <w:r>
        <w:rPr>
          <w:rFonts w:ascii="Arial" w:hAnsi="Arial" w:cs="Arial"/>
        </w:rPr>
        <w:t>мощностей в районе, повышения</w:t>
      </w:r>
      <w:r w:rsidRPr="00687578">
        <w:rPr>
          <w:rFonts w:ascii="Arial" w:hAnsi="Arial" w:cs="Arial"/>
        </w:rPr>
        <w:t xml:space="preserve"> стабильности р</w:t>
      </w:r>
      <w:r w:rsidRPr="00687578">
        <w:rPr>
          <w:rFonts w:ascii="Arial" w:hAnsi="Arial" w:cs="Arial"/>
        </w:rPr>
        <w:t>а</w:t>
      </w:r>
      <w:r w:rsidRPr="00687578">
        <w:rPr>
          <w:rFonts w:ascii="Arial" w:hAnsi="Arial" w:cs="Arial"/>
        </w:rPr>
        <w:t>боты действующей системы.</w:t>
      </w:r>
    </w:p>
    <w:p w:rsidR="009B37CC" w:rsidRPr="009B37CC" w:rsidRDefault="009B37CC" w:rsidP="009B37CC">
      <w:pPr>
        <w:autoSpaceDE w:val="0"/>
        <w:autoSpaceDN w:val="0"/>
        <w:adjustRightInd w:val="0"/>
        <w:ind w:firstLine="708"/>
        <w:jc w:val="both"/>
        <w:rPr>
          <w:rFonts w:ascii="Arial" w:hAnsi="Arial" w:cs="Arial"/>
        </w:rPr>
      </w:pPr>
      <w:r w:rsidRPr="009B37CC">
        <w:rPr>
          <w:rFonts w:ascii="Arial" w:hAnsi="Arial" w:cs="Arial"/>
        </w:rPr>
        <w:t xml:space="preserve">Администрацией в целях </w:t>
      </w:r>
      <w:r w:rsidRPr="009B37CC">
        <w:rPr>
          <w:rFonts w:ascii="Arial" w:eastAsia="ArialMT" w:hAnsi="Arial" w:cs="Arial"/>
        </w:rPr>
        <w:t>повышение эффективности использования энерг</w:t>
      </w:r>
      <w:r w:rsidRPr="009B37CC">
        <w:rPr>
          <w:rFonts w:ascii="Arial" w:eastAsia="ArialMT" w:hAnsi="Arial" w:cs="Arial"/>
        </w:rPr>
        <w:t>е</w:t>
      </w:r>
      <w:r w:rsidRPr="009B37CC">
        <w:rPr>
          <w:rFonts w:ascii="Arial" w:eastAsia="ArialMT" w:hAnsi="Arial" w:cs="Arial"/>
        </w:rPr>
        <w:t xml:space="preserve">тических ресурсов в Целинном районе за счет снижения удельных показателей энергоемкости экономики Целинном районе разработана </w:t>
      </w:r>
      <w:r w:rsidRPr="00187F8B">
        <w:rPr>
          <w:rFonts w:ascii="Arial" w:hAnsi="Arial" w:cs="Arial"/>
          <w:b/>
          <w:bCs/>
          <w:i/>
        </w:rPr>
        <w:t>Целевая  программа</w:t>
      </w:r>
      <w:r w:rsidRPr="009B37CC">
        <w:rPr>
          <w:rFonts w:ascii="Arial" w:hAnsi="Arial" w:cs="Arial"/>
          <w:bCs/>
        </w:rPr>
        <w:t xml:space="preserve"> </w:t>
      </w:r>
      <w:r w:rsidRPr="009B37CC">
        <w:rPr>
          <w:rFonts w:ascii="Arial" w:hAnsi="Arial" w:cs="Arial"/>
        </w:rPr>
        <w:t>Ц</w:t>
      </w:r>
      <w:r w:rsidRPr="009B37CC">
        <w:rPr>
          <w:rFonts w:ascii="Arial" w:hAnsi="Arial" w:cs="Arial"/>
        </w:rPr>
        <w:t>е</w:t>
      </w:r>
      <w:r w:rsidRPr="009B37CC">
        <w:rPr>
          <w:rFonts w:ascii="Arial" w:hAnsi="Arial" w:cs="Arial"/>
        </w:rPr>
        <w:t xml:space="preserve">линного района </w:t>
      </w:r>
      <w:r w:rsidRPr="009B37CC">
        <w:rPr>
          <w:rFonts w:ascii="Arial" w:hAnsi="Arial" w:cs="Arial"/>
          <w:bCs/>
        </w:rPr>
        <w:t>«Энергосбережение и повышение энергетической эффективности</w:t>
      </w:r>
      <w:r>
        <w:rPr>
          <w:rFonts w:ascii="Arial" w:hAnsi="Arial" w:cs="Arial"/>
          <w:bCs/>
        </w:rPr>
        <w:t xml:space="preserve"> </w:t>
      </w:r>
      <w:r w:rsidRPr="009B37CC">
        <w:rPr>
          <w:rFonts w:ascii="Arial" w:hAnsi="Arial" w:cs="Arial"/>
          <w:bCs/>
        </w:rPr>
        <w:t>на период до 2015 года и на перспективу до 2020 года»</w:t>
      </w:r>
      <w:r>
        <w:rPr>
          <w:rFonts w:ascii="Arial" w:hAnsi="Arial" w:cs="Arial"/>
          <w:bCs/>
        </w:rPr>
        <w:t>, утвержденная постановлением администрации Целинного района от 26.10.2011 года №101.</w:t>
      </w:r>
    </w:p>
    <w:p w:rsidR="00687578" w:rsidRPr="009B37CC" w:rsidRDefault="009B37CC" w:rsidP="009B37CC">
      <w:pPr>
        <w:autoSpaceDE w:val="0"/>
        <w:autoSpaceDN w:val="0"/>
        <w:adjustRightInd w:val="0"/>
        <w:ind w:firstLine="708"/>
        <w:jc w:val="both"/>
        <w:rPr>
          <w:rFonts w:ascii="Arial" w:hAnsi="Arial" w:cs="Arial"/>
        </w:rPr>
      </w:pPr>
      <w:r>
        <w:rPr>
          <w:rFonts w:ascii="Arial" w:hAnsi="Arial" w:cs="Arial"/>
        </w:rPr>
        <w:t>Программой предусмотрены следующие мероприятия:</w:t>
      </w:r>
    </w:p>
    <w:p w:rsidR="009B37CC" w:rsidRPr="009B37CC" w:rsidRDefault="009B37CC" w:rsidP="009B37CC">
      <w:pPr>
        <w:autoSpaceDE w:val="0"/>
        <w:autoSpaceDN w:val="0"/>
        <w:adjustRightInd w:val="0"/>
        <w:ind w:firstLine="708"/>
        <w:jc w:val="both"/>
        <w:rPr>
          <w:rFonts w:ascii="Arial" w:eastAsia="ArialMT" w:hAnsi="Arial" w:cs="Arial"/>
        </w:rPr>
      </w:pPr>
      <w:r>
        <w:rPr>
          <w:rFonts w:ascii="Arial" w:eastAsia="ArialMT" w:hAnsi="Arial" w:cs="Arial"/>
        </w:rPr>
        <w:t>-</w:t>
      </w:r>
      <w:r w:rsidRPr="009B37CC">
        <w:rPr>
          <w:rFonts w:ascii="Arial" w:eastAsia="ArialMT" w:hAnsi="Arial" w:cs="Arial"/>
        </w:rPr>
        <w:t>проведение энергетического обследования на объектах генерации и</w:t>
      </w:r>
      <w:r>
        <w:rPr>
          <w:rFonts w:ascii="Arial" w:eastAsia="ArialMT" w:hAnsi="Arial" w:cs="Arial"/>
        </w:rPr>
        <w:t xml:space="preserve"> </w:t>
      </w:r>
      <w:r w:rsidRPr="009B37CC">
        <w:rPr>
          <w:rFonts w:ascii="Arial" w:eastAsia="ArialMT" w:hAnsi="Arial" w:cs="Arial"/>
        </w:rPr>
        <w:t>электр</w:t>
      </w:r>
      <w:r w:rsidRPr="009B37CC">
        <w:rPr>
          <w:rFonts w:ascii="Arial" w:eastAsia="ArialMT" w:hAnsi="Arial" w:cs="Arial"/>
        </w:rPr>
        <w:t>о</w:t>
      </w:r>
      <w:r w:rsidRPr="009B37CC">
        <w:rPr>
          <w:rFonts w:ascii="Arial" w:eastAsia="ArialMT" w:hAnsi="Arial" w:cs="Arial"/>
        </w:rPr>
        <w:t>сетевого хозяйства Целинного района  не реже 1 раза в 5 лет;</w:t>
      </w:r>
    </w:p>
    <w:p w:rsidR="009B37CC" w:rsidRPr="009B37CC" w:rsidRDefault="009B37CC" w:rsidP="009B37CC">
      <w:pPr>
        <w:autoSpaceDE w:val="0"/>
        <w:autoSpaceDN w:val="0"/>
        <w:adjustRightInd w:val="0"/>
        <w:ind w:firstLine="708"/>
        <w:jc w:val="both"/>
        <w:rPr>
          <w:rFonts w:ascii="Arial" w:eastAsia="ArialMT" w:hAnsi="Arial" w:cs="Arial"/>
        </w:rPr>
      </w:pPr>
      <w:r w:rsidRPr="009B37CC">
        <w:rPr>
          <w:rFonts w:ascii="Arial" w:eastAsia="ArialMT" w:hAnsi="Arial" w:cs="Arial"/>
        </w:rPr>
        <w:t>- реконструкция     трансформаторных подстанций (далее - ТП) и комплектных трансформаторных подстанций (далее - КТП) с суммарной установленной мощн</w:t>
      </w:r>
      <w:r w:rsidRPr="009B37CC">
        <w:rPr>
          <w:rFonts w:ascii="Arial" w:eastAsia="ArialMT" w:hAnsi="Arial" w:cs="Arial"/>
        </w:rPr>
        <w:t>о</w:t>
      </w:r>
      <w:r w:rsidRPr="009B37CC">
        <w:rPr>
          <w:rFonts w:ascii="Arial" w:eastAsia="ArialMT" w:hAnsi="Arial" w:cs="Arial"/>
        </w:rPr>
        <w:t>стью 418,9 МВ•А. Реконструкция ТП и КТП представляет собой замену физически изношенного энергетического оборудования, полностью выработавшего свой ресурс и имеющего 80 - 100% физический износ, на новые силовые элегазовые трансфо</w:t>
      </w:r>
      <w:r w:rsidRPr="009B37CC">
        <w:rPr>
          <w:rFonts w:ascii="Arial" w:eastAsia="ArialMT" w:hAnsi="Arial" w:cs="Arial"/>
        </w:rPr>
        <w:t>р</w:t>
      </w:r>
      <w:r w:rsidRPr="009B37CC">
        <w:rPr>
          <w:rFonts w:ascii="Arial" w:eastAsia="ArialMT" w:hAnsi="Arial" w:cs="Arial"/>
        </w:rPr>
        <w:t>маторы и/ или сухие трансформаторы с литой изоляцией защищенного исполнения;</w:t>
      </w:r>
    </w:p>
    <w:p w:rsidR="009B37CC" w:rsidRPr="009B37CC" w:rsidRDefault="009B37CC" w:rsidP="009B37CC">
      <w:pPr>
        <w:autoSpaceDE w:val="0"/>
        <w:autoSpaceDN w:val="0"/>
        <w:adjustRightInd w:val="0"/>
        <w:ind w:firstLine="708"/>
        <w:jc w:val="both"/>
        <w:rPr>
          <w:rFonts w:ascii="Arial" w:eastAsia="ArialMT" w:hAnsi="Arial" w:cs="Arial"/>
        </w:rPr>
      </w:pPr>
      <w:r w:rsidRPr="009B37CC">
        <w:rPr>
          <w:rFonts w:ascii="Arial" w:eastAsia="ArialMT" w:hAnsi="Arial" w:cs="Arial"/>
        </w:rPr>
        <w:t>- реконструкция воздушных линий распределительных электрических сетей среднего и низкого напряжения (замена физически изношенных проводов из алюм</w:t>
      </w:r>
      <w:r w:rsidRPr="009B37CC">
        <w:rPr>
          <w:rFonts w:ascii="Arial" w:eastAsia="ArialMT" w:hAnsi="Arial" w:cs="Arial"/>
        </w:rPr>
        <w:t>и</w:t>
      </w:r>
      <w:r w:rsidRPr="009B37CC">
        <w:rPr>
          <w:rFonts w:ascii="Arial" w:eastAsia="ArialMT" w:hAnsi="Arial" w:cs="Arial"/>
        </w:rPr>
        <w:t>ния А-35, А-50, АС-50 с сечением ниже 95 мм2 на самонесущие изолированные пр</w:t>
      </w:r>
      <w:r w:rsidRPr="009B37CC">
        <w:rPr>
          <w:rFonts w:ascii="Arial" w:eastAsia="ArialMT" w:hAnsi="Arial" w:cs="Arial"/>
        </w:rPr>
        <w:t>о</w:t>
      </w:r>
      <w:r w:rsidRPr="009B37CC">
        <w:rPr>
          <w:rFonts w:ascii="Arial" w:eastAsia="ArialMT" w:hAnsi="Arial" w:cs="Arial"/>
        </w:rPr>
        <w:t>вода (далее – СИП);</w:t>
      </w:r>
    </w:p>
    <w:p w:rsidR="009B37CC" w:rsidRPr="009B37CC" w:rsidRDefault="009B37CC" w:rsidP="009B37CC">
      <w:pPr>
        <w:autoSpaceDE w:val="0"/>
        <w:autoSpaceDN w:val="0"/>
        <w:adjustRightInd w:val="0"/>
        <w:ind w:firstLine="708"/>
        <w:jc w:val="both"/>
        <w:rPr>
          <w:rFonts w:ascii="Arial" w:eastAsia="ArialMT" w:hAnsi="Arial" w:cs="Arial"/>
        </w:rPr>
      </w:pPr>
      <w:r w:rsidRPr="009B37CC">
        <w:rPr>
          <w:rFonts w:ascii="Arial" w:eastAsia="ArialMT" w:hAnsi="Arial" w:cs="Arial"/>
        </w:rPr>
        <w:t>- реконструкция  кабельных линий распределительных электрических сетей среднего и низкого напряжения (замена физически изношенных кабельных линий с бумажно-пропитанной изоляцией, а также линий с сечениями проводов 3×35 и 3×50 мм2 на новые провода с сечением не ниже 3×95 мм2 с изоляцией из сшитого  пол</w:t>
      </w:r>
      <w:r w:rsidRPr="009B37CC">
        <w:rPr>
          <w:rFonts w:ascii="Arial" w:eastAsia="ArialMT" w:hAnsi="Arial" w:cs="Arial"/>
        </w:rPr>
        <w:t>и</w:t>
      </w:r>
      <w:r w:rsidRPr="009B37CC">
        <w:rPr>
          <w:rFonts w:ascii="Arial" w:eastAsia="ArialMT" w:hAnsi="Arial" w:cs="Arial"/>
        </w:rPr>
        <w:t>этилена);</w:t>
      </w:r>
    </w:p>
    <w:p w:rsidR="009B37CC" w:rsidRPr="009B37CC" w:rsidRDefault="009B37CC" w:rsidP="009B37CC">
      <w:pPr>
        <w:autoSpaceDE w:val="0"/>
        <w:autoSpaceDN w:val="0"/>
        <w:adjustRightInd w:val="0"/>
        <w:ind w:firstLine="708"/>
        <w:jc w:val="both"/>
        <w:rPr>
          <w:rFonts w:ascii="Arial" w:eastAsia="ArialMT" w:hAnsi="Arial" w:cs="Arial"/>
        </w:rPr>
      </w:pPr>
      <w:r w:rsidRPr="009B37CC">
        <w:rPr>
          <w:rFonts w:ascii="Arial" w:eastAsia="ArialMT" w:hAnsi="Arial" w:cs="Arial"/>
        </w:rPr>
        <w:t>- реконструкция воздушных линий   магистральных и распределительных электрических сетей высокого напряжения (замена проводов А и АС на высокоте</w:t>
      </w:r>
      <w:r w:rsidRPr="009B37CC">
        <w:rPr>
          <w:rFonts w:ascii="Arial" w:eastAsia="ArialMT" w:hAnsi="Arial" w:cs="Arial"/>
        </w:rPr>
        <w:t>м</w:t>
      </w:r>
      <w:r w:rsidRPr="009B37CC">
        <w:rPr>
          <w:rFonts w:ascii="Arial" w:eastAsia="ArialMT" w:hAnsi="Arial" w:cs="Arial"/>
        </w:rPr>
        <w:t>пературные провода);</w:t>
      </w:r>
    </w:p>
    <w:p w:rsidR="009B37CC" w:rsidRPr="009B37CC" w:rsidRDefault="009B37CC" w:rsidP="009B37CC">
      <w:pPr>
        <w:autoSpaceDE w:val="0"/>
        <w:autoSpaceDN w:val="0"/>
        <w:adjustRightInd w:val="0"/>
        <w:ind w:firstLine="708"/>
        <w:jc w:val="both"/>
        <w:rPr>
          <w:rFonts w:ascii="Arial" w:eastAsia="ArialMT" w:hAnsi="Arial" w:cs="Arial"/>
        </w:rPr>
      </w:pPr>
      <w:r w:rsidRPr="009B37CC">
        <w:rPr>
          <w:rFonts w:ascii="Arial" w:eastAsia="ArialMT" w:hAnsi="Arial" w:cs="Arial"/>
        </w:rPr>
        <w:t>- реконструкция и/или расширение подстанций (далее - ПС) с суммарной уст</w:t>
      </w:r>
      <w:r w:rsidRPr="009B37CC">
        <w:rPr>
          <w:rFonts w:ascii="Arial" w:eastAsia="ArialMT" w:hAnsi="Arial" w:cs="Arial"/>
        </w:rPr>
        <w:t>а</w:t>
      </w:r>
      <w:r w:rsidRPr="009B37CC">
        <w:rPr>
          <w:rFonts w:ascii="Arial" w:eastAsia="ArialMT" w:hAnsi="Arial" w:cs="Arial"/>
        </w:rPr>
        <w:t>новленной мощностью 419 МВ</w:t>
      </w:r>
      <w:r w:rsidRPr="009B37CC">
        <w:rPr>
          <w:rFonts w:ascii="Arial" w:eastAsia="ArialMT" w:cs="Arial"/>
        </w:rPr>
        <w:t>・</w:t>
      </w:r>
      <w:r w:rsidRPr="009B37CC">
        <w:rPr>
          <w:rFonts w:ascii="Arial" w:eastAsia="ArialMT" w:hAnsi="Arial" w:cs="Arial"/>
        </w:rPr>
        <w:t>А. Реконструкция ПС представляет собой замену физически изношенного энергетического оборудования, полностью выработавшего свой ресурс и имеющего 80-100% физический износ, на новое высокоэффективное оборудование (сухие трансформаторы, элегазовые выключатели);</w:t>
      </w:r>
    </w:p>
    <w:p w:rsidR="009B37CC" w:rsidRPr="009B37CC" w:rsidRDefault="009B37CC" w:rsidP="009B37CC">
      <w:pPr>
        <w:autoSpaceDE w:val="0"/>
        <w:autoSpaceDN w:val="0"/>
        <w:adjustRightInd w:val="0"/>
        <w:ind w:firstLine="708"/>
        <w:jc w:val="both"/>
        <w:rPr>
          <w:rFonts w:ascii="Arial" w:eastAsia="ArialMT" w:hAnsi="Arial" w:cs="Arial"/>
        </w:rPr>
      </w:pPr>
      <w:r w:rsidRPr="009B37CC">
        <w:rPr>
          <w:rFonts w:ascii="Arial" w:eastAsia="ArialMT" w:hAnsi="Arial" w:cs="Arial"/>
        </w:rPr>
        <w:t>- совершенствование системы коммерческого и технического учета электр</w:t>
      </w:r>
      <w:r w:rsidRPr="009B37CC">
        <w:rPr>
          <w:rFonts w:ascii="Arial" w:eastAsia="ArialMT" w:hAnsi="Arial" w:cs="Arial"/>
        </w:rPr>
        <w:t>о</w:t>
      </w:r>
      <w:r w:rsidRPr="009B37CC">
        <w:rPr>
          <w:rFonts w:ascii="Arial" w:eastAsia="ArialMT" w:hAnsi="Arial" w:cs="Arial"/>
        </w:rPr>
        <w:t>энергии у абонентов (физических и юридических лиц) и в трансформаторных по</w:t>
      </w:r>
      <w:r w:rsidRPr="009B37CC">
        <w:rPr>
          <w:rFonts w:ascii="Arial" w:eastAsia="ArialMT" w:hAnsi="Arial" w:cs="Arial"/>
        </w:rPr>
        <w:t>д</w:t>
      </w:r>
      <w:r w:rsidRPr="009B37CC">
        <w:rPr>
          <w:rFonts w:ascii="Arial" w:eastAsia="ArialMT" w:hAnsi="Arial" w:cs="Arial"/>
        </w:rPr>
        <w:t>станциях</w:t>
      </w:r>
      <w:r>
        <w:rPr>
          <w:rFonts w:ascii="Arial" w:eastAsia="ArialMT" w:hAnsi="Arial" w:cs="Arial"/>
        </w:rPr>
        <w:t>;</w:t>
      </w:r>
      <w:r w:rsidRPr="009B37CC">
        <w:rPr>
          <w:rFonts w:ascii="Arial" w:eastAsia="ArialMT" w:hAnsi="Arial" w:cs="Arial"/>
        </w:rPr>
        <w:t xml:space="preserve"> </w:t>
      </w:r>
    </w:p>
    <w:p w:rsidR="009B37CC" w:rsidRPr="009B37CC" w:rsidRDefault="009B37CC" w:rsidP="009B37CC">
      <w:pPr>
        <w:autoSpaceDE w:val="0"/>
        <w:autoSpaceDN w:val="0"/>
        <w:adjustRightInd w:val="0"/>
        <w:ind w:firstLine="708"/>
        <w:jc w:val="both"/>
        <w:rPr>
          <w:rFonts w:ascii="Arial" w:eastAsia="ArialMT" w:hAnsi="Arial" w:cs="Arial"/>
        </w:rPr>
      </w:pPr>
      <w:r>
        <w:rPr>
          <w:rFonts w:ascii="Arial" w:eastAsia="ArialMT" w:hAnsi="Arial" w:cs="Arial"/>
        </w:rPr>
        <w:t>-установка</w:t>
      </w:r>
      <w:r w:rsidRPr="009B37CC">
        <w:rPr>
          <w:rFonts w:ascii="Arial" w:eastAsia="ArialMT" w:hAnsi="Arial" w:cs="Arial"/>
        </w:rPr>
        <w:t xml:space="preserve"> прибор</w:t>
      </w:r>
      <w:r>
        <w:rPr>
          <w:rFonts w:ascii="Arial" w:eastAsia="ArialMT" w:hAnsi="Arial" w:cs="Arial"/>
        </w:rPr>
        <w:t>ов</w:t>
      </w:r>
      <w:r w:rsidRPr="009B37CC">
        <w:rPr>
          <w:rFonts w:ascii="Arial" w:eastAsia="ArialMT" w:hAnsi="Arial" w:cs="Arial"/>
        </w:rPr>
        <w:t xml:space="preserve"> технического учета расхода электроэнергии на  тран</w:t>
      </w:r>
      <w:r w:rsidRPr="009B37CC">
        <w:rPr>
          <w:rFonts w:ascii="Arial" w:eastAsia="ArialMT" w:hAnsi="Arial" w:cs="Arial"/>
        </w:rPr>
        <w:t>с</w:t>
      </w:r>
      <w:r w:rsidRPr="009B37CC">
        <w:rPr>
          <w:rFonts w:ascii="Arial" w:eastAsia="ArialMT" w:hAnsi="Arial" w:cs="Arial"/>
        </w:rPr>
        <w:t>форматорных подстанциях Целинного района</w:t>
      </w:r>
      <w:r>
        <w:rPr>
          <w:rFonts w:ascii="Arial" w:eastAsia="ArialMT" w:hAnsi="Arial" w:cs="Arial"/>
        </w:rPr>
        <w:t>.</w:t>
      </w:r>
      <w:r w:rsidRPr="009B37CC">
        <w:rPr>
          <w:rFonts w:ascii="Arial" w:eastAsia="ArialMT" w:hAnsi="Arial" w:cs="Arial"/>
        </w:rPr>
        <w:t xml:space="preserve">  </w:t>
      </w:r>
    </w:p>
    <w:p w:rsidR="0025217B" w:rsidRDefault="0025217B" w:rsidP="00AC4D73">
      <w:pPr>
        <w:autoSpaceDE w:val="0"/>
        <w:autoSpaceDN w:val="0"/>
        <w:adjustRightInd w:val="0"/>
        <w:ind w:firstLine="709"/>
        <w:jc w:val="both"/>
        <w:rPr>
          <w:rFonts w:ascii="Arial" w:hAnsi="Arial" w:cs="Arial"/>
        </w:rPr>
      </w:pPr>
    </w:p>
    <w:p w:rsidR="00AC4D73" w:rsidRPr="00AC4D73" w:rsidRDefault="00AC4D73" w:rsidP="00AC4D73">
      <w:pPr>
        <w:autoSpaceDE w:val="0"/>
        <w:autoSpaceDN w:val="0"/>
        <w:adjustRightInd w:val="0"/>
        <w:ind w:firstLine="709"/>
        <w:jc w:val="both"/>
        <w:rPr>
          <w:rFonts w:ascii="Arial" w:hAnsi="Arial" w:cs="Arial"/>
        </w:rPr>
      </w:pPr>
      <w:r w:rsidRPr="00AC4D73">
        <w:rPr>
          <w:rFonts w:ascii="Arial" w:hAnsi="Arial" w:cs="Arial"/>
        </w:rPr>
        <w:t xml:space="preserve">Первоочередными мероприятиями, предлагаемыми </w:t>
      </w:r>
      <w:r w:rsidRPr="00187F8B">
        <w:rPr>
          <w:rFonts w:ascii="Arial" w:hAnsi="Arial" w:cs="Arial"/>
          <w:b/>
          <w:i/>
        </w:rPr>
        <w:t>Схемой территориал</w:t>
      </w:r>
      <w:r w:rsidRPr="00187F8B">
        <w:rPr>
          <w:rFonts w:ascii="Arial" w:hAnsi="Arial" w:cs="Arial"/>
          <w:b/>
          <w:i/>
        </w:rPr>
        <w:t>ь</w:t>
      </w:r>
      <w:r w:rsidRPr="00187F8B">
        <w:rPr>
          <w:rFonts w:ascii="Arial" w:hAnsi="Arial" w:cs="Arial"/>
          <w:b/>
          <w:i/>
        </w:rPr>
        <w:t>ного планирования Курганской области</w:t>
      </w:r>
      <w:r>
        <w:rPr>
          <w:rFonts w:ascii="Arial" w:hAnsi="Arial" w:cs="Arial"/>
        </w:rPr>
        <w:t xml:space="preserve"> </w:t>
      </w:r>
      <w:r w:rsidRPr="00AC4D73">
        <w:rPr>
          <w:rFonts w:ascii="Arial" w:hAnsi="Arial" w:cs="Arial"/>
        </w:rPr>
        <w:t>для развития системы электроснабж</w:t>
      </w:r>
      <w:r w:rsidRPr="00AC4D73">
        <w:rPr>
          <w:rFonts w:ascii="Arial" w:hAnsi="Arial" w:cs="Arial"/>
        </w:rPr>
        <w:t>е</w:t>
      </w:r>
      <w:r w:rsidRPr="00AC4D73">
        <w:rPr>
          <w:rFonts w:ascii="Arial" w:hAnsi="Arial" w:cs="Arial"/>
        </w:rPr>
        <w:t>ния (в увязке с разработанными в области программами), являются:</w:t>
      </w:r>
    </w:p>
    <w:p w:rsidR="00AC4D73" w:rsidRPr="00AC4D73" w:rsidRDefault="00AC4D73" w:rsidP="00AC4D73">
      <w:pPr>
        <w:autoSpaceDE w:val="0"/>
        <w:autoSpaceDN w:val="0"/>
        <w:adjustRightInd w:val="0"/>
        <w:ind w:firstLine="709"/>
        <w:jc w:val="both"/>
        <w:rPr>
          <w:rFonts w:ascii="Arial" w:hAnsi="Arial" w:cs="Arial"/>
        </w:rPr>
      </w:pPr>
      <w:r w:rsidRPr="00AC4D73">
        <w:rPr>
          <w:rFonts w:ascii="Arial" w:hAnsi="Arial" w:cs="Arial"/>
        </w:rPr>
        <w:lastRenderedPageBreak/>
        <w:t>- Реконструкция существующих электросетевых объектов с большими</w:t>
      </w:r>
      <w:r>
        <w:rPr>
          <w:rFonts w:ascii="Arial" w:hAnsi="Arial" w:cs="Arial"/>
        </w:rPr>
        <w:t xml:space="preserve"> </w:t>
      </w:r>
      <w:r w:rsidRPr="00AC4D73">
        <w:rPr>
          <w:rFonts w:ascii="Arial" w:hAnsi="Arial" w:cs="Arial"/>
        </w:rPr>
        <w:t>сроками эксплуатации.</w:t>
      </w:r>
    </w:p>
    <w:p w:rsidR="00AC4D73" w:rsidRPr="00AC4D73" w:rsidRDefault="00AC4D73" w:rsidP="00AC4D73">
      <w:pPr>
        <w:autoSpaceDE w:val="0"/>
        <w:autoSpaceDN w:val="0"/>
        <w:adjustRightInd w:val="0"/>
        <w:ind w:firstLine="709"/>
        <w:jc w:val="both"/>
        <w:rPr>
          <w:rFonts w:ascii="Arial" w:hAnsi="Arial" w:cs="Arial"/>
        </w:rPr>
      </w:pPr>
      <w:r w:rsidRPr="00AC4D73">
        <w:rPr>
          <w:rFonts w:ascii="Arial" w:hAnsi="Arial" w:cs="Arial"/>
        </w:rPr>
        <w:t xml:space="preserve">На </w:t>
      </w:r>
      <w:r w:rsidRPr="00187F8B">
        <w:rPr>
          <w:rFonts w:ascii="Arial" w:hAnsi="Arial" w:cs="Arial"/>
          <w:bCs/>
        </w:rPr>
        <w:t>расчетный срок</w:t>
      </w:r>
      <w:r w:rsidRPr="00AC4D73">
        <w:rPr>
          <w:rFonts w:ascii="Arial" w:hAnsi="Arial" w:cs="Arial"/>
          <w:b/>
          <w:bCs/>
        </w:rPr>
        <w:t xml:space="preserve"> </w:t>
      </w:r>
      <w:r w:rsidRPr="00AC4D73">
        <w:rPr>
          <w:rFonts w:ascii="Arial" w:hAnsi="Arial" w:cs="Arial"/>
        </w:rPr>
        <w:t>проектом предусмотрено:</w:t>
      </w:r>
    </w:p>
    <w:p w:rsidR="00AC4D73" w:rsidRPr="00AC4D73" w:rsidRDefault="00AC4D73" w:rsidP="00AC4D73">
      <w:pPr>
        <w:autoSpaceDE w:val="0"/>
        <w:autoSpaceDN w:val="0"/>
        <w:adjustRightInd w:val="0"/>
        <w:ind w:firstLine="709"/>
        <w:jc w:val="both"/>
        <w:rPr>
          <w:rFonts w:ascii="Arial" w:hAnsi="Arial" w:cs="Arial"/>
        </w:rPr>
      </w:pPr>
      <w:r w:rsidRPr="00AC4D73">
        <w:rPr>
          <w:rFonts w:ascii="Arial" w:hAnsi="Arial" w:cs="Arial"/>
        </w:rPr>
        <w:t>- Внедрение программ энергосбережения на территории области в сфере</w:t>
      </w:r>
      <w:r>
        <w:rPr>
          <w:rFonts w:ascii="Arial" w:hAnsi="Arial" w:cs="Arial"/>
        </w:rPr>
        <w:t xml:space="preserve"> </w:t>
      </w:r>
      <w:r w:rsidRPr="00AC4D73">
        <w:rPr>
          <w:rFonts w:ascii="Arial" w:hAnsi="Arial" w:cs="Arial"/>
        </w:rPr>
        <w:t>г</w:t>
      </w:r>
      <w:r w:rsidRPr="00AC4D73">
        <w:rPr>
          <w:rFonts w:ascii="Arial" w:hAnsi="Arial" w:cs="Arial"/>
        </w:rPr>
        <w:t>е</w:t>
      </w:r>
      <w:r w:rsidRPr="00AC4D73">
        <w:rPr>
          <w:rFonts w:ascii="Arial" w:hAnsi="Arial" w:cs="Arial"/>
        </w:rPr>
        <w:t>нерации, транспортировки и потребления энергии</w:t>
      </w:r>
    </w:p>
    <w:p w:rsidR="00AC4D73" w:rsidRPr="00AC4D73" w:rsidRDefault="00AC4D73" w:rsidP="00AC4D73">
      <w:pPr>
        <w:autoSpaceDE w:val="0"/>
        <w:autoSpaceDN w:val="0"/>
        <w:adjustRightInd w:val="0"/>
        <w:ind w:firstLine="709"/>
        <w:jc w:val="both"/>
        <w:rPr>
          <w:rFonts w:ascii="Arial" w:hAnsi="Arial" w:cs="Arial"/>
        </w:rPr>
      </w:pPr>
      <w:r w:rsidRPr="00AC4D73">
        <w:rPr>
          <w:rFonts w:ascii="Arial" w:hAnsi="Arial" w:cs="Arial"/>
        </w:rPr>
        <w:t>- Внедрение «энергетических паспортов» объектов.</w:t>
      </w:r>
    </w:p>
    <w:p w:rsidR="008C21B9" w:rsidRDefault="008C21B9" w:rsidP="008C21B9">
      <w:pPr>
        <w:ind w:firstLine="567"/>
        <w:jc w:val="both"/>
        <w:rPr>
          <w:rFonts w:ascii="Arial" w:hAnsi="Arial" w:cs="Arial"/>
        </w:rPr>
      </w:pPr>
    </w:p>
    <w:p w:rsidR="000F6F69" w:rsidRDefault="000F6F69" w:rsidP="005F3E2C">
      <w:pPr>
        <w:autoSpaceDE w:val="0"/>
        <w:autoSpaceDN w:val="0"/>
        <w:adjustRightInd w:val="0"/>
        <w:ind w:firstLine="709"/>
        <w:jc w:val="both"/>
        <w:rPr>
          <w:rFonts w:ascii="Arial" w:hAnsi="Arial" w:cs="Arial"/>
        </w:rPr>
      </w:pPr>
      <w:r>
        <w:rPr>
          <w:rFonts w:ascii="Arial" w:hAnsi="Arial" w:cs="Arial"/>
        </w:rPr>
        <w:t>Постановлением Правительства</w:t>
      </w:r>
      <w:r w:rsidR="005F3E2C">
        <w:rPr>
          <w:rFonts w:ascii="Arial" w:hAnsi="Arial" w:cs="Arial"/>
        </w:rPr>
        <w:t xml:space="preserve"> </w:t>
      </w:r>
      <w:r>
        <w:rPr>
          <w:rFonts w:ascii="Arial" w:hAnsi="Arial" w:cs="Arial"/>
        </w:rPr>
        <w:t>Российской Федерации</w:t>
      </w:r>
      <w:r w:rsidR="005F3E2C">
        <w:rPr>
          <w:rFonts w:ascii="Arial" w:hAnsi="Arial" w:cs="Arial"/>
        </w:rPr>
        <w:t xml:space="preserve"> </w:t>
      </w:r>
      <w:r>
        <w:rPr>
          <w:rFonts w:ascii="Arial" w:hAnsi="Arial" w:cs="Arial"/>
        </w:rPr>
        <w:t>от 24 февраля 2009 г. N 160</w:t>
      </w:r>
      <w:r w:rsidR="005F3E2C">
        <w:rPr>
          <w:rFonts w:ascii="Arial" w:hAnsi="Arial" w:cs="Arial"/>
        </w:rPr>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w:t>
      </w:r>
      <w:r w:rsidR="005F3E2C">
        <w:rPr>
          <w:rFonts w:ascii="Arial" w:hAnsi="Arial" w:cs="Arial"/>
        </w:rPr>
        <w:t>а</w:t>
      </w:r>
      <w:r w:rsidR="005F3E2C">
        <w:rPr>
          <w:rFonts w:ascii="Arial" w:hAnsi="Arial" w:cs="Arial"/>
        </w:rPr>
        <w:t>ких зон» утверждены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F3E2C" w:rsidRDefault="005F3E2C" w:rsidP="005F3E2C">
      <w:pPr>
        <w:autoSpaceDE w:val="0"/>
        <w:autoSpaceDN w:val="0"/>
        <w:adjustRightInd w:val="0"/>
        <w:ind w:firstLine="540"/>
        <w:jc w:val="both"/>
        <w:rPr>
          <w:rFonts w:ascii="Arial" w:hAnsi="Arial" w:cs="Arial"/>
        </w:rPr>
      </w:pPr>
      <w:r>
        <w:rPr>
          <w:rFonts w:ascii="Arial" w:hAnsi="Arial" w:cs="Arial"/>
        </w:rPr>
        <w:t>Охранные зоны устанавливаются:</w:t>
      </w:r>
    </w:p>
    <w:p w:rsidR="005F3E2C" w:rsidRDefault="005F3E2C" w:rsidP="005F3E2C">
      <w:pPr>
        <w:autoSpaceDE w:val="0"/>
        <w:autoSpaceDN w:val="0"/>
        <w:adjustRightInd w:val="0"/>
        <w:ind w:firstLine="540"/>
        <w:jc w:val="both"/>
        <w:rPr>
          <w:rFonts w:ascii="Arial" w:hAnsi="Arial" w:cs="Arial"/>
        </w:rPr>
      </w:pPr>
      <w:r>
        <w:rPr>
          <w:rFonts w:ascii="Arial" w:hAnsi="Arial" w:cs="Arial"/>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w:t>
      </w:r>
      <w:r>
        <w:rPr>
          <w:rFonts w:ascii="Arial" w:hAnsi="Arial" w:cs="Arial"/>
        </w:rPr>
        <w:t>з</w:t>
      </w:r>
      <w:r>
        <w:rPr>
          <w:rFonts w:ascii="Arial" w:hAnsi="Arial" w:cs="Arial"/>
        </w:rPr>
        <w:t>душных линий электропередачи), ограниченной параллельными вертикальными плоскостями, отстоящими по обе стороны линии электропередачи от крайних пров</w:t>
      </w:r>
      <w:r>
        <w:rPr>
          <w:rFonts w:ascii="Arial" w:hAnsi="Arial" w:cs="Arial"/>
        </w:rPr>
        <w:t>о</w:t>
      </w:r>
      <w:r>
        <w:rPr>
          <w:rFonts w:ascii="Arial" w:hAnsi="Arial" w:cs="Arial"/>
        </w:rPr>
        <w:t>дов при неотклоненном их положении на следующем расстоянии:</w:t>
      </w:r>
    </w:p>
    <w:p w:rsidR="005F3E2C" w:rsidRDefault="005F3E2C" w:rsidP="005F3E2C">
      <w:pPr>
        <w:autoSpaceDE w:val="0"/>
        <w:autoSpaceDN w:val="0"/>
        <w:adjustRightInd w:val="0"/>
        <w:ind w:firstLine="540"/>
        <w:jc w:val="both"/>
        <w:rPr>
          <w:rFonts w:ascii="Arial" w:hAnsi="Arial" w:cs="Arial"/>
        </w:rPr>
      </w:pPr>
    </w:p>
    <w:tbl>
      <w:tblPr>
        <w:tblStyle w:val="afffffff0"/>
        <w:tblW w:w="0" w:type="auto"/>
        <w:tblLook w:val="04A0"/>
      </w:tblPr>
      <w:tblGrid>
        <w:gridCol w:w="3085"/>
        <w:gridCol w:w="6662"/>
      </w:tblGrid>
      <w:tr w:rsidR="005F3E2C" w:rsidTr="00DE76E4">
        <w:tc>
          <w:tcPr>
            <w:tcW w:w="3085" w:type="dxa"/>
          </w:tcPr>
          <w:p w:rsidR="005F3E2C" w:rsidRPr="005F3E2C" w:rsidRDefault="005F3E2C" w:rsidP="005F3E2C">
            <w:pPr>
              <w:pStyle w:val="ConsPlusCell"/>
              <w:rPr>
                <w:sz w:val="22"/>
                <w:szCs w:val="22"/>
              </w:rPr>
            </w:pPr>
            <w:r w:rsidRPr="005F3E2C">
              <w:rPr>
                <w:sz w:val="22"/>
                <w:szCs w:val="22"/>
              </w:rPr>
              <w:t xml:space="preserve">   Проектный номинальный класс</w:t>
            </w:r>
            <w:r>
              <w:rPr>
                <w:sz w:val="22"/>
                <w:szCs w:val="22"/>
              </w:rPr>
              <w:t xml:space="preserve"> напряжения, кВ</w:t>
            </w:r>
          </w:p>
        </w:tc>
        <w:tc>
          <w:tcPr>
            <w:tcW w:w="6662" w:type="dxa"/>
          </w:tcPr>
          <w:p w:rsidR="005F3E2C" w:rsidRPr="005F3E2C" w:rsidRDefault="005F3E2C" w:rsidP="005F3E2C">
            <w:pPr>
              <w:autoSpaceDE w:val="0"/>
              <w:autoSpaceDN w:val="0"/>
              <w:adjustRightInd w:val="0"/>
              <w:jc w:val="both"/>
              <w:rPr>
                <w:rFonts w:ascii="Arial" w:hAnsi="Arial" w:cs="Arial"/>
                <w:sz w:val="22"/>
                <w:szCs w:val="22"/>
              </w:rPr>
            </w:pPr>
            <w:r>
              <w:rPr>
                <w:rFonts w:ascii="Arial" w:hAnsi="Arial" w:cs="Arial"/>
                <w:sz w:val="22"/>
                <w:szCs w:val="22"/>
              </w:rPr>
              <w:t>Расстояние, м</w:t>
            </w:r>
          </w:p>
        </w:tc>
      </w:tr>
      <w:tr w:rsidR="005F3E2C" w:rsidTr="00DE76E4">
        <w:tc>
          <w:tcPr>
            <w:tcW w:w="3085" w:type="dxa"/>
          </w:tcPr>
          <w:p w:rsidR="005F3E2C" w:rsidRPr="005F3E2C" w:rsidRDefault="001E56A4" w:rsidP="005F3E2C">
            <w:pPr>
              <w:autoSpaceDE w:val="0"/>
              <w:autoSpaceDN w:val="0"/>
              <w:adjustRightInd w:val="0"/>
              <w:jc w:val="both"/>
              <w:rPr>
                <w:rFonts w:ascii="Arial" w:hAnsi="Arial" w:cs="Arial"/>
                <w:sz w:val="22"/>
                <w:szCs w:val="22"/>
              </w:rPr>
            </w:pPr>
            <w:r>
              <w:rPr>
                <w:rFonts w:ascii="Arial" w:hAnsi="Arial" w:cs="Arial"/>
                <w:sz w:val="22"/>
                <w:szCs w:val="22"/>
              </w:rPr>
              <w:t xml:space="preserve">до 1 </w:t>
            </w:r>
          </w:p>
        </w:tc>
        <w:tc>
          <w:tcPr>
            <w:tcW w:w="6662" w:type="dxa"/>
          </w:tcPr>
          <w:p w:rsidR="005F3E2C" w:rsidRPr="005F3E2C" w:rsidRDefault="001E56A4" w:rsidP="001E56A4">
            <w:pPr>
              <w:pStyle w:val="ConsPlusCell"/>
              <w:rPr>
                <w:sz w:val="22"/>
                <w:szCs w:val="22"/>
              </w:rPr>
            </w:pPr>
            <w:r w:rsidRPr="001E56A4">
              <w:rPr>
                <w:rFonts w:ascii="Courier New" w:hAnsi="Courier New" w:cs="Courier New"/>
                <w:sz w:val="20"/>
                <w:szCs w:val="20"/>
              </w:rPr>
              <w:t xml:space="preserve"> </w:t>
            </w:r>
            <w:r w:rsidRPr="001E56A4">
              <w:rPr>
                <w:sz w:val="22"/>
                <w:szCs w:val="22"/>
              </w:rPr>
              <w:t>2 (для линий с самонесущими или изолированными пров</w:t>
            </w:r>
            <w:r w:rsidRPr="001E56A4">
              <w:rPr>
                <w:sz w:val="22"/>
                <w:szCs w:val="22"/>
              </w:rPr>
              <w:t>о</w:t>
            </w:r>
            <w:r w:rsidRPr="001E56A4">
              <w:rPr>
                <w:sz w:val="22"/>
                <w:szCs w:val="22"/>
              </w:rPr>
              <w:t>дами, проложенных по стенам зданий, конструкциям и т.д.,   охранная зона определяется в соответствии с установленн</w:t>
            </w:r>
            <w:r w:rsidRPr="001E56A4">
              <w:rPr>
                <w:sz w:val="22"/>
                <w:szCs w:val="22"/>
              </w:rPr>
              <w:t>ы</w:t>
            </w:r>
            <w:r w:rsidRPr="001E56A4">
              <w:rPr>
                <w:sz w:val="22"/>
                <w:szCs w:val="22"/>
              </w:rPr>
              <w:t>ми  нормативными правовыми актами минимальными допу</w:t>
            </w:r>
            <w:r w:rsidRPr="001E56A4">
              <w:rPr>
                <w:sz w:val="22"/>
                <w:szCs w:val="22"/>
              </w:rPr>
              <w:t>с</w:t>
            </w:r>
            <w:r w:rsidRPr="001E56A4">
              <w:rPr>
                <w:sz w:val="22"/>
                <w:szCs w:val="22"/>
              </w:rPr>
              <w:t>тимыми расстояниями от таких линий)</w:t>
            </w:r>
          </w:p>
        </w:tc>
      </w:tr>
      <w:tr w:rsidR="005F3E2C" w:rsidTr="00DE76E4">
        <w:tc>
          <w:tcPr>
            <w:tcW w:w="3085" w:type="dxa"/>
          </w:tcPr>
          <w:p w:rsidR="005F3E2C" w:rsidRPr="005F3E2C" w:rsidRDefault="00C120C8" w:rsidP="005F3E2C">
            <w:pPr>
              <w:autoSpaceDE w:val="0"/>
              <w:autoSpaceDN w:val="0"/>
              <w:adjustRightInd w:val="0"/>
              <w:jc w:val="both"/>
              <w:rPr>
                <w:rFonts w:ascii="Arial" w:hAnsi="Arial" w:cs="Arial"/>
                <w:sz w:val="22"/>
                <w:szCs w:val="22"/>
              </w:rPr>
            </w:pPr>
            <w:r>
              <w:rPr>
                <w:rFonts w:ascii="Arial" w:hAnsi="Arial" w:cs="Arial"/>
                <w:sz w:val="22"/>
                <w:szCs w:val="22"/>
              </w:rPr>
              <w:t>1-20</w:t>
            </w:r>
          </w:p>
        </w:tc>
        <w:tc>
          <w:tcPr>
            <w:tcW w:w="6662" w:type="dxa"/>
          </w:tcPr>
          <w:p w:rsidR="005F3E2C" w:rsidRPr="005F3E2C" w:rsidRDefault="00DE76E4" w:rsidP="00B41AB9">
            <w:pPr>
              <w:autoSpaceDE w:val="0"/>
              <w:autoSpaceDN w:val="0"/>
              <w:adjustRightInd w:val="0"/>
              <w:rPr>
                <w:rFonts w:ascii="Arial" w:hAnsi="Arial" w:cs="Arial"/>
                <w:sz w:val="22"/>
                <w:szCs w:val="22"/>
              </w:rPr>
            </w:pPr>
            <w:r w:rsidRPr="00DE76E4">
              <w:rPr>
                <w:rFonts w:ascii="Arial" w:hAnsi="Arial" w:cs="Arial"/>
                <w:sz w:val="22"/>
                <w:szCs w:val="22"/>
              </w:rPr>
              <w:t>10 (5 - для линий с самонесущими или</w:t>
            </w:r>
            <w:r>
              <w:rPr>
                <w:rFonts w:ascii="Arial" w:hAnsi="Arial" w:cs="Arial"/>
                <w:sz w:val="22"/>
                <w:szCs w:val="22"/>
              </w:rPr>
              <w:t xml:space="preserve"> </w:t>
            </w:r>
            <w:r w:rsidRPr="00DE76E4">
              <w:rPr>
                <w:rFonts w:ascii="Arial" w:hAnsi="Arial" w:cs="Arial"/>
                <w:sz w:val="22"/>
                <w:szCs w:val="22"/>
              </w:rPr>
              <w:t>изолированными пр</w:t>
            </w:r>
            <w:r w:rsidRPr="00DE76E4">
              <w:rPr>
                <w:rFonts w:ascii="Arial" w:hAnsi="Arial" w:cs="Arial"/>
                <w:sz w:val="22"/>
                <w:szCs w:val="22"/>
              </w:rPr>
              <w:t>о</w:t>
            </w:r>
            <w:r w:rsidRPr="00DE76E4">
              <w:rPr>
                <w:rFonts w:ascii="Arial" w:hAnsi="Arial" w:cs="Arial"/>
                <w:sz w:val="22"/>
                <w:szCs w:val="22"/>
              </w:rPr>
              <w:t>водами, размещенных</w:t>
            </w:r>
            <w:r>
              <w:rPr>
                <w:rFonts w:ascii="Arial" w:hAnsi="Arial" w:cs="Arial"/>
                <w:sz w:val="22"/>
                <w:szCs w:val="22"/>
              </w:rPr>
              <w:t xml:space="preserve"> </w:t>
            </w:r>
            <w:r w:rsidRPr="00DE76E4">
              <w:rPr>
                <w:rFonts w:ascii="Arial" w:hAnsi="Arial" w:cs="Arial"/>
                <w:sz w:val="22"/>
                <w:szCs w:val="22"/>
              </w:rPr>
              <w:t>в границах населенных пунктов)</w:t>
            </w:r>
            <w:r w:rsidR="00B41AB9" w:rsidRPr="005F3E2C">
              <w:rPr>
                <w:rFonts w:ascii="Arial" w:hAnsi="Arial" w:cs="Arial"/>
                <w:sz w:val="22"/>
                <w:szCs w:val="22"/>
              </w:rPr>
              <w:t xml:space="preserve"> </w:t>
            </w:r>
          </w:p>
        </w:tc>
      </w:tr>
      <w:tr w:rsidR="005F3E2C" w:rsidTr="00DE76E4">
        <w:tc>
          <w:tcPr>
            <w:tcW w:w="3085" w:type="dxa"/>
          </w:tcPr>
          <w:p w:rsidR="005F3E2C" w:rsidRPr="005F3E2C" w:rsidRDefault="00B41AB9" w:rsidP="005F3E2C">
            <w:pPr>
              <w:autoSpaceDE w:val="0"/>
              <w:autoSpaceDN w:val="0"/>
              <w:adjustRightInd w:val="0"/>
              <w:jc w:val="both"/>
              <w:rPr>
                <w:rFonts w:ascii="Arial" w:hAnsi="Arial" w:cs="Arial"/>
                <w:sz w:val="22"/>
                <w:szCs w:val="22"/>
              </w:rPr>
            </w:pPr>
            <w:r>
              <w:rPr>
                <w:rFonts w:ascii="Arial" w:hAnsi="Arial" w:cs="Arial"/>
                <w:sz w:val="22"/>
                <w:szCs w:val="22"/>
              </w:rPr>
              <w:t>35</w:t>
            </w:r>
          </w:p>
        </w:tc>
        <w:tc>
          <w:tcPr>
            <w:tcW w:w="6662" w:type="dxa"/>
          </w:tcPr>
          <w:p w:rsidR="005F3E2C" w:rsidRPr="005F3E2C" w:rsidRDefault="00B41AB9" w:rsidP="005F3E2C">
            <w:pPr>
              <w:autoSpaceDE w:val="0"/>
              <w:autoSpaceDN w:val="0"/>
              <w:adjustRightInd w:val="0"/>
              <w:jc w:val="both"/>
              <w:rPr>
                <w:rFonts w:ascii="Arial" w:hAnsi="Arial" w:cs="Arial"/>
                <w:sz w:val="22"/>
                <w:szCs w:val="22"/>
              </w:rPr>
            </w:pPr>
            <w:r>
              <w:rPr>
                <w:rFonts w:ascii="Arial" w:hAnsi="Arial" w:cs="Arial"/>
                <w:sz w:val="22"/>
                <w:szCs w:val="22"/>
              </w:rPr>
              <w:t>15</w:t>
            </w:r>
          </w:p>
        </w:tc>
      </w:tr>
      <w:tr w:rsidR="005F3E2C" w:rsidTr="00DE76E4">
        <w:tc>
          <w:tcPr>
            <w:tcW w:w="3085" w:type="dxa"/>
          </w:tcPr>
          <w:p w:rsidR="005F3E2C" w:rsidRPr="005F3E2C" w:rsidRDefault="00B41AB9" w:rsidP="005F3E2C">
            <w:pPr>
              <w:autoSpaceDE w:val="0"/>
              <w:autoSpaceDN w:val="0"/>
              <w:adjustRightInd w:val="0"/>
              <w:jc w:val="both"/>
              <w:rPr>
                <w:rFonts w:ascii="Arial" w:hAnsi="Arial" w:cs="Arial"/>
                <w:sz w:val="22"/>
                <w:szCs w:val="22"/>
              </w:rPr>
            </w:pPr>
            <w:r>
              <w:rPr>
                <w:rFonts w:ascii="Arial" w:hAnsi="Arial" w:cs="Arial"/>
                <w:sz w:val="22"/>
                <w:szCs w:val="22"/>
              </w:rPr>
              <w:t>110</w:t>
            </w:r>
          </w:p>
        </w:tc>
        <w:tc>
          <w:tcPr>
            <w:tcW w:w="6662" w:type="dxa"/>
          </w:tcPr>
          <w:p w:rsidR="005F3E2C" w:rsidRPr="005F3E2C" w:rsidRDefault="00B41AB9" w:rsidP="005F3E2C">
            <w:pPr>
              <w:autoSpaceDE w:val="0"/>
              <w:autoSpaceDN w:val="0"/>
              <w:adjustRightInd w:val="0"/>
              <w:jc w:val="both"/>
              <w:rPr>
                <w:rFonts w:ascii="Arial" w:hAnsi="Arial" w:cs="Arial"/>
                <w:sz w:val="22"/>
                <w:szCs w:val="22"/>
              </w:rPr>
            </w:pPr>
            <w:r>
              <w:rPr>
                <w:rFonts w:ascii="Arial" w:hAnsi="Arial" w:cs="Arial"/>
                <w:sz w:val="22"/>
                <w:szCs w:val="22"/>
              </w:rPr>
              <w:t>20</w:t>
            </w:r>
          </w:p>
        </w:tc>
      </w:tr>
      <w:tr w:rsidR="005F3E2C" w:rsidTr="00DE76E4">
        <w:tc>
          <w:tcPr>
            <w:tcW w:w="3085" w:type="dxa"/>
          </w:tcPr>
          <w:p w:rsidR="005F3E2C" w:rsidRPr="005F3E2C" w:rsidRDefault="00B41AB9" w:rsidP="005F3E2C">
            <w:pPr>
              <w:autoSpaceDE w:val="0"/>
              <w:autoSpaceDN w:val="0"/>
              <w:adjustRightInd w:val="0"/>
              <w:jc w:val="both"/>
              <w:rPr>
                <w:rFonts w:ascii="Arial" w:hAnsi="Arial" w:cs="Arial"/>
                <w:sz w:val="22"/>
                <w:szCs w:val="22"/>
              </w:rPr>
            </w:pPr>
            <w:r>
              <w:rPr>
                <w:rFonts w:ascii="Arial" w:hAnsi="Arial" w:cs="Arial"/>
                <w:sz w:val="22"/>
                <w:szCs w:val="22"/>
              </w:rPr>
              <w:t>150, 220</w:t>
            </w:r>
          </w:p>
        </w:tc>
        <w:tc>
          <w:tcPr>
            <w:tcW w:w="6662" w:type="dxa"/>
          </w:tcPr>
          <w:p w:rsidR="005F3E2C" w:rsidRPr="005F3E2C" w:rsidRDefault="00B41AB9" w:rsidP="005F3E2C">
            <w:pPr>
              <w:autoSpaceDE w:val="0"/>
              <w:autoSpaceDN w:val="0"/>
              <w:adjustRightInd w:val="0"/>
              <w:jc w:val="both"/>
              <w:rPr>
                <w:rFonts w:ascii="Arial" w:hAnsi="Arial" w:cs="Arial"/>
                <w:sz w:val="22"/>
                <w:szCs w:val="22"/>
              </w:rPr>
            </w:pPr>
            <w:r>
              <w:rPr>
                <w:rFonts w:ascii="Arial" w:hAnsi="Arial" w:cs="Arial"/>
                <w:sz w:val="22"/>
                <w:szCs w:val="22"/>
              </w:rPr>
              <w:t>25</w:t>
            </w:r>
          </w:p>
        </w:tc>
      </w:tr>
    </w:tbl>
    <w:p w:rsidR="005F3E2C" w:rsidRDefault="005F3E2C" w:rsidP="005F3E2C">
      <w:pPr>
        <w:autoSpaceDE w:val="0"/>
        <w:autoSpaceDN w:val="0"/>
        <w:adjustRightInd w:val="0"/>
        <w:ind w:firstLine="540"/>
        <w:jc w:val="both"/>
        <w:rPr>
          <w:rFonts w:ascii="Arial" w:hAnsi="Arial" w:cs="Arial"/>
        </w:rPr>
      </w:pPr>
    </w:p>
    <w:p w:rsidR="00B41AB9" w:rsidRPr="00B41AB9" w:rsidRDefault="00B41AB9" w:rsidP="00B41AB9">
      <w:pPr>
        <w:autoSpaceDE w:val="0"/>
        <w:autoSpaceDN w:val="0"/>
        <w:adjustRightInd w:val="0"/>
        <w:ind w:firstLine="540"/>
        <w:jc w:val="both"/>
        <w:rPr>
          <w:rFonts w:ascii="Arial" w:hAnsi="Arial" w:cs="Arial"/>
        </w:rPr>
      </w:pPr>
      <w:r w:rsidRPr="00B41AB9">
        <w:rPr>
          <w:rFonts w:ascii="Arial" w:hAnsi="Arial" w:cs="Arial"/>
        </w:rPr>
        <w:t>б) вдоль подземных кабельных линий электропередачи - в виде части повер</w:t>
      </w:r>
      <w:r w:rsidRPr="00B41AB9">
        <w:rPr>
          <w:rFonts w:ascii="Arial" w:hAnsi="Arial" w:cs="Arial"/>
        </w:rPr>
        <w:t>х</w:t>
      </w:r>
      <w:r w:rsidRPr="00B41AB9">
        <w:rPr>
          <w:rFonts w:ascii="Arial" w:hAnsi="Arial" w:cs="Arial"/>
        </w:rPr>
        <w:t>ности участка земли, расположенного под ней участка недр (на глубину, соответс</w:t>
      </w:r>
      <w:r w:rsidRPr="00B41AB9">
        <w:rPr>
          <w:rFonts w:ascii="Arial" w:hAnsi="Arial" w:cs="Arial"/>
        </w:rPr>
        <w:t>т</w:t>
      </w:r>
      <w:r w:rsidRPr="00B41AB9">
        <w:rPr>
          <w:rFonts w:ascii="Arial" w:hAnsi="Arial" w:cs="Arial"/>
        </w:rPr>
        <w:t>вующую глубине прокладки кабельных линий электропередачи), ограниченной п</w:t>
      </w:r>
      <w:r w:rsidRPr="00B41AB9">
        <w:rPr>
          <w:rFonts w:ascii="Arial" w:hAnsi="Arial" w:cs="Arial"/>
        </w:rPr>
        <w:t>а</w:t>
      </w:r>
      <w:r w:rsidRPr="00B41AB9">
        <w:rPr>
          <w:rFonts w:ascii="Arial" w:hAnsi="Arial" w:cs="Arial"/>
        </w:rPr>
        <w:t>раллельными вертикальными плоскостями, отстоящими по обе стороны линии эле</w:t>
      </w:r>
      <w:r w:rsidRPr="00B41AB9">
        <w:rPr>
          <w:rFonts w:ascii="Arial" w:hAnsi="Arial" w:cs="Arial"/>
        </w:rPr>
        <w:t>к</w:t>
      </w:r>
      <w:r w:rsidRPr="00B41AB9">
        <w:rPr>
          <w:rFonts w:ascii="Arial" w:hAnsi="Arial" w:cs="Arial"/>
        </w:rPr>
        <w:t>тропередачи от крайних кабелей на расстоянии 1 метра (при прохождении кабел</w:t>
      </w:r>
      <w:r w:rsidRPr="00B41AB9">
        <w:rPr>
          <w:rFonts w:ascii="Arial" w:hAnsi="Arial" w:cs="Arial"/>
        </w:rPr>
        <w:t>ь</w:t>
      </w:r>
      <w:r w:rsidRPr="00B41AB9">
        <w:rPr>
          <w:rFonts w:ascii="Arial" w:hAnsi="Arial" w:cs="Arial"/>
        </w:rPr>
        <w:t>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41AB9" w:rsidRPr="00B41AB9" w:rsidRDefault="00B41AB9" w:rsidP="00B41AB9">
      <w:pPr>
        <w:autoSpaceDE w:val="0"/>
        <w:autoSpaceDN w:val="0"/>
        <w:adjustRightInd w:val="0"/>
        <w:ind w:firstLine="540"/>
        <w:jc w:val="both"/>
        <w:rPr>
          <w:rFonts w:ascii="Arial" w:hAnsi="Arial" w:cs="Arial"/>
        </w:rPr>
      </w:pPr>
      <w:r w:rsidRPr="00B41AB9">
        <w:rPr>
          <w:rFonts w:ascii="Arial" w:hAnsi="Arial" w:cs="Arial"/>
        </w:rPr>
        <w:t>в) вдоль подводных кабельных линий электропередачи - в виде водного пр</w:t>
      </w:r>
      <w:r w:rsidRPr="00B41AB9">
        <w:rPr>
          <w:rFonts w:ascii="Arial" w:hAnsi="Arial" w:cs="Arial"/>
        </w:rPr>
        <w:t>о</w:t>
      </w:r>
      <w:r w:rsidRPr="00B41AB9">
        <w:rPr>
          <w:rFonts w:ascii="Arial" w:hAnsi="Arial" w:cs="Arial"/>
        </w:rPr>
        <w:t>странства от водной поверхности до дна, ограниченного вертикальными плоскост</w:t>
      </w:r>
      <w:r w:rsidRPr="00B41AB9">
        <w:rPr>
          <w:rFonts w:ascii="Arial" w:hAnsi="Arial" w:cs="Arial"/>
        </w:rPr>
        <w:t>я</w:t>
      </w:r>
      <w:r w:rsidRPr="00B41AB9">
        <w:rPr>
          <w:rFonts w:ascii="Arial" w:hAnsi="Arial" w:cs="Arial"/>
        </w:rPr>
        <w:t>ми, отстоящими по обе стороны линии от крайних кабелей на расстоянии 100 ме</w:t>
      </w:r>
      <w:r w:rsidRPr="00B41AB9">
        <w:rPr>
          <w:rFonts w:ascii="Arial" w:hAnsi="Arial" w:cs="Arial"/>
        </w:rPr>
        <w:t>т</w:t>
      </w:r>
      <w:r w:rsidRPr="00B41AB9">
        <w:rPr>
          <w:rFonts w:ascii="Arial" w:hAnsi="Arial" w:cs="Arial"/>
        </w:rPr>
        <w:t>ров;</w:t>
      </w:r>
    </w:p>
    <w:p w:rsidR="00B41AB9" w:rsidRPr="00B41AB9" w:rsidRDefault="00B41AB9" w:rsidP="00B41AB9">
      <w:pPr>
        <w:autoSpaceDE w:val="0"/>
        <w:autoSpaceDN w:val="0"/>
        <w:adjustRightInd w:val="0"/>
        <w:ind w:firstLine="540"/>
        <w:jc w:val="both"/>
        <w:rPr>
          <w:rFonts w:ascii="Arial" w:hAnsi="Arial" w:cs="Arial"/>
        </w:rPr>
      </w:pPr>
      <w:r w:rsidRPr="00B41AB9">
        <w:rPr>
          <w:rFonts w:ascii="Arial" w:hAnsi="Arial" w:cs="Arial"/>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w:t>
      </w:r>
      <w:r w:rsidRPr="00B41AB9">
        <w:rPr>
          <w:rFonts w:ascii="Arial" w:hAnsi="Arial" w:cs="Arial"/>
        </w:rPr>
        <w:t>е</w:t>
      </w:r>
      <w:r w:rsidRPr="00B41AB9">
        <w:rPr>
          <w:rFonts w:ascii="Arial" w:hAnsi="Arial" w:cs="Arial"/>
        </w:rPr>
        <w:lastRenderedPageBreak/>
        <w:t>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w:t>
      </w:r>
      <w:r w:rsidRPr="00B41AB9">
        <w:rPr>
          <w:rFonts w:ascii="Arial" w:hAnsi="Arial" w:cs="Arial"/>
        </w:rPr>
        <w:t>и</w:t>
      </w:r>
      <w:r w:rsidRPr="00B41AB9">
        <w:rPr>
          <w:rFonts w:ascii="Arial" w:hAnsi="Arial" w:cs="Arial"/>
        </w:rPr>
        <w:t>ний электропередачи.</w:t>
      </w:r>
    </w:p>
    <w:p w:rsidR="00B41AB9" w:rsidRDefault="0085636A" w:rsidP="005F3E2C">
      <w:pPr>
        <w:autoSpaceDE w:val="0"/>
        <w:autoSpaceDN w:val="0"/>
        <w:adjustRightInd w:val="0"/>
        <w:ind w:firstLine="540"/>
        <w:jc w:val="both"/>
        <w:rPr>
          <w:rFonts w:ascii="Arial" w:hAnsi="Arial" w:cs="Arial"/>
        </w:rPr>
      </w:pPr>
      <w:r>
        <w:rPr>
          <w:rFonts w:ascii="Arial" w:hAnsi="Arial" w:cs="Arial"/>
        </w:rPr>
        <w:t>Ограничения по использованию охранных зон  отражены в разделе 5.3.</w:t>
      </w:r>
    </w:p>
    <w:p w:rsidR="007B0390" w:rsidRPr="008C21B9" w:rsidRDefault="007B0390" w:rsidP="008C21B9">
      <w:pPr>
        <w:ind w:firstLine="567"/>
        <w:jc w:val="both"/>
        <w:rPr>
          <w:rFonts w:ascii="Arial" w:hAnsi="Arial" w:cs="Arial"/>
        </w:rPr>
      </w:pPr>
    </w:p>
    <w:p w:rsidR="007B0390" w:rsidRPr="00E673FB" w:rsidRDefault="007B0390" w:rsidP="007B0390">
      <w:pPr>
        <w:pStyle w:val="a8"/>
        <w:spacing w:line="240" w:lineRule="auto"/>
        <w:outlineLvl w:val="1"/>
        <w:rPr>
          <w:rFonts w:ascii="Arial" w:hAnsi="Arial" w:cs="Arial"/>
          <w:b/>
          <w:sz w:val="24"/>
          <w:szCs w:val="24"/>
        </w:rPr>
      </w:pPr>
      <w:bookmarkStart w:id="315" w:name="_Toc342563906"/>
      <w:r w:rsidRPr="00E673FB">
        <w:rPr>
          <w:rFonts w:ascii="Arial" w:hAnsi="Arial" w:cs="Arial"/>
          <w:b/>
          <w:sz w:val="24"/>
          <w:szCs w:val="24"/>
        </w:rPr>
        <w:t>1</w:t>
      </w:r>
      <w:r w:rsidR="004813D4">
        <w:rPr>
          <w:rFonts w:ascii="Arial" w:hAnsi="Arial" w:cs="Arial"/>
          <w:b/>
          <w:sz w:val="24"/>
          <w:szCs w:val="24"/>
        </w:rPr>
        <w:t>3</w:t>
      </w:r>
      <w:r w:rsidRPr="00E673FB">
        <w:rPr>
          <w:rFonts w:ascii="Arial" w:hAnsi="Arial" w:cs="Arial"/>
          <w:b/>
          <w:sz w:val="24"/>
          <w:szCs w:val="24"/>
        </w:rPr>
        <w:t>.</w:t>
      </w:r>
      <w:r w:rsidR="00584FE3">
        <w:rPr>
          <w:rFonts w:ascii="Arial" w:hAnsi="Arial" w:cs="Arial"/>
          <w:b/>
          <w:sz w:val="24"/>
          <w:szCs w:val="24"/>
        </w:rPr>
        <w:t>4</w:t>
      </w:r>
      <w:r w:rsidRPr="00E673FB">
        <w:rPr>
          <w:rFonts w:ascii="Arial" w:hAnsi="Arial" w:cs="Arial"/>
          <w:b/>
          <w:sz w:val="24"/>
          <w:szCs w:val="24"/>
        </w:rPr>
        <w:t>.Теплоснабжение</w:t>
      </w:r>
      <w:bookmarkEnd w:id="315"/>
    </w:p>
    <w:p w:rsidR="00EE7F79" w:rsidRPr="00EE7F79" w:rsidRDefault="00EE7F79" w:rsidP="00CE684D">
      <w:pPr>
        <w:autoSpaceDE w:val="0"/>
        <w:autoSpaceDN w:val="0"/>
        <w:adjustRightInd w:val="0"/>
        <w:ind w:firstLine="709"/>
        <w:jc w:val="both"/>
        <w:rPr>
          <w:rFonts w:ascii="Arial" w:hAnsi="Arial" w:cs="Arial"/>
        </w:rPr>
      </w:pPr>
      <w:r w:rsidRPr="00EE7F79">
        <w:rPr>
          <w:rFonts w:ascii="Arial" w:hAnsi="Arial" w:cs="Arial"/>
        </w:rPr>
        <w:t xml:space="preserve">Система централизованного теплоснабжения </w:t>
      </w:r>
      <w:r w:rsidR="0094179A">
        <w:rPr>
          <w:rFonts w:ascii="Arial" w:hAnsi="Arial" w:cs="Arial"/>
        </w:rPr>
        <w:t>Целинн</w:t>
      </w:r>
      <w:r w:rsidR="00CE684D">
        <w:rPr>
          <w:rFonts w:ascii="Arial" w:hAnsi="Arial" w:cs="Arial"/>
        </w:rPr>
        <w:t xml:space="preserve">ого района </w:t>
      </w:r>
      <w:r w:rsidRPr="00EE7F79">
        <w:rPr>
          <w:rFonts w:ascii="Arial" w:hAnsi="Arial" w:cs="Arial"/>
        </w:rPr>
        <w:t>Курганской области представлена несколькими крупными котельными, небольшими муниц</w:t>
      </w:r>
      <w:r w:rsidRPr="00EE7F79">
        <w:rPr>
          <w:rFonts w:ascii="Arial" w:hAnsi="Arial" w:cs="Arial"/>
        </w:rPr>
        <w:t>и</w:t>
      </w:r>
      <w:r w:rsidRPr="00EE7F79">
        <w:rPr>
          <w:rFonts w:ascii="Arial" w:hAnsi="Arial" w:cs="Arial"/>
        </w:rPr>
        <w:t>пальными котельными и производственными котельными предприятий.</w:t>
      </w:r>
    </w:p>
    <w:p w:rsidR="00CE684D" w:rsidRPr="00CE684D" w:rsidRDefault="00CE684D" w:rsidP="00CE684D">
      <w:pPr>
        <w:autoSpaceDE w:val="0"/>
        <w:autoSpaceDN w:val="0"/>
        <w:adjustRightInd w:val="0"/>
        <w:ind w:firstLine="709"/>
        <w:jc w:val="both"/>
        <w:rPr>
          <w:rFonts w:ascii="Arial" w:hAnsi="Arial" w:cs="Arial"/>
        </w:rPr>
      </w:pPr>
      <w:r w:rsidRPr="00CE684D">
        <w:rPr>
          <w:rFonts w:ascii="Arial" w:hAnsi="Arial" w:cs="Arial"/>
        </w:rPr>
        <w:t>Основной угольной базой для электростанций Курганской области является Экибастузский бассейн.</w:t>
      </w:r>
    </w:p>
    <w:p w:rsidR="00EE7F79" w:rsidRDefault="00EE7F79" w:rsidP="00EE7F79">
      <w:pPr>
        <w:autoSpaceDE w:val="0"/>
        <w:autoSpaceDN w:val="0"/>
        <w:adjustRightInd w:val="0"/>
        <w:rPr>
          <w:rFonts w:ascii="TimesNewRomanPSMT" w:hAnsi="TimesNewRomanPSMT" w:cs="TimesNewRomanPSMT"/>
          <w:sz w:val="20"/>
          <w:szCs w:val="20"/>
        </w:rPr>
      </w:pPr>
    </w:p>
    <w:p w:rsidR="00EE7F79" w:rsidRPr="00EE7F79" w:rsidRDefault="00EE7F79" w:rsidP="00EE7F79">
      <w:pPr>
        <w:autoSpaceDE w:val="0"/>
        <w:autoSpaceDN w:val="0"/>
        <w:adjustRightInd w:val="0"/>
        <w:jc w:val="center"/>
        <w:rPr>
          <w:rFonts w:ascii="Arial" w:hAnsi="Arial" w:cs="Arial"/>
          <w:sz w:val="22"/>
          <w:szCs w:val="22"/>
        </w:rPr>
      </w:pPr>
      <w:r>
        <w:rPr>
          <w:rFonts w:ascii="Arial" w:hAnsi="Arial" w:cs="Arial"/>
          <w:b/>
          <w:bCs/>
          <w:sz w:val="22"/>
          <w:szCs w:val="22"/>
        </w:rPr>
        <w:t>Распределение котельных по видам используемого топлива</w:t>
      </w:r>
    </w:p>
    <w:p w:rsidR="00EE7F79" w:rsidRPr="00EE7F79" w:rsidRDefault="00EE7F79" w:rsidP="00EE7F79">
      <w:pPr>
        <w:autoSpaceDE w:val="0"/>
        <w:autoSpaceDN w:val="0"/>
        <w:adjustRightInd w:val="0"/>
        <w:rPr>
          <w:rFonts w:ascii="Arial" w:hAnsi="Arial" w:cs="Arial"/>
          <w:b/>
          <w:bCs/>
          <w:sz w:val="22"/>
          <w:szCs w:val="22"/>
        </w:rPr>
      </w:pPr>
    </w:p>
    <w:p w:rsidR="007B0390" w:rsidRPr="00EE7F79" w:rsidRDefault="00EE7F79" w:rsidP="00EE7F79">
      <w:pPr>
        <w:pStyle w:val="a8"/>
        <w:spacing w:line="240" w:lineRule="auto"/>
        <w:jc w:val="right"/>
        <w:rPr>
          <w:rFonts w:ascii="Arial" w:hAnsi="Arial" w:cs="Arial"/>
          <w:sz w:val="22"/>
          <w:szCs w:val="22"/>
        </w:rPr>
      </w:pPr>
      <w:r>
        <w:rPr>
          <w:rFonts w:ascii="Arial" w:hAnsi="Arial" w:cs="Arial"/>
          <w:sz w:val="22"/>
          <w:szCs w:val="22"/>
        </w:rPr>
        <w:t>Т</w:t>
      </w:r>
      <w:r w:rsidRPr="00EE7F79">
        <w:rPr>
          <w:rFonts w:ascii="Arial" w:hAnsi="Arial" w:cs="Arial"/>
          <w:sz w:val="22"/>
          <w:szCs w:val="22"/>
        </w:rPr>
        <w:t>аблица</w:t>
      </w:r>
      <w:r w:rsidR="0025217B">
        <w:rPr>
          <w:rFonts w:ascii="Arial" w:hAnsi="Arial" w:cs="Arial"/>
          <w:sz w:val="22"/>
          <w:szCs w:val="22"/>
        </w:rPr>
        <w:t xml:space="preserve"> 13.</w:t>
      </w:r>
      <w:r w:rsidR="00786A83">
        <w:rPr>
          <w:rFonts w:ascii="Arial" w:hAnsi="Arial" w:cs="Arial"/>
          <w:sz w:val="22"/>
          <w:szCs w:val="22"/>
        </w:rPr>
        <w:t>10</w:t>
      </w:r>
      <w:r w:rsidR="0025217B">
        <w:rPr>
          <w:rFonts w:ascii="Arial" w:hAnsi="Arial" w:cs="Arial"/>
          <w:sz w:val="22"/>
          <w:szCs w:val="22"/>
        </w:rPr>
        <w:t>.</w:t>
      </w:r>
    </w:p>
    <w:tbl>
      <w:tblPr>
        <w:tblStyle w:val="afffffff0"/>
        <w:tblW w:w="0" w:type="auto"/>
        <w:tblLayout w:type="fixed"/>
        <w:tblLook w:val="04A0"/>
      </w:tblPr>
      <w:tblGrid>
        <w:gridCol w:w="1650"/>
        <w:gridCol w:w="1220"/>
        <w:gridCol w:w="706"/>
        <w:gridCol w:w="756"/>
        <w:gridCol w:w="1305"/>
        <w:gridCol w:w="950"/>
        <w:gridCol w:w="1250"/>
        <w:gridCol w:w="991"/>
        <w:gridCol w:w="919"/>
      </w:tblGrid>
      <w:tr w:rsidR="00CE684D" w:rsidRPr="00EE7F79" w:rsidTr="00FA442F">
        <w:tc>
          <w:tcPr>
            <w:tcW w:w="1650" w:type="dxa"/>
            <w:vMerge w:val="restart"/>
            <w:tcBorders>
              <w:top w:val="double" w:sz="4" w:space="0" w:color="auto"/>
              <w:left w:val="double" w:sz="4" w:space="0" w:color="auto"/>
            </w:tcBorders>
          </w:tcPr>
          <w:p w:rsidR="00CE684D" w:rsidRPr="00EE7F79" w:rsidRDefault="00CE684D" w:rsidP="007B0390">
            <w:pPr>
              <w:pStyle w:val="a8"/>
              <w:spacing w:line="240" w:lineRule="auto"/>
              <w:ind w:firstLine="0"/>
              <w:rPr>
                <w:rFonts w:ascii="Arial" w:hAnsi="Arial" w:cs="Arial"/>
                <w:sz w:val="22"/>
                <w:szCs w:val="22"/>
              </w:rPr>
            </w:pPr>
            <w:r w:rsidRPr="00EE7F79">
              <w:rPr>
                <w:rFonts w:ascii="Arial" w:hAnsi="Arial" w:cs="Arial"/>
                <w:sz w:val="22"/>
                <w:szCs w:val="22"/>
              </w:rPr>
              <w:t>Наименов</w:t>
            </w:r>
            <w:r w:rsidRPr="00EE7F79">
              <w:rPr>
                <w:rFonts w:ascii="Arial" w:hAnsi="Arial" w:cs="Arial"/>
                <w:sz w:val="22"/>
                <w:szCs w:val="22"/>
              </w:rPr>
              <w:t>а</w:t>
            </w:r>
            <w:r w:rsidRPr="00EE7F79">
              <w:rPr>
                <w:rFonts w:ascii="Arial" w:hAnsi="Arial" w:cs="Arial"/>
                <w:sz w:val="22"/>
                <w:szCs w:val="22"/>
              </w:rPr>
              <w:t>ние муниц</w:t>
            </w:r>
            <w:r w:rsidRPr="00EE7F79">
              <w:rPr>
                <w:rFonts w:ascii="Arial" w:hAnsi="Arial" w:cs="Arial"/>
                <w:sz w:val="22"/>
                <w:szCs w:val="22"/>
              </w:rPr>
              <w:t>и</w:t>
            </w:r>
            <w:r w:rsidRPr="00EE7F79">
              <w:rPr>
                <w:rFonts w:ascii="Arial" w:hAnsi="Arial" w:cs="Arial"/>
                <w:sz w:val="22"/>
                <w:szCs w:val="22"/>
              </w:rPr>
              <w:t>пальных ра</w:t>
            </w:r>
            <w:r w:rsidRPr="00EE7F79">
              <w:rPr>
                <w:rFonts w:ascii="Arial" w:hAnsi="Arial" w:cs="Arial"/>
                <w:sz w:val="22"/>
                <w:szCs w:val="22"/>
              </w:rPr>
              <w:t>й</w:t>
            </w:r>
            <w:r w:rsidRPr="00EE7F79">
              <w:rPr>
                <w:rFonts w:ascii="Arial" w:hAnsi="Arial" w:cs="Arial"/>
                <w:sz w:val="22"/>
                <w:szCs w:val="22"/>
              </w:rPr>
              <w:t>онов</w:t>
            </w:r>
          </w:p>
        </w:tc>
        <w:tc>
          <w:tcPr>
            <w:tcW w:w="8097" w:type="dxa"/>
            <w:gridSpan w:val="8"/>
            <w:tcBorders>
              <w:top w:val="double" w:sz="4" w:space="0" w:color="auto"/>
              <w:right w:val="double" w:sz="4" w:space="0" w:color="auto"/>
            </w:tcBorders>
          </w:tcPr>
          <w:p w:rsidR="00CE684D" w:rsidRPr="00EE7F79" w:rsidRDefault="00CE684D" w:rsidP="007B0390">
            <w:pPr>
              <w:pStyle w:val="a8"/>
              <w:spacing w:line="240" w:lineRule="auto"/>
              <w:ind w:firstLine="0"/>
              <w:rPr>
                <w:rFonts w:ascii="Arial" w:hAnsi="Arial" w:cs="Arial"/>
                <w:sz w:val="22"/>
                <w:szCs w:val="22"/>
              </w:rPr>
            </w:pPr>
            <w:r>
              <w:rPr>
                <w:rFonts w:ascii="Arial" w:hAnsi="Arial" w:cs="Arial"/>
                <w:sz w:val="22"/>
                <w:szCs w:val="22"/>
              </w:rPr>
              <w:t>Количество котельных, использующих в качестве топлива</w:t>
            </w:r>
          </w:p>
        </w:tc>
      </w:tr>
      <w:tr w:rsidR="00CE684D" w:rsidRPr="00EE7F79" w:rsidTr="00FA442F">
        <w:tc>
          <w:tcPr>
            <w:tcW w:w="1650" w:type="dxa"/>
            <w:vMerge/>
            <w:tcBorders>
              <w:left w:val="double" w:sz="4" w:space="0" w:color="auto"/>
            </w:tcBorders>
          </w:tcPr>
          <w:p w:rsidR="00CE684D" w:rsidRPr="00EE7F79" w:rsidRDefault="00CE684D" w:rsidP="007B0390">
            <w:pPr>
              <w:pStyle w:val="a8"/>
              <w:spacing w:line="240" w:lineRule="auto"/>
              <w:ind w:firstLine="0"/>
              <w:rPr>
                <w:rFonts w:ascii="Arial" w:hAnsi="Arial" w:cs="Arial"/>
                <w:sz w:val="22"/>
                <w:szCs w:val="22"/>
              </w:rPr>
            </w:pPr>
          </w:p>
        </w:tc>
        <w:tc>
          <w:tcPr>
            <w:tcW w:w="1220" w:type="dxa"/>
          </w:tcPr>
          <w:p w:rsidR="00CE684D" w:rsidRPr="00EE7F79" w:rsidRDefault="00CE684D" w:rsidP="007B0390">
            <w:pPr>
              <w:pStyle w:val="a8"/>
              <w:spacing w:line="240" w:lineRule="auto"/>
              <w:ind w:firstLine="0"/>
              <w:rPr>
                <w:rFonts w:ascii="Arial" w:hAnsi="Arial" w:cs="Arial"/>
                <w:sz w:val="22"/>
                <w:szCs w:val="22"/>
              </w:rPr>
            </w:pPr>
            <w:r>
              <w:rPr>
                <w:rFonts w:ascii="Arial" w:hAnsi="Arial" w:cs="Arial"/>
                <w:sz w:val="22"/>
                <w:szCs w:val="22"/>
              </w:rPr>
              <w:t>приро</w:t>
            </w:r>
            <w:r>
              <w:rPr>
                <w:rFonts w:ascii="Arial" w:hAnsi="Arial" w:cs="Arial"/>
                <w:sz w:val="22"/>
                <w:szCs w:val="22"/>
              </w:rPr>
              <w:t>д</w:t>
            </w:r>
            <w:r>
              <w:rPr>
                <w:rFonts w:ascii="Arial" w:hAnsi="Arial" w:cs="Arial"/>
                <w:sz w:val="22"/>
                <w:szCs w:val="22"/>
              </w:rPr>
              <w:t>ный газ</w:t>
            </w:r>
          </w:p>
        </w:tc>
        <w:tc>
          <w:tcPr>
            <w:tcW w:w="706" w:type="dxa"/>
          </w:tcPr>
          <w:p w:rsidR="00CE684D" w:rsidRPr="00EE7F79" w:rsidRDefault="00CE684D" w:rsidP="007B0390">
            <w:pPr>
              <w:pStyle w:val="a8"/>
              <w:spacing w:line="240" w:lineRule="auto"/>
              <w:ind w:firstLine="0"/>
              <w:rPr>
                <w:rFonts w:ascii="Arial" w:hAnsi="Arial" w:cs="Arial"/>
                <w:sz w:val="22"/>
                <w:szCs w:val="22"/>
              </w:rPr>
            </w:pPr>
            <w:r>
              <w:rPr>
                <w:rFonts w:ascii="Arial" w:hAnsi="Arial" w:cs="Arial"/>
                <w:sz w:val="22"/>
                <w:szCs w:val="22"/>
              </w:rPr>
              <w:t>уголь</w:t>
            </w:r>
          </w:p>
        </w:tc>
        <w:tc>
          <w:tcPr>
            <w:tcW w:w="756" w:type="dxa"/>
          </w:tcPr>
          <w:p w:rsidR="00CE684D" w:rsidRPr="00EE7F79" w:rsidRDefault="00CE684D" w:rsidP="007B0390">
            <w:pPr>
              <w:pStyle w:val="a8"/>
              <w:spacing w:line="240" w:lineRule="auto"/>
              <w:ind w:firstLine="0"/>
              <w:rPr>
                <w:rFonts w:ascii="Arial" w:hAnsi="Arial" w:cs="Arial"/>
                <w:sz w:val="22"/>
                <w:szCs w:val="22"/>
              </w:rPr>
            </w:pPr>
            <w:r>
              <w:rPr>
                <w:rFonts w:ascii="Arial" w:hAnsi="Arial" w:cs="Arial"/>
                <w:sz w:val="22"/>
                <w:szCs w:val="22"/>
              </w:rPr>
              <w:t>др</w:t>
            </w:r>
            <w:r>
              <w:rPr>
                <w:rFonts w:ascii="Arial" w:hAnsi="Arial" w:cs="Arial"/>
                <w:sz w:val="22"/>
                <w:szCs w:val="22"/>
              </w:rPr>
              <w:t>о</w:t>
            </w:r>
            <w:r>
              <w:rPr>
                <w:rFonts w:ascii="Arial" w:hAnsi="Arial" w:cs="Arial"/>
                <w:sz w:val="22"/>
                <w:szCs w:val="22"/>
              </w:rPr>
              <w:t>ва</w:t>
            </w:r>
          </w:p>
        </w:tc>
        <w:tc>
          <w:tcPr>
            <w:tcW w:w="1305" w:type="dxa"/>
          </w:tcPr>
          <w:p w:rsidR="00CE684D" w:rsidRPr="00EE7F79" w:rsidRDefault="00CE684D" w:rsidP="007B0390">
            <w:pPr>
              <w:pStyle w:val="a8"/>
              <w:spacing w:line="240" w:lineRule="auto"/>
              <w:ind w:firstLine="0"/>
              <w:rPr>
                <w:rFonts w:ascii="Arial" w:hAnsi="Arial" w:cs="Arial"/>
                <w:sz w:val="22"/>
                <w:szCs w:val="22"/>
              </w:rPr>
            </w:pPr>
            <w:r>
              <w:rPr>
                <w:rFonts w:ascii="Arial" w:hAnsi="Arial" w:cs="Arial"/>
                <w:sz w:val="22"/>
                <w:szCs w:val="22"/>
              </w:rPr>
              <w:t>электр</w:t>
            </w:r>
            <w:r>
              <w:rPr>
                <w:rFonts w:ascii="Arial" w:hAnsi="Arial" w:cs="Arial"/>
                <w:sz w:val="22"/>
                <w:szCs w:val="22"/>
              </w:rPr>
              <w:t>о</w:t>
            </w:r>
            <w:r>
              <w:rPr>
                <w:rFonts w:ascii="Arial" w:hAnsi="Arial" w:cs="Arial"/>
                <w:sz w:val="22"/>
                <w:szCs w:val="22"/>
              </w:rPr>
              <w:t>энергия</w:t>
            </w:r>
          </w:p>
        </w:tc>
        <w:tc>
          <w:tcPr>
            <w:tcW w:w="950" w:type="dxa"/>
          </w:tcPr>
          <w:p w:rsidR="00CE684D" w:rsidRPr="00EE7F79" w:rsidRDefault="00CE684D" w:rsidP="007B0390">
            <w:pPr>
              <w:pStyle w:val="a8"/>
              <w:spacing w:line="240" w:lineRule="auto"/>
              <w:ind w:firstLine="0"/>
              <w:rPr>
                <w:rFonts w:ascii="Arial" w:hAnsi="Arial" w:cs="Arial"/>
                <w:sz w:val="22"/>
                <w:szCs w:val="22"/>
              </w:rPr>
            </w:pPr>
            <w:r>
              <w:rPr>
                <w:rFonts w:ascii="Arial" w:hAnsi="Arial" w:cs="Arial"/>
                <w:sz w:val="22"/>
                <w:szCs w:val="22"/>
              </w:rPr>
              <w:t>жи</w:t>
            </w:r>
            <w:r>
              <w:rPr>
                <w:rFonts w:ascii="Arial" w:hAnsi="Arial" w:cs="Arial"/>
                <w:sz w:val="22"/>
                <w:szCs w:val="22"/>
              </w:rPr>
              <w:t>д</w:t>
            </w:r>
            <w:r>
              <w:rPr>
                <w:rFonts w:ascii="Arial" w:hAnsi="Arial" w:cs="Arial"/>
                <w:sz w:val="22"/>
                <w:szCs w:val="22"/>
              </w:rPr>
              <w:t>кое топл</w:t>
            </w:r>
            <w:r>
              <w:rPr>
                <w:rFonts w:ascii="Arial" w:hAnsi="Arial" w:cs="Arial"/>
                <w:sz w:val="22"/>
                <w:szCs w:val="22"/>
              </w:rPr>
              <w:t>и</w:t>
            </w:r>
            <w:r>
              <w:rPr>
                <w:rFonts w:ascii="Arial" w:hAnsi="Arial" w:cs="Arial"/>
                <w:sz w:val="22"/>
                <w:szCs w:val="22"/>
              </w:rPr>
              <w:t>во</w:t>
            </w:r>
          </w:p>
        </w:tc>
        <w:tc>
          <w:tcPr>
            <w:tcW w:w="1250" w:type="dxa"/>
          </w:tcPr>
          <w:p w:rsidR="00CE684D" w:rsidRPr="00EE7F79" w:rsidRDefault="00CE684D" w:rsidP="00CE684D">
            <w:pPr>
              <w:pStyle w:val="a8"/>
              <w:spacing w:line="240" w:lineRule="auto"/>
              <w:ind w:firstLine="0"/>
              <w:rPr>
                <w:rFonts w:ascii="Arial" w:hAnsi="Arial" w:cs="Arial"/>
                <w:sz w:val="22"/>
                <w:szCs w:val="22"/>
              </w:rPr>
            </w:pPr>
            <w:r>
              <w:rPr>
                <w:rFonts w:ascii="Arial" w:hAnsi="Arial" w:cs="Arial"/>
                <w:sz w:val="22"/>
                <w:szCs w:val="22"/>
              </w:rPr>
              <w:t>сжиже</w:t>
            </w:r>
            <w:r>
              <w:rPr>
                <w:rFonts w:ascii="Arial" w:hAnsi="Arial" w:cs="Arial"/>
                <w:sz w:val="22"/>
                <w:szCs w:val="22"/>
              </w:rPr>
              <w:t>н</w:t>
            </w:r>
            <w:r>
              <w:rPr>
                <w:rFonts w:ascii="Arial" w:hAnsi="Arial" w:cs="Arial"/>
                <w:sz w:val="22"/>
                <w:szCs w:val="22"/>
              </w:rPr>
              <w:t xml:space="preserve">ный газ </w:t>
            </w:r>
          </w:p>
        </w:tc>
        <w:tc>
          <w:tcPr>
            <w:tcW w:w="991" w:type="dxa"/>
          </w:tcPr>
          <w:p w:rsidR="00CE684D" w:rsidRPr="00EE7F79" w:rsidRDefault="00CE684D" w:rsidP="007B0390">
            <w:pPr>
              <w:pStyle w:val="a8"/>
              <w:spacing w:line="240" w:lineRule="auto"/>
              <w:ind w:firstLine="0"/>
              <w:rPr>
                <w:rFonts w:ascii="Arial" w:hAnsi="Arial" w:cs="Arial"/>
                <w:sz w:val="22"/>
                <w:szCs w:val="22"/>
              </w:rPr>
            </w:pPr>
            <w:r>
              <w:rPr>
                <w:rFonts w:ascii="Arial" w:hAnsi="Arial" w:cs="Arial"/>
                <w:sz w:val="22"/>
                <w:szCs w:val="22"/>
              </w:rPr>
              <w:t>палл</w:t>
            </w:r>
            <w:r>
              <w:rPr>
                <w:rFonts w:ascii="Arial" w:hAnsi="Arial" w:cs="Arial"/>
                <w:sz w:val="22"/>
                <w:szCs w:val="22"/>
              </w:rPr>
              <w:t>е</w:t>
            </w:r>
            <w:r>
              <w:rPr>
                <w:rFonts w:ascii="Arial" w:hAnsi="Arial" w:cs="Arial"/>
                <w:sz w:val="22"/>
                <w:szCs w:val="22"/>
              </w:rPr>
              <w:t>ты</w:t>
            </w:r>
          </w:p>
        </w:tc>
        <w:tc>
          <w:tcPr>
            <w:tcW w:w="919" w:type="dxa"/>
            <w:tcBorders>
              <w:right w:val="double" w:sz="4" w:space="0" w:color="auto"/>
            </w:tcBorders>
          </w:tcPr>
          <w:p w:rsidR="00CE684D" w:rsidRPr="00EE7F79" w:rsidRDefault="00CE684D" w:rsidP="007B0390">
            <w:pPr>
              <w:pStyle w:val="a8"/>
              <w:spacing w:line="240" w:lineRule="auto"/>
              <w:ind w:firstLine="0"/>
              <w:rPr>
                <w:rFonts w:ascii="Arial" w:hAnsi="Arial" w:cs="Arial"/>
                <w:sz w:val="22"/>
                <w:szCs w:val="22"/>
              </w:rPr>
            </w:pPr>
            <w:r>
              <w:rPr>
                <w:rFonts w:ascii="Arial" w:hAnsi="Arial" w:cs="Arial"/>
                <w:sz w:val="22"/>
                <w:szCs w:val="22"/>
              </w:rPr>
              <w:t>итого</w:t>
            </w:r>
          </w:p>
        </w:tc>
      </w:tr>
      <w:tr w:rsidR="00CE684D" w:rsidRPr="00EE7F79" w:rsidTr="00FA442F">
        <w:tc>
          <w:tcPr>
            <w:tcW w:w="1650" w:type="dxa"/>
            <w:tcBorders>
              <w:left w:val="double" w:sz="4" w:space="0" w:color="auto"/>
              <w:bottom w:val="double" w:sz="4" w:space="0" w:color="auto"/>
            </w:tcBorders>
          </w:tcPr>
          <w:p w:rsidR="00CE684D" w:rsidRDefault="00CE684D" w:rsidP="007B0390">
            <w:pPr>
              <w:pStyle w:val="a8"/>
              <w:spacing w:line="240" w:lineRule="auto"/>
              <w:ind w:firstLine="0"/>
              <w:rPr>
                <w:rFonts w:ascii="Arial" w:hAnsi="Arial" w:cs="Arial"/>
                <w:sz w:val="22"/>
                <w:szCs w:val="22"/>
              </w:rPr>
            </w:pPr>
            <w:r>
              <w:rPr>
                <w:rFonts w:ascii="Arial" w:hAnsi="Arial" w:cs="Arial"/>
                <w:sz w:val="22"/>
                <w:szCs w:val="22"/>
              </w:rPr>
              <w:t>Целинный район</w:t>
            </w:r>
          </w:p>
        </w:tc>
        <w:tc>
          <w:tcPr>
            <w:tcW w:w="1220" w:type="dxa"/>
            <w:tcBorders>
              <w:bottom w:val="double" w:sz="4" w:space="0" w:color="auto"/>
            </w:tcBorders>
          </w:tcPr>
          <w:p w:rsidR="00CE684D" w:rsidRPr="00EE7F79" w:rsidRDefault="00CE684D" w:rsidP="00CE684D">
            <w:pPr>
              <w:pStyle w:val="a8"/>
              <w:spacing w:line="240" w:lineRule="auto"/>
              <w:ind w:firstLine="0"/>
              <w:jc w:val="center"/>
              <w:rPr>
                <w:rFonts w:ascii="Arial" w:hAnsi="Arial" w:cs="Arial"/>
                <w:sz w:val="22"/>
                <w:szCs w:val="22"/>
              </w:rPr>
            </w:pPr>
            <w:r>
              <w:rPr>
                <w:rFonts w:ascii="Arial" w:hAnsi="Arial" w:cs="Arial"/>
                <w:sz w:val="22"/>
                <w:szCs w:val="22"/>
              </w:rPr>
              <w:t>-</w:t>
            </w:r>
          </w:p>
        </w:tc>
        <w:tc>
          <w:tcPr>
            <w:tcW w:w="706" w:type="dxa"/>
            <w:tcBorders>
              <w:bottom w:val="double" w:sz="4" w:space="0" w:color="auto"/>
            </w:tcBorders>
          </w:tcPr>
          <w:p w:rsidR="00CE684D" w:rsidRPr="00EE7F79" w:rsidRDefault="00CE684D" w:rsidP="00CE684D">
            <w:pPr>
              <w:pStyle w:val="a8"/>
              <w:spacing w:line="240" w:lineRule="auto"/>
              <w:ind w:firstLine="0"/>
              <w:jc w:val="center"/>
              <w:rPr>
                <w:rFonts w:ascii="Arial" w:hAnsi="Arial" w:cs="Arial"/>
                <w:sz w:val="22"/>
                <w:szCs w:val="22"/>
              </w:rPr>
            </w:pPr>
            <w:r>
              <w:rPr>
                <w:rFonts w:ascii="Arial" w:hAnsi="Arial" w:cs="Arial"/>
                <w:sz w:val="22"/>
                <w:szCs w:val="22"/>
              </w:rPr>
              <w:t>34</w:t>
            </w:r>
          </w:p>
        </w:tc>
        <w:tc>
          <w:tcPr>
            <w:tcW w:w="756" w:type="dxa"/>
            <w:tcBorders>
              <w:bottom w:val="double" w:sz="4" w:space="0" w:color="auto"/>
            </w:tcBorders>
          </w:tcPr>
          <w:p w:rsidR="00CE684D" w:rsidRPr="00EE7F79" w:rsidRDefault="00CE684D" w:rsidP="00CE684D">
            <w:pPr>
              <w:pStyle w:val="a8"/>
              <w:spacing w:line="240" w:lineRule="auto"/>
              <w:ind w:firstLine="0"/>
              <w:jc w:val="center"/>
              <w:rPr>
                <w:rFonts w:ascii="Arial" w:hAnsi="Arial" w:cs="Arial"/>
                <w:sz w:val="22"/>
                <w:szCs w:val="22"/>
              </w:rPr>
            </w:pPr>
            <w:r>
              <w:rPr>
                <w:rFonts w:ascii="Arial" w:hAnsi="Arial" w:cs="Arial"/>
                <w:sz w:val="22"/>
                <w:szCs w:val="22"/>
              </w:rPr>
              <w:t>-</w:t>
            </w:r>
          </w:p>
        </w:tc>
        <w:tc>
          <w:tcPr>
            <w:tcW w:w="1305" w:type="dxa"/>
            <w:tcBorders>
              <w:bottom w:val="double" w:sz="4" w:space="0" w:color="auto"/>
            </w:tcBorders>
          </w:tcPr>
          <w:p w:rsidR="00CE684D" w:rsidRPr="00EE7F79" w:rsidRDefault="00CE684D" w:rsidP="00CE684D">
            <w:pPr>
              <w:pStyle w:val="a8"/>
              <w:spacing w:line="240" w:lineRule="auto"/>
              <w:ind w:firstLine="0"/>
              <w:jc w:val="center"/>
              <w:rPr>
                <w:rFonts w:ascii="Arial" w:hAnsi="Arial" w:cs="Arial"/>
                <w:sz w:val="22"/>
                <w:szCs w:val="22"/>
              </w:rPr>
            </w:pPr>
            <w:r>
              <w:rPr>
                <w:rFonts w:ascii="Arial" w:hAnsi="Arial" w:cs="Arial"/>
                <w:sz w:val="22"/>
                <w:szCs w:val="22"/>
              </w:rPr>
              <w:t>-</w:t>
            </w:r>
          </w:p>
        </w:tc>
        <w:tc>
          <w:tcPr>
            <w:tcW w:w="950" w:type="dxa"/>
            <w:tcBorders>
              <w:bottom w:val="double" w:sz="4" w:space="0" w:color="auto"/>
            </w:tcBorders>
          </w:tcPr>
          <w:p w:rsidR="00CE684D" w:rsidRPr="00EE7F79" w:rsidRDefault="00CE684D" w:rsidP="00CE684D">
            <w:pPr>
              <w:pStyle w:val="a8"/>
              <w:spacing w:line="240" w:lineRule="auto"/>
              <w:ind w:firstLine="0"/>
              <w:jc w:val="center"/>
              <w:rPr>
                <w:rFonts w:ascii="Arial" w:hAnsi="Arial" w:cs="Arial"/>
                <w:sz w:val="22"/>
                <w:szCs w:val="22"/>
              </w:rPr>
            </w:pPr>
            <w:r>
              <w:rPr>
                <w:rFonts w:ascii="Arial" w:hAnsi="Arial" w:cs="Arial"/>
                <w:sz w:val="22"/>
                <w:szCs w:val="22"/>
              </w:rPr>
              <w:t>1</w:t>
            </w:r>
          </w:p>
        </w:tc>
        <w:tc>
          <w:tcPr>
            <w:tcW w:w="1250" w:type="dxa"/>
            <w:tcBorders>
              <w:bottom w:val="double" w:sz="4" w:space="0" w:color="auto"/>
            </w:tcBorders>
          </w:tcPr>
          <w:p w:rsidR="00CE684D" w:rsidRPr="00EE7F79" w:rsidRDefault="00CE684D" w:rsidP="00CE684D">
            <w:pPr>
              <w:pStyle w:val="a8"/>
              <w:spacing w:line="240" w:lineRule="auto"/>
              <w:ind w:firstLine="0"/>
              <w:jc w:val="center"/>
              <w:rPr>
                <w:rFonts w:ascii="Arial" w:hAnsi="Arial" w:cs="Arial"/>
                <w:sz w:val="22"/>
                <w:szCs w:val="22"/>
              </w:rPr>
            </w:pPr>
            <w:r>
              <w:rPr>
                <w:rFonts w:ascii="Arial" w:hAnsi="Arial" w:cs="Arial"/>
                <w:sz w:val="22"/>
                <w:szCs w:val="22"/>
              </w:rPr>
              <w:t>-</w:t>
            </w:r>
          </w:p>
        </w:tc>
        <w:tc>
          <w:tcPr>
            <w:tcW w:w="991" w:type="dxa"/>
            <w:tcBorders>
              <w:bottom w:val="double" w:sz="4" w:space="0" w:color="auto"/>
            </w:tcBorders>
          </w:tcPr>
          <w:p w:rsidR="00CE684D" w:rsidRPr="00EE7F79" w:rsidRDefault="00CE684D" w:rsidP="00CE684D">
            <w:pPr>
              <w:pStyle w:val="a8"/>
              <w:spacing w:line="240" w:lineRule="auto"/>
              <w:ind w:firstLine="0"/>
              <w:jc w:val="center"/>
              <w:rPr>
                <w:rFonts w:ascii="Arial" w:hAnsi="Arial" w:cs="Arial"/>
                <w:sz w:val="22"/>
                <w:szCs w:val="22"/>
              </w:rPr>
            </w:pPr>
            <w:r>
              <w:rPr>
                <w:rFonts w:ascii="Arial" w:hAnsi="Arial" w:cs="Arial"/>
                <w:sz w:val="22"/>
                <w:szCs w:val="22"/>
              </w:rPr>
              <w:t>-</w:t>
            </w:r>
          </w:p>
        </w:tc>
        <w:tc>
          <w:tcPr>
            <w:tcW w:w="919" w:type="dxa"/>
            <w:tcBorders>
              <w:bottom w:val="double" w:sz="4" w:space="0" w:color="auto"/>
              <w:right w:val="double" w:sz="4" w:space="0" w:color="auto"/>
            </w:tcBorders>
          </w:tcPr>
          <w:p w:rsidR="00CE684D" w:rsidRPr="00EE7F79" w:rsidRDefault="00CE684D" w:rsidP="00CE684D">
            <w:pPr>
              <w:pStyle w:val="a8"/>
              <w:spacing w:line="240" w:lineRule="auto"/>
              <w:ind w:firstLine="0"/>
              <w:jc w:val="center"/>
              <w:rPr>
                <w:rFonts w:ascii="Arial" w:hAnsi="Arial" w:cs="Arial"/>
                <w:sz w:val="22"/>
                <w:szCs w:val="22"/>
              </w:rPr>
            </w:pPr>
            <w:r>
              <w:rPr>
                <w:rFonts w:ascii="Arial" w:hAnsi="Arial" w:cs="Arial"/>
                <w:sz w:val="22"/>
                <w:szCs w:val="22"/>
              </w:rPr>
              <w:t>35</w:t>
            </w:r>
          </w:p>
        </w:tc>
      </w:tr>
    </w:tbl>
    <w:p w:rsidR="00EE7F79" w:rsidRPr="00CE684D" w:rsidRDefault="00CE684D" w:rsidP="007B0390">
      <w:pPr>
        <w:pStyle w:val="a8"/>
        <w:spacing w:line="240" w:lineRule="auto"/>
        <w:rPr>
          <w:rFonts w:ascii="Arial" w:hAnsi="Arial" w:cs="Arial"/>
          <w:i/>
          <w:sz w:val="18"/>
          <w:szCs w:val="18"/>
        </w:rPr>
      </w:pPr>
      <w:r w:rsidRPr="00CE684D">
        <w:rPr>
          <w:rFonts w:ascii="Arial" w:hAnsi="Arial" w:cs="Arial"/>
          <w:i/>
          <w:sz w:val="18"/>
          <w:szCs w:val="18"/>
        </w:rPr>
        <w:t>Источник: СТП Курганской области</w:t>
      </w:r>
    </w:p>
    <w:p w:rsidR="00E46C1D" w:rsidRPr="00E46C1D" w:rsidRDefault="00E46C1D" w:rsidP="00E46C1D">
      <w:pPr>
        <w:pStyle w:val="af"/>
        <w:ind w:firstLine="709"/>
        <w:rPr>
          <w:rFonts w:ascii="Arial" w:hAnsi="Arial" w:cs="Arial"/>
          <w:sz w:val="24"/>
          <w:szCs w:val="24"/>
        </w:rPr>
      </w:pPr>
      <w:r w:rsidRPr="00E46C1D">
        <w:rPr>
          <w:rFonts w:ascii="Arial" w:hAnsi="Arial" w:cs="Arial"/>
          <w:sz w:val="24"/>
          <w:szCs w:val="24"/>
        </w:rPr>
        <w:t xml:space="preserve">Обеспечение теплом в </w:t>
      </w:r>
      <w:r>
        <w:rPr>
          <w:rFonts w:ascii="Arial" w:hAnsi="Arial" w:cs="Arial"/>
          <w:sz w:val="24"/>
          <w:szCs w:val="24"/>
        </w:rPr>
        <w:t>с.Целинное</w:t>
      </w:r>
      <w:r w:rsidRPr="00E46C1D">
        <w:rPr>
          <w:rFonts w:ascii="Arial" w:hAnsi="Arial" w:cs="Arial"/>
          <w:sz w:val="24"/>
          <w:szCs w:val="24"/>
        </w:rPr>
        <w:t xml:space="preserve"> осуществляется от трех котельных, раб</w:t>
      </w:r>
      <w:r w:rsidRPr="00E46C1D">
        <w:rPr>
          <w:rFonts w:ascii="Arial" w:hAnsi="Arial" w:cs="Arial"/>
          <w:sz w:val="24"/>
          <w:szCs w:val="24"/>
        </w:rPr>
        <w:t>о</w:t>
      </w:r>
      <w:r w:rsidRPr="00E46C1D">
        <w:rPr>
          <w:rFonts w:ascii="Arial" w:hAnsi="Arial" w:cs="Arial"/>
          <w:sz w:val="24"/>
          <w:szCs w:val="24"/>
        </w:rPr>
        <w:t xml:space="preserve">тающих на угле и жидком топливе, четвертая котельная обеспечивает производство на сырзаводе. </w:t>
      </w:r>
    </w:p>
    <w:p w:rsidR="00E46C1D" w:rsidRPr="00E46C1D" w:rsidRDefault="00E46C1D" w:rsidP="00E46C1D">
      <w:pPr>
        <w:pStyle w:val="af"/>
        <w:ind w:firstLine="709"/>
        <w:rPr>
          <w:rFonts w:ascii="Arial" w:hAnsi="Arial" w:cs="Arial"/>
          <w:sz w:val="24"/>
          <w:szCs w:val="24"/>
        </w:rPr>
      </w:pPr>
      <w:r w:rsidRPr="00E46C1D">
        <w:rPr>
          <w:rFonts w:ascii="Arial" w:hAnsi="Arial" w:cs="Arial"/>
          <w:sz w:val="24"/>
          <w:szCs w:val="24"/>
        </w:rPr>
        <w:t>Учреждения образования и культуры на территории сельсоветов обеспечив</w:t>
      </w:r>
      <w:r w:rsidRPr="00E46C1D">
        <w:rPr>
          <w:rFonts w:ascii="Arial" w:hAnsi="Arial" w:cs="Arial"/>
          <w:sz w:val="24"/>
          <w:szCs w:val="24"/>
        </w:rPr>
        <w:t>а</w:t>
      </w:r>
      <w:r w:rsidRPr="00E46C1D">
        <w:rPr>
          <w:rFonts w:ascii="Arial" w:hAnsi="Arial" w:cs="Arial"/>
          <w:sz w:val="24"/>
          <w:szCs w:val="24"/>
        </w:rPr>
        <w:t>ются теплом от индивидуальных котельных, работающих на угле и дровах.</w:t>
      </w:r>
    </w:p>
    <w:p w:rsidR="00E46C1D" w:rsidRPr="00E46C1D" w:rsidRDefault="00E46C1D" w:rsidP="00E46C1D">
      <w:pPr>
        <w:pStyle w:val="31"/>
        <w:ind w:left="0" w:firstLine="709"/>
        <w:jc w:val="both"/>
        <w:rPr>
          <w:rFonts w:ascii="Arial" w:hAnsi="Arial" w:cs="Arial"/>
          <w:sz w:val="24"/>
          <w:szCs w:val="24"/>
        </w:rPr>
      </w:pPr>
      <w:r>
        <w:rPr>
          <w:rFonts w:ascii="Arial" w:hAnsi="Arial" w:cs="Arial"/>
          <w:sz w:val="24"/>
          <w:szCs w:val="24"/>
        </w:rPr>
        <w:t>П</w:t>
      </w:r>
      <w:r w:rsidRPr="00E46C1D">
        <w:rPr>
          <w:rFonts w:ascii="Arial" w:hAnsi="Arial" w:cs="Arial"/>
          <w:sz w:val="24"/>
          <w:szCs w:val="24"/>
        </w:rPr>
        <w:t>роведена реконструкция практических всех котельных для образовательных учреждений на территории сельсоветов, с установкой экономичных котлов КЧМ.</w:t>
      </w:r>
      <w:r>
        <w:rPr>
          <w:rStyle w:val="afa"/>
          <w:rFonts w:ascii="Arial" w:hAnsi="Arial" w:cs="Arial"/>
          <w:sz w:val="24"/>
          <w:szCs w:val="24"/>
        </w:rPr>
        <w:footnoteReference w:id="14"/>
      </w:r>
    </w:p>
    <w:p w:rsidR="00587A9A" w:rsidRPr="00587A9A" w:rsidRDefault="00587A9A" w:rsidP="00587A9A">
      <w:pPr>
        <w:autoSpaceDE w:val="0"/>
        <w:autoSpaceDN w:val="0"/>
        <w:adjustRightInd w:val="0"/>
        <w:ind w:firstLine="709"/>
        <w:jc w:val="both"/>
        <w:rPr>
          <w:rFonts w:ascii="Arial" w:hAnsi="Arial" w:cs="Arial"/>
        </w:rPr>
      </w:pPr>
      <w:r w:rsidRPr="00587A9A">
        <w:rPr>
          <w:rFonts w:ascii="Arial" w:hAnsi="Arial" w:cs="Arial"/>
        </w:rPr>
        <w:t>Тепловые сети населенных пунктов имеют высокую степень износа. По</w:t>
      </w:r>
      <w:r w:rsidR="009D4010">
        <w:rPr>
          <w:rFonts w:ascii="Arial" w:hAnsi="Arial" w:cs="Arial"/>
        </w:rPr>
        <w:t xml:space="preserve"> </w:t>
      </w:r>
      <w:r w:rsidRPr="00587A9A">
        <w:rPr>
          <w:rFonts w:ascii="Arial" w:hAnsi="Arial" w:cs="Arial"/>
        </w:rPr>
        <w:t>да</w:t>
      </w:r>
      <w:r w:rsidRPr="00587A9A">
        <w:rPr>
          <w:rFonts w:ascii="Arial" w:hAnsi="Arial" w:cs="Arial"/>
        </w:rPr>
        <w:t>н</w:t>
      </w:r>
      <w:r w:rsidRPr="00587A9A">
        <w:rPr>
          <w:rFonts w:ascii="Arial" w:hAnsi="Arial" w:cs="Arial"/>
        </w:rPr>
        <w:t>ным комплексного энергоаудита, более 60%</w:t>
      </w:r>
      <w:r w:rsidR="009D4010">
        <w:rPr>
          <w:rFonts w:ascii="Arial" w:hAnsi="Arial" w:cs="Arial"/>
        </w:rPr>
        <w:t xml:space="preserve"> тепловых сетей систем комму</w:t>
      </w:r>
      <w:r w:rsidRPr="00587A9A">
        <w:rPr>
          <w:rFonts w:ascii="Arial" w:hAnsi="Arial" w:cs="Arial"/>
        </w:rPr>
        <w:t>нального теплоснабжения Курганской области построены в период до 1990 года.</w:t>
      </w:r>
      <w:r w:rsidR="009D4010">
        <w:rPr>
          <w:rFonts w:ascii="Arial" w:hAnsi="Arial" w:cs="Arial"/>
        </w:rPr>
        <w:t xml:space="preserve"> </w:t>
      </w:r>
      <w:r w:rsidRPr="00587A9A">
        <w:rPr>
          <w:rFonts w:ascii="Arial" w:hAnsi="Arial" w:cs="Arial"/>
        </w:rPr>
        <w:t>В результате сверхнормативные потери тепловой энергии в тепловых сетях</w:t>
      </w:r>
      <w:r w:rsidR="009D4010">
        <w:rPr>
          <w:rFonts w:ascii="Arial" w:hAnsi="Arial" w:cs="Arial"/>
        </w:rPr>
        <w:t xml:space="preserve"> </w:t>
      </w:r>
      <w:r w:rsidRPr="00587A9A">
        <w:rPr>
          <w:rFonts w:ascii="Arial" w:hAnsi="Arial" w:cs="Arial"/>
        </w:rPr>
        <w:t>достигают 50%, что приводит к дополнительному расходу топливно-энергетических ресурсов.</w:t>
      </w:r>
    </w:p>
    <w:p w:rsidR="00587A9A" w:rsidRPr="0058009F" w:rsidRDefault="00587A9A" w:rsidP="00587A9A">
      <w:pPr>
        <w:autoSpaceDE w:val="0"/>
        <w:autoSpaceDN w:val="0"/>
        <w:adjustRightInd w:val="0"/>
        <w:ind w:firstLine="709"/>
        <w:jc w:val="both"/>
        <w:rPr>
          <w:rFonts w:ascii="Arial" w:hAnsi="Arial" w:cs="Arial"/>
        </w:rPr>
      </w:pPr>
      <w:r w:rsidRPr="0058009F">
        <w:rPr>
          <w:rFonts w:ascii="Arial" w:hAnsi="Arial" w:cs="Arial"/>
          <w:bCs/>
        </w:rPr>
        <w:t>Для решения перечисленных про</w:t>
      </w:r>
      <w:r w:rsidR="009D4010" w:rsidRPr="0058009F">
        <w:rPr>
          <w:rFonts w:ascii="Arial" w:hAnsi="Arial" w:cs="Arial"/>
          <w:bCs/>
        </w:rPr>
        <w:t>блем Правительством области при</w:t>
      </w:r>
      <w:r w:rsidRPr="0058009F">
        <w:rPr>
          <w:rFonts w:ascii="Arial" w:hAnsi="Arial" w:cs="Arial"/>
          <w:bCs/>
        </w:rPr>
        <w:t>нята пр</w:t>
      </w:r>
      <w:r w:rsidRPr="0058009F">
        <w:rPr>
          <w:rFonts w:ascii="Arial" w:hAnsi="Arial" w:cs="Arial"/>
          <w:bCs/>
        </w:rPr>
        <w:t>о</w:t>
      </w:r>
      <w:r w:rsidRPr="0058009F">
        <w:rPr>
          <w:rFonts w:ascii="Arial" w:hAnsi="Arial" w:cs="Arial"/>
          <w:bCs/>
        </w:rPr>
        <w:t>грамма «Модернизация систем коммунального теплоснабжения</w:t>
      </w:r>
      <w:r w:rsidR="009D4010" w:rsidRPr="0058009F">
        <w:rPr>
          <w:rFonts w:ascii="Arial" w:hAnsi="Arial" w:cs="Arial"/>
          <w:bCs/>
        </w:rPr>
        <w:t xml:space="preserve"> </w:t>
      </w:r>
      <w:r w:rsidRPr="0058009F">
        <w:rPr>
          <w:rFonts w:ascii="Arial" w:hAnsi="Arial" w:cs="Arial"/>
          <w:bCs/>
        </w:rPr>
        <w:t>Курганской области на 2010-2015 годы», которая содержит меро</w:t>
      </w:r>
      <w:r w:rsidR="009D4010" w:rsidRPr="0058009F">
        <w:rPr>
          <w:rFonts w:ascii="Arial" w:hAnsi="Arial" w:cs="Arial"/>
          <w:bCs/>
        </w:rPr>
        <w:t>приятия, на</w:t>
      </w:r>
      <w:r w:rsidRPr="0058009F">
        <w:rPr>
          <w:rFonts w:ascii="Arial" w:hAnsi="Arial" w:cs="Arial"/>
          <w:bCs/>
        </w:rPr>
        <w:t>правленные на устранение недостатко</w:t>
      </w:r>
      <w:r w:rsidR="009D4010" w:rsidRPr="0058009F">
        <w:rPr>
          <w:rFonts w:ascii="Arial" w:hAnsi="Arial" w:cs="Arial"/>
          <w:bCs/>
        </w:rPr>
        <w:t>в в работе теплоснабжающего ком</w:t>
      </w:r>
      <w:r w:rsidRPr="0058009F">
        <w:rPr>
          <w:rFonts w:ascii="Arial" w:hAnsi="Arial" w:cs="Arial"/>
          <w:bCs/>
        </w:rPr>
        <w:t>плекса области.</w:t>
      </w:r>
      <w:r w:rsidR="0058009F">
        <w:rPr>
          <w:rStyle w:val="afa"/>
          <w:rFonts w:ascii="Arial" w:hAnsi="Arial" w:cs="Arial"/>
          <w:bCs/>
        </w:rPr>
        <w:footnoteReference w:id="15"/>
      </w:r>
    </w:p>
    <w:p w:rsidR="0058009F" w:rsidRDefault="0058009F" w:rsidP="003931A4">
      <w:pPr>
        <w:autoSpaceDE w:val="0"/>
        <w:autoSpaceDN w:val="0"/>
        <w:adjustRightInd w:val="0"/>
        <w:ind w:firstLine="709"/>
        <w:jc w:val="both"/>
        <w:rPr>
          <w:rFonts w:ascii="Arial" w:hAnsi="Arial" w:cs="Arial"/>
        </w:rPr>
      </w:pPr>
    </w:p>
    <w:p w:rsidR="00D3162E" w:rsidRPr="0058009F" w:rsidRDefault="0058009F" w:rsidP="003931A4">
      <w:pPr>
        <w:autoSpaceDE w:val="0"/>
        <w:autoSpaceDN w:val="0"/>
        <w:adjustRightInd w:val="0"/>
        <w:ind w:firstLine="709"/>
        <w:jc w:val="both"/>
        <w:rPr>
          <w:rFonts w:ascii="Arial" w:hAnsi="Arial" w:cs="Arial"/>
          <w:b/>
          <w:i/>
        </w:rPr>
      </w:pPr>
      <w:r w:rsidRPr="0058009F">
        <w:rPr>
          <w:rFonts w:ascii="Arial" w:hAnsi="Arial" w:cs="Arial"/>
          <w:b/>
          <w:i/>
        </w:rPr>
        <w:t>Мероприятия</w:t>
      </w:r>
    </w:p>
    <w:p w:rsidR="00C24567" w:rsidRPr="00C24567" w:rsidRDefault="00C24567" w:rsidP="00C24567">
      <w:pPr>
        <w:autoSpaceDE w:val="0"/>
        <w:autoSpaceDN w:val="0"/>
        <w:adjustRightInd w:val="0"/>
        <w:ind w:firstLine="709"/>
        <w:jc w:val="both"/>
        <w:rPr>
          <w:rFonts w:ascii="Arial" w:hAnsi="Arial" w:cs="Arial"/>
        </w:rPr>
      </w:pPr>
      <w:r w:rsidRPr="006250D7">
        <w:rPr>
          <w:rFonts w:ascii="Arial" w:hAnsi="Arial" w:cs="Arial"/>
          <w:b/>
          <w:i/>
        </w:rPr>
        <w:lastRenderedPageBreak/>
        <w:t>Стратегией социально-экономического развития Целинного развития</w:t>
      </w:r>
      <w:r w:rsidRPr="00C24567">
        <w:rPr>
          <w:rFonts w:ascii="Arial" w:hAnsi="Arial" w:cs="Arial"/>
        </w:rPr>
        <w:t xml:space="preserve"> до 2020 года в</w:t>
      </w:r>
      <w:r w:rsidRPr="00C24567">
        <w:rPr>
          <w:rFonts w:ascii="Arial" w:hAnsi="Arial" w:cs="Arial"/>
          <w:bCs/>
        </w:rPr>
        <w:t xml:space="preserve"> муниципальной теплоэнергетике предполагается реализовать сл</w:t>
      </w:r>
      <w:r w:rsidRPr="00C24567">
        <w:rPr>
          <w:rFonts w:ascii="Arial" w:hAnsi="Arial" w:cs="Arial"/>
          <w:bCs/>
        </w:rPr>
        <w:t>е</w:t>
      </w:r>
      <w:r w:rsidRPr="00C24567">
        <w:rPr>
          <w:rFonts w:ascii="Arial" w:hAnsi="Arial" w:cs="Arial"/>
          <w:bCs/>
        </w:rPr>
        <w:t>дующие задачи:</w:t>
      </w:r>
    </w:p>
    <w:p w:rsidR="00C24567" w:rsidRPr="00C24567" w:rsidRDefault="00C24567" w:rsidP="00A544BB">
      <w:pPr>
        <w:numPr>
          <w:ilvl w:val="0"/>
          <w:numId w:val="106"/>
        </w:numPr>
        <w:jc w:val="both"/>
        <w:rPr>
          <w:rFonts w:ascii="Arial" w:hAnsi="Arial" w:cs="Arial"/>
        </w:rPr>
      </w:pPr>
      <w:r w:rsidRPr="00C24567">
        <w:rPr>
          <w:rFonts w:ascii="Arial" w:hAnsi="Arial" w:cs="Arial"/>
        </w:rPr>
        <w:t>капитальный ремонт и замена магистральных и разводящих тепловых сетей с применением новых технологий;</w:t>
      </w:r>
    </w:p>
    <w:p w:rsidR="00C24567" w:rsidRPr="00C24567" w:rsidRDefault="00C24567" w:rsidP="00A544BB">
      <w:pPr>
        <w:numPr>
          <w:ilvl w:val="0"/>
          <w:numId w:val="106"/>
        </w:numPr>
        <w:jc w:val="both"/>
        <w:rPr>
          <w:rFonts w:ascii="Arial" w:hAnsi="Arial" w:cs="Arial"/>
        </w:rPr>
      </w:pPr>
      <w:r w:rsidRPr="00C24567">
        <w:rPr>
          <w:rFonts w:ascii="Arial" w:hAnsi="Arial" w:cs="Arial"/>
        </w:rPr>
        <w:t>поэтапная замена внутридомовых тепловых сетей с применением новых те</w:t>
      </w:r>
      <w:r w:rsidRPr="00C24567">
        <w:rPr>
          <w:rFonts w:ascii="Arial" w:hAnsi="Arial" w:cs="Arial"/>
        </w:rPr>
        <w:t>х</w:t>
      </w:r>
      <w:r w:rsidRPr="00C24567">
        <w:rPr>
          <w:rFonts w:ascii="Arial" w:hAnsi="Arial" w:cs="Arial"/>
        </w:rPr>
        <w:t>нологий;</w:t>
      </w:r>
    </w:p>
    <w:p w:rsidR="00C24567" w:rsidRPr="00C24567" w:rsidRDefault="00C24567" w:rsidP="00A544BB">
      <w:pPr>
        <w:numPr>
          <w:ilvl w:val="0"/>
          <w:numId w:val="106"/>
        </w:numPr>
        <w:jc w:val="both"/>
        <w:rPr>
          <w:rFonts w:ascii="Arial" w:hAnsi="Arial" w:cs="Arial"/>
        </w:rPr>
      </w:pPr>
      <w:r w:rsidRPr="00C24567">
        <w:rPr>
          <w:rFonts w:ascii="Arial" w:hAnsi="Arial" w:cs="Arial"/>
        </w:rPr>
        <w:t>перевод всех угольных и мазутных котельных на природный газ;</w:t>
      </w:r>
    </w:p>
    <w:p w:rsidR="00C24567" w:rsidRPr="00C24567" w:rsidRDefault="00C24567" w:rsidP="00A544BB">
      <w:pPr>
        <w:numPr>
          <w:ilvl w:val="0"/>
          <w:numId w:val="106"/>
        </w:numPr>
        <w:jc w:val="both"/>
        <w:rPr>
          <w:rFonts w:ascii="Arial" w:hAnsi="Arial" w:cs="Arial"/>
        </w:rPr>
      </w:pPr>
      <w:r w:rsidRPr="00C24567">
        <w:rPr>
          <w:rFonts w:ascii="Arial" w:hAnsi="Arial" w:cs="Arial"/>
        </w:rPr>
        <w:t>строительство автономных мини- котельных для отопления отдельно стоящих зданий или групп жилых домов;</w:t>
      </w:r>
    </w:p>
    <w:p w:rsidR="00C24567" w:rsidRPr="00C24567" w:rsidRDefault="00C24567" w:rsidP="00A544BB">
      <w:pPr>
        <w:numPr>
          <w:ilvl w:val="0"/>
          <w:numId w:val="106"/>
        </w:numPr>
        <w:jc w:val="both"/>
        <w:rPr>
          <w:rFonts w:ascii="Arial" w:hAnsi="Arial" w:cs="Arial"/>
        </w:rPr>
      </w:pPr>
      <w:r w:rsidRPr="00C24567">
        <w:rPr>
          <w:rFonts w:ascii="Arial" w:hAnsi="Arial" w:cs="Arial"/>
        </w:rPr>
        <w:t>замена котлов и оборудования в котельных на более современное и экон</w:t>
      </w:r>
      <w:r w:rsidRPr="00C24567">
        <w:rPr>
          <w:rFonts w:ascii="Arial" w:hAnsi="Arial" w:cs="Arial"/>
        </w:rPr>
        <w:t>о</w:t>
      </w:r>
      <w:r w:rsidRPr="00C24567">
        <w:rPr>
          <w:rFonts w:ascii="Arial" w:hAnsi="Arial" w:cs="Arial"/>
        </w:rPr>
        <w:t>мичное с применением совершенных средств автоматики;</w:t>
      </w:r>
    </w:p>
    <w:p w:rsidR="00C24567" w:rsidRPr="00C24567" w:rsidRDefault="00C24567" w:rsidP="00A544BB">
      <w:pPr>
        <w:numPr>
          <w:ilvl w:val="0"/>
          <w:numId w:val="106"/>
        </w:numPr>
        <w:jc w:val="both"/>
        <w:rPr>
          <w:rFonts w:ascii="Arial" w:hAnsi="Arial" w:cs="Arial"/>
        </w:rPr>
      </w:pPr>
      <w:r w:rsidRPr="00C24567">
        <w:rPr>
          <w:rFonts w:ascii="Arial" w:hAnsi="Arial" w:cs="Arial"/>
        </w:rPr>
        <w:t>поэтапная установка приборов учета тепловой энергии на вводах всех потр</w:t>
      </w:r>
      <w:r w:rsidRPr="00C24567">
        <w:rPr>
          <w:rFonts w:ascii="Arial" w:hAnsi="Arial" w:cs="Arial"/>
        </w:rPr>
        <w:t>е</w:t>
      </w:r>
      <w:r w:rsidRPr="00C24567">
        <w:rPr>
          <w:rFonts w:ascii="Arial" w:hAnsi="Arial" w:cs="Arial"/>
        </w:rPr>
        <w:t>бителей тепла.</w:t>
      </w:r>
    </w:p>
    <w:p w:rsidR="00606C7E" w:rsidRPr="009B37CC" w:rsidRDefault="00606C7E" w:rsidP="00606C7E">
      <w:pPr>
        <w:autoSpaceDE w:val="0"/>
        <w:autoSpaceDN w:val="0"/>
        <w:adjustRightInd w:val="0"/>
        <w:ind w:firstLine="708"/>
        <w:jc w:val="both"/>
        <w:rPr>
          <w:rFonts w:ascii="Arial" w:hAnsi="Arial" w:cs="Arial"/>
        </w:rPr>
      </w:pPr>
      <w:r w:rsidRPr="009B37CC">
        <w:rPr>
          <w:rFonts w:ascii="Arial" w:hAnsi="Arial" w:cs="Arial"/>
        </w:rPr>
        <w:t xml:space="preserve">Администрацией в целях </w:t>
      </w:r>
      <w:r w:rsidRPr="009B37CC">
        <w:rPr>
          <w:rFonts w:ascii="Arial" w:eastAsia="ArialMT" w:hAnsi="Arial" w:cs="Arial"/>
        </w:rPr>
        <w:t>повышение эффективности использования энерг</w:t>
      </w:r>
      <w:r w:rsidRPr="009B37CC">
        <w:rPr>
          <w:rFonts w:ascii="Arial" w:eastAsia="ArialMT" w:hAnsi="Arial" w:cs="Arial"/>
        </w:rPr>
        <w:t>е</w:t>
      </w:r>
      <w:r w:rsidRPr="009B37CC">
        <w:rPr>
          <w:rFonts w:ascii="Arial" w:eastAsia="ArialMT" w:hAnsi="Arial" w:cs="Arial"/>
        </w:rPr>
        <w:t xml:space="preserve">тических ресурсов в Целинном районе за счет снижения удельных показателей энергоемкости экономики Целинном районе разработана </w:t>
      </w:r>
      <w:r w:rsidRPr="006250D7">
        <w:rPr>
          <w:rFonts w:ascii="Arial" w:hAnsi="Arial" w:cs="Arial"/>
          <w:b/>
          <w:bCs/>
          <w:i/>
        </w:rPr>
        <w:t>Целевая  программа</w:t>
      </w:r>
      <w:r w:rsidRPr="009B37CC">
        <w:rPr>
          <w:rFonts w:ascii="Arial" w:hAnsi="Arial" w:cs="Arial"/>
          <w:bCs/>
        </w:rPr>
        <w:t xml:space="preserve"> </w:t>
      </w:r>
      <w:r w:rsidRPr="009B37CC">
        <w:rPr>
          <w:rFonts w:ascii="Arial" w:hAnsi="Arial" w:cs="Arial"/>
        </w:rPr>
        <w:t>Ц</w:t>
      </w:r>
      <w:r w:rsidRPr="009B37CC">
        <w:rPr>
          <w:rFonts w:ascii="Arial" w:hAnsi="Arial" w:cs="Arial"/>
        </w:rPr>
        <w:t>е</w:t>
      </w:r>
      <w:r w:rsidRPr="009B37CC">
        <w:rPr>
          <w:rFonts w:ascii="Arial" w:hAnsi="Arial" w:cs="Arial"/>
        </w:rPr>
        <w:t xml:space="preserve">линного района </w:t>
      </w:r>
      <w:r w:rsidRPr="009B37CC">
        <w:rPr>
          <w:rFonts w:ascii="Arial" w:hAnsi="Arial" w:cs="Arial"/>
          <w:bCs/>
        </w:rPr>
        <w:t>«Энергосбережение и повышение энергетической эффективности</w:t>
      </w:r>
      <w:r>
        <w:rPr>
          <w:rFonts w:ascii="Arial" w:hAnsi="Arial" w:cs="Arial"/>
          <w:bCs/>
        </w:rPr>
        <w:t xml:space="preserve"> </w:t>
      </w:r>
      <w:r w:rsidRPr="009B37CC">
        <w:rPr>
          <w:rFonts w:ascii="Arial" w:hAnsi="Arial" w:cs="Arial"/>
          <w:bCs/>
        </w:rPr>
        <w:t>на период до 2015 года и на перспективу до 2020 года»</w:t>
      </w:r>
      <w:r>
        <w:rPr>
          <w:rFonts w:ascii="Arial" w:hAnsi="Arial" w:cs="Arial"/>
          <w:bCs/>
        </w:rPr>
        <w:t>, утвержденная постановлением администрации Целинного района от 26.10.2011 года №101.</w:t>
      </w:r>
    </w:p>
    <w:p w:rsidR="00606C7E" w:rsidRPr="00606C7E" w:rsidRDefault="00606C7E" w:rsidP="00606C7E">
      <w:pPr>
        <w:autoSpaceDE w:val="0"/>
        <w:autoSpaceDN w:val="0"/>
        <w:adjustRightInd w:val="0"/>
        <w:ind w:firstLine="708"/>
        <w:jc w:val="both"/>
        <w:rPr>
          <w:rFonts w:ascii="Arial" w:eastAsia="ArialMT" w:hAnsi="Arial" w:cs="Arial"/>
        </w:rPr>
      </w:pPr>
      <w:r w:rsidRPr="00606C7E">
        <w:rPr>
          <w:rFonts w:ascii="Arial" w:eastAsia="ArialMT" w:hAnsi="Arial" w:cs="Arial"/>
        </w:rPr>
        <w:t xml:space="preserve">Основные направления, </w:t>
      </w:r>
      <w:r>
        <w:rPr>
          <w:rFonts w:ascii="Arial" w:eastAsia="ArialMT" w:hAnsi="Arial" w:cs="Arial"/>
        </w:rPr>
        <w:t>реализуемые в рамках мероприятий</w:t>
      </w:r>
      <w:r w:rsidRPr="00606C7E">
        <w:rPr>
          <w:rFonts w:ascii="Arial" w:eastAsia="ArialMT" w:hAnsi="Arial" w:cs="Arial"/>
        </w:rPr>
        <w:t xml:space="preserve"> Программы</w:t>
      </w:r>
      <w:r>
        <w:rPr>
          <w:rFonts w:ascii="Arial" w:eastAsia="ArialMT" w:hAnsi="Arial" w:cs="Arial"/>
        </w:rPr>
        <w:t xml:space="preserve"> </w:t>
      </w:r>
      <w:r w:rsidRPr="00606C7E">
        <w:rPr>
          <w:rFonts w:ascii="Arial" w:eastAsia="ArialMT" w:hAnsi="Arial" w:cs="Arial"/>
        </w:rPr>
        <w:t>на 2010 - 2015 годы:</w:t>
      </w:r>
    </w:p>
    <w:p w:rsidR="00606C7E" w:rsidRPr="00606C7E" w:rsidRDefault="00606C7E" w:rsidP="00606C7E">
      <w:pPr>
        <w:autoSpaceDE w:val="0"/>
        <w:autoSpaceDN w:val="0"/>
        <w:adjustRightInd w:val="0"/>
        <w:ind w:firstLine="708"/>
        <w:jc w:val="both"/>
        <w:rPr>
          <w:rFonts w:ascii="Arial" w:eastAsia="ArialMT" w:hAnsi="Arial" w:cs="Arial"/>
        </w:rPr>
      </w:pPr>
      <w:r w:rsidRPr="00606C7E">
        <w:rPr>
          <w:rFonts w:ascii="Arial" w:eastAsia="ArialMT" w:hAnsi="Arial" w:cs="Arial"/>
        </w:rPr>
        <w:t>- проведение энергетического обследования на предприятиях теплоснабжения и водоснабжения Целинного района, а также уличного освещения не реже 1 раза в 5 лет;</w:t>
      </w:r>
    </w:p>
    <w:p w:rsidR="00606C7E" w:rsidRPr="00606C7E" w:rsidRDefault="00606C7E" w:rsidP="00606C7E">
      <w:pPr>
        <w:autoSpaceDE w:val="0"/>
        <w:autoSpaceDN w:val="0"/>
        <w:adjustRightInd w:val="0"/>
        <w:ind w:firstLine="708"/>
        <w:jc w:val="both"/>
        <w:rPr>
          <w:rFonts w:ascii="Arial" w:eastAsia="ArialMT" w:hAnsi="Arial" w:cs="Arial"/>
        </w:rPr>
      </w:pPr>
      <w:r w:rsidRPr="00606C7E">
        <w:rPr>
          <w:rFonts w:ascii="Arial" w:eastAsia="ArialMT" w:hAnsi="Arial" w:cs="Arial"/>
        </w:rPr>
        <w:t xml:space="preserve">- строительство теплопункта  для передачи тепловой энергии от котельной №1 </w:t>
      </w:r>
      <w:r>
        <w:rPr>
          <w:rFonts w:ascii="Arial" w:eastAsia="ArialMT" w:hAnsi="Arial" w:cs="Arial"/>
        </w:rPr>
        <w:t>потребителям;</w:t>
      </w:r>
    </w:p>
    <w:p w:rsidR="00606C7E" w:rsidRPr="00606C7E" w:rsidRDefault="00606C7E" w:rsidP="00606C7E">
      <w:pPr>
        <w:autoSpaceDE w:val="0"/>
        <w:autoSpaceDN w:val="0"/>
        <w:adjustRightInd w:val="0"/>
        <w:ind w:firstLine="708"/>
        <w:jc w:val="both"/>
        <w:rPr>
          <w:rFonts w:ascii="Arial" w:eastAsia="ArialMT" w:hAnsi="Arial" w:cs="Arial"/>
        </w:rPr>
      </w:pPr>
      <w:r>
        <w:rPr>
          <w:rFonts w:ascii="Arial" w:eastAsia="ArialMT" w:hAnsi="Arial" w:cs="Arial"/>
        </w:rPr>
        <w:t>- оптимизация</w:t>
      </w:r>
      <w:r w:rsidRPr="00606C7E">
        <w:rPr>
          <w:rFonts w:ascii="Arial" w:eastAsia="ArialMT" w:hAnsi="Arial" w:cs="Arial"/>
        </w:rPr>
        <w:t xml:space="preserve"> схем теплоснабжения с. Целинное</w:t>
      </w:r>
      <w:r>
        <w:rPr>
          <w:rFonts w:ascii="Arial" w:eastAsia="ArialMT" w:hAnsi="Arial" w:cs="Arial"/>
        </w:rPr>
        <w:t>;</w:t>
      </w:r>
    </w:p>
    <w:p w:rsidR="00606C7E" w:rsidRPr="00606C7E" w:rsidRDefault="00606C7E" w:rsidP="00606C7E">
      <w:pPr>
        <w:autoSpaceDE w:val="0"/>
        <w:autoSpaceDN w:val="0"/>
        <w:adjustRightInd w:val="0"/>
        <w:ind w:firstLine="708"/>
        <w:jc w:val="both"/>
        <w:rPr>
          <w:rFonts w:ascii="Arial" w:eastAsia="ArialMT" w:hAnsi="Arial" w:cs="Arial"/>
        </w:rPr>
      </w:pPr>
      <w:r>
        <w:rPr>
          <w:rFonts w:ascii="Arial" w:eastAsia="ArialMT" w:hAnsi="Arial" w:cs="Arial"/>
        </w:rPr>
        <w:t>- замена</w:t>
      </w:r>
      <w:r w:rsidRPr="00606C7E">
        <w:rPr>
          <w:rFonts w:ascii="Arial" w:eastAsia="ArialMT" w:hAnsi="Arial" w:cs="Arial"/>
        </w:rPr>
        <w:t xml:space="preserve"> ветхих участков теплотрасс и строительство новых тепловых сетей с использованием современных изоляционных материалов;</w:t>
      </w:r>
    </w:p>
    <w:p w:rsidR="00606C7E" w:rsidRPr="00606C7E" w:rsidRDefault="00606C7E" w:rsidP="00606C7E">
      <w:pPr>
        <w:autoSpaceDE w:val="0"/>
        <w:autoSpaceDN w:val="0"/>
        <w:adjustRightInd w:val="0"/>
        <w:ind w:firstLine="708"/>
        <w:jc w:val="both"/>
        <w:rPr>
          <w:rFonts w:ascii="Arial" w:eastAsia="ArialMT" w:hAnsi="Arial" w:cs="Arial"/>
        </w:rPr>
      </w:pPr>
      <w:r w:rsidRPr="00606C7E">
        <w:rPr>
          <w:rFonts w:ascii="Arial" w:eastAsia="ArialMT" w:hAnsi="Arial" w:cs="Arial"/>
        </w:rPr>
        <w:t xml:space="preserve">- внедрение </w:t>
      </w:r>
      <w:r>
        <w:rPr>
          <w:rFonts w:ascii="Arial" w:eastAsia="ArialMT" w:hAnsi="Arial" w:cs="Arial"/>
        </w:rPr>
        <w:t>приборов учета тепловой энергии.</w:t>
      </w:r>
    </w:p>
    <w:p w:rsidR="00867B2A" w:rsidRPr="00867B2A" w:rsidRDefault="00606C7E" w:rsidP="00E22204">
      <w:pPr>
        <w:autoSpaceDE w:val="0"/>
        <w:autoSpaceDN w:val="0"/>
        <w:adjustRightInd w:val="0"/>
        <w:ind w:firstLine="708"/>
        <w:jc w:val="both"/>
        <w:rPr>
          <w:rFonts w:ascii="Arial" w:hAnsi="Arial" w:cs="Arial"/>
        </w:rPr>
      </w:pPr>
      <w:r w:rsidRPr="00606C7E">
        <w:rPr>
          <w:rFonts w:ascii="Arial" w:eastAsia="ArialMT" w:hAnsi="Arial" w:cs="Arial"/>
        </w:rPr>
        <w:t xml:space="preserve"> </w:t>
      </w:r>
      <w:r w:rsidR="00C8053C" w:rsidRPr="006250D7">
        <w:rPr>
          <w:rFonts w:ascii="Arial" w:hAnsi="Arial" w:cs="Arial"/>
          <w:b/>
          <w:i/>
        </w:rPr>
        <w:t>Схемой территориального планирования Курганской области</w:t>
      </w:r>
      <w:r w:rsidR="00C8053C">
        <w:rPr>
          <w:rFonts w:ascii="Arial" w:hAnsi="Arial" w:cs="Arial"/>
        </w:rPr>
        <w:t xml:space="preserve"> о</w:t>
      </w:r>
      <w:r w:rsidR="00867B2A" w:rsidRPr="00867B2A">
        <w:rPr>
          <w:rFonts w:ascii="Arial" w:hAnsi="Arial" w:cs="Arial"/>
        </w:rPr>
        <w:t>сно</w:t>
      </w:r>
      <w:r w:rsidR="00867B2A" w:rsidRPr="00867B2A">
        <w:rPr>
          <w:rFonts w:ascii="Arial" w:hAnsi="Arial" w:cs="Arial"/>
        </w:rPr>
        <w:t>в</w:t>
      </w:r>
      <w:r w:rsidR="00867B2A" w:rsidRPr="00867B2A">
        <w:rPr>
          <w:rFonts w:ascii="Arial" w:hAnsi="Arial" w:cs="Arial"/>
        </w:rPr>
        <w:t xml:space="preserve">ными направлениями развития системы коммунального теплоснабжения </w:t>
      </w:r>
      <w:r w:rsidR="00C8053C">
        <w:rPr>
          <w:rFonts w:ascii="Arial" w:hAnsi="Arial" w:cs="Arial"/>
        </w:rPr>
        <w:t>определ</w:t>
      </w:r>
      <w:r w:rsidR="00C8053C">
        <w:rPr>
          <w:rFonts w:ascii="Arial" w:hAnsi="Arial" w:cs="Arial"/>
        </w:rPr>
        <w:t>е</w:t>
      </w:r>
      <w:r w:rsidR="00C8053C">
        <w:rPr>
          <w:rFonts w:ascii="Arial" w:hAnsi="Arial" w:cs="Arial"/>
        </w:rPr>
        <w:t>ны</w:t>
      </w:r>
      <w:r w:rsidR="00867B2A" w:rsidRPr="00867B2A">
        <w:rPr>
          <w:rFonts w:ascii="Arial" w:hAnsi="Arial" w:cs="Arial"/>
        </w:rPr>
        <w:t>:</w:t>
      </w:r>
    </w:p>
    <w:p w:rsidR="00867B2A" w:rsidRPr="00867B2A" w:rsidRDefault="00867B2A" w:rsidP="00606C7E">
      <w:pPr>
        <w:autoSpaceDE w:val="0"/>
        <w:autoSpaceDN w:val="0"/>
        <w:adjustRightInd w:val="0"/>
        <w:ind w:firstLine="709"/>
        <w:jc w:val="both"/>
        <w:rPr>
          <w:rFonts w:ascii="Arial" w:hAnsi="Arial" w:cs="Arial"/>
        </w:rPr>
      </w:pPr>
      <w:r w:rsidRPr="00867B2A">
        <w:rPr>
          <w:rFonts w:ascii="Arial" w:hAnsi="Arial" w:cs="Arial"/>
        </w:rPr>
        <w:t>- Оптимизация систем теплоснабжения городов и населенных пунктов Курга</w:t>
      </w:r>
      <w:r w:rsidRPr="00867B2A">
        <w:rPr>
          <w:rFonts w:ascii="Arial" w:hAnsi="Arial" w:cs="Arial"/>
        </w:rPr>
        <w:t>н</w:t>
      </w:r>
      <w:r w:rsidRPr="00867B2A">
        <w:rPr>
          <w:rFonts w:ascii="Arial" w:hAnsi="Arial" w:cs="Arial"/>
        </w:rPr>
        <w:t>ской области;</w:t>
      </w:r>
    </w:p>
    <w:p w:rsidR="00867B2A" w:rsidRPr="00867B2A" w:rsidRDefault="00867B2A" w:rsidP="00606C7E">
      <w:pPr>
        <w:autoSpaceDE w:val="0"/>
        <w:autoSpaceDN w:val="0"/>
        <w:adjustRightInd w:val="0"/>
        <w:ind w:firstLine="709"/>
        <w:jc w:val="both"/>
        <w:rPr>
          <w:rFonts w:ascii="Arial" w:hAnsi="Arial" w:cs="Arial"/>
        </w:rPr>
      </w:pPr>
      <w:r w:rsidRPr="00867B2A">
        <w:rPr>
          <w:rFonts w:ascii="Arial" w:hAnsi="Arial" w:cs="Arial"/>
        </w:rPr>
        <w:t>- Реконструкция источников теплоснабжения с сокращением мощностей.</w:t>
      </w:r>
    </w:p>
    <w:p w:rsidR="00867B2A" w:rsidRPr="00867B2A" w:rsidRDefault="00867B2A" w:rsidP="00606C7E">
      <w:pPr>
        <w:autoSpaceDE w:val="0"/>
        <w:autoSpaceDN w:val="0"/>
        <w:adjustRightInd w:val="0"/>
        <w:ind w:firstLine="709"/>
        <w:jc w:val="both"/>
        <w:rPr>
          <w:rFonts w:ascii="Arial" w:hAnsi="Arial" w:cs="Arial"/>
          <w:bCs/>
        </w:rPr>
      </w:pPr>
      <w:r w:rsidRPr="00867B2A">
        <w:rPr>
          <w:rFonts w:ascii="Arial" w:hAnsi="Arial" w:cs="Arial"/>
          <w:bCs/>
        </w:rPr>
        <w:t>- Газификация сел, ликвидация электрокотельных и котельных на жидком то</w:t>
      </w:r>
      <w:r w:rsidRPr="00867B2A">
        <w:rPr>
          <w:rFonts w:ascii="Arial" w:hAnsi="Arial" w:cs="Arial"/>
          <w:bCs/>
        </w:rPr>
        <w:t>п</w:t>
      </w:r>
      <w:r w:rsidRPr="00867B2A">
        <w:rPr>
          <w:rFonts w:ascii="Arial" w:hAnsi="Arial" w:cs="Arial"/>
          <w:bCs/>
        </w:rPr>
        <w:t>ливе.</w:t>
      </w:r>
    </w:p>
    <w:p w:rsidR="00867B2A" w:rsidRPr="00867B2A" w:rsidRDefault="00867B2A" w:rsidP="00606C7E">
      <w:pPr>
        <w:autoSpaceDE w:val="0"/>
        <w:autoSpaceDN w:val="0"/>
        <w:adjustRightInd w:val="0"/>
        <w:ind w:firstLine="709"/>
        <w:jc w:val="both"/>
        <w:rPr>
          <w:rFonts w:ascii="Arial" w:hAnsi="Arial" w:cs="Arial"/>
        </w:rPr>
      </w:pPr>
      <w:r>
        <w:rPr>
          <w:rFonts w:ascii="Arial" w:hAnsi="Arial" w:cs="Arial"/>
          <w:bCs/>
        </w:rPr>
        <w:t xml:space="preserve">-  </w:t>
      </w:r>
      <w:r w:rsidRPr="00867B2A">
        <w:rPr>
          <w:rFonts w:ascii="Arial" w:hAnsi="Arial" w:cs="Arial"/>
          <w:bCs/>
        </w:rPr>
        <w:t>Перевод частных домов на индивидуальное отопление</w:t>
      </w:r>
      <w:r>
        <w:rPr>
          <w:rFonts w:ascii="Arial" w:hAnsi="Arial" w:cs="Arial"/>
          <w:bCs/>
        </w:rPr>
        <w:t>.</w:t>
      </w:r>
    </w:p>
    <w:p w:rsidR="00867B2A" w:rsidRPr="00867B2A" w:rsidRDefault="00867B2A" w:rsidP="00606C7E">
      <w:pPr>
        <w:autoSpaceDE w:val="0"/>
        <w:autoSpaceDN w:val="0"/>
        <w:adjustRightInd w:val="0"/>
        <w:ind w:firstLine="709"/>
        <w:jc w:val="both"/>
        <w:rPr>
          <w:rFonts w:ascii="Arial" w:hAnsi="Arial" w:cs="Arial"/>
        </w:rPr>
      </w:pPr>
      <w:r>
        <w:rPr>
          <w:rFonts w:ascii="Arial" w:hAnsi="Arial" w:cs="Arial"/>
          <w:bCs/>
        </w:rPr>
        <w:t xml:space="preserve">-  </w:t>
      </w:r>
      <w:r w:rsidRPr="00867B2A">
        <w:rPr>
          <w:rFonts w:ascii="Arial" w:hAnsi="Arial" w:cs="Arial"/>
          <w:bCs/>
        </w:rPr>
        <w:t>Модернизация тепловых сетей</w:t>
      </w:r>
      <w:r>
        <w:rPr>
          <w:rFonts w:ascii="Arial" w:hAnsi="Arial" w:cs="Arial"/>
          <w:bCs/>
        </w:rPr>
        <w:t>.</w:t>
      </w:r>
    </w:p>
    <w:p w:rsidR="00867B2A" w:rsidRDefault="00867B2A" w:rsidP="003931A4">
      <w:pPr>
        <w:autoSpaceDE w:val="0"/>
        <w:autoSpaceDN w:val="0"/>
        <w:adjustRightInd w:val="0"/>
        <w:ind w:firstLine="709"/>
        <w:jc w:val="both"/>
        <w:rPr>
          <w:rFonts w:ascii="Arial" w:hAnsi="Arial" w:cs="Arial"/>
        </w:rPr>
      </w:pPr>
    </w:p>
    <w:p w:rsidR="00867B2A" w:rsidRPr="003931A4" w:rsidRDefault="00867B2A" w:rsidP="003931A4">
      <w:pPr>
        <w:autoSpaceDE w:val="0"/>
        <w:autoSpaceDN w:val="0"/>
        <w:adjustRightInd w:val="0"/>
        <w:ind w:firstLine="709"/>
        <w:jc w:val="both"/>
        <w:rPr>
          <w:rFonts w:ascii="Arial" w:hAnsi="Arial" w:cs="Arial"/>
        </w:rPr>
      </w:pPr>
    </w:p>
    <w:p w:rsidR="002C6E0D" w:rsidRDefault="002C6E0D">
      <w:pPr>
        <w:rPr>
          <w:rFonts w:ascii="Arial" w:hAnsi="Arial" w:cs="Arial"/>
          <w:b/>
          <w:bCs/>
          <w:iCs/>
        </w:rPr>
      </w:pPr>
      <w:r>
        <w:rPr>
          <w:rFonts w:ascii="Arial" w:hAnsi="Arial" w:cs="Arial"/>
        </w:rPr>
        <w:br w:type="page"/>
      </w:r>
    </w:p>
    <w:p w:rsidR="005B4CD3" w:rsidRPr="00E673FB" w:rsidRDefault="005B4CD3" w:rsidP="005B4CD3">
      <w:pPr>
        <w:pStyle w:val="29"/>
        <w:outlineLvl w:val="1"/>
        <w:rPr>
          <w:rFonts w:ascii="Arial" w:hAnsi="Arial" w:cs="Arial"/>
          <w:sz w:val="24"/>
          <w:szCs w:val="24"/>
        </w:rPr>
      </w:pPr>
      <w:bookmarkStart w:id="316" w:name="_Toc342563907"/>
      <w:r>
        <w:rPr>
          <w:rFonts w:ascii="Arial" w:hAnsi="Arial" w:cs="Arial"/>
          <w:sz w:val="24"/>
          <w:szCs w:val="24"/>
        </w:rPr>
        <w:lastRenderedPageBreak/>
        <w:t>13</w:t>
      </w:r>
      <w:r w:rsidR="00584FE3">
        <w:rPr>
          <w:rFonts w:ascii="Arial" w:hAnsi="Arial" w:cs="Arial"/>
          <w:sz w:val="24"/>
          <w:szCs w:val="24"/>
        </w:rPr>
        <w:t>.5</w:t>
      </w:r>
      <w:r w:rsidRPr="00E673FB">
        <w:rPr>
          <w:rFonts w:ascii="Arial" w:hAnsi="Arial" w:cs="Arial"/>
          <w:sz w:val="24"/>
          <w:szCs w:val="24"/>
        </w:rPr>
        <w:t>. Газификация</w:t>
      </w:r>
      <w:bookmarkEnd w:id="316"/>
    </w:p>
    <w:p w:rsidR="00EE7F79" w:rsidRDefault="00EE7F79" w:rsidP="00EE7F79">
      <w:pPr>
        <w:autoSpaceDE w:val="0"/>
        <w:autoSpaceDN w:val="0"/>
        <w:adjustRightInd w:val="0"/>
        <w:ind w:firstLine="709"/>
        <w:jc w:val="both"/>
        <w:rPr>
          <w:rFonts w:ascii="Arial" w:hAnsi="Arial" w:cs="Arial"/>
        </w:rPr>
      </w:pPr>
    </w:p>
    <w:p w:rsidR="005A0D27" w:rsidRPr="007C2034" w:rsidRDefault="005A0D27" w:rsidP="005A0D27">
      <w:pPr>
        <w:pStyle w:val="afff0"/>
        <w:spacing w:before="0" w:beforeAutospacing="0" w:after="0" w:afterAutospacing="0"/>
        <w:ind w:firstLine="720"/>
        <w:jc w:val="both"/>
        <w:rPr>
          <w:rFonts w:ascii="Arial" w:hAnsi="Arial" w:cs="Arial"/>
        </w:rPr>
      </w:pPr>
      <w:r w:rsidRPr="007C2034">
        <w:rPr>
          <w:rFonts w:ascii="Arial" w:hAnsi="Arial" w:cs="Arial"/>
        </w:rPr>
        <w:t xml:space="preserve">Централизованное газоснабжение на территории </w:t>
      </w:r>
      <w:r>
        <w:rPr>
          <w:rFonts w:ascii="Arial" w:hAnsi="Arial" w:cs="Arial"/>
        </w:rPr>
        <w:t>Целинн</w:t>
      </w:r>
      <w:r w:rsidRPr="007C2034">
        <w:rPr>
          <w:rFonts w:ascii="Arial" w:hAnsi="Arial" w:cs="Arial"/>
        </w:rPr>
        <w:t>ого района отсутс</w:t>
      </w:r>
      <w:r w:rsidRPr="007C2034">
        <w:rPr>
          <w:rFonts w:ascii="Arial" w:hAnsi="Arial" w:cs="Arial"/>
        </w:rPr>
        <w:t>т</w:t>
      </w:r>
      <w:r w:rsidRPr="007C2034">
        <w:rPr>
          <w:rFonts w:ascii="Arial" w:hAnsi="Arial" w:cs="Arial"/>
        </w:rPr>
        <w:t>вует.</w:t>
      </w:r>
    </w:p>
    <w:p w:rsidR="00880A27" w:rsidRPr="00880A27" w:rsidRDefault="005A0D27" w:rsidP="00880A27">
      <w:pPr>
        <w:ind w:firstLine="709"/>
        <w:jc w:val="both"/>
        <w:rPr>
          <w:rFonts w:ascii="Arial" w:hAnsi="Arial" w:cs="Arial"/>
        </w:rPr>
      </w:pPr>
      <w:r w:rsidRPr="007C2034">
        <w:rPr>
          <w:rFonts w:ascii="Arial" w:hAnsi="Arial" w:cs="Arial"/>
        </w:rPr>
        <w:t xml:space="preserve">Газоснабжение потребителей района осуществляется в настоящее время привозным сжиженным газом. </w:t>
      </w:r>
      <w:r w:rsidR="00880A27" w:rsidRPr="00880A27">
        <w:rPr>
          <w:rFonts w:ascii="Arial" w:hAnsi="Arial" w:cs="Arial"/>
        </w:rPr>
        <w:t>Поставку сжиженного газа осуществляет ОАО «Кург</w:t>
      </w:r>
      <w:r w:rsidR="00880A27" w:rsidRPr="00880A27">
        <w:rPr>
          <w:rFonts w:ascii="Arial" w:hAnsi="Arial" w:cs="Arial"/>
        </w:rPr>
        <w:t>а</w:t>
      </w:r>
      <w:r w:rsidR="00880A27" w:rsidRPr="00880A27">
        <w:rPr>
          <w:rFonts w:ascii="Arial" w:hAnsi="Arial" w:cs="Arial"/>
        </w:rPr>
        <w:t>ноблгаз»,  во всех населенных пунктах путем доставки баллонов. Объем потребл</w:t>
      </w:r>
      <w:r w:rsidR="00880A27" w:rsidRPr="00880A27">
        <w:rPr>
          <w:rFonts w:ascii="Arial" w:hAnsi="Arial" w:cs="Arial"/>
        </w:rPr>
        <w:t>е</w:t>
      </w:r>
      <w:r w:rsidR="00880A27" w:rsidRPr="00880A27">
        <w:rPr>
          <w:rFonts w:ascii="Arial" w:hAnsi="Arial" w:cs="Arial"/>
        </w:rPr>
        <w:t xml:space="preserve">ния газа на бытовые нужды составляет 420 тонн в год, для АЗС 415 тонн в год. </w:t>
      </w:r>
    </w:p>
    <w:p w:rsidR="00880A27" w:rsidRPr="00880A27" w:rsidRDefault="00880A27" w:rsidP="00880A27">
      <w:pPr>
        <w:ind w:firstLine="709"/>
        <w:jc w:val="both"/>
        <w:rPr>
          <w:rFonts w:ascii="Arial" w:hAnsi="Arial" w:cs="Arial"/>
        </w:rPr>
      </w:pPr>
      <w:r w:rsidRPr="00880A27">
        <w:rPr>
          <w:rFonts w:ascii="Arial" w:hAnsi="Arial" w:cs="Arial"/>
        </w:rPr>
        <w:t xml:space="preserve">Для обеспечения поставки природного газа в район </w:t>
      </w:r>
      <w:r>
        <w:rPr>
          <w:rFonts w:ascii="Arial" w:hAnsi="Arial" w:cs="Arial"/>
        </w:rPr>
        <w:t>проводятся</w:t>
      </w:r>
      <w:r w:rsidRPr="00880A27">
        <w:rPr>
          <w:rFonts w:ascii="Arial" w:hAnsi="Arial" w:cs="Arial"/>
        </w:rPr>
        <w:t xml:space="preserve"> и уточн</w:t>
      </w:r>
      <w:r>
        <w:rPr>
          <w:rFonts w:ascii="Arial" w:hAnsi="Arial" w:cs="Arial"/>
        </w:rPr>
        <w:t>яются</w:t>
      </w:r>
      <w:r w:rsidRPr="00880A27">
        <w:rPr>
          <w:rFonts w:ascii="Arial" w:hAnsi="Arial" w:cs="Arial"/>
        </w:rPr>
        <w:t xml:space="preserve"> объемы потребления по всем населенным пунктам по категориям потребителей.</w:t>
      </w:r>
    </w:p>
    <w:p w:rsidR="000A399F" w:rsidRDefault="000A399F" w:rsidP="00EE7F79">
      <w:pPr>
        <w:autoSpaceDE w:val="0"/>
        <w:autoSpaceDN w:val="0"/>
        <w:adjustRightInd w:val="0"/>
        <w:ind w:firstLine="709"/>
        <w:jc w:val="both"/>
        <w:rPr>
          <w:rFonts w:ascii="Arial" w:hAnsi="Arial" w:cs="Arial"/>
        </w:rPr>
      </w:pPr>
    </w:p>
    <w:p w:rsidR="000A399F" w:rsidRPr="000A399F" w:rsidRDefault="000A399F" w:rsidP="00EE7F79">
      <w:pPr>
        <w:autoSpaceDE w:val="0"/>
        <w:autoSpaceDN w:val="0"/>
        <w:adjustRightInd w:val="0"/>
        <w:ind w:firstLine="709"/>
        <w:jc w:val="both"/>
        <w:rPr>
          <w:rFonts w:ascii="Arial" w:hAnsi="Arial" w:cs="Arial"/>
          <w:b/>
          <w:i/>
        </w:rPr>
      </w:pPr>
      <w:r w:rsidRPr="000A399F">
        <w:rPr>
          <w:rFonts w:ascii="Arial" w:hAnsi="Arial" w:cs="Arial"/>
          <w:b/>
          <w:i/>
        </w:rPr>
        <w:t>Мероприятия</w:t>
      </w:r>
    </w:p>
    <w:p w:rsidR="00EE7F79" w:rsidRPr="002E64A6" w:rsidRDefault="00EE7F79" w:rsidP="00EE7F79">
      <w:pPr>
        <w:autoSpaceDE w:val="0"/>
        <w:autoSpaceDN w:val="0"/>
        <w:adjustRightInd w:val="0"/>
        <w:ind w:firstLine="709"/>
        <w:jc w:val="both"/>
        <w:rPr>
          <w:rFonts w:ascii="Arial" w:hAnsi="Arial" w:cs="Arial"/>
        </w:rPr>
      </w:pPr>
      <w:r w:rsidRPr="002E64A6">
        <w:rPr>
          <w:rFonts w:ascii="Arial" w:hAnsi="Arial" w:cs="Arial"/>
        </w:rPr>
        <w:t>Перспективы дальнейшей газификации Курганской области связаны, прежде всего, с достижением договоренностей и налаживанием сотрудничества между А</w:t>
      </w:r>
      <w:r w:rsidRPr="002E64A6">
        <w:rPr>
          <w:rFonts w:ascii="Arial" w:hAnsi="Arial" w:cs="Arial"/>
        </w:rPr>
        <w:t>д</w:t>
      </w:r>
      <w:r w:rsidRPr="002E64A6">
        <w:rPr>
          <w:rFonts w:ascii="Arial" w:hAnsi="Arial" w:cs="Arial"/>
        </w:rPr>
        <w:t>министрацией (Правительством) Курганской области и ОАО "Газпром" о</w:t>
      </w:r>
      <w:r>
        <w:rPr>
          <w:rFonts w:ascii="Arial" w:hAnsi="Arial" w:cs="Arial"/>
        </w:rPr>
        <w:t xml:space="preserve"> </w:t>
      </w:r>
      <w:r w:rsidRPr="002E64A6">
        <w:rPr>
          <w:rFonts w:ascii="Arial" w:hAnsi="Arial" w:cs="Arial"/>
        </w:rPr>
        <w:t>разработке и реализации схем газификации первоочередных районов области.</w:t>
      </w:r>
    </w:p>
    <w:p w:rsidR="00EE7F79" w:rsidRPr="002E64A6" w:rsidRDefault="00EE7F79" w:rsidP="00EE7F79">
      <w:pPr>
        <w:autoSpaceDE w:val="0"/>
        <w:autoSpaceDN w:val="0"/>
        <w:adjustRightInd w:val="0"/>
        <w:ind w:firstLine="709"/>
        <w:jc w:val="both"/>
        <w:rPr>
          <w:rFonts w:ascii="Arial" w:hAnsi="Arial" w:cs="Arial"/>
        </w:rPr>
      </w:pPr>
      <w:r w:rsidRPr="002E64A6">
        <w:rPr>
          <w:rFonts w:ascii="Arial" w:hAnsi="Arial" w:cs="Arial"/>
        </w:rPr>
        <w:t>В рамках этого сотрудничества в 2006-2007 гг. за счет средств ООО "Межр</w:t>
      </w:r>
      <w:r w:rsidRPr="002E64A6">
        <w:rPr>
          <w:rFonts w:ascii="Arial" w:hAnsi="Arial" w:cs="Arial"/>
        </w:rPr>
        <w:t>е</w:t>
      </w:r>
      <w:r w:rsidRPr="002E64A6">
        <w:rPr>
          <w:rFonts w:ascii="Arial" w:hAnsi="Arial" w:cs="Arial"/>
        </w:rPr>
        <w:t>гионгаз" разработана, согласована всеми заинтересованными организациями и</w:t>
      </w:r>
      <w:r>
        <w:rPr>
          <w:rFonts w:ascii="Arial" w:hAnsi="Arial" w:cs="Arial"/>
        </w:rPr>
        <w:t xml:space="preserve"> </w:t>
      </w:r>
      <w:r w:rsidRPr="002E64A6">
        <w:rPr>
          <w:rFonts w:ascii="Arial" w:hAnsi="Arial" w:cs="Arial"/>
        </w:rPr>
        <w:t>у</w:t>
      </w:r>
      <w:r w:rsidRPr="002E64A6">
        <w:rPr>
          <w:rFonts w:ascii="Arial" w:hAnsi="Arial" w:cs="Arial"/>
        </w:rPr>
        <w:t>т</w:t>
      </w:r>
      <w:r w:rsidRPr="002E64A6">
        <w:rPr>
          <w:rFonts w:ascii="Arial" w:hAnsi="Arial" w:cs="Arial"/>
        </w:rPr>
        <w:t>верждена правительством Курганской области «Генеральная схема газоснабжения и газификации Курганской области», в рамках которой определены основные</w:t>
      </w:r>
      <w:r>
        <w:rPr>
          <w:rFonts w:ascii="Arial" w:hAnsi="Arial" w:cs="Arial"/>
        </w:rPr>
        <w:t xml:space="preserve"> </w:t>
      </w:r>
      <w:r w:rsidRPr="002E64A6">
        <w:rPr>
          <w:rFonts w:ascii="Arial" w:hAnsi="Arial" w:cs="Arial"/>
        </w:rPr>
        <w:t>потреб</w:t>
      </w:r>
      <w:r w:rsidRPr="002E64A6">
        <w:rPr>
          <w:rFonts w:ascii="Arial" w:hAnsi="Arial" w:cs="Arial"/>
        </w:rPr>
        <w:t>и</w:t>
      </w:r>
      <w:r w:rsidRPr="002E64A6">
        <w:rPr>
          <w:rFonts w:ascii="Arial" w:hAnsi="Arial" w:cs="Arial"/>
        </w:rPr>
        <w:t>тели природного сетевого газа, этапы развития систем газоснабжения и</w:t>
      </w:r>
      <w:r>
        <w:rPr>
          <w:rFonts w:ascii="Arial" w:hAnsi="Arial" w:cs="Arial"/>
        </w:rPr>
        <w:t xml:space="preserve"> </w:t>
      </w:r>
      <w:r w:rsidRPr="002E64A6">
        <w:rPr>
          <w:rFonts w:ascii="Arial" w:hAnsi="Arial" w:cs="Arial"/>
        </w:rPr>
        <w:t>газифик</w:t>
      </w:r>
      <w:r w:rsidRPr="002E64A6">
        <w:rPr>
          <w:rFonts w:ascii="Arial" w:hAnsi="Arial" w:cs="Arial"/>
        </w:rPr>
        <w:t>а</w:t>
      </w:r>
      <w:r w:rsidRPr="002E64A6">
        <w:rPr>
          <w:rFonts w:ascii="Arial" w:hAnsi="Arial" w:cs="Arial"/>
        </w:rPr>
        <w:t>ции.</w:t>
      </w:r>
    </w:p>
    <w:p w:rsidR="00EE7F79" w:rsidRPr="002E64A6" w:rsidRDefault="00EE7F79" w:rsidP="00EE7F79">
      <w:pPr>
        <w:autoSpaceDE w:val="0"/>
        <w:autoSpaceDN w:val="0"/>
        <w:adjustRightInd w:val="0"/>
        <w:ind w:firstLine="709"/>
        <w:jc w:val="both"/>
        <w:rPr>
          <w:rFonts w:ascii="Arial" w:hAnsi="Arial" w:cs="Arial"/>
        </w:rPr>
      </w:pPr>
      <w:r w:rsidRPr="002E64A6">
        <w:rPr>
          <w:rFonts w:ascii="Arial" w:hAnsi="Arial" w:cs="Arial"/>
        </w:rPr>
        <w:t>Ежегодно правительством Курганской области на основе данной схемы</w:t>
      </w:r>
      <w:r>
        <w:rPr>
          <w:rFonts w:ascii="Arial" w:hAnsi="Arial" w:cs="Arial"/>
        </w:rPr>
        <w:t xml:space="preserve"> </w:t>
      </w:r>
      <w:r w:rsidRPr="002E64A6">
        <w:rPr>
          <w:rFonts w:ascii="Arial" w:hAnsi="Arial" w:cs="Arial"/>
        </w:rPr>
        <w:t>опр</w:t>
      </w:r>
      <w:r w:rsidRPr="002E64A6">
        <w:rPr>
          <w:rFonts w:ascii="Arial" w:hAnsi="Arial" w:cs="Arial"/>
        </w:rPr>
        <w:t>е</w:t>
      </w:r>
      <w:r w:rsidRPr="002E64A6">
        <w:rPr>
          <w:rFonts w:ascii="Arial" w:hAnsi="Arial" w:cs="Arial"/>
        </w:rPr>
        <w:t>деляются конкретные объекты финансирования и строительства для развития</w:t>
      </w:r>
      <w:r>
        <w:rPr>
          <w:rFonts w:ascii="Arial" w:hAnsi="Arial" w:cs="Arial"/>
        </w:rPr>
        <w:t xml:space="preserve"> </w:t>
      </w:r>
      <w:r w:rsidRPr="002E64A6">
        <w:rPr>
          <w:rFonts w:ascii="Arial" w:hAnsi="Arial" w:cs="Arial"/>
        </w:rPr>
        <w:t>си</w:t>
      </w:r>
      <w:r w:rsidRPr="002E64A6">
        <w:rPr>
          <w:rFonts w:ascii="Arial" w:hAnsi="Arial" w:cs="Arial"/>
        </w:rPr>
        <w:t>с</w:t>
      </w:r>
      <w:r w:rsidRPr="002E64A6">
        <w:rPr>
          <w:rFonts w:ascii="Arial" w:hAnsi="Arial" w:cs="Arial"/>
        </w:rPr>
        <w:t>темы газоснабжения области.</w:t>
      </w:r>
      <w:r>
        <w:rPr>
          <w:rStyle w:val="afa"/>
          <w:rFonts w:ascii="Arial" w:hAnsi="Arial" w:cs="Arial"/>
        </w:rPr>
        <w:footnoteReference w:id="16"/>
      </w:r>
    </w:p>
    <w:p w:rsidR="00C24567" w:rsidRPr="004C7DF3" w:rsidRDefault="004C7DF3" w:rsidP="00C24567">
      <w:pPr>
        <w:ind w:firstLine="720"/>
        <w:jc w:val="both"/>
        <w:rPr>
          <w:rFonts w:ascii="Arial" w:hAnsi="Arial" w:cs="Arial"/>
          <w:color w:val="FF0000"/>
        </w:rPr>
      </w:pPr>
      <w:r>
        <w:rPr>
          <w:rFonts w:ascii="Arial" w:hAnsi="Arial" w:cs="Arial"/>
        </w:rPr>
        <w:t xml:space="preserve">В соответствии со </w:t>
      </w:r>
      <w:r w:rsidRPr="00316DCF">
        <w:rPr>
          <w:rFonts w:ascii="Arial" w:hAnsi="Arial" w:cs="Arial"/>
          <w:b/>
          <w:i/>
        </w:rPr>
        <w:t>Стратегией социально-экономического развития</w:t>
      </w:r>
      <w:r>
        <w:rPr>
          <w:rFonts w:ascii="Arial" w:hAnsi="Arial" w:cs="Arial"/>
        </w:rPr>
        <w:t xml:space="preserve"> Ц</w:t>
      </w:r>
      <w:r>
        <w:rPr>
          <w:rFonts w:ascii="Arial" w:hAnsi="Arial" w:cs="Arial"/>
        </w:rPr>
        <w:t>е</w:t>
      </w:r>
      <w:r>
        <w:rPr>
          <w:rFonts w:ascii="Arial" w:hAnsi="Arial" w:cs="Arial"/>
        </w:rPr>
        <w:t>линного района до 2020 года п</w:t>
      </w:r>
      <w:r w:rsidR="00C24567" w:rsidRPr="004C7DF3">
        <w:rPr>
          <w:rFonts w:ascii="Arial" w:hAnsi="Arial" w:cs="Arial"/>
        </w:rPr>
        <w:t>ланируется строительство подводящих сетей газ</w:t>
      </w:r>
      <w:r w:rsidR="00C24567" w:rsidRPr="004C7DF3">
        <w:rPr>
          <w:rFonts w:ascii="Arial" w:hAnsi="Arial" w:cs="Arial"/>
        </w:rPr>
        <w:t>о</w:t>
      </w:r>
      <w:r w:rsidR="00C24567" w:rsidRPr="004C7DF3">
        <w:rPr>
          <w:rFonts w:ascii="Arial" w:hAnsi="Arial" w:cs="Arial"/>
        </w:rPr>
        <w:t xml:space="preserve">снабжения высокого давления и разводящих сетей низкого давления в населенных пунктах. </w:t>
      </w:r>
      <w:r>
        <w:rPr>
          <w:rFonts w:ascii="Arial" w:hAnsi="Arial" w:cs="Arial"/>
        </w:rPr>
        <w:t xml:space="preserve">Планируется </w:t>
      </w:r>
      <w:r w:rsidR="00C24567" w:rsidRPr="004C7DF3">
        <w:rPr>
          <w:rFonts w:ascii="Arial" w:hAnsi="Arial" w:cs="Arial"/>
        </w:rPr>
        <w:t>построить подводящие газопроводы высокого давления и ра</w:t>
      </w:r>
      <w:r w:rsidR="00C24567" w:rsidRPr="004C7DF3">
        <w:rPr>
          <w:rFonts w:ascii="Arial" w:hAnsi="Arial" w:cs="Arial"/>
        </w:rPr>
        <w:t>з</w:t>
      </w:r>
      <w:r w:rsidR="00C24567" w:rsidRPr="004C7DF3">
        <w:rPr>
          <w:rFonts w:ascii="Arial" w:hAnsi="Arial" w:cs="Arial"/>
        </w:rPr>
        <w:t xml:space="preserve">водящие пути низкого давления по с. Целинному, протяженностью  </w:t>
      </w:r>
      <w:smartTag w:uri="urn:schemas-microsoft-com:office:smarttags" w:element="metricconverter">
        <w:smartTagPr>
          <w:attr w:name="ProductID" w:val="3,5 км"/>
        </w:smartTagPr>
        <w:r w:rsidR="00C24567" w:rsidRPr="004C7DF3">
          <w:rPr>
            <w:rFonts w:ascii="Arial" w:hAnsi="Arial" w:cs="Arial"/>
          </w:rPr>
          <w:t>3,5 км</w:t>
        </w:r>
      </w:smartTag>
      <w:r w:rsidR="00C24567" w:rsidRPr="004C7DF3">
        <w:rPr>
          <w:rFonts w:ascii="Arial" w:hAnsi="Arial" w:cs="Arial"/>
        </w:rPr>
        <w:t>. К 2015 г</w:t>
      </w:r>
      <w:r w:rsidR="00C24567" w:rsidRPr="004C7DF3">
        <w:rPr>
          <w:rFonts w:ascii="Arial" w:hAnsi="Arial" w:cs="Arial"/>
        </w:rPr>
        <w:t>о</w:t>
      </w:r>
      <w:r w:rsidR="00C24567" w:rsidRPr="004C7DF3">
        <w:rPr>
          <w:rFonts w:ascii="Arial" w:hAnsi="Arial" w:cs="Arial"/>
        </w:rPr>
        <w:t>ду завершить газификацию центральных усадеб сельсоветов. Выполнить реконс</w:t>
      </w:r>
      <w:r w:rsidR="00C24567" w:rsidRPr="004C7DF3">
        <w:rPr>
          <w:rFonts w:ascii="Arial" w:hAnsi="Arial" w:cs="Arial"/>
        </w:rPr>
        <w:t>т</w:t>
      </w:r>
      <w:r w:rsidR="00C24567" w:rsidRPr="004C7DF3">
        <w:rPr>
          <w:rFonts w:ascii="Arial" w:hAnsi="Arial" w:cs="Arial"/>
        </w:rPr>
        <w:t xml:space="preserve">рукцию 8 муниципальных котельных с переводом на природный газ. </w:t>
      </w:r>
    </w:p>
    <w:p w:rsidR="005B4CD3" w:rsidRPr="00E673FB" w:rsidRDefault="005B4CD3" w:rsidP="005B4CD3">
      <w:pPr>
        <w:jc w:val="both"/>
        <w:rPr>
          <w:rFonts w:ascii="Arial" w:hAnsi="Arial" w:cs="Arial"/>
          <w:spacing w:val="-4"/>
          <w:highlight w:val="yellow"/>
        </w:rPr>
      </w:pPr>
    </w:p>
    <w:p w:rsidR="005B4CD3" w:rsidRPr="00E673FB" w:rsidRDefault="005B4CD3" w:rsidP="005B4CD3">
      <w:pPr>
        <w:jc w:val="both"/>
        <w:rPr>
          <w:rFonts w:ascii="Arial" w:hAnsi="Arial" w:cs="Arial"/>
          <w:spacing w:val="-4"/>
          <w:highlight w:val="yellow"/>
        </w:rPr>
      </w:pPr>
    </w:p>
    <w:p w:rsidR="002C6E0D" w:rsidRDefault="002C6E0D">
      <w:pPr>
        <w:rPr>
          <w:rFonts w:ascii="Arial" w:hAnsi="Arial" w:cs="Arial"/>
          <w:b/>
        </w:rPr>
      </w:pPr>
      <w:r>
        <w:rPr>
          <w:rFonts w:ascii="Arial" w:hAnsi="Arial" w:cs="Arial"/>
          <w:b/>
        </w:rPr>
        <w:br w:type="page"/>
      </w:r>
    </w:p>
    <w:p w:rsidR="005B4CD3" w:rsidRPr="00E673FB" w:rsidRDefault="005B4CD3" w:rsidP="005B4CD3">
      <w:pPr>
        <w:pStyle w:val="a8"/>
        <w:spacing w:line="240" w:lineRule="auto"/>
        <w:outlineLvl w:val="1"/>
        <w:rPr>
          <w:rFonts w:ascii="Arial" w:hAnsi="Arial" w:cs="Arial"/>
          <w:b/>
          <w:sz w:val="24"/>
          <w:szCs w:val="24"/>
        </w:rPr>
      </w:pPr>
      <w:bookmarkStart w:id="317" w:name="_Toc342563908"/>
      <w:r>
        <w:rPr>
          <w:rFonts w:ascii="Arial" w:hAnsi="Arial" w:cs="Arial"/>
          <w:b/>
          <w:sz w:val="24"/>
          <w:szCs w:val="24"/>
        </w:rPr>
        <w:lastRenderedPageBreak/>
        <w:t>13.</w:t>
      </w:r>
      <w:r w:rsidR="00584FE3">
        <w:rPr>
          <w:rFonts w:ascii="Arial" w:hAnsi="Arial" w:cs="Arial"/>
          <w:b/>
          <w:sz w:val="24"/>
          <w:szCs w:val="24"/>
        </w:rPr>
        <w:t>6</w:t>
      </w:r>
      <w:r w:rsidRPr="00E673FB">
        <w:rPr>
          <w:rFonts w:ascii="Arial" w:hAnsi="Arial" w:cs="Arial"/>
          <w:b/>
          <w:sz w:val="24"/>
          <w:szCs w:val="24"/>
        </w:rPr>
        <w:t>.Связь.</w:t>
      </w:r>
      <w:bookmarkEnd w:id="317"/>
    </w:p>
    <w:p w:rsidR="00F02202" w:rsidRDefault="00F02202" w:rsidP="00F02202">
      <w:pPr>
        <w:pStyle w:val="31"/>
        <w:tabs>
          <w:tab w:val="left" w:pos="567"/>
          <w:tab w:val="left" w:pos="7016"/>
        </w:tabs>
        <w:spacing w:after="0"/>
        <w:ind w:left="0" w:firstLine="709"/>
        <w:rPr>
          <w:rFonts w:ascii="Arial" w:hAnsi="Arial" w:cs="Arial"/>
          <w:sz w:val="24"/>
          <w:szCs w:val="24"/>
        </w:rPr>
      </w:pPr>
      <w:r w:rsidRPr="00F02202">
        <w:rPr>
          <w:rFonts w:ascii="Arial" w:hAnsi="Arial" w:cs="Arial"/>
          <w:sz w:val="24"/>
          <w:szCs w:val="24"/>
        </w:rPr>
        <w:t xml:space="preserve">Целинный линейно-технический участок связи входит в состав Куртамышского узла электросвязи Курганского филиала ОАО «Электросвязь». </w:t>
      </w:r>
    </w:p>
    <w:p w:rsidR="00E22204" w:rsidRDefault="00F02202" w:rsidP="00E05B87">
      <w:pPr>
        <w:pStyle w:val="31"/>
        <w:tabs>
          <w:tab w:val="left" w:pos="567"/>
          <w:tab w:val="left" w:pos="7016"/>
        </w:tabs>
        <w:spacing w:after="0"/>
        <w:ind w:left="0" w:firstLine="709"/>
        <w:jc w:val="both"/>
        <w:rPr>
          <w:rFonts w:ascii="Arial" w:hAnsi="Arial" w:cs="Arial"/>
          <w:sz w:val="24"/>
          <w:szCs w:val="24"/>
        </w:rPr>
      </w:pPr>
      <w:r w:rsidRPr="00F02202">
        <w:rPr>
          <w:rFonts w:ascii="Arial" w:hAnsi="Arial" w:cs="Arial"/>
          <w:sz w:val="24"/>
          <w:szCs w:val="24"/>
        </w:rPr>
        <w:t>На балансе</w:t>
      </w:r>
      <w:r w:rsidR="00E22204">
        <w:rPr>
          <w:rFonts w:ascii="Arial" w:hAnsi="Arial" w:cs="Arial"/>
          <w:sz w:val="24"/>
          <w:szCs w:val="24"/>
        </w:rPr>
        <w:t xml:space="preserve"> Целинного ЛТУ находится 19 АТС</w:t>
      </w:r>
      <w:r w:rsidRPr="00F02202">
        <w:rPr>
          <w:rFonts w:ascii="Arial" w:hAnsi="Arial" w:cs="Arial"/>
          <w:sz w:val="24"/>
          <w:szCs w:val="24"/>
        </w:rPr>
        <w:t>.</w:t>
      </w:r>
    </w:p>
    <w:p w:rsidR="00E22204" w:rsidRDefault="00E22204" w:rsidP="00E05B87">
      <w:pPr>
        <w:pStyle w:val="31"/>
        <w:tabs>
          <w:tab w:val="left" w:pos="567"/>
          <w:tab w:val="left" w:pos="7016"/>
        </w:tabs>
        <w:spacing w:after="0"/>
        <w:ind w:left="0" w:firstLine="709"/>
        <w:jc w:val="both"/>
        <w:rPr>
          <w:rFonts w:ascii="Arial" w:hAnsi="Arial" w:cs="Arial"/>
          <w:sz w:val="24"/>
          <w:szCs w:val="24"/>
        </w:rPr>
      </w:pPr>
    </w:p>
    <w:p w:rsidR="00E22204" w:rsidRPr="00E22204" w:rsidRDefault="00E22204" w:rsidP="00E22204">
      <w:pPr>
        <w:jc w:val="center"/>
        <w:rPr>
          <w:rFonts w:ascii="Arial" w:hAnsi="Arial" w:cs="Arial"/>
          <w:b/>
          <w:sz w:val="22"/>
          <w:szCs w:val="22"/>
        </w:rPr>
      </w:pPr>
      <w:r w:rsidRPr="00E22204">
        <w:rPr>
          <w:rFonts w:ascii="Arial" w:hAnsi="Arial" w:cs="Arial"/>
          <w:b/>
          <w:sz w:val="22"/>
          <w:szCs w:val="22"/>
        </w:rPr>
        <w:t>Средства связи</w:t>
      </w:r>
    </w:p>
    <w:p w:rsidR="00E22204" w:rsidRPr="00E22204" w:rsidRDefault="00E22204" w:rsidP="00E22204">
      <w:pPr>
        <w:jc w:val="right"/>
        <w:rPr>
          <w:rFonts w:ascii="Arial" w:hAnsi="Arial" w:cs="Arial"/>
          <w:sz w:val="22"/>
          <w:szCs w:val="22"/>
        </w:rPr>
      </w:pPr>
      <w:r w:rsidRPr="00E22204">
        <w:rPr>
          <w:rFonts w:ascii="Arial" w:hAnsi="Arial" w:cs="Arial"/>
          <w:sz w:val="22"/>
          <w:szCs w:val="22"/>
        </w:rPr>
        <w:t xml:space="preserve">Таблица </w:t>
      </w:r>
      <w:r>
        <w:rPr>
          <w:rFonts w:ascii="Arial" w:hAnsi="Arial" w:cs="Arial"/>
          <w:sz w:val="22"/>
          <w:szCs w:val="22"/>
        </w:rPr>
        <w:t>13.11.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12"/>
        <w:gridCol w:w="2694"/>
      </w:tblGrid>
      <w:tr w:rsidR="00E22204" w:rsidRPr="00E22204" w:rsidTr="00E22204">
        <w:trPr>
          <w:trHeight w:val="482"/>
        </w:trPr>
        <w:tc>
          <w:tcPr>
            <w:tcW w:w="6912" w:type="dxa"/>
          </w:tcPr>
          <w:p w:rsidR="00E22204" w:rsidRPr="00E22204" w:rsidRDefault="00E22204" w:rsidP="00F75B40">
            <w:pPr>
              <w:jc w:val="center"/>
              <w:rPr>
                <w:rFonts w:ascii="Arial" w:hAnsi="Arial" w:cs="Arial"/>
                <w:sz w:val="22"/>
                <w:szCs w:val="22"/>
              </w:rPr>
            </w:pPr>
            <w:r w:rsidRPr="00E22204">
              <w:rPr>
                <w:rFonts w:ascii="Arial" w:hAnsi="Arial" w:cs="Arial"/>
                <w:sz w:val="22"/>
                <w:szCs w:val="22"/>
              </w:rPr>
              <w:t>Показатель</w:t>
            </w:r>
          </w:p>
        </w:tc>
        <w:tc>
          <w:tcPr>
            <w:tcW w:w="2694" w:type="dxa"/>
          </w:tcPr>
          <w:p w:rsidR="00E22204" w:rsidRPr="00E22204" w:rsidRDefault="00E22204" w:rsidP="00F75B40">
            <w:pPr>
              <w:jc w:val="both"/>
              <w:rPr>
                <w:rFonts w:ascii="Arial" w:hAnsi="Arial" w:cs="Arial"/>
                <w:sz w:val="22"/>
                <w:szCs w:val="22"/>
              </w:rPr>
            </w:pPr>
          </w:p>
        </w:tc>
      </w:tr>
      <w:tr w:rsidR="00E22204" w:rsidRPr="00E22204" w:rsidTr="00E22204">
        <w:tc>
          <w:tcPr>
            <w:tcW w:w="6912" w:type="dxa"/>
          </w:tcPr>
          <w:p w:rsidR="00E22204" w:rsidRPr="00E22204" w:rsidRDefault="00E22204" w:rsidP="00F75B40">
            <w:pPr>
              <w:jc w:val="both"/>
              <w:rPr>
                <w:rFonts w:ascii="Arial" w:hAnsi="Arial" w:cs="Arial"/>
                <w:sz w:val="22"/>
                <w:szCs w:val="22"/>
              </w:rPr>
            </w:pPr>
            <w:r w:rsidRPr="00E22204">
              <w:rPr>
                <w:rFonts w:ascii="Arial" w:hAnsi="Arial" w:cs="Arial"/>
                <w:sz w:val="22"/>
                <w:szCs w:val="22"/>
              </w:rPr>
              <w:t>1).Монтируемая емкость автоматической телефонной станции</w:t>
            </w:r>
          </w:p>
        </w:tc>
        <w:tc>
          <w:tcPr>
            <w:tcW w:w="2694" w:type="dxa"/>
          </w:tcPr>
          <w:p w:rsidR="00E22204" w:rsidRPr="00486EE3" w:rsidRDefault="00E22204" w:rsidP="00486EE3">
            <w:pPr>
              <w:jc w:val="center"/>
              <w:rPr>
                <w:rFonts w:ascii="Arial" w:hAnsi="Arial" w:cs="Arial"/>
                <w:sz w:val="22"/>
                <w:szCs w:val="22"/>
              </w:rPr>
            </w:pPr>
            <w:r w:rsidRPr="00E22204">
              <w:rPr>
                <w:rFonts w:ascii="Arial" w:hAnsi="Arial" w:cs="Arial"/>
                <w:sz w:val="22"/>
                <w:szCs w:val="22"/>
                <w:lang w:val="en-US"/>
              </w:rPr>
              <w:t>3970</w:t>
            </w:r>
          </w:p>
        </w:tc>
      </w:tr>
      <w:tr w:rsidR="00E22204" w:rsidRPr="00E22204" w:rsidTr="00E22204">
        <w:tc>
          <w:tcPr>
            <w:tcW w:w="6912" w:type="dxa"/>
          </w:tcPr>
          <w:p w:rsidR="00E22204" w:rsidRPr="00E22204" w:rsidRDefault="00E22204" w:rsidP="00F75B40">
            <w:pPr>
              <w:jc w:val="both"/>
              <w:rPr>
                <w:rFonts w:ascii="Arial" w:hAnsi="Arial" w:cs="Arial"/>
                <w:sz w:val="22"/>
                <w:szCs w:val="22"/>
              </w:rPr>
            </w:pPr>
            <w:r w:rsidRPr="00E22204">
              <w:rPr>
                <w:rFonts w:ascii="Arial" w:hAnsi="Arial" w:cs="Arial"/>
                <w:sz w:val="22"/>
                <w:szCs w:val="22"/>
              </w:rPr>
              <w:t>в т.ч.  используемая</w:t>
            </w:r>
          </w:p>
        </w:tc>
        <w:tc>
          <w:tcPr>
            <w:tcW w:w="2694" w:type="dxa"/>
          </w:tcPr>
          <w:p w:rsidR="00E22204" w:rsidRPr="00E22204" w:rsidRDefault="00486EE3" w:rsidP="00486EE3">
            <w:pPr>
              <w:jc w:val="center"/>
              <w:rPr>
                <w:rFonts w:ascii="Arial" w:hAnsi="Arial" w:cs="Arial"/>
                <w:sz w:val="22"/>
                <w:szCs w:val="22"/>
              </w:rPr>
            </w:pPr>
            <w:r w:rsidRPr="00E22204">
              <w:rPr>
                <w:rFonts w:ascii="Arial" w:hAnsi="Arial" w:cs="Arial"/>
                <w:sz w:val="22"/>
                <w:szCs w:val="22"/>
                <w:lang w:val="en-US"/>
              </w:rPr>
              <w:t>3061</w:t>
            </w:r>
          </w:p>
        </w:tc>
      </w:tr>
      <w:tr w:rsidR="00E22204" w:rsidRPr="00E22204" w:rsidTr="00E22204">
        <w:tc>
          <w:tcPr>
            <w:tcW w:w="6912" w:type="dxa"/>
          </w:tcPr>
          <w:p w:rsidR="00E22204" w:rsidRPr="00E22204" w:rsidRDefault="00E22204" w:rsidP="00F75B40">
            <w:pPr>
              <w:jc w:val="both"/>
              <w:rPr>
                <w:rFonts w:ascii="Arial" w:hAnsi="Arial" w:cs="Arial"/>
                <w:sz w:val="22"/>
                <w:szCs w:val="22"/>
              </w:rPr>
            </w:pPr>
            <w:r w:rsidRPr="00E22204">
              <w:rPr>
                <w:rFonts w:ascii="Arial" w:hAnsi="Arial" w:cs="Arial"/>
                <w:sz w:val="22"/>
                <w:szCs w:val="22"/>
              </w:rPr>
              <w:t>Количество заявок на установку телефонов на момент проект</w:t>
            </w:r>
            <w:r w:rsidRPr="00E22204">
              <w:rPr>
                <w:rFonts w:ascii="Arial" w:hAnsi="Arial" w:cs="Arial"/>
                <w:sz w:val="22"/>
                <w:szCs w:val="22"/>
              </w:rPr>
              <w:t>и</w:t>
            </w:r>
            <w:r w:rsidRPr="00E22204">
              <w:rPr>
                <w:rFonts w:ascii="Arial" w:hAnsi="Arial" w:cs="Arial"/>
                <w:sz w:val="22"/>
                <w:szCs w:val="22"/>
              </w:rPr>
              <w:t>рования</w:t>
            </w:r>
          </w:p>
        </w:tc>
        <w:tc>
          <w:tcPr>
            <w:tcW w:w="2694" w:type="dxa"/>
          </w:tcPr>
          <w:p w:rsidR="00E22204" w:rsidRPr="00E22204" w:rsidRDefault="00E22204" w:rsidP="00F75B40">
            <w:pPr>
              <w:jc w:val="center"/>
              <w:rPr>
                <w:rFonts w:ascii="Arial" w:hAnsi="Arial" w:cs="Arial"/>
                <w:sz w:val="22"/>
                <w:szCs w:val="22"/>
                <w:lang w:val="en-US"/>
              </w:rPr>
            </w:pPr>
            <w:r w:rsidRPr="00E22204">
              <w:rPr>
                <w:rFonts w:ascii="Arial" w:hAnsi="Arial" w:cs="Arial"/>
                <w:sz w:val="22"/>
                <w:szCs w:val="22"/>
                <w:lang w:val="en-US"/>
              </w:rPr>
              <w:t>241</w:t>
            </w:r>
          </w:p>
        </w:tc>
      </w:tr>
      <w:tr w:rsidR="00E22204" w:rsidRPr="00E22204" w:rsidTr="00E22204">
        <w:tc>
          <w:tcPr>
            <w:tcW w:w="6912" w:type="dxa"/>
          </w:tcPr>
          <w:p w:rsidR="00E22204" w:rsidRPr="00E22204" w:rsidRDefault="00E22204" w:rsidP="00F75B40">
            <w:pPr>
              <w:jc w:val="both"/>
              <w:rPr>
                <w:rFonts w:ascii="Arial" w:hAnsi="Arial" w:cs="Arial"/>
                <w:sz w:val="22"/>
                <w:szCs w:val="22"/>
              </w:rPr>
            </w:pPr>
            <w:r w:rsidRPr="00E22204">
              <w:rPr>
                <w:rFonts w:ascii="Arial" w:hAnsi="Arial" w:cs="Arial"/>
                <w:sz w:val="22"/>
                <w:szCs w:val="22"/>
              </w:rPr>
              <w:t>Планируемое увеличение монтируемой емкости</w:t>
            </w:r>
          </w:p>
        </w:tc>
        <w:tc>
          <w:tcPr>
            <w:tcW w:w="2694" w:type="dxa"/>
          </w:tcPr>
          <w:p w:rsidR="00E22204" w:rsidRPr="00E22204" w:rsidRDefault="00E22204" w:rsidP="00F75B40">
            <w:pPr>
              <w:jc w:val="center"/>
              <w:rPr>
                <w:rFonts w:ascii="Arial" w:hAnsi="Arial" w:cs="Arial"/>
                <w:sz w:val="22"/>
                <w:szCs w:val="22"/>
              </w:rPr>
            </w:pPr>
            <w:r w:rsidRPr="00E22204">
              <w:rPr>
                <w:rFonts w:ascii="Arial" w:hAnsi="Arial" w:cs="Arial"/>
                <w:sz w:val="22"/>
                <w:szCs w:val="22"/>
              </w:rPr>
              <w:t>имеется</w:t>
            </w:r>
          </w:p>
        </w:tc>
      </w:tr>
      <w:tr w:rsidR="00E22204" w:rsidRPr="00E22204" w:rsidTr="00E22204">
        <w:tc>
          <w:tcPr>
            <w:tcW w:w="6912" w:type="dxa"/>
          </w:tcPr>
          <w:p w:rsidR="00E22204" w:rsidRPr="00E22204" w:rsidRDefault="00E22204" w:rsidP="00F75B40">
            <w:pPr>
              <w:jc w:val="both"/>
              <w:rPr>
                <w:rFonts w:ascii="Arial" w:hAnsi="Arial" w:cs="Arial"/>
                <w:sz w:val="22"/>
                <w:szCs w:val="22"/>
              </w:rPr>
            </w:pPr>
            <w:r w:rsidRPr="00E22204">
              <w:rPr>
                <w:rFonts w:ascii="Arial" w:hAnsi="Arial" w:cs="Arial"/>
                <w:sz w:val="22"/>
                <w:szCs w:val="22"/>
              </w:rPr>
              <w:t>Выход на междугородную и международную связь</w:t>
            </w:r>
          </w:p>
        </w:tc>
        <w:tc>
          <w:tcPr>
            <w:tcW w:w="2694" w:type="dxa"/>
          </w:tcPr>
          <w:p w:rsidR="00E22204" w:rsidRPr="00E22204" w:rsidRDefault="00E22204" w:rsidP="00F75B40">
            <w:pPr>
              <w:jc w:val="center"/>
              <w:rPr>
                <w:rFonts w:ascii="Arial" w:hAnsi="Arial" w:cs="Arial"/>
                <w:sz w:val="22"/>
                <w:szCs w:val="22"/>
              </w:rPr>
            </w:pPr>
            <w:r w:rsidRPr="00E22204">
              <w:rPr>
                <w:rFonts w:ascii="Arial" w:hAnsi="Arial" w:cs="Arial"/>
                <w:sz w:val="22"/>
                <w:szCs w:val="22"/>
              </w:rPr>
              <w:t>3061</w:t>
            </w:r>
          </w:p>
        </w:tc>
      </w:tr>
      <w:tr w:rsidR="00E22204" w:rsidRPr="00E22204" w:rsidTr="00E22204">
        <w:tc>
          <w:tcPr>
            <w:tcW w:w="6912" w:type="dxa"/>
          </w:tcPr>
          <w:p w:rsidR="00E22204" w:rsidRPr="00E22204" w:rsidRDefault="00E22204" w:rsidP="00486EE3">
            <w:pPr>
              <w:jc w:val="both"/>
              <w:rPr>
                <w:rFonts w:ascii="Arial" w:hAnsi="Arial" w:cs="Arial"/>
                <w:sz w:val="22"/>
                <w:szCs w:val="22"/>
              </w:rPr>
            </w:pPr>
            <w:r w:rsidRPr="00E22204">
              <w:rPr>
                <w:rFonts w:ascii="Arial" w:hAnsi="Arial" w:cs="Arial"/>
                <w:sz w:val="22"/>
                <w:szCs w:val="22"/>
              </w:rPr>
              <w:t>Тип сетей (проводной, кабель, ОВЛС, др.)</w:t>
            </w:r>
          </w:p>
        </w:tc>
        <w:tc>
          <w:tcPr>
            <w:tcW w:w="2694" w:type="dxa"/>
          </w:tcPr>
          <w:p w:rsidR="00E22204" w:rsidRPr="00E22204" w:rsidRDefault="00E22204" w:rsidP="00F75B40">
            <w:pPr>
              <w:jc w:val="both"/>
              <w:rPr>
                <w:rFonts w:ascii="Arial" w:hAnsi="Arial" w:cs="Arial"/>
                <w:sz w:val="22"/>
                <w:szCs w:val="22"/>
              </w:rPr>
            </w:pPr>
            <w:r w:rsidRPr="00E22204">
              <w:rPr>
                <w:rFonts w:ascii="Arial" w:hAnsi="Arial" w:cs="Arial"/>
                <w:sz w:val="22"/>
                <w:szCs w:val="22"/>
              </w:rPr>
              <w:t>ОВЛС, кабель</w:t>
            </w:r>
          </w:p>
        </w:tc>
      </w:tr>
      <w:tr w:rsidR="00E22204" w:rsidRPr="00E22204" w:rsidTr="00E22204">
        <w:tc>
          <w:tcPr>
            <w:tcW w:w="6912" w:type="dxa"/>
          </w:tcPr>
          <w:p w:rsidR="00E22204" w:rsidRPr="00E22204" w:rsidRDefault="00E22204" w:rsidP="00F75B40">
            <w:pPr>
              <w:jc w:val="both"/>
              <w:rPr>
                <w:rFonts w:ascii="Arial" w:hAnsi="Arial" w:cs="Arial"/>
                <w:sz w:val="22"/>
                <w:szCs w:val="22"/>
              </w:rPr>
            </w:pPr>
            <w:r w:rsidRPr="00E22204">
              <w:rPr>
                <w:rFonts w:ascii="Arial" w:hAnsi="Arial" w:cs="Arial"/>
                <w:sz w:val="22"/>
                <w:szCs w:val="22"/>
              </w:rPr>
              <w:t>2).Охват населения телевизионным вещанием, % от населения</w:t>
            </w:r>
          </w:p>
        </w:tc>
        <w:tc>
          <w:tcPr>
            <w:tcW w:w="2694" w:type="dxa"/>
          </w:tcPr>
          <w:p w:rsidR="00E22204" w:rsidRPr="00E22204" w:rsidRDefault="00E22204" w:rsidP="00F75B40">
            <w:pPr>
              <w:jc w:val="center"/>
              <w:rPr>
                <w:rFonts w:ascii="Arial" w:hAnsi="Arial" w:cs="Arial"/>
                <w:sz w:val="22"/>
                <w:szCs w:val="22"/>
              </w:rPr>
            </w:pPr>
            <w:r w:rsidRPr="00E22204">
              <w:rPr>
                <w:rFonts w:ascii="Arial" w:hAnsi="Arial" w:cs="Arial"/>
                <w:sz w:val="22"/>
                <w:szCs w:val="22"/>
              </w:rPr>
              <w:t>99,9%</w:t>
            </w:r>
          </w:p>
        </w:tc>
      </w:tr>
      <w:tr w:rsidR="00E22204" w:rsidRPr="00E22204" w:rsidTr="00E22204">
        <w:tc>
          <w:tcPr>
            <w:tcW w:w="6912" w:type="dxa"/>
          </w:tcPr>
          <w:p w:rsidR="00E22204" w:rsidRPr="00E22204" w:rsidRDefault="00E22204" w:rsidP="00F75B40">
            <w:pPr>
              <w:jc w:val="both"/>
              <w:rPr>
                <w:rFonts w:ascii="Arial" w:hAnsi="Arial" w:cs="Arial"/>
                <w:sz w:val="22"/>
                <w:szCs w:val="22"/>
              </w:rPr>
            </w:pPr>
          </w:p>
        </w:tc>
        <w:tc>
          <w:tcPr>
            <w:tcW w:w="2694" w:type="dxa"/>
          </w:tcPr>
          <w:p w:rsidR="00E22204" w:rsidRPr="00E22204" w:rsidRDefault="00E22204" w:rsidP="00F75B40">
            <w:pPr>
              <w:jc w:val="both"/>
              <w:rPr>
                <w:rFonts w:ascii="Arial" w:hAnsi="Arial" w:cs="Arial"/>
                <w:sz w:val="22"/>
                <w:szCs w:val="22"/>
              </w:rPr>
            </w:pPr>
          </w:p>
        </w:tc>
      </w:tr>
      <w:tr w:rsidR="00E22204" w:rsidRPr="00E22204" w:rsidTr="00E22204">
        <w:tc>
          <w:tcPr>
            <w:tcW w:w="6912" w:type="dxa"/>
          </w:tcPr>
          <w:p w:rsidR="00E22204" w:rsidRPr="00E22204" w:rsidRDefault="00E22204" w:rsidP="00F75B40">
            <w:pPr>
              <w:jc w:val="both"/>
              <w:rPr>
                <w:rFonts w:ascii="Arial" w:hAnsi="Arial" w:cs="Arial"/>
                <w:sz w:val="22"/>
                <w:szCs w:val="22"/>
              </w:rPr>
            </w:pPr>
            <w:r w:rsidRPr="00E22204">
              <w:rPr>
                <w:rFonts w:ascii="Arial" w:hAnsi="Arial" w:cs="Arial"/>
                <w:sz w:val="22"/>
                <w:szCs w:val="22"/>
              </w:rPr>
              <w:t>3).Наличие радиовещания (характеристика)</w:t>
            </w:r>
          </w:p>
        </w:tc>
        <w:tc>
          <w:tcPr>
            <w:tcW w:w="2694" w:type="dxa"/>
          </w:tcPr>
          <w:p w:rsidR="00E22204" w:rsidRPr="00E22204" w:rsidRDefault="00E22204" w:rsidP="00F75B40">
            <w:pPr>
              <w:jc w:val="center"/>
              <w:rPr>
                <w:rFonts w:ascii="Arial" w:hAnsi="Arial" w:cs="Arial"/>
                <w:sz w:val="22"/>
                <w:szCs w:val="22"/>
              </w:rPr>
            </w:pPr>
            <w:r w:rsidRPr="00E22204">
              <w:rPr>
                <w:rFonts w:ascii="Arial" w:hAnsi="Arial" w:cs="Arial"/>
                <w:sz w:val="22"/>
                <w:szCs w:val="22"/>
              </w:rPr>
              <w:t>проводное</w:t>
            </w:r>
          </w:p>
        </w:tc>
      </w:tr>
      <w:tr w:rsidR="00E22204" w:rsidRPr="00E22204" w:rsidTr="00E22204">
        <w:tc>
          <w:tcPr>
            <w:tcW w:w="6912" w:type="dxa"/>
          </w:tcPr>
          <w:p w:rsidR="00E22204" w:rsidRPr="00E22204" w:rsidRDefault="00E22204" w:rsidP="00F75B40">
            <w:pPr>
              <w:jc w:val="both"/>
              <w:rPr>
                <w:rFonts w:ascii="Arial" w:hAnsi="Arial" w:cs="Arial"/>
                <w:sz w:val="22"/>
                <w:szCs w:val="22"/>
              </w:rPr>
            </w:pPr>
            <w:r w:rsidRPr="00E22204">
              <w:rPr>
                <w:rFonts w:ascii="Arial" w:hAnsi="Arial" w:cs="Arial"/>
                <w:sz w:val="22"/>
                <w:szCs w:val="22"/>
              </w:rPr>
              <w:t xml:space="preserve">  % охвата населения</w:t>
            </w:r>
          </w:p>
        </w:tc>
        <w:tc>
          <w:tcPr>
            <w:tcW w:w="2694" w:type="dxa"/>
          </w:tcPr>
          <w:p w:rsidR="00E22204" w:rsidRPr="00E22204" w:rsidRDefault="00E22204" w:rsidP="00F75B40">
            <w:pPr>
              <w:jc w:val="center"/>
              <w:rPr>
                <w:rFonts w:ascii="Arial" w:hAnsi="Arial" w:cs="Arial"/>
                <w:sz w:val="22"/>
                <w:szCs w:val="22"/>
              </w:rPr>
            </w:pPr>
            <w:r w:rsidRPr="00E22204">
              <w:rPr>
                <w:rFonts w:ascii="Arial" w:hAnsi="Arial" w:cs="Arial"/>
                <w:sz w:val="22"/>
                <w:szCs w:val="22"/>
              </w:rPr>
              <w:t>9%</w:t>
            </w:r>
          </w:p>
        </w:tc>
      </w:tr>
    </w:tbl>
    <w:p w:rsidR="00E22204" w:rsidRPr="00E22204" w:rsidRDefault="00E22204" w:rsidP="00E05B87">
      <w:pPr>
        <w:pStyle w:val="31"/>
        <w:tabs>
          <w:tab w:val="left" w:pos="567"/>
          <w:tab w:val="left" w:pos="7016"/>
        </w:tabs>
        <w:spacing w:after="0"/>
        <w:ind w:left="0" w:firstLine="709"/>
        <w:jc w:val="both"/>
        <w:rPr>
          <w:rFonts w:ascii="Arial" w:hAnsi="Arial" w:cs="Arial"/>
          <w:i/>
          <w:sz w:val="18"/>
          <w:szCs w:val="18"/>
        </w:rPr>
      </w:pPr>
      <w:r w:rsidRPr="00E22204">
        <w:rPr>
          <w:rFonts w:ascii="Arial" w:hAnsi="Arial" w:cs="Arial"/>
          <w:i/>
          <w:sz w:val="18"/>
          <w:szCs w:val="18"/>
        </w:rPr>
        <w:t>Источник: исходные данные администрации</w:t>
      </w:r>
    </w:p>
    <w:p w:rsidR="00F02202" w:rsidRDefault="00F02202" w:rsidP="00E05B87">
      <w:pPr>
        <w:pStyle w:val="31"/>
        <w:tabs>
          <w:tab w:val="left" w:pos="567"/>
          <w:tab w:val="left" w:pos="7016"/>
        </w:tabs>
        <w:spacing w:after="0"/>
        <w:ind w:left="0" w:firstLine="709"/>
        <w:jc w:val="both"/>
        <w:rPr>
          <w:rFonts w:ascii="Arial" w:hAnsi="Arial" w:cs="Arial"/>
          <w:sz w:val="24"/>
          <w:szCs w:val="24"/>
        </w:rPr>
      </w:pPr>
      <w:r w:rsidRPr="00F02202">
        <w:rPr>
          <w:rFonts w:ascii="Arial" w:hAnsi="Arial" w:cs="Arial"/>
          <w:sz w:val="24"/>
          <w:szCs w:val="24"/>
        </w:rPr>
        <w:t xml:space="preserve"> </w:t>
      </w:r>
    </w:p>
    <w:p w:rsidR="00B12D89" w:rsidRPr="00B12D89" w:rsidRDefault="00B12D89" w:rsidP="00B12D89">
      <w:pPr>
        <w:ind w:firstLine="540"/>
        <w:jc w:val="both"/>
        <w:rPr>
          <w:rFonts w:ascii="Arial" w:hAnsi="Arial" w:cs="Arial"/>
        </w:rPr>
      </w:pPr>
      <w:r w:rsidRPr="00B12D89">
        <w:rPr>
          <w:rFonts w:ascii="Arial" w:hAnsi="Arial" w:cs="Arial"/>
        </w:rPr>
        <w:t>В ходе реализации программы улучшения качества связи и доступа населения к новым видам услуг по Целинному РУЭС у</w:t>
      </w:r>
      <w:r w:rsidRPr="00B12D89">
        <w:rPr>
          <w:rFonts w:ascii="Arial" w:hAnsi="Arial" w:cs="Arial"/>
          <w:spacing w:val="-1"/>
        </w:rPr>
        <w:t xml:space="preserve">становлено 162 телефона. </w:t>
      </w:r>
      <w:r w:rsidRPr="00B12D89">
        <w:rPr>
          <w:rFonts w:ascii="Arial" w:hAnsi="Arial" w:cs="Arial"/>
        </w:rPr>
        <w:t>Увеличены монтируемые мощности на станциях телефонной связи на 150 номеров в селах К</w:t>
      </w:r>
      <w:r w:rsidRPr="00B12D89">
        <w:rPr>
          <w:rFonts w:ascii="Arial" w:hAnsi="Arial" w:cs="Arial"/>
        </w:rPr>
        <w:t>а</w:t>
      </w:r>
      <w:r w:rsidRPr="00B12D89">
        <w:rPr>
          <w:rFonts w:ascii="Arial" w:hAnsi="Arial" w:cs="Arial"/>
        </w:rPr>
        <w:t>зак-Кочердык, Костыгин Лог, Михалёво. В 16 ФАПах установлены телефоны. Уст</w:t>
      </w:r>
      <w:r w:rsidRPr="00B12D89">
        <w:rPr>
          <w:rFonts w:ascii="Arial" w:hAnsi="Arial" w:cs="Arial"/>
        </w:rPr>
        <w:t>а</w:t>
      </w:r>
      <w:r w:rsidRPr="00B12D89">
        <w:rPr>
          <w:rFonts w:ascii="Arial" w:hAnsi="Arial" w:cs="Arial"/>
        </w:rPr>
        <w:t>новлены таксофоны в 41 населенном пункте.</w:t>
      </w:r>
    </w:p>
    <w:p w:rsidR="00B12D89" w:rsidRPr="00B12D89" w:rsidRDefault="00B12D89" w:rsidP="00B12D89">
      <w:pPr>
        <w:ind w:firstLine="540"/>
        <w:jc w:val="both"/>
        <w:rPr>
          <w:rFonts w:ascii="Arial" w:hAnsi="Arial" w:cs="Arial"/>
        </w:rPr>
      </w:pPr>
      <w:r w:rsidRPr="00B12D89">
        <w:rPr>
          <w:rFonts w:ascii="Arial" w:hAnsi="Arial" w:cs="Arial"/>
        </w:rPr>
        <w:t xml:space="preserve">Имеют доступ к интернету </w:t>
      </w:r>
      <w:r>
        <w:rPr>
          <w:rFonts w:ascii="Arial" w:hAnsi="Arial" w:cs="Arial"/>
        </w:rPr>
        <w:t>население</w:t>
      </w:r>
      <w:r w:rsidRPr="00B12D89">
        <w:rPr>
          <w:rFonts w:ascii="Arial" w:hAnsi="Arial" w:cs="Arial"/>
        </w:rPr>
        <w:t xml:space="preserve">, </w:t>
      </w:r>
      <w:r>
        <w:rPr>
          <w:rFonts w:ascii="Arial" w:hAnsi="Arial" w:cs="Arial"/>
        </w:rPr>
        <w:t>а также</w:t>
      </w:r>
      <w:r w:rsidRPr="00B12D89">
        <w:rPr>
          <w:rFonts w:ascii="Arial" w:hAnsi="Arial" w:cs="Arial"/>
        </w:rPr>
        <w:t xml:space="preserve"> школ</w:t>
      </w:r>
      <w:r>
        <w:rPr>
          <w:rFonts w:ascii="Arial" w:hAnsi="Arial" w:cs="Arial"/>
        </w:rPr>
        <w:t>ы</w:t>
      </w:r>
      <w:r w:rsidRPr="00B12D89">
        <w:rPr>
          <w:rFonts w:ascii="Arial" w:hAnsi="Arial" w:cs="Arial"/>
        </w:rPr>
        <w:t xml:space="preserve"> и  почтовы</w:t>
      </w:r>
      <w:r>
        <w:rPr>
          <w:rFonts w:ascii="Arial" w:hAnsi="Arial" w:cs="Arial"/>
        </w:rPr>
        <w:t>е</w:t>
      </w:r>
      <w:r w:rsidRPr="00B12D89">
        <w:rPr>
          <w:rFonts w:ascii="Arial" w:hAnsi="Arial" w:cs="Arial"/>
        </w:rPr>
        <w:t xml:space="preserve"> отделени</w:t>
      </w:r>
      <w:r>
        <w:rPr>
          <w:rFonts w:ascii="Arial" w:hAnsi="Arial" w:cs="Arial"/>
        </w:rPr>
        <w:t>я</w:t>
      </w:r>
      <w:r w:rsidRPr="00B12D89">
        <w:rPr>
          <w:rFonts w:ascii="Arial" w:hAnsi="Arial" w:cs="Arial"/>
        </w:rPr>
        <w:t xml:space="preserve"> пользуются услугами Интернета.</w:t>
      </w:r>
    </w:p>
    <w:p w:rsidR="00B12D89" w:rsidRPr="00B12D89" w:rsidRDefault="00B12D89" w:rsidP="00B12D89">
      <w:pPr>
        <w:ind w:firstLine="540"/>
        <w:jc w:val="both"/>
        <w:rPr>
          <w:rFonts w:ascii="Arial" w:hAnsi="Arial" w:cs="Arial"/>
        </w:rPr>
      </w:pPr>
      <w:r w:rsidRPr="00B12D89">
        <w:rPr>
          <w:rFonts w:ascii="Arial" w:hAnsi="Arial" w:cs="Arial"/>
        </w:rPr>
        <w:t xml:space="preserve">С целью улучшения качества услуг проложена оптико-волоконная линия связи Целинное- Костыгин Лог-Усть-Уйское, общей протяженностью около </w:t>
      </w:r>
      <w:smartTag w:uri="urn:schemas-microsoft-com:office:smarttags" w:element="metricconverter">
        <w:smartTagPr>
          <w:attr w:name="ProductID" w:val="40 км"/>
        </w:smartTagPr>
        <w:r w:rsidRPr="00B12D89">
          <w:rPr>
            <w:rFonts w:ascii="Arial" w:hAnsi="Arial" w:cs="Arial"/>
          </w:rPr>
          <w:t>40 км</w:t>
        </w:r>
      </w:smartTag>
      <w:r w:rsidRPr="00B12D89">
        <w:rPr>
          <w:rFonts w:ascii="Arial" w:hAnsi="Arial" w:cs="Arial"/>
        </w:rPr>
        <w:t>, проложен кабель от с. Кислянка до Патранино, Первомайка, Рачеево; Половинное – Дудино и Косолапово – Одино, на соединительных линиях между сельскими АТС и централ</w:t>
      </w:r>
      <w:r w:rsidRPr="00B12D89">
        <w:rPr>
          <w:rFonts w:ascii="Arial" w:hAnsi="Arial" w:cs="Arial"/>
        </w:rPr>
        <w:t>ь</w:t>
      </w:r>
      <w:r w:rsidRPr="00B12D89">
        <w:rPr>
          <w:rFonts w:ascii="Arial" w:hAnsi="Arial" w:cs="Arial"/>
        </w:rPr>
        <w:t>ной установлено новое оборудование.</w:t>
      </w:r>
    </w:p>
    <w:p w:rsidR="00B12D89" w:rsidRPr="00B12D89" w:rsidRDefault="00B12D89" w:rsidP="00B12D89">
      <w:pPr>
        <w:tabs>
          <w:tab w:val="left" w:pos="567"/>
          <w:tab w:val="left" w:pos="7016"/>
        </w:tabs>
        <w:ind w:firstLine="709"/>
        <w:jc w:val="both"/>
        <w:rPr>
          <w:rFonts w:ascii="Arial" w:hAnsi="Arial" w:cs="Arial"/>
          <w:u w:val="single"/>
        </w:rPr>
      </w:pPr>
      <w:r w:rsidRPr="00B12D89">
        <w:rPr>
          <w:rFonts w:ascii="Arial" w:hAnsi="Arial" w:cs="Arial"/>
        </w:rPr>
        <w:t>Коллективный до</w:t>
      </w:r>
      <w:r w:rsidR="0074326E">
        <w:rPr>
          <w:rFonts w:ascii="Arial" w:hAnsi="Arial" w:cs="Arial"/>
        </w:rPr>
        <w:t xml:space="preserve">ступ в Интернет предоставляется </w:t>
      </w:r>
      <w:r w:rsidRPr="00B12D89">
        <w:rPr>
          <w:rFonts w:ascii="Arial" w:hAnsi="Arial" w:cs="Arial"/>
        </w:rPr>
        <w:t>через почтовые отделения Целинного отделения «Шумихинского почтампа» РУФПС «Почта России» по техн</w:t>
      </w:r>
      <w:r w:rsidRPr="00B12D89">
        <w:rPr>
          <w:rFonts w:ascii="Arial" w:hAnsi="Arial" w:cs="Arial"/>
        </w:rPr>
        <w:t>о</w:t>
      </w:r>
      <w:r w:rsidRPr="00B12D89">
        <w:rPr>
          <w:rFonts w:ascii="Arial" w:hAnsi="Arial" w:cs="Arial"/>
        </w:rPr>
        <w:t>логии ADSL.</w:t>
      </w:r>
      <w:r>
        <w:rPr>
          <w:rStyle w:val="afa"/>
          <w:rFonts w:ascii="Arial" w:hAnsi="Arial" w:cs="Arial"/>
        </w:rPr>
        <w:footnoteReference w:id="17"/>
      </w:r>
      <w:r w:rsidRPr="00B12D89">
        <w:rPr>
          <w:rFonts w:ascii="Arial" w:hAnsi="Arial" w:cs="Arial"/>
        </w:rPr>
        <w:t xml:space="preserve">  </w:t>
      </w:r>
    </w:p>
    <w:p w:rsidR="005B4CD3" w:rsidRPr="00E673FB" w:rsidRDefault="005B4CD3" w:rsidP="005B4CD3">
      <w:pPr>
        <w:pStyle w:val="a8"/>
        <w:spacing w:line="240" w:lineRule="auto"/>
        <w:outlineLvl w:val="1"/>
        <w:rPr>
          <w:rFonts w:ascii="Arial" w:hAnsi="Arial" w:cs="Arial"/>
          <w:sz w:val="24"/>
          <w:szCs w:val="24"/>
        </w:rPr>
      </w:pPr>
    </w:p>
    <w:p w:rsidR="00C411CA" w:rsidRPr="00F351DD" w:rsidRDefault="00F02202" w:rsidP="005B4CD3">
      <w:pPr>
        <w:ind w:firstLine="709"/>
        <w:jc w:val="both"/>
        <w:rPr>
          <w:rFonts w:ascii="Arial" w:hAnsi="Arial" w:cs="Arial"/>
          <w:b/>
        </w:rPr>
      </w:pPr>
      <w:r w:rsidRPr="00F351DD">
        <w:rPr>
          <w:rFonts w:ascii="Arial" w:hAnsi="Arial" w:cs="Arial"/>
          <w:b/>
        </w:rPr>
        <w:t>Мероприятия</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Предусмотрены мероприятия по улучшению качества покрытия сотовой</w:t>
      </w:r>
      <w:r>
        <w:rPr>
          <w:rFonts w:ascii="Arial" w:hAnsi="Arial" w:cs="Arial"/>
        </w:rPr>
        <w:t xml:space="preserve"> </w:t>
      </w:r>
      <w:r w:rsidRPr="00C411CA">
        <w:rPr>
          <w:rFonts w:ascii="Arial" w:hAnsi="Arial" w:cs="Arial"/>
        </w:rPr>
        <w:t>св</w:t>
      </w:r>
      <w:r w:rsidRPr="00C411CA">
        <w:rPr>
          <w:rFonts w:ascii="Arial" w:hAnsi="Arial" w:cs="Arial"/>
        </w:rPr>
        <w:t>я</w:t>
      </w:r>
      <w:r w:rsidRPr="00C411CA">
        <w:rPr>
          <w:rFonts w:ascii="Arial" w:hAnsi="Arial" w:cs="Arial"/>
        </w:rPr>
        <w:t xml:space="preserve">зью в </w:t>
      </w:r>
      <w:r w:rsidR="00AE692E">
        <w:rPr>
          <w:rFonts w:ascii="Arial" w:hAnsi="Arial" w:cs="Arial"/>
        </w:rPr>
        <w:t>Целинн</w:t>
      </w:r>
      <w:r w:rsidRPr="00C411CA">
        <w:rPr>
          <w:rFonts w:ascii="Arial" w:hAnsi="Arial" w:cs="Arial"/>
        </w:rPr>
        <w:t>ом районе Курганской области.</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Основными задачами развития средств связи, телекоммуникаций, информ</w:t>
      </w:r>
      <w:r w:rsidRPr="00C411CA">
        <w:rPr>
          <w:rFonts w:ascii="Arial" w:hAnsi="Arial" w:cs="Arial"/>
        </w:rPr>
        <w:t>а</w:t>
      </w:r>
      <w:r w:rsidRPr="00C411CA">
        <w:rPr>
          <w:rFonts w:ascii="Arial" w:hAnsi="Arial" w:cs="Arial"/>
        </w:rPr>
        <w:t>ционных технологий и теле-радиовещания должны стать:</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lastRenderedPageBreak/>
        <w:t>- Развитие рынка услуг телефонной связи общего пользования и сотовой</w:t>
      </w:r>
      <w:r>
        <w:rPr>
          <w:rFonts w:ascii="Arial" w:hAnsi="Arial" w:cs="Arial"/>
        </w:rPr>
        <w:t xml:space="preserve"> </w:t>
      </w:r>
      <w:r w:rsidRPr="00C411CA">
        <w:rPr>
          <w:rFonts w:ascii="Arial" w:hAnsi="Arial" w:cs="Arial"/>
        </w:rPr>
        <w:t>св</w:t>
      </w:r>
      <w:r w:rsidRPr="00C411CA">
        <w:rPr>
          <w:rFonts w:ascii="Arial" w:hAnsi="Arial" w:cs="Arial"/>
        </w:rPr>
        <w:t>я</w:t>
      </w:r>
      <w:r w:rsidRPr="00C411CA">
        <w:rPr>
          <w:rFonts w:ascii="Arial" w:hAnsi="Arial" w:cs="Arial"/>
        </w:rPr>
        <w:t>зи, обновление технической базы телефонной связи с переходом на цифровые</w:t>
      </w:r>
      <w:r>
        <w:rPr>
          <w:rFonts w:ascii="Arial" w:hAnsi="Arial" w:cs="Arial"/>
        </w:rPr>
        <w:t xml:space="preserve"> </w:t>
      </w:r>
      <w:r w:rsidRPr="00C411CA">
        <w:rPr>
          <w:rFonts w:ascii="Arial" w:hAnsi="Arial" w:cs="Arial"/>
        </w:rPr>
        <w:t>АТС и оптические кабели;</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Развитие сети почтовой связи и расширение новых видов услуг: электронной почты, пунктов Internet для населения на основе автоматизированной сети связи Курганской области;</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Повышение доступности и надежности связи путем повышения емкости</w:t>
      </w:r>
      <w:r>
        <w:rPr>
          <w:rFonts w:ascii="Arial" w:hAnsi="Arial" w:cs="Arial"/>
        </w:rPr>
        <w:t xml:space="preserve"> </w:t>
      </w:r>
      <w:r w:rsidRPr="00C411CA">
        <w:rPr>
          <w:rFonts w:ascii="Arial" w:hAnsi="Arial" w:cs="Arial"/>
        </w:rPr>
        <w:t>сети и конкурентоспособности разных операторов;</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Создание комплексной информационной мультисервисной сети области;</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Увеличение количества программ теле- и радиовещания и зон их уверенного приема на всей территории области;</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Подготовка сети телевизионного вещания к переходу в 2015 году в России на цифровое вещание, развитие систем кабельного телевидения в населенных</w:t>
      </w:r>
      <w:r>
        <w:rPr>
          <w:rFonts w:ascii="Arial" w:hAnsi="Arial" w:cs="Arial"/>
        </w:rPr>
        <w:t xml:space="preserve"> </w:t>
      </w:r>
      <w:r w:rsidRPr="00C411CA">
        <w:rPr>
          <w:rFonts w:ascii="Arial" w:hAnsi="Arial" w:cs="Arial"/>
        </w:rPr>
        <w:t>пунктах области.</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Развитие телекоммуникационной инфраструктуры на долгосрочную перспе</w:t>
      </w:r>
      <w:r w:rsidRPr="00C411CA">
        <w:rPr>
          <w:rFonts w:ascii="Arial" w:hAnsi="Arial" w:cs="Arial"/>
        </w:rPr>
        <w:t>к</w:t>
      </w:r>
      <w:r w:rsidRPr="00C411CA">
        <w:rPr>
          <w:rFonts w:ascii="Arial" w:hAnsi="Arial" w:cs="Arial"/>
        </w:rPr>
        <w:t>тиву должно включать следующие мероприятия:</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Формирование современной информационной и телекоммуникационной</w:t>
      </w:r>
      <w:r>
        <w:rPr>
          <w:rFonts w:ascii="Arial" w:hAnsi="Arial" w:cs="Arial"/>
        </w:rPr>
        <w:t xml:space="preserve"> </w:t>
      </w:r>
      <w:r w:rsidRPr="00C411CA">
        <w:rPr>
          <w:rFonts w:ascii="Arial" w:hAnsi="Arial" w:cs="Arial"/>
        </w:rPr>
        <w:t>и</w:t>
      </w:r>
      <w:r w:rsidRPr="00C411CA">
        <w:rPr>
          <w:rFonts w:ascii="Arial" w:hAnsi="Arial" w:cs="Arial"/>
        </w:rPr>
        <w:t>н</w:t>
      </w:r>
      <w:r w:rsidRPr="00C411CA">
        <w:rPr>
          <w:rFonts w:ascii="Arial" w:hAnsi="Arial" w:cs="Arial"/>
        </w:rPr>
        <w:t>фраструктуры;</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Повышение доступности услуг в сфере информационно</w:t>
      </w:r>
      <w:r>
        <w:rPr>
          <w:rFonts w:ascii="Arial" w:hAnsi="Arial" w:cs="Arial"/>
        </w:rPr>
        <w:t>-</w:t>
      </w:r>
      <w:r w:rsidRPr="00C411CA">
        <w:rPr>
          <w:rFonts w:ascii="Arial" w:hAnsi="Arial" w:cs="Arial"/>
        </w:rPr>
        <w:t>коммуникационных технологий для населения и организаций;</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Стимулирование распространения информационно-коммуникационных</w:t>
      </w:r>
      <w:r>
        <w:rPr>
          <w:rFonts w:ascii="Arial" w:hAnsi="Arial" w:cs="Arial"/>
        </w:rPr>
        <w:t xml:space="preserve"> </w:t>
      </w:r>
      <w:r w:rsidRPr="00C411CA">
        <w:rPr>
          <w:rFonts w:ascii="Arial" w:hAnsi="Arial" w:cs="Arial"/>
        </w:rPr>
        <w:t>те</w:t>
      </w:r>
      <w:r w:rsidRPr="00C411CA">
        <w:rPr>
          <w:rFonts w:ascii="Arial" w:hAnsi="Arial" w:cs="Arial"/>
        </w:rPr>
        <w:t>х</w:t>
      </w:r>
      <w:r w:rsidRPr="00C411CA">
        <w:rPr>
          <w:rFonts w:ascii="Arial" w:hAnsi="Arial" w:cs="Arial"/>
        </w:rPr>
        <w:t>нологий на социально-экономическую и управленческую сферы деятельности;</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Формирование единого информационного пространства;</w:t>
      </w:r>
    </w:p>
    <w:p w:rsidR="00C411CA" w:rsidRPr="00C411CA" w:rsidRDefault="00C411CA" w:rsidP="00C411CA">
      <w:pPr>
        <w:autoSpaceDE w:val="0"/>
        <w:autoSpaceDN w:val="0"/>
        <w:adjustRightInd w:val="0"/>
        <w:ind w:firstLine="709"/>
        <w:jc w:val="both"/>
        <w:rPr>
          <w:rFonts w:ascii="Arial" w:hAnsi="Arial" w:cs="Arial"/>
        </w:rPr>
      </w:pPr>
      <w:r w:rsidRPr="00C411CA">
        <w:rPr>
          <w:rFonts w:ascii="Arial" w:hAnsi="Arial" w:cs="Arial"/>
        </w:rPr>
        <w:t>- Превращение ИКТ в одну из ведущих отраслей с долей в ВРП области не</w:t>
      </w:r>
      <w:r>
        <w:rPr>
          <w:rFonts w:ascii="Arial" w:hAnsi="Arial" w:cs="Arial"/>
        </w:rPr>
        <w:t xml:space="preserve"> </w:t>
      </w:r>
      <w:r w:rsidRPr="00C411CA">
        <w:rPr>
          <w:rFonts w:ascii="Arial" w:hAnsi="Arial" w:cs="Arial"/>
        </w:rPr>
        <w:t>менее 7%.</w:t>
      </w:r>
      <w:r w:rsidR="00E3107E">
        <w:rPr>
          <w:rStyle w:val="afa"/>
          <w:rFonts w:ascii="Arial" w:hAnsi="Arial" w:cs="Arial"/>
        </w:rPr>
        <w:footnoteReference w:id="18"/>
      </w:r>
    </w:p>
    <w:p w:rsidR="005B4CD3" w:rsidRPr="00E673FB" w:rsidRDefault="005B4CD3" w:rsidP="005B4CD3">
      <w:pPr>
        <w:ind w:firstLine="709"/>
        <w:jc w:val="both"/>
        <w:rPr>
          <w:rFonts w:ascii="Arial" w:hAnsi="Arial" w:cs="Arial"/>
        </w:rPr>
      </w:pPr>
      <w:r w:rsidRPr="00E673FB">
        <w:rPr>
          <w:rFonts w:ascii="Arial" w:hAnsi="Arial" w:cs="Arial"/>
        </w:rPr>
        <w:t xml:space="preserve">Планируется  организация и развитие широкополосного доступа в Интернет по технологии </w:t>
      </w:r>
      <w:r w:rsidRPr="00E673FB">
        <w:rPr>
          <w:rFonts w:ascii="Arial" w:hAnsi="Arial" w:cs="Arial"/>
          <w:lang w:val="en-US"/>
        </w:rPr>
        <w:t>ADSL</w:t>
      </w:r>
      <w:r w:rsidRPr="00E673FB">
        <w:rPr>
          <w:rFonts w:ascii="Arial" w:hAnsi="Arial" w:cs="Arial"/>
        </w:rPr>
        <w:t>.</w:t>
      </w:r>
    </w:p>
    <w:p w:rsidR="005B4CD3" w:rsidRPr="00E673FB" w:rsidRDefault="005B4CD3" w:rsidP="005B4CD3">
      <w:pPr>
        <w:autoSpaceDE w:val="0"/>
        <w:autoSpaceDN w:val="0"/>
        <w:adjustRightInd w:val="0"/>
        <w:jc w:val="center"/>
        <w:rPr>
          <w:rFonts w:ascii="Arial" w:hAnsi="Arial" w:cs="Arial"/>
          <w:b/>
          <w:bCs/>
          <w:sz w:val="22"/>
          <w:szCs w:val="22"/>
        </w:rPr>
      </w:pPr>
      <w:r w:rsidRPr="00E673FB">
        <w:rPr>
          <w:rFonts w:ascii="Arial" w:hAnsi="Arial" w:cs="Arial"/>
          <w:b/>
          <w:bCs/>
          <w:sz w:val="22"/>
          <w:szCs w:val="22"/>
        </w:rPr>
        <w:t>Список планируемых объектов мобильной связи</w:t>
      </w:r>
    </w:p>
    <w:p w:rsidR="005B4CD3" w:rsidRPr="00E673FB" w:rsidRDefault="005B4CD3" w:rsidP="005B4CD3">
      <w:pPr>
        <w:autoSpaceDE w:val="0"/>
        <w:autoSpaceDN w:val="0"/>
        <w:adjustRightInd w:val="0"/>
        <w:jc w:val="center"/>
        <w:rPr>
          <w:rFonts w:ascii="Arial" w:hAnsi="Arial" w:cs="Arial"/>
          <w:b/>
          <w:bCs/>
          <w:sz w:val="22"/>
          <w:szCs w:val="22"/>
        </w:rPr>
      </w:pPr>
      <w:r w:rsidRPr="00E673FB">
        <w:rPr>
          <w:rFonts w:ascii="Arial" w:hAnsi="Arial" w:cs="Arial"/>
          <w:b/>
          <w:bCs/>
          <w:sz w:val="22"/>
          <w:szCs w:val="22"/>
        </w:rPr>
        <w:t>Курганского отделения МРФСС ОАО «Уралсвязьинформ»</w:t>
      </w:r>
    </w:p>
    <w:p w:rsidR="005B4CD3" w:rsidRPr="00E673FB" w:rsidRDefault="005B4CD3" w:rsidP="005B4CD3">
      <w:pPr>
        <w:autoSpaceDE w:val="0"/>
        <w:autoSpaceDN w:val="0"/>
        <w:adjustRightInd w:val="0"/>
        <w:jc w:val="right"/>
        <w:rPr>
          <w:rFonts w:ascii="Arial" w:hAnsi="Arial" w:cs="Arial"/>
          <w:bCs/>
          <w:sz w:val="22"/>
          <w:szCs w:val="22"/>
        </w:rPr>
      </w:pPr>
      <w:r w:rsidRPr="00E673FB">
        <w:rPr>
          <w:rFonts w:ascii="Arial" w:hAnsi="Arial" w:cs="Arial"/>
          <w:bCs/>
          <w:sz w:val="22"/>
          <w:szCs w:val="22"/>
        </w:rPr>
        <w:t xml:space="preserve">Таблица </w:t>
      </w:r>
      <w:r>
        <w:rPr>
          <w:rFonts w:ascii="Arial" w:hAnsi="Arial" w:cs="Arial"/>
          <w:bCs/>
          <w:sz w:val="22"/>
          <w:szCs w:val="22"/>
        </w:rPr>
        <w:t>1</w:t>
      </w:r>
      <w:r w:rsidR="00694891">
        <w:rPr>
          <w:rFonts w:ascii="Arial" w:hAnsi="Arial" w:cs="Arial"/>
          <w:bCs/>
          <w:sz w:val="22"/>
          <w:szCs w:val="22"/>
        </w:rPr>
        <w:t>3</w:t>
      </w:r>
      <w:r>
        <w:rPr>
          <w:rFonts w:ascii="Arial" w:hAnsi="Arial" w:cs="Arial"/>
          <w:bCs/>
          <w:sz w:val="22"/>
          <w:szCs w:val="22"/>
        </w:rPr>
        <w:t>.</w:t>
      </w:r>
      <w:r w:rsidR="00694891">
        <w:rPr>
          <w:rFonts w:ascii="Arial" w:hAnsi="Arial" w:cs="Arial"/>
          <w:bCs/>
          <w:sz w:val="22"/>
          <w:szCs w:val="22"/>
        </w:rPr>
        <w:t>1</w:t>
      </w:r>
      <w:r w:rsidR="00786A83">
        <w:rPr>
          <w:rFonts w:ascii="Arial" w:hAnsi="Arial" w:cs="Arial"/>
          <w:bCs/>
          <w:sz w:val="22"/>
          <w:szCs w:val="22"/>
        </w:rPr>
        <w:t>1</w:t>
      </w:r>
      <w:r w:rsidR="00694891">
        <w:rPr>
          <w:rFonts w:ascii="Arial" w:hAnsi="Arial" w:cs="Arial"/>
          <w:bCs/>
          <w:sz w:val="22"/>
          <w:szCs w:val="22"/>
        </w:rPr>
        <w:t>.</w:t>
      </w:r>
    </w:p>
    <w:tbl>
      <w:tblPr>
        <w:tblStyle w:val="afffffff0"/>
        <w:tblW w:w="0" w:type="auto"/>
        <w:tblInd w:w="250" w:type="dxa"/>
        <w:tblLook w:val="04A0"/>
      </w:tblPr>
      <w:tblGrid>
        <w:gridCol w:w="1242"/>
        <w:gridCol w:w="3828"/>
        <w:gridCol w:w="4252"/>
      </w:tblGrid>
      <w:tr w:rsidR="005B4CD3" w:rsidRPr="00E673FB" w:rsidTr="00694891">
        <w:tc>
          <w:tcPr>
            <w:tcW w:w="1242" w:type="dxa"/>
          </w:tcPr>
          <w:p w:rsidR="005B4CD3" w:rsidRPr="003E65A1" w:rsidRDefault="005B4CD3" w:rsidP="00642319">
            <w:pPr>
              <w:autoSpaceDE w:val="0"/>
              <w:autoSpaceDN w:val="0"/>
              <w:adjustRightInd w:val="0"/>
              <w:rPr>
                <w:rFonts w:ascii="Arial" w:hAnsi="Arial" w:cs="Arial"/>
                <w:bCs/>
                <w:sz w:val="22"/>
                <w:szCs w:val="22"/>
              </w:rPr>
            </w:pPr>
            <w:r w:rsidRPr="003E65A1">
              <w:rPr>
                <w:rFonts w:ascii="Arial" w:hAnsi="Arial" w:cs="Arial"/>
                <w:bCs/>
                <w:sz w:val="22"/>
                <w:szCs w:val="22"/>
              </w:rPr>
              <w:t>№ п/п</w:t>
            </w:r>
          </w:p>
        </w:tc>
        <w:tc>
          <w:tcPr>
            <w:tcW w:w="3828" w:type="dxa"/>
          </w:tcPr>
          <w:p w:rsidR="005B4CD3" w:rsidRPr="003E65A1" w:rsidRDefault="005B4CD3" w:rsidP="00642319">
            <w:pPr>
              <w:autoSpaceDE w:val="0"/>
              <w:autoSpaceDN w:val="0"/>
              <w:adjustRightInd w:val="0"/>
              <w:rPr>
                <w:rFonts w:ascii="Arial" w:hAnsi="Arial" w:cs="Arial"/>
                <w:bCs/>
                <w:sz w:val="22"/>
                <w:szCs w:val="22"/>
              </w:rPr>
            </w:pPr>
            <w:r w:rsidRPr="003E65A1">
              <w:rPr>
                <w:rFonts w:ascii="Arial" w:hAnsi="Arial" w:cs="Arial"/>
                <w:bCs/>
                <w:sz w:val="22"/>
                <w:szCs w:val="22"/>
              </w:rPr>
              <w:t>Наименование района</w:t>
            </w:r>
          </w:p>
        </w:tc>
        <w:tc>
          <w:tcPr>
            <w:tcW w:w="4252" w:type="dxa"/>
          </w:tcPr>
          <w:p w:rsidR="005B4CD3" w:rsidRPr="003E65A1" w:rsidRDefault="005B4CD3" w:rsidP="00642319">
            <w:pPr>
              <w:autoSpaceDE w:val="0"/>
              <w:autoSpaceDN w:val="0"/>
              <w:adjustRightInd w:val="0"/>
              <w:rPr>
                <w:rFonts w:ascii="Arial" w:hAnsi="Arial" w:cs="Arial"/>
                <w:bCs/>
                <w:sz w:val="22"/>
                <w:szCs w:val="22"/>
              </w:rPr>
            </w:pPr>
            <w:r w:rsidRPr="003E65A1">
              <w:rPr>
                <w:rFonts w:ascii="Arial" w:hAnsi="Arial" w:cs="Arial"/>
                <w:bCs/>
                <w:sz w:val="22"/>
                <w:szCs w:val="22"/>
              </w:rPr>
              <w:t>Наименование населенного пункта</w:t>
            </w:r>
          </w:p>
        </w:tc>
      </w:tr>
      <w:tr w:rsidR="005B4CD3" w:rsidRPr="00E673FB" w:rsidTr="00694891">
        <w:tc>
          <w:tcPr>
            <w:tcW w:w="1242" w:type="dxa"/>
          </w:tcPr>
          <w:p w:rsidR="005B4CD3" w:rsidRPr="003E65A1" w:rsidRDefault="005B4CD3" w:rsidP="00642319">
            <w:pPr>
              <w:autoSpaceDE w:val="0"/>
              <w:autoSpaceDN w:val="0"/>
              <w:adjustRightInd w:val="0"/>
              <w:rPr>
                <w:rFonts w:ascii="Arial" w:hAnsi="Arial" w:cs="Arial"/>
                <w:bCs/>
                <w:sz w:val="22"/>
                <w:szCs w:val="22"/>
              </w:rPr>
            </w:pPr>
            <w:r w:rsidRPr="003E65A1">
              <w:rPr>
                <w:rFonts w:ascii="Arial" w:hAnsi="Arial" w:cs="Arial"/>
                <w:bCs/>
                <w:sz w:val="22"/>
                <w:szCs w:val="22"/>
              </w:rPr>
              <w:t>1</w:t>
            </w:r>
          </w:p>
        </w:tc>
        <w:tc>
          <w:tcPr>
            <w:tcW w:w="3828" w:type="dxa"/>
          </w:tcPr>
          <w:p w:rsidR="005B4CD3" w:rsidRPr="003E65A1" w:rsidRDefault="009801C5" w:rsidP="00642319">
            <w:pPr>
              <w:autoSpaceDE w:val="0"/>
              <w:autoSpaceDN w:val="0"/>
              <w:adjustRightInd w:val="0"/>
              <w:rPr>
                <w:rFonts w:ascii="Arial" w:hAnsi="Arial" w:cs="Arial"/>
                <w:bCs/>
                <w:sz w:val="22"/>
                <w:szCs w:val="22"/>
              </w:rPr>
            </w:pPr>
            <w:r w:rsidRPr="003E65A1">
              <w:rPr>
                <w:rFonts w:ascii="Arial" w:hAnsi="Arial" w:cs="Arial"/>
                <w:bCs/>
                <w:sz w:val="22"/>
                <w:szCs w:val="22"/>
              </w:rPr>
              <w:t>Целинный</w:t>
            </w:r>
          </w:p>
        </w:tc>
        <w:tc>
          <w:tcPr>
            <w:tcW w:w="4252" w:type="dxa"/>
          </w:tcPr>
          <w:p w:rsidR="005B4CD3" w:rsidRPr="003E65A1" w:rsidRDefault="009801C5" w:rsidP="00642319">
            <w:pPr>
              <w:autoSpaceDE w:val="0"/>
              <w:autoSpaceDN w:val="0"/>
              <w:adjustRightInd w:val="0"/>
              <w:rPr>
                <w:rFonts w:ascii="Arial" w:hAnsi="Arial" w:cs="Arial"/>
                <w:bCs/>
                <w:sz w:val="22"/>
                <w:szCs w:val="22"/>
              </w:rPr>
            </w:pPr>
            <w:r w:rsidRPr="003E65A1">
              <w:rPr>
                <w:rFonts w:ascii="Arial" w:hAnsi="Arial" w:cs="Arial"/>
                <w:bCs/>
                <w:sz w:val="22"/>
                <w:szCs w:val="22"/>
              </w:rPr>
              <w:t>Половинное</w:t>
            </w:r>
          </w:p>
        </w:tc>
      </w:tr>
      <w:tr w:rsidR="005B4CD3" w:rsidRPr="00E673FB" w:rsidTr="00694891">
        <w:tc>
          <w:tcPr>
            <w:tcW w:w="1242" w:type="dxa"/>
          </w:tcPr>
          <w:p w:rsidR="005B4CD3" w:rsidRPr="003E65A1" w:rsidRDefault="005B4CD3" w:rsidP="00642319">
            <w:pPr>
              <w:autoSpaceDE w:val="0"/>
              <w:autoSpaceDN w:val="0"/>
              <w:adjustRightInd w:val="0"/>
              <w:rPr>
                <w:rFonts w:ascii="Arial" w:hAnsi="Arial" w:cs="Arial"/>
                <w:bCs/>
                <w:sz w:val="22"/>
                <w:szCs w:val="22"/>
              </w:rPr>
            </w:pPr>
            <w:r w:rsidRPr="003E65A1">
              <w:rPr>
                <w:rFonts w:ascii="Arial" w:hAnsi="Arial" w:cs="Arial"/>
                <w:bCs/>
                <w:sz w:val="22"/>
                <w:szCs w:val="22"/>
              </w:rPr>
              <w:t>2</w:t>
            </w:r>
          </w:p>
        </w:tc>
        <w:tc>
          <w:tcPr>
            <w:tcW w:w="3828" w:type="dxa"/>
          </w:tcPr>
          <w:p w:rsidR="005B4CD3" w:rsidRPr="003E65A1" w:rsidRDefault="00BD07F7" w:rsidP="00642319">
            <w:pPr>
              <w:autoSpaceDE w:val="0"/>
              <w:autoSpaceDN w:val="0"/>
              <w:adjustRightInd w:val="0"/>
              <w:rPr>
                <w:rFonts w:ascii="Arial" w:hAnsi="Arial" w:cs="Arial"/>
                <w:bCs/>
                <w:sz w:val="22"/>
                <w:szCs w:val="22"/>
              </w:rPr>
            </w:pPr>
            <w:r w:rsidRPr="003E65A1">
              <w:rPr>
                <w:rFonts w:ascii="Arial" w:hAnsi="Arial" w:cs="Arial"/>
                <w:bCs/>
                <w:sz w:val="22"/>
                <w:szCs w:val="22"/>
              </w:rPr>
              <w:t>Целинный</w:t>
            </w:r>
          </w:p>
        </w:tc>
        <w:tc>
          <w:tcPr>
            <w:tcW w:w="4252" w:type="dxa"/>
          </w:tcPr>
          <w:p w:rsidR="005B4CD3" w:rsidRPr="003E65A1" w:rsidRDefault="009801C5" w:rsidP="00642319">
            <w:pPr>
              <w:autoSpaceDE w:val="0"/>
              <w:autoSpaceDN w:val="0"/>
              <w:adjustRightInd w:val="0"/>
              <w:rPr>
                <w:rFonts w:ascii="Arial" w:hAnsi="Arial" w:cs="Arial"/>
                <w:bCs/>
                <w:sz w:val="22"/>
                <w:szCs w:val="22"/>
              </w:rPr>
            </w:pPr>
            <w:r w:rsidRPr="003E65A1">
              <w:rPr>
                <w:rFonts w:ascii="Arial" w:hAnsi="Arial" w:cs="Arial"/>
                <w:bCs/>
                <w:sz w:val="22"/>
                <w:szCs w:val="22"/>
              </w:rPr>
              <w:t>Становое</w:t>
            </w:r>
          </w:p>
        </w:tc>
      </w:tr>
      <w:tr w:rsidR="009801C5" w:rsidRPr="00E673FB" w:rsidTr="00694891">
        <w:tc>
          <w:tcPr>
            <w:tcW w:w="1242" w:type="dxa"/>
          </w:tcPr>
          <w:p w:rsidR="009801C5" w:rsidRPr="003E65A1" w:rsidRDefault="00BD07F7" w:rsidP="00642319">
            <w:pPr>
              <w:autoSpaceDE w:val="0"/>
              <w:autoSpaceDN w:val="0"/>
              <w:adjustRightInd w:val="0"/>
              <w:rPr>
                <w:rFonts w:ascii="Arial" w:hAnsi="Arial" w:cs="Arial"/>
                <w:bCs/>
                <w:sz w:val="22"/>
                <w:szCs w:val="22"/>
              </w:rPr>
            </w:pPr>
            <w:r w:rsidRPr="003E65A1">
              <w:rPr>
                <w:rFonts w:ascii="Arial" w:hAnsi="Arial" w:cs="Arial"/>
                <w:bCs/>
                <w:sz w:val="22"/>
                <w:szCs w:val="22"/>
              </w:rPr>
              <w:t>3</w:t>
            </w:r>
          </w:p>
        </w:tc>
        <w:tc>
          <w:tcPr>
            <w:tcW w:w="3828" w:type="dxa"/>
          </w:tcPr>
          <w:p w:rsidR="009801C5" w:rsidRPr="003E65A1" w:rsidRDefault="00BD07F7" w:rsidP="00642319">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4252" w:type="dxa"/>
          </w:tcPr>
          <w:p w:rsidR="009801C5" w:rsidRPr="003E65A1" w:rsidRDefault="009801C5" w:rsidP="00642319">
            <w:pPr>
              <w:autoSpaceDE w:val="0"/>
              <w:autoSpaceDN w:val="0"/>
              <w:adjustRightInd w:val="0"/>
              <w:rPr>
                <w:rFonts w:ascii="Arial" w:hAnsi="Arial" w:cs="Arial"/>
                <w:sz w:val="22"/>
                <w:szCs w:val="22"/>
              </w:rPr>
            </w:pPr>
            <w:r w:rsidRPr="003E65A1">
              <w:rPr>
                <w:rFonts w:ascii="Arial" w:hAnsi="Arial" w:cs="Arial"/>
                <w:sz w:val="22"/>
                <w:szCs w:val="22"/>
              </w:rPr>
              <w:t>Заманилки</w:t>
            </w:r>
          </w:p>
        </w:tc>
      </w:tr>
      <w:tr w:rsidR="009801C5" w:rsidRPr="00E673FB" w:rsidTr="00694891">
        <w:tc>
          <w:tcPr>
            <w:tcW w:w="1242" w:type="dxa"/>
          </w:tcPr>
          <w:p w:rsidR="009801C5" w:rsidRPr="003E65A1" w:rsidRDefault="00BD07F7" w:rsidP="00642319">
            <w:pPr>
              <w:autoSpaceDE w:val="0"/>
              <w:autoSpaceDN w:val="0"/>
              <w:adjustRightInd w:val="0"/>
              <w:rPr>
                <w:rFonts w:ascii="Arial" w:hAnsi="Arial" w:cs="Arial"/>
                <w:bCs/>
                <w:sz w:val="22"/>
                <w:szCs w:val="22"/>
              </w:rPr>
            </w:pPr>
            <w:r w:rsidRPr="003E65A1">
              <w:rPr>
                <w:rFonts w:ascii="Arial" w:hAnsi="Arial" w:cs="Arial"/>
                <w:bCs/>
                <w:sz w:val="22"/>
                <w:szCs w:val="22"/>
              </w:rPr>
              <w:t>4</w:t>
            </w:r>
          </w:p>
        </w:tc>
        <w:tc>
          <w:tcPr>
            <w:tcW w:w="3828" w:type="dxa"/>
          </w:tcPr>
          <w:p w:rsidR="009801C5" w:rsidRPr="003E65A1" w:rsidRDefault="00BD07F7" w:rsidP="00642319">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4252" w:type="dxa"/>
          </w:tcPr>
          <w:p w:rsidR="009801C5" w:rsidRPr="003E65A1" w:rsidRDefault="009801C5" w:rsidP="00642319">
            <w:pPr>
              <w:autoSpaceDE w:val="0"/>
              <w:autoSpaceDN w:val="0"/>
              <w:adjustRightInd w:val="0"/>
              <w:rPr>
                <w:rFonts w:ascii="Arial" w:hAnsi="Arial" w:cs="Arial"/>
                <w:sz w:val="22"/>
                <w:szCs w:val="22"/>
              </w:rPr>
            </w:pPr>
            <w:r w:rsidRPr="003E65A1">
              <w:rPr>
                <w:rFonts w:ascii="Arial" w:hAnsi="Arial" w:cs="Arial"/>
                <w:sz w:val="22"/>
                <w:szCs w:val="22"/>
              </w:rPr>
              <w:t>Иванково</w:t>
            </w:r>
          </w:p>
        </w:tc>
      </w:tr>
      <w:tr w:rsidR="009801C5" w:rsidRPr="00E673FB" w:rsidTr="00694891">
        <w:tc>
          <w:tcPr>
            <w:tcW w:w="1242" w:type="dxa"/>
          </w:tcPr>
          <w:p w:rsidR="009801C5" w:rsidRPr="003E65A1" w:rsidRDefault="00BD07F7" w:rsidP="00642319">
            <w:pPr>
              <w:autoSpaceDE w:val="0"/>
              <w:autoSpaceDN w:val="0"/>
              <w:adjustRightInd w:val="0"/>
              <w:rPr>
                <w:rFonts w:ascii="Arial" w:hAnsi="Arial" w:cs="Arial"/>
                <w:bCs/>
                <w:sz w:val="22"/>
                <w:szCs w:val="22"/>
              </w:rPr>
            </w:pPr>
            <w:r w:rsidRPr="003E65A1">
              <w:rPr>
                <w:rFonts w:ascii="Arial" w:hAnsi="Arial" w:cs="Arial"/>
                <w:bCs/>
                <w:sz w:val="22"/>
                <w:szCs w:val="22"/>
              </w:rPr>
              <w:t>5</w:t>
            </w:r>
          </w:p>
        </w:tc>
        <w:tc>
          <w:tcPr>
            <w:tcW w:w="3828" w:type="dxa"/>
          </w:tcPr>
          <w:p w:rsidR="009801C5" w:rsidRPr="003E65A1" w:rsidRDefault="00BD07F7" w:rsidP="00642319">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4252" w:type="dxa"/>
          </w:tcPr>
          <w:p w:rsidR="009801C5" w:rsidRPr="003E65A1" w:rsidRDefault="009801C5" w:rsidP="00642319">
            <w:pPr>
              <w:autoSpaceDE w:val="0"/>
              <w:autoSpaceDN w:val="0"/>
              <w:adjustRightInd w:val="0"/>
              <w:rPr>
                <w:rFonts w:ascii="Arial" w:hAnsi="Arial" w:cs="Arial"/>
                <w:sz w:val="22"/>
                <w:szCs w:val="22"/>
              </w:rPr>
            </w:pPr>
            <w:r w:rsidRPr="003E65A1">
              <w:rPr>
                <w:rFonts w:ascii="Arial" w:hAnsi="Arial" w:cs="Arial"/>
                <w:sz w:val="22"/>
                <w:szCs w:val="22"/>
              </w:rPr>
              <w:t>Михалево</w:t>
            </w:r>
          </w:p>
        </w:tc>
      </w:tr>
      <w:tr w:rsidR="009801C5" w:rsidRPr="00E673FB" w:rsidTr="00694891">
        <w:tc>
          <w:tcPr>
            <w:tcW w:w="1242" w:type="dxa"/>
          </w:tcPr>
          <w:p w:rsidR="009801C5" w:rsidRPr="003E65A1" w:rsidRDefault="00BD07F7" w:rsidP="00642319">
            <w:pPr>
              <w:autoSpaceDE w:val="0"/>
              <w:autoSpaceDN w:val="0"/>
              <w:adjustRightInd w:val="0"/>
              <w:rPr>
                <w:rFonts w:ascii="Arial" w:hAnsi="Arial" w:cs="Arial"/>
                <w:bCs/>
                <w:sz w:val="22"/>
                <w:szCs w:val="22"/>
              </w:rPr>
            </w:pPr>
            <w:r w:rsidRPr="003E65A1">
              <w:rPr>
                <w:rFonts w:ascii="Arial" w:hAnsi="Arial" w:cs="Arial"/>
                <w:bCs/>
                <w:sz w:val="22"/>
                <w:szCs w:val="22"/>
              </w:rPr>
              <w:t>6</w:t>
            </w:r>
          </w:p>
        </w:tc>
        <w:tc>
          <w:tcPr>
            <w:tcW w:w="3828" w:type="dxa"/>
          </w:tcPr>
          <w:p w:rsidR="009801C5" w:rsidRPr="003E65A1" w:rsidRDefault="00BD07F7" w:rsidP="00642319">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4252" w:type="dxa"/>
          </w:tcPr>
          <w:p w:rsidR="009801C5" w:rsidRPr="003E65A1" w:rsidRDefault="009801C5" w:rsidP="00642319">
            <w:pPr>
              <w:autoSpaceDE w:val="0"/>
              <w:autoSpaceDN w:val="0"/>
              <w:adjustRightInd w:val="0"/>
              <w:rPr>
                <w:rFonts w:ascii="Arial" w:hAnsi="Arial" w:cs="Arial"/>
                <w:sz w:val="22"/>
                <w:szCs w:val="22"/>
              </w:rPr>
            </w:pPr>
            <w:r w:rsidRPr="003E65A1">
              <w:rPr>
                <w:rFonts w:ascii="Arial" w:hAnsi="Arial" w:cs="Arial"/>
                <w:sz w:val="22"/>
                <w:szCs w:val="22"/>
              </w:rPr>
              <w:t>Луговое</w:t>
            </w:r>
          </w:p>
        </w:tc>
      </w:tr>
    </w:tbl>
    <w:p w:rsidR="005B4CD3" w:rsidRPr="00E673FB" w:rsidRDefault="005B4CD3" w:rsidP="005B4CD3">
      <w:pPr>
        <w:autoSpaceDE w:val="0"/>
        <w:autoSpaceDN w:val="0"/>
        <w:adjustRightInd w:val="0"/>
        <w:rPr>
          <w:rFonts w:ascii="Arial" w:hAnsi="Arial" w:cs="Arial"/>
          <w:bCs/>
          <w:i/>
          <w:sz w:val="20"/>
          <w:szCs w:val="20"/>
        </w:rPr>
      </w:pPr>
      <w:r w:rsidRPr="00E673FB">
        <w:rPr>
          <w:rFonts w:ascii="Arial" w:hAnsi="Arial" w:cs="Arial"/>
          <w:bCs/>
          <w:i/>
          <w:sz w:val="20"/>
          <w:szCs w:val="20"/>
        </w:rPr>
        <w:t xml:space="preserve">Источник: СТП Курганской области </w:t>
      </w:r>
    </w:p>
    <w:p w:rsidR="002C6E0D" w:rsidRDefault="002C6E0D">
      <w:pPr>
        <w:rPr>
          <w:rFonts w:ascii="TimesNewRomanPS-BoldMT" w:hAnsi="TimesNewRomanPS-BoldMT" w:cs="TimesNewRomanPS-BoldMT"/>
          <w:b/>
          <w:bCs/>
          <w:sz w:val="28"/>
          <w:szCs w:val="28"/>
        </w:rPr>
      </w:pPr>
      <w:r>
        <w:rPr>
          <w:rFonts w:ascii="TimesNewRomanPS-BoldMT" w:hAnsi="TimesNewRomanPS-BoldMT" w:cs="TimesNewRomanPS-BoldMT"/>
          <w:b/>
          <w:bCs/>
          <w:sz w:val="28"/>
          <w:szCs w:val="28"/>
        </w:rPr>
        <w:br w:type="page"/>
      </w:r>
    </w:p>
    <w:p w:rsidR="005B4CD3" w:rsidRPr="00E673FB" w:rsidRDefault="005B4CD3" w:rsidP="005B4CD3">
      <w:pPr>
        <w:autoSpaceDE w:val="0"/>
        <w:autoSpaceDN w:val="0"/>
        <w:adjustRightInd w:val="0"/>
        <w:jc w:val="center"/>
        <w:rPr>
          <w:rFonts w:ascii="Arial" w:hAnsi="Arial" w:cs="Arial"/>
          <w:b/>
          <w:bCs/>
          <w:sz w:val="22"/>
          <w:szCs w:val="22"/>
        </w:rPr>
      </w:pPr>
      <w:r w:rsidRPr="00E673FB">
        <w:rPr>
          <w:rFonts w:ascii="Arial" w:hAnsi="Arial" w:cs="Arial"/>
          <w:b/>
          <w:bCs/>
          <w:sz w:val="22"/>
          <w:szCs w:val="22"/>
        </w:rPr>
        <w:lastRenderedPageBreak/>
        <w:t>Планируемые оптико-волоконные линии связи</w:t>
      </w:r>
    </w:p>
    <w:p w:rsidR="005B4CD3" w:rsidRPr="00E673FB" w:rsidRDefault="005B4CD3" w:rsidP="005B4CD3">
      <w:pPr>
        <w:autoSpaceDE w:val="0"/>
        <w:autoSpaceDN w:val="0"/>
        <w:adjustRightInd w:val="0"/>
        <w:jc w:val="center"/>
        <w:rPr>
          <w:rFonts w:ascii="Arial" w:hAnsi="Arial" w:cs="Arial"/>
          <w:sz w:val="22"/>
          <w:szCs w:val="22"/>
        </w:rPr>
      </w:pPr>
      <w:r w:rsidRPr="00E673FB">
        <w:rPr>
          <w:rFonts w:ascii="Arial" w:hAnsi="Arial" w:cs="Arial"/>
          <w:b/>
          <w:bCs/>
          <w:sz w:val="22"/>
          <w:szCs w:val="22"/>
        </w:rPr>
        <w:t>на территории Курганской области</w:t>
      </w:r>
    </w:p>
    <w:p w:rsidR="005B4CD3" w:rsidRPr="00E673FB" w:rsidRDefault="005B4CD3" w:rsidP="005B4CD3">
      <w:pPr>
        <w:pStyle w:val="afff0"/>
        <w:spacing w:before="0" w:beforeAutospacing="0" w:after="0" w:afterAutospacing="0"/>
        <w:ind w:firstLine="720"/>
        <w:jc w:val="right"/>
        <w:rPr>
          <w:rFonts w:ascii="Arial" w:hAnsi="Arial" w:cs="Arial"/>
          <w:sz w:val="22"/>
          <w:szCs w:val="22"/>
        </w:rPr>
      </w:pPr>
      <w:r w:rsidRPr="00E673FB">
        <w:rPr>
          <w:rFonts w:ascii="Arial" w:hAnsi="Arial" w:cs="Arial"/>
          <w:sz w:val="22"/>
          <w:szCs w:val="22"/>
        </w:rPr>
        <w:t>Таблица</w:t>
      </w:r>
      <w:r>
        <w:rPr>
          <w:rFonts w:ascii="Arial" w:hAnsi="Arial" w:cs="Arial"/>
          <w:sz w:val="22"/>
          <w:szCs w:val="22"/>
        </w:rPr>
        <w:t xml:space="preserve"> 1</w:t>
      </w:r>
      <w:r w:rsidR="00694891">
        <w:rPr>
          <w:rFonts w:ascii="Arial" w:hAnsi="Arial" w:cs="Arial"/>
          <w:sz w:val="22"/>
          <w:szCs w:val="22"/>
        </w:rPr>
        <w:t>3</w:t>
      </w:r>
      <w:r>
        <w:rPr>
          <w:rFonts w:ascii="Arial" w:hAnsi="Arial" w:cs="Arial"/>
          <w:sz w:val="22"/>
          <w:szCs w:val="22"/>
        </w:rPr>
        <w:t>.</w:t>
      </w:r>
      <w:r w:rsidR="00694891">
        <w:rPr>
          <w:rFonts w:ascii="Arial" w:hAnsi="Arial" w:cs="Arial"/>
          <w:sz w:val="22"/>
          <w:szCs w:val="22"/>
        </w:rPr>
        <w:t>1</w:t>
      </w:r>
      <w:r w:rsidR="00786A83">
        <w:rPr>
          <w:rFonts w:ascii="Arial" w:hAnsi="Arial" w:cs="Arial"/>
          <w:sz w:val="22"/>
          <w:szCs w:val="22"/>
        </w:rPr>
        <w:t>2</w:t>
      </w:r>
      <w:r>
        <w:rPr>
          <w:rFonts w:ascii="Arial" w:hAnsi="Arial" w:cs="Arial"/>
          <w:sz w:val="22"/>
          <w:szCs w:val="22"/>
        </w:rPr>
        <w:t>.</w:t>
      </w:r>
    </w:p>
    <w:tbl>
      <w:tblPr>
        <w:tblStyle w:val="afffffff0"/>
        <w:tblW w:w="9214" w:type="dxa"/>
        <w:tblInd w:w="250" w:type="dxa"/>
        <w:tblLook w:val="04A0"/>
      </w:tblPr>
      <w:tblGrid>
        <w:gridCol w:w="817"/>
        <w:gridCol w:w="3119"/>
        <w:gridCol w:w="2976"/>
        <w:gridCol w:w="2302"/>
      </w:tblGrid>
      <w:tr w:rsidR="005B4CD3" w:rsidRPr="00E673FB" w:rsidTr="00694891">
        <w:tc>
          <w:tcPr>
            <w:tcW w:w="817" w:type="dxa"/>
          </w:tcPr>
          <w:p w:rsidR="005B4CD3" w:rsidRPr="003E65A1" w:rsidRDefault="005B4CD3"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 п/п</w:t>
            </w:r>
          </w:p>
        </w:tc>
        <w:tc>
          <w:tcPr>
            <w:tcW w:w="3119" w:type="dxa"/>
          </w:tcPr>
          <w:p w:rsidR="005B4CD3" w:rsidRPr="003E65A1" w:rsidRDefault="005B4CD3"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Район</w:t>
            </w:r>
          </w:p>
        </w:tc>
        <w:tc>
          <w:tcPr>
            <w:tcW w:w="2976" w:type="dxa"/>
          </w:tcPr>
          <w:p w:rsidR="005B4CD3" w:rsidRPr="003E65A1" w:rsidRDefault="005B4CD3"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Строительство ЛС на уч</w:t>
            </w:r>
            <w:r w:rsidRPr="003E65A1">
              <w:rPr>
                <w:rFonts w:ascii="Arial" w:hAnsi="Arial" w:cs="Arial"/>
                <w:sz w:val="22"/>
                <w:szCs w:val="22"/>
              </w:rPr>
              <w:t>а</w:t>
            </w:r>
            <w:r w:rsidRPr="003E65A1">
              <w:rPr>
                <w:rFonts w:ascii="Arial" w:hAnsi="Arial" w:cs="Arial"/>
                <w:sz w:val="22"/>
                <w:szCs w:val="22"/>
              </w:rPr>
              <w:t>стке пункт А</w:t>
            </w:r>
          </w:p>
        </w:tc>
        <w:tc>
          <w:tcPr>
            <w:tcW w:w="2302" w:type="dxa"/>
          </w:tcPr>
          <w:p w:rsidR="005B4CD3" w:rsidRPr="003E65A1" w:rsidRDefault="005B4CD3"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пункт Б</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1</w:t>
            </w:r>
          </w:p>
        </w:tc>
        <w:tc>
          <w:tcPr>
            <w:tcW w:w="3119" w:type="dxa"/>
          </w:tcPr>
          <w:p w:rsidR="00BD07F7" w:rsidRPr="003E65A1" w:rsidRDefault="00BD07F7" w:rsidP="00AD64B2">
            <w:pPr>
              <w:autoSpaceDE w:val="0"/>
              <w:autoSpaceDN w:val="0"/>
              <w:adjustRightInd w:val="0"/>
              <w:rPr>
                <w:rFonts w:ascii="Arial" w:hAnsi="Arial" w:cs="Arial"/>
                <w:bCs/>
                <w:sz w:val="22"/>
                <w:szCs w:val="22"/>
              </w:rPr>
            </w:pPr>
            <w:r w:rsidRPr="003E65A1">
              <w:rPr>
                <w:rFonts w:ascii="Arial" w:hAnsi="Arial" w:cs="Arial"/>
                <w:bCs/>
                <w:sz w:val="22"/>
                <w:szCs w:val="22"/>
              </w:rPr>
              <w:t>Целинный</w:t>
            </w:r>
          </w:p>
        </w:tc>
        <w:tc>
          <w:tcPr>
            <w:tcW w:w="2976"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Дубровное</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Матвеевка</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2</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Пески</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Иванково</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3</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Иванково</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Б.Дубровное</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4</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Матвеевка</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Целинное</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5</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Воздвиженка</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Половинное</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6</w:t>
            </w:r>
          </w:p>
        </w:tc>
        <w:tc>
          <w:tcPr>
            <w:tcW w:w="3119" w:type="dxa"/>
          </w:tcPr>
          <w:p w:rsidR="00BD07F7" w:rsidRPr="003E65A1" w:rsidRDefault="00BD07F7" w:rsidP="00AD64B2">
            <w:pPr>
              <w:autoSpaceDE w:val="0"/>
              <w:autoSpaceDN w:val="0"/>
              <w:adjustRightInd w:val="0"/>
              <w:rPr>
                <w:rFonts w:ascii="Arial" w:hAnsi="Arial" w:cs="Arial"/>
                <w:bCs/>
                <w:sz w:val="22"/>
                <w:szCs w:val="22"/>
              </w:rPr>
            </w:pPr>
            <w:r w:rsidRPr="003E65A1">
              <w:rPr>
                <w:rFonts w:ascii="Arial" w:hAnsi="Arial" w:cs="Arial"/>
                <w:bCs/>
                <w:sz w:val="22"/>
                <w:szCs w:val="22"/>
              </w:rPr>
              <w:t>Целинный</w:t>
            </w:r>
          </w:p>
        </w:tc>
        <w:tc>
          <w:tcPr>
            <w:tcW w:w="2976"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Сетово</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Воздвиженка</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7</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Становое</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Сетово</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8</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Дулино</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Целинное</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9</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Косолапово</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Дулино</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10</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Казак-Кочердык</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Косолапово</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11</w:t>
            </w:r>
          </w:p>
        </w:tc>
        <w:tc>
          <w:tcPr>
            <w:tcW w:w="3119" w:type="dxa"/>
          </w:tcPr>
          <w:p w:rsidR="00BD07F7" w:rsidRPr="003E65A1" w:rsidRDefault="00BD07F7" w:rsidP="00AD64B2">
            <w:pPr>
              <w:autoSpaceDE w:val="0"/>
              <w:autoSpaceDN w:val="0"/>
              <w:adjustRightInd w:val="0"/>
              <w:rPr>
                <w:rFonts w:ascii="Arial" w:hAnsi="Arial" w:cs="Arial"/>
                <w:bCs/>
                <w:sz w:val="22"/>
                <w:szCs w:val="22"/>
              </w:rPr>
            </w:pPr>
            <w:r w:rsidRPr="003E65A1">
              <w:rPr>
                <w:rFonts w:ascii="Arial" w:hAnsi="Arial" w:cs="Arial"/>
                <w:bCs/>
                <w:sz w:val="22"/>
                <w:szCs w:val="22"/>
              </w:rPr>
              <w:t>Целинный</w:t>
            </w:r>
          </w:p>
        </w:tc>
        <w:tc>
          <w:tcPr>
            <w:tcW w:w="2976"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Трехозерки</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Марс</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12</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Михалево</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Трехозерки</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13</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Рачеевка</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Михалево</w:t>
            </w:r>
          </w:p>
        </w:tc>
      </w:tr>
      <w:tr w:rsidR="00BD07F7" w:rsidRPr="00E673FB" w:rsidTr="00694891">
        <w:tc>
          <w:tcPr>
            <w:tcW w:w="817" w:type="dxa"/>
          </w:tcPr>
          <w:p w:rsidR="00BD07F7" w:rsidRPr="003E65A1" w:rsidRDefault="00BD07F7"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14</w:t>
            </w:r>
          </w:p>
        </w:tc>
        <w:tc>
          <w:tcPr>
            <w:tcW w:w="3119" w:type="dxa"/>
          </w:tcPr>
          <w:p w:rsidR="00BD07F7" w:rsidRPr="003E65A1" w:rsidRDefault="00BD07F7" w:rsidP="00AD64B2">
            <w:pPr>
              <w:autoSpaceDE w:val="0"/>
              <w:autoSpaceDN w:val="0"/>
              <w:adjustRightInd w:val="0"/>
              <w:rPr>
                <w:rFonts w:ascii="Arial" w:hAnsi="Arial" w:cs="Arial"/>
                <w:sz w:val="22"/>
                <w:szCs w:val="22"/>
              </w:rPr>
            </w:pPr>
            <w:r w:rsidRPr="003E65A1">
              <w:rPr>
                <w:rFonts w:ascii="Arial" w:hAnsi="Arial" w:cs="Arial"/>
                <w:bCs/>
                <w:sz w:val="22"/>
                <w:szCs w:val="22"/>
              </w:rPr>
              <w:t>Целинный</w:t>
            </w:r>
          </w:p>
        </w:tc>
        <w:tc>
          <w:tcPr>
            <w:tcW w:w="2976"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Кислянка</w:t>
            </w:r>
          </w:p>
        </w:tc>
        <w:tc>
          <w:tcPr>
            <w:tcW w:w="2302" w:type="dxa"/>
          </w:tcPr>
          <w:p w:rsidR="00BD07F7" w:rsidRPr="003E65A1" w:rsidRDefault="00913841" w:rsidP="00642319">
            <w:pPr>
              <w:pStyle w:val="afff0"/>
              <w:spacing w:before="0" w:beforeAutospacing="0" w:after="0" w:afterAutospacing="0"/>
              <w:jc w:val="both"/>
              <w:rPr>
                <w:rFonts w:ascii="Arial" w:hAnsi="Arial" w:cs="Arial"/>
                <w:sz w:val="22"/>
                <w:szCs w:val="22"/>
              </w:rPr>
            </w:pPr>
            <w:r w:rsidRPr="003E65A1">
              <w:rPr>
                <w:rFonts w:ascii="Arial" w:hAnsi="Arial" w:cs="Arial"/>
                <w:sz w:val="22"/>
                <w:szCs w:val="22"/>
              </w:rPr>
              <w:t>Рачеево</w:t>
            </w:r>
          </w:p>
        </w:tc>
      </w:tr>
    </w:tbl>
    <w:p w:rsidR="005B4CD3" w:rsidRPr="00E673FB" w:rsidRDefault="005B4CD3" w:rsidP="005B4CD3">
      <w:pPr>
        <w:autoSpaceDE w:val="0"/>
        <w:autoSpaceDN w:val="0"/>
        <w:adjustRightInd w:val="0"/>
        <w:rPr>
          <w:rFonts w:ascii="Arial" w:hAnsi="Arial" w:cs="Arial"/>
          <w:bCs/>
          <w:i/>
          <w:sz w:val="20"/>
          <w:szCs w:val="20"/>
        </w:rPr>
      </w:pPr>
      <w:r w:rsidRPr="00E673FB">
        <w:rPr>
          <w:rFonts w:ascii="Arial" w:hAnsi="Arial" w:cs="Arial"/>
          <w:bCs/>
          <w:i/>
          <w:sz w:val="20"/>
          <w:szCs w:val="20"/>
        </w:rPr>
        <w:t xml:space="preserve">Источник: СТП Курганской области </w:t>
      </w:r>
    </w:p>
    <w:p w:rsidR="007B0390" w:rsidRPr="00E673FB" w:rsidRDefault="007B0390" w:rsidP="007B0390">
      <w:pPr>
        <w:ind w:firstLine="709"/>
        <w:jc w:val="both"/>
        <w:rPr>
          <w:rFonts w:ascii="Arial" w:hAnsi="Arial" w:cs="Arial"/>
          <w:b/>
        </w:rPr>
      </w:pPr>
      <w:r w:rsidRPr="00E673FB">
        <w:rPr>
          <w:rFonts w:ascii="Arial" w:hAnsi="Arial" w:cs="Arial"/>
          <w:b/>
        </w:rPr>
        <w:br w:type="page"/>
      </w:r>
    </w:p>
    <w:p w:rsidR="00D679D7" w:rsidRPr="00E673FB" w:rsidRDefault="003955DB" w:rsidP="00F36F4E">
      <w:pPr>
        <w:pStyle w:val="a8"/>
        <w:spacing w:line="240" w:lineRule="auto"/>
        <w:outlineLvl w:val="0"/>
        <w:rPr>
          <w:rFonts w:ascii="Arial" w:hAnsi="Arial" w:cs="Arial"/>
          <w:b/>
          <w:sz w:val="24"/>
          <w:szCs w:val="24"/>
        </w:rPr>
      </w:pPr>
      <w:bookmarkStart w:id="318" w:name="_Toc342563909"/>
      <w:r w:rsidRPr="00E673FB">
        <w:rPr>
          <w:rFonts w:ascii="Arial" w:hAnsi="Arial" w:cs="Arial"/>
          <w:b/>
          <w:sz w:val="24"/>
          <w:szCs w:val="24"/>
        </w:rPr>
        <w:lastRenderedPageBreak/>
        <w:t>1</w:t>
      </w:r>
      <w:r w:rsidR="004813D4">
        <w:rPr>
          <w:rFonts w:ascii="Arial" w:hAnsi="Arial" w:cs="Arial"/>
          <w:b/>
          <w:sz w:val="24"/>
          <w:szCs w:val="24"/>
        </w:rPr>
        <w:t>4</w:t>
      </w:r>
      <w:r w:rsidR="00D679D7" w:rsidRPr="00E673FB">
        <w:rPr>
          <w:rFonts w:ascii="Arial" w:hAnsi="Arial" w:cs="Arial"/>
          <w:b/>
          <w:sz w:val="24"/>
          <w:szCs w:val="24"/>
        </w:rPr>
        <w:t>.З</w:t>
      </w:r>
      <w:r w:rsidR="00156775" w:rsidRPr="00E673FB">
        <w:rPr>
          <w:rFonts w:ascii="Arial" w:hAnsi="Arial" w:cs="Arial"/>
          <w:b/>
          <w:sz w:val="24"/>
          <w:szCs w:val="24"/>
        </w:rPr>
        <w:t>емельные ресурсы</w:t>
      </w:r>
      <w:bookmarkEnd w:id="318"/>
    </w:p>
    <w:p w:rsidR="009D76A6" w:rsidRPr="00E673FB" w:rsidRDefault="009D76A6" w:rsidP="00097145">
      <w:pPr>
        <w:pStyle w:val="a8"/>
        <w:spacing w:line="240" w:lineRule="auto"/>
        <w:rPr>
          <w:rFonts w:ascii="Arial" w:hAnsi="Arial" w:cs="Arial"/>
          <w:sz w:val="24"/>
          <w:szCs w:val="24"/>
        </w:rPr>
      </w:pPr>
      <w:r w:rsidRPr="005A19A8">
        <w:rPr>
          <w:rFonts w:ascii="Arial" w:hAnsi="Arial" w:cs="Arial"/>
          <w:sz w:val="24"/>
          <w:szCs w:val="24"/>
        </w:rPr>
        <w:t xml:space="preserve">Земельный фонд </w:t>
      </w:r>
      <w:r w:rsidR="005A19A8" w:rsidRPr="005A19A8">
        <w:rPr>
          <w:rFonts w:ascii="Arial" w:hAnsi="Arial" w:cs="Arial"/>
          <w:sz w:val="24"/>
          <w:szCs w:val="24"/>
        </w:rPr>
        <w:t>Целинн</w:t>
      </w:r>
      <w:r w:rsidR="00C25E13" w:rsidRPr="005A19A8">
        <w:rPr>
          <w:rFonts w:ascii="Arial" w:hAnsi="Arial" w:cs="Arial"/>
          <w:sz w:val="24"/>
          <w:szCs w:val="24"/>
        </w:rPr>
        <w:t>ого</w:t>
      </w:r>
      <w:r w:rsidRPr="005A19A8">
        <w:rPr>
          <w:rFonts w:ascii="Arial" w:hAnsi="Arial" w:cs="Arial"/>
          <w:sz w:val="24"/>
          <w:szCs w:val="24"/>
        </w:rPr>
        <w:t xml:space="preserve"> района составил </w:t>
      </w:r>
      <w:r w:rsidR="005A19A8" w:rsidRPr="005A19A8">
        <w:rPr>
          <w:rFonts w:ascii="Arial" w:hAnsi="Arial" w:cs="Arial"/>
          <w:sz w:val="24"/>
          <w:szCs w:val="24"/>
        </w:rPr>
        <w:t>344,56</w:t>
      </w:r>
      <w:r w:rsidRPr="005A19A8">
        <w:rPr>
          <w:rFonts w:ascii="Arial" w:hAnsi="Arial" w:cs="Arial"/>
          <w:sz w:val="24"/>
          <w:szCs w:val="24"/>
        </w:rPr>
        <w:t xml:space="preserve"> тыс. га. Среди всех кат</w:t>
      </w:r>
      <w:r w:rsidRPr="005A19A8">
        <w:rPr>
          <w:rFonts w:ascii="Arial" w:hAnsi="Arial" w:cs="Arial"/>
          <w:sz w:val="24"/>
          <w:szCs w:val="24"/>
        </w:rPr>
        <w:t>е</w:t>
      </w:r>
      <w:r w:rsidRPr="005A19A8">
        <w:rPr>
          <w:rFonts w:ascii="Arial" w:hAnsi="Arial" w:cs="Arial"/>
          <w:sz w:val="24"/>
          <w:szCs w:val="24"/>
        </w:rPr>
        <w:t xml:space="preserve">горий земель преобладают </w:t>
      </w:r>
      <w:r w:rsidR="000B0B72" w:rsidRPr="005A19A8">
        <w:rPr>
          <w:rFonts w:ascii="Arial" w:hAnsi="Arial" w:cs="Arial"/>
          <w:sz w:val="24"/>
          <w:szCs w:val="24"/>
        </w:rPr>
        <w:t xml:space="preserve">земли сельскохозяйственного назначения, </w:t>
      </w:r>
      <w:r w:rsidR="003154EA" w:rsidRPr="005A19A8">
        <w:rPr>
          <w:rFonts w:ascii="Arial" w:hAnsi="Arial" w:cs="Arial"/>
          <w:sz w:val="24"/>
          <w:szCs w:val="24"/>
        </w:rPr>
        <w:t>земли лесно</w:t>
      </w:r>
      <w:r w:rsidR="000B0B72" w:rsidRPr="005A19A8">
        <w:rPr>
          <w:rFonts w:ascii="Arial" w:hAnsi="Arial" w:cs="Arial"/>
          <w:sz w:val="24"/>
          <w:szCs w:val="24"/>
        </w:rPr>
        <w:t>го фонда</w:t>
      </w:r>
      <w:r w:rsidR="003154EA" w:rsidRPr="005A19A8">
        <w:rPr>
          <w:rFonts w:ascii="Arial" w:hAnsi="Arial" w:cs="Arial"/>
          <w:sz w:val="24"/>
          <w:szCs w:val="24"/>
        </w:rPr>
        <w:t>.</w:t>
      </w:r>
      <w:r w:rsidR="005130CC" w:rsidRPr="00E673FB">
        <w:rPr>
          <w:rFonts w:ascii="Arial" w:hAnsi="Arial" w:cs="Arial"/>
          <w:sz w:val="24"/>
          <w:szCs w:val="24"/>
        </w:rPr>
        <w:t xml:space="preserve"> </w:t>
      </w:r>
    </w:p>
    <w:p w:rsidR="009D76A6" w:rsidRPr="00E673FB" w:rsidRDefault="009D76A6" w:rsidP="00097145">
      <w:pPr>
        <w:jc w:val="right"/>
        <w:rPr>
          <w:rFonts w:ascii="Arial" w:hAnsi="Arial" w:cs="Arial"/>
          <w:sz w:val="22"/>
          <w:szCs w:val="22"/>
        </w:rPr>
      </w:pPr>
      <w:r w:rsidRPr="00E673FB">
        <w:rPr>
          <w:rFonts w:ascii="Arial" w:hAnsi="Arial" w:cs="Arial"/>
          <w:sz w:val="22"/>
          <w:szCs w:val="22"/>
        </w:rPr>
        <w:t>Табл</w:t>
      </w:r>
      <w:r w:rsidR="005130CC" w:rsidRPr="00E673FB">
        <w:rPr>
          <w:rFonts w:ascii="Arial" w:hAnsi="Arial" w:cs="Arial"/>
          <w:sz w:val="22"/>
          <w:szCs w:val="22"/>
        </w:rPr>
        <w:t>ица 1</w:t>
      </w:r>
      <w:r w:rsidR="00694891">
        <w:rPr>
          <w:rFonts w:ascii="Arial" w:hAnsi="Arial" w:cs="Arial"/>
          <w:sz w:val="22"/>
          <w:szCs w:val="22"/>
        </w:rPr>
        <w:t>4</w:t>
      </w:r>
      <w:r w:rsidRPr="00E673FB">
        <w:rPr>
          <w:rFonts w:ascii="Arial" w:hAnsi="Arial" w:cs="Arial"/>
          <w:sz w:val="22"/>
          <w:szCs w:val="22"/>
        </w:rPr>
        <w:t>.1.</w:t>
      </w:r>
    </w:p>
    <w:p w:rsidR="009D76A6" w:rsidRPr="00E673FB" w:rsidRDefault="009D76A6" w:rsidP="00097145">
      <w:pPr>
        <w:pStyle w:val="affffffb"/>
        <w:rPr>
          <w:rFonts w:ascii="Arial" w:hAnsi="Arial" w:cs="Arial"/>
          <w:b/>
          <w:i w:val="0"/>
          <w:sz w:val="22"/>
          <w:szCs w:val="22"/>
        </w:rPr>
      </w:pPr>
      <w:r w:rsidRPr="00E673FB">
        <w:rPr>
          <w:rFonts w:ascii="Arial" w:hAnsi="Arial" w:cs="Arial"/>
          <w:b/>
          <w:i w:val="0"/>
          <w:sz w:val="22"/>
          <w:szCs w:val="22"/>
        </w:rPr>
        <w:t>Распределение земельного фонда 200</w:t>
      </w:r>
      <w:r w:rsidR="000C271C" w:rsidRPr="00E673FB">
        <w:rPr>
          <w:rFonts w:ascii="Arial" w:hAnsi="Arial" w:cs="Arial"/>
          <w:b/>
          <w:i w:val="0"/>
          <w:sz w:val="22"/>
          <w:szCs w:val="22"/>
        </w:rPr>
        <w:t>9</w:t>
      </w:r>
      <w:r w:rsidRPr="00E673FB">
        <w:rPr>
          <w:rFonts w:ascii="Arial" w:hAnsi="Arial" w:cs="Arial"/>
          <w:b/>
          <w:i w:val="0"/>
          <w:sz w:val="22"/>
          <w:szCs w:val="22"/>
        </w:rPr>
        <w:t xml:space="preserve"> и 20</w:t>
      </w:r>
      <w:r w:rsidR="000C271C" w:rsidRPr="00E673FB">
        <w:rPr>
          <w:rFonts w:ascii="Arial" w:hAnsi="Arial" w:cs="Arial"/>
          <w:b/>
          <w:i w:val="0"/>
          <w:sz w:val="22"/>
          <w:szCs w:val="22"/>
        </w:rPr>
        <w:t>10</w:t>
      </w:r>
      <w:r w:rsidRPr="00E673FB">
        <w:rPr>
          <w:rFonts w:ascii="Arial" w:hAnsi="Arial" w:cs="Arial"/>
          <w:b/>
          <w:i w:val="0"/>
          <w:sz w:val="22"/>
          <w:szCs w:val="22"/>
        </w:rPr>
        <w:t xml:space="preserve"> гг. (га)</w:t>
      </w:r>
    </w:p>
    <w:tbl>
      <w:tblPr>
        <w:tblW w:w="0" w:type="auto"/>
        <w:jc w:val="center"/>
        <w:tblCellSpacing w:w="0" w:type="dxa"/>
        <w:tblInd w:w="-281"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tblPr>
      <w:tblGrid>
        <w:gridCol w:w="5753"/>
        <w:gridCol w:w="2063"/>
        <w:gridCol w:w="1807"/>
      </w:tblGrid>
      <w:tr w:rsidR="009D76A6" w:rsidRPr="00E673FB" w:rsidTr="00980964">
        <w:trPr>
          <w:trHeight w:val="292"/>
          <w:tblCellSpacing w:w="0" w:type="dxa"/>
          <w:jc w:val="center"/>
        </w:trPr>
        <w:tc>
          <w:tcPr>
            <w:tcW w:w="5753" w:type="dxa"/>
            <w:tcBorders>
              <w:top w:val="outset" w:sz="6" w:space="0" w:color="auto"/>
              <w:left w:val="outset" w:sz="6" w:space="0" w:color="CCCCCC"/>
              <w:bottom w:val="outset" w:sz="6" w:space="0" w:color="CCCCCC"/>
              <w:right w:val="outset" w:sz="6" w:space="0" w:color="CCCCCC"/>
            </w:tcBorders>
          </w:tcPr>
          <w:p w:rsidR="009D76A6" w:rsidRPr="00E673FB" w:rsidRDefault="009D76A6" w:rsidP="00097145">
            <w:pPr>
              <w:pStyle w:val="afff0"/>
              <w:widowControl w:val="0"/>
              <w:spacing w:before="0" w:beforeAutospacing="0" w:after="0" w:afterAutospacing="0"/>
              <w:jc w:val="center"/>
              <w:rPr>
                <w:rFonts w:ascii="Arial" w:hAnsi="Arial" w:cs="Arial"/>
                <w:sz w:val="22"/>
                <w:szCs w:val="22"/>
              </w:rPr>
            </w:pPr>
            <w:r w:rsidRPr="00E673FB">
              <w:rPr>
                <w:rFonts w:ascii="Arial" w:hAnsi="Arial" w:cs="Arial"/>
                <w:sz w:val="22"/>
                <w:szCs w:val="22"/>
              </w:rPr>
              <w:t>Категории земель</w:t>
            </w:r>
          </w:p>
        </w:tc>
        <w:tc>
          <w:tcPr>
            <w:tcW w:w="2063" w:type="dxa"/>
            <w:tcBorders>
              <w:top w:val="outset" w:sz="6" w:space="0" w:color="auto"/>
              <w:left w:val="outset" w:sz="6" w:space="0" w:color="auto"/>
              <w:bottom w:val="outset" w:sz="6" w:space="0" w:color="CCCCCC"/>
              <w:right w:val="outset" w:sz="6" w:space="0" w:color="CCCCCC"/>
            </w:tcBorders>
          </w:tcPr>
          <w:p w:rsidR="009D76A6" w:rsidRPr="00E673FB" w:rsidRDefault="009D76A6" w:rsidP="000C271C">
            <w:pPr>
              <w:pStyle w:val="afff0"/>
              <w:widowControl w:val="0"/>
              <w:spacing w:before="0" w:beforeAutospacing="0" w:after="0" w:afterAutospacing="0"/>
              <w:jc w:val="center"/>
              <w:rPr>
                <w:rFonts w:ascii="Arial" w:hAnsi="Arial" w:cs="Arial"/>
                <w:sz w:val="22"/>
                <w:szCs w:val="22"/>
              </w:rPr>
            </w:pPr>
            <w:r w:rsidRPr="00E673FB">
              <w:rPr>
                <w:rFonts w:ascii="Arial" w:hAnsi="Arial" w:cs="Arial"/>
                <w:sz w:val="22"/>
                <w:szCs w:val="22"/>
              </w:rPr>
              <w:t>200</w:t>
            </w:r>
            <w:r w:rsidR="000C271C" w:rsidRPr="00E673FB">
              <w:rPr>
                <w:rFonts w:ascii="Arial" w:hAnsi="Arial" w:cs="Arial"/>
                <w:sz w:val="22"/>
                <w:szCs w:val="22"/>
              </w:rPr>
              <w:t>9</w:t>
            </w:r>
            <w:r w:rsidRPr="00E673FB">
              <w:rPr>
                <w:rFonts w:ascii="Arial" w:hAnsi="Arial" w:cs="Arial"/>
                <w:sz w:val="22"/>
                <w:szCs w:val="22"/>
              </w:rPr>
              <w:t xml:space="preserve"> год</w:t>
            </w:r>
          </w:p>
        </w:tc>
        <w:tc>
          <w:tcPr>
            <w:tcW w:w="1807" w:type="dxa"/>
            <w:tcBorders>
              <w:top w:val="outset" w:sz="6" w:space="0" w:color="auto"/>
              <w:left w:val="outset" w:sz="6" w:space="0" w:color="CCCCCC"/>
              <w:bottom w:val="outset" w:sz="6" w:space="0" w:color="CCCCCC"/>
              <w:right w:val="outset" w:sz="6" w:space="0" w:color="CCCCCC"/>
            </w:tcBorders>
          </w:tcPr>
          <w:p w:rsidR="009D76A6" w:rsidRPr="00E673FB" w:rsidRDefault="009D76A6" w:rsidP="000C271C">
            <w:pPr>
              <w:pStyle w:val="afff0"/>
              <w:widowControl w:val="0"/>
              <w:spacing w:before="0" w:beforeAutospacing="0" w:after="0" w:afterAutospacing="0"/>
              <w:jc w:val="center"/>
              <w:rPr>
                <w:rFonts w:ascii="Arial" w:hAnsi="Arial" w:cs="Arial"/>
                <w:sz w:val="22"/>
                <w:szCs w:val="22"/>
              </w:rPr>
            </w:pPr>
            <w:r w:rsidRPr="00E673FB">
              <w:rPr>
                <w:rFonts w:ascii="Arial" w:hAnsi="Arial" w:cs="Arial"/>
                <w:sz w:val="22"/>
                <w:szCs w:val="22"/>
              </w:rPr>
              <w:t>20</w:t>
            </w:r>
            <w:r w:rsidR="000C271C" w:rsidRPr="00E673FB">
              <w:rPr>
                <w:rFonts w:ascii="Arial" w:hAnsi="Arial" w:cs="Arial"/>
                <w:sz w:val="22"/>
                <w:szCs w:val="22"/>
              </w:rPr>
              <w:t>1</w:t>
            </w:r>
            <w:r w:rsidRPr="00E673FB">
              <w:rPr>
                <w:rFonts w:ascii="Arial" w:hAnsi="Arial" w:cs="Arial"/>
                <w:sz w:val="22"/>
                <w:szCs w:val="22"/>
              </w:rPr>
              <w:t>0  год</w:t>
            </w:r>
          </w:p>
        </w:tc>
      </w:tr>
      <w:tr w:rsidR="000B0B72" w:rsidRPr="00E673FB">
        <w:trPr>
          <w:trHeight w:val="292"/>
          <w:tblCellSpacing w:w="0" w:type="dxa"/>
          <w:jc w:val="center"/>
        </w:trPr>
        <w:tc>
          <w:tcPr>
            <w:tcW w:w="5753" w:type="dxa"/>
            <w:tcBorders>
              <w:top w:val="outset" w:sz="6" w:space="0" w:color="CCCCCC"/>
              <w:left w:val="outset" w:sz="6" w:space="0" w:color="CCCCCC"/>
              <w:bottom w:val="outset" w:sz="6" w:space="0" w:color="CCCCCC"/>
              <w:right w:val="outset" w:sz="6" w:space="0" w:color="CCCCCC"/>
            </w:tcBorders>
          </w:tcPr>
          <w:p w:rsidR="000B0B72" w:rsidRPr="00E673FB" w:rsidRDefault="000B0B72" w:rsidP="00097145">
            <w:pPr>
              <w:pStyle w:val="afff0"/>
              <w:widowControl w:val="0"/>
              <w:spacing w:before="0" w:beforeAutospacing="0" w:after="0" w:afterAutospacing="0"/>
              <w:rPr>
                <w:rFonts w:ascii="Arial" w:hAnsi="Arial" w:cs="Arial"/>
                <w:sz w:val="22"/>
                <w:szCs w:val="22"/>
              </w:rPr>
            </w:pPr>
            <w:r w:rsidRPr="00E673FB">
              <w:rPr>
                <w:rFonts w:ascii="Arial" w:hAnsi="Arial" w:cs="Arial"/>
                <w:sz w:val="22"/>
                <w:szCs w:val="22"/>
              </w:rPr>
              <w:t xml:space="preserve">Земли сельхозназначения </w:t>
            </w:r>
          </w:p>
        </w:tc>
        <w:tc>
          <w:tcPr>
            <w:tcW w:w="2063" w:type="dxa"/>
            <w:tcBorders>
              <w:top w:val="outset" w:sz="6" w:space="0" w:color="CCCCCC"/>
              <w:left w:val="outset" w:sz="6" w:space="0" w:color="CCCCCC"/>
              <w:bottom w:val="outset" w:sz="6" w:space="0" w:color="CCCCCC"/>
              <w:right w:val="outset" w:sz="6" w:space="0" w:color="CCCCCC"/>
            </w:tcBorders>
          </w:tcPr>
          <w:p w:rsidR="000B0B72" w:rsidRPr="00E673FB" w:rsidRDefault="005A19A8" w:rsidP="00097145">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269654</w:t>
            </w:r>
          </w:p>
        </w:tc>
        <w:tc>
          <w:tcPr>
            <w:tcW w:w="1807" w:type="dxa"/>
            <w:tcBorders>
              <w:top w:val="outset" w:sz="6" w:space="0" w:color="CCCCCC"/>
              <w:left w:val="outset" w:sz="6" w:space="0" w:color="CCCCCC"/>
              <w:bottom w:val="outset" w:sz="6" w:space="0" w:color="CCCCCC"/>
              <w:right w:val="outset" w:sz="6" w:space="0" w:color="CCCCCC"/>
            </w:tcBorders>
          </w:tcPr>
          <w:p w:rsidR="000B0B72" w:rsidRPr="00E673FB" w:rsidRDefault="005A19A8" w:rsidP="001321F6">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269654</w:t>
            </w:r>
          </w:p>
        </w:tc>
      </w:tr>
      <w:tr w:rsidR="000B0B72" w:rsidRPr="00E673FB">
        <w:trPr>
          <w:trHeight w:val="279"/>
          <w:tblCellSpacing w:w="0" w:type="dxa"/>
          <w:jc w:val="center"/>
        </w:trPr>
        <w:tc>
          <w:tcPr>
            <w:tcW w:w="5753" w:type="dxa"/>
            <w:tcBorders>
              <w:top w:val="outset" w:sz="6" w:space="0" w:color="CCCCCC"/>
              <w:left w:val="outset" w:sz="6" w:space="0" w:color="CCCCCC"/>
              <w:bottom w:val="outset" w:sz="6" w:space="0" w:color="CCCCCC"/>
              <w:right w:val="outset" w:sz="6" w:space="0" w:color="CCCCCC"/>
            </w:tcBorders>
          </w:tcPr>
          <w:p w:rsidR="000B0B72" w:rsidRPr="00E673FB" w:rsidRDefault="000B0B72" w:rsidP="00097145">
            <w:pPr>
              <w:pStyle w:val="afff0"/>
              <w:widowControl w:val="0"/>
              <w:spacing w:before="0" w:beforeAutospacing="0" w:after="0" w:afterAutospacing="0"/>
              <w:rPr>
                <w:rFonts w:ascii="Arial" w:hAnsi="Arial" w:cs="Arial"/>
                <w:sz w:val="22"/>
                <w:szCs w:val="22"/>
              </w:rPr>
            </w:pPr>
            <w:r w:rsidRPr="00E673FB">
              <w:rPr>
                <w:rFonts w:ascii="Arial" w:hAnsi="Arial" w:cs="Arial"/>
                <w:sz w:val="22"/>
                <w:szCs w:val="22"/>
              </w:rPr>
              <w:t xml:space="preserve">Земли населенных пунктов </w:t>
            </w:r>
          </w:p>
        </w:tc>
        <w:tc>
          <w:tcPr>
            <w:tcW w:w="2063" w:type="dxa"/>
            <w:tcBorders>
              <w:top w:val="outset" w:sz="6" w:space="0" w:color="CCCCCC"/>
              <w:left w:val="outset" w:sz="6" w:space="0" w:color="CCCCCC"/>
              <w:bottom w:val="outset" w:sz="6" w:space="0" w:color="CCCCCC"/>
              <w:right w:val="outset" w:sz="6" w:space="0" w:color="CCCCCC"/>
            </w:tcBorders>
          </w:tcPr>
          <w:p w:rsidR="000B0B72" w:rsidRPr="00E673FB" w:rsidRDefault="005A19A8" w:rsidP="00097145">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33551</w:t>
            </w:r>
          </w:p>
        </w:tc>
        <w:tc>
          <w:tcPr>
            <w:tcW w:w="1807" w:type="dxa"/>
            <w:tcBorders>
              <w:top w:val="outset" w:sz="6" w:space="0" w:color="CCCCCC"/>
              <w:left w:val="outset" w:sz="6" w:space="0" w:color="CCCCCC"/>
              <w:bottom w:val="outset" w:sz="6" w:space="0" w:color="CCCCCC"/>
              <w:right w:val="outset" w:sz="6" w:space="0" w:color="CCCCCC"/>
            </w:tcBorders>
          </w:tcPr>
          <w:p w:rsidR="000B0B72" w:rsidRPr="00E673FB" w:rsidRDefault="005A19A8" w:rsidP="001321F6">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33551</w:t>
            </w:r>
          </w:p>
        </w:tc>
      </w:tr>
      <w:tr w:rsidR="000B0B72" w:rsidRPr="00E673FB" w:rsidTr="00980964">
        <w:trPr>
          <w:trHeight w:val="292"/>
          <w:tblCellSpacing w:w="0" w:type="dxa"/>
          <w:jc w:val="center"/>
        </w:trPr>
        <w:tc>
          <w:tcPr>
            <w:tcW w:w="5753" w:type="dxa"/>
            <w:tcBorders>
              <w:top w:val="outset" w:sz="6" w:space="0" w:color="CCCCCC"/>
              <w:left w:val="outset" w:sz="6" w:space="0" w:color="CCCCCC"/>
              <w:bottom w:val="outset" w:sz="6" w:space="0" w:color="CCCCCC"/>
              <w:right w:val="outset" w:sz="6" w:space="0" w:color="CCCCCC"/>
            </w:tcBorders>
          </w:tcPr>
          <w:p w:rsidR="000B0B72" w:rsidRPr="00E673FB" w:rsidRDefault="000B0B72" w:rsidP="00097145">
            <w:pPr>
              <w:pStyle w:val="afff0"/>
              <w:widowControl w:val="0"/>
              <w:spacing w:before="0" w:beforeAutospacing="0" w:after="0" w:afterAutospacing="0"/>
              <w:rPr>
                <w:rFonts w:ascii="Arial" w:hAnsi="Arial" w:cs="Arial"/>
                <w:sz w:val="22"/>
                <w:szCs w:val="22"/>
              </w:rPr>
            </w:pPr>
            <w:r w:rsidRPr="00E673FB">
              <w:rPr>
                <w:rFonts w:ascii="Arial" w:hAnsi="Arial" w:cs="Arial"/>
                <w:sz w:val="22"/>
                <w:szCs w:val="22"/>
              </w:rPr>
              <w:t xml:space="preserve">Земли промышленности, транспорта </w:t>
            </w:r>
          </w:p>
        </w:tc>
        <w:tc>
          <w:tcPr>
            <w:tcW w:w="2063" w:type="dxa"/>
            <w:tcBorders>
              <w:top w:val="outset" w:sz="6" w:space="0" w:color="auto"/>
              <w:left w:val="outset" w:sz="6" w:space="0" w:color="CCCCCC"/>
              <w:bottom w:val="outset" w:sz="6" w:space="0" w:color="CCCCCC"/>
              <w:right w:val="outset" w:sz="6" w:space="0" w:color="CCCCCC"/>
            </w:tcBorders>
          </w:tcPr>
          <w:p w:rsidR="000B0B72" w:rsidRPr="00E673FB" w:rsidRDefault="005A19A8" w:rsidP="00097145">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598</w:t>
            </w:r>
          </w:p>
        </w:tc>
        <w:tc>
          <w:tcPr>
            <w:tcW w:w="1807" w:type="dxa"/>
            <w:tcBorders>
              <w:top w:val="outset" w:sz="6" w:space="0" w:color="CCCCCC"/>
              <w:left w:val="outset" w:sz="6" w:space="0" w:color="auto"/>
              <w:bottom w:val="outset" w:sz="6" w:space="0" w:color="CCCCCC"/>
              <w:right w:val="outset" w:sz="6" w:space="0" w:color="CCCCCC"/>
            </w:tcBorders>
          </w:tcPr>
          <w:p w:rsidR="000B0B72" w:rsidRPr="00E673FB" w:rsidRDefault="005A19A8" w:rsidP="001321F6">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598</w:t>
            </w:r>
          </w:p>
        </w:tc>
      </w:tr>
      <w:tr w:rsidR="000B0B72" w:rsidRPr="00E673FB">
        <w:trPr>
          <w:trHeight w:val="292"/>
          <w:tblCellSpacing w:w="0" w:type="dxa"/>
          <w:jc w:val="center"/>
        </w:trPr>
        <w:tc>
          <w:tcPr>
            <w:tcW w:w="5753" w:type="dxa"/>
            <w:tcBorders>
              <w:top w:val="outset" w:sz="6" w:space="0" w:color="CCCCCC"/>
              <w:left w:val="outset" w:sz="6" w:space="0" w:color="CCCCCC"/>
              <w:bottom w:val="outset" w:sz="6" w:space="0" w:color="CCCCCC"/>
              <w:right w:val="outset" w:sz="6" w:space="0" w:color="CCCCCC"/>
            </w:tcBorders>
          </w:tcPr>
          <w:p w:rsidR="000B0B72" w:rsidRPr="00E673FB" w:rsidRDefault="000B0B72" w:rsidP="00097145">
            <w:pPr>
              <w:pStyle w:val="afff0"/>
              <w:widowControl w:val="0"/>
              <w:spacing w:before="0" w:beforeAutospacing="0" w:after="0" w:afterAutospacing="0"/>
              <w:rPr>
                <w:rFonts w:ascii="Arial" w:hAnsi="Arial" w:cs="Arial"/>
                <w:sz w:val="22"/>
                <w:szCs w:val="22"/>
              </w:rPr>
            </w:pPr>
            <w:r w:rsidRPr="00E673FB">
              <w:rPr>
                <w:rFonts w:ascii="Arial" w:hAnsi="Arial" w:cs="Arial"/>
                <w:sz w:val="22"/>
                <w:szCs w:val="22"/>
              </w:rPr>
              <w:t xml:space="preserve">Земли особо охраняемых территорий </w:t>
            </w:r>
          </w:p>
        </w:tc>
        <w:tc>
          <w:tcPr>
            <w:tcW w:w="2063" w:type="dxa"/>
            <w:tcBorders>
              <w:top w:val="outset" w:sz="6" w:space="0" w:color="CCCCCC"/>
              <w:left w:val="outset" w:sz="6" w:space="0" w:color="CCCCCC"/>
              <w:bottom w:val="outset" w:sz="6" w:space="0" w:color="CCCCCC"/>
              <w:right w:val="outset" w:sz="6" w:space="0" w:color="CCCCCC"/>
            </w:tcBorders>
          </w:tcPr>
          <w:p w:rsidR="000B0B72" w:rsidRPr="00E673FB" w:rsidRDefault="005A19A8" w:rsidP="00097145">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2</w:t>
            </w:r>
          </w:p>
        </w:tc>
        <w:tc>
          <w:tcPr>
            <w:tcW w:w="1807" w:type="dxa"/>
            <w:tcBorders>
              <w:top w:val="outset" w:sz="6" w:space="0" w:color="CCCCCC"/>
              <w:left w:val="outset" w:sz="6" w:space="0" w:color="CCCCCC"/>
              <w:bottom w:val="outset" w:sz="6" w:space="0" w:color="CCCCCC"/>
              <w:right w:val="outset" w:sz="6" w:space="0" w:color="CCCCCC"/>
            </w:tcBorders>
          </w:tcPr>
          <w:p w:rsidR="000B0B72" w:rsidRPr="00E673FB" w:rsidRDefault="005A19A8" w:rsidP="001321F6">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2</w:t>
            </w:r>
          </w:p>
        </w:tc>
      </w:tr>
      <w:tr w:rsidR="000B0B72" w:rsidRPr="00E673FB">
        <w:trPr>
          <w:trHeight w:val="292"/>
          <w:tblCellSpacing w:w="0" w:type="dxa"/>
          <w:jc w:val="center"/>
        </w:trPr>
        <w:tc>
          <w:tcPr>
            <w:tcW w:w="5753" w:type="dxa"/>
            <w:tcBorders>
              <w:top w:val="outset" w:sz="6" w:space="0" w:color="CCCCCC"/>
              <w:left w:val="outset" w:sz="6" w:space="0" w:color="CCCCCC"/>
              <w:bottom w:val="outset" w:sz="6" w:space="0" w:color="CCCCCC"/>
              <w:right w:val="outset" w:sz="6" w:space="0" w:color="CCCCCC"/>
            </w:tcBorders>
          </w:tcPr>
          <w:p w:rsidR="000B0B72" w:rsidRPr="00E673FB" w:rsidRDefault="000B0B72" w:rsidP="00097145">
            <w:pPr>
              <w:pStyle w:val="afff0"/>
              <w:widowControl w:val="0"/>
              <w:spacing w:before="0" w:beforeAutospacing="0" w:after="0" w:afterAutospacing="0"/>
              <w:rPr>
                <w:rFonts w:ascii="Arial" w:hAnsi="Arial" w:cs="Arial"/>
                <w:sz w:val="22"/>
                <w:szCs w:val="22"/>
              </w:rPr>
            </w:pPr>
            <w:r w:rsidRPr="00E673FB">
              <w:rPr>
                <w:rFonts w:ascii="Arial" w:hAnsi="Arial" w:cs="Arial"/>
                <w:sz w:val="22"/>
                <w:szCs w:val="22"/>
              </w:rPr>
              <w:t xml:space="preserve">Земли лесного фонда </w:t>
            </w:r>
          </w:p>
        </w:tc>
        <w:tc>
          <w:tcPr>
            <w:tcW w:w="2063" w:type="dxa"/>
            <w:tcBorders>
              <w:top w:val="outset" w:sz="6" w:space="0" w:color="CCCCCC"/>
              <w:left w:val="outset" w:sz="6" w:space="0" w:color="CCCCCC"/>
              <w:bottom w:val="outset" w:sz="6" w:space="0" w:color="CCCCCC"/>
              <w:right w:val="outset" w:sz="6" w:space="0" w:color="CCCCCC"/>
            </w:tcBorders>
          </w:tcPr>
          <w:p w:rsidR="000B0B72" w:rsidRPr="00E673FB" w:rsidRDefault="005A19A8" w:rsidP="00097145">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38011</w:t>
            </w:r>
          </w:p>
        </w:tc>
        <w:tc>
          <w:tcPr>
            <w:tcW w:w="1807" w:type="dxa"/>
            <w:tcBorders>
              <w:top w:val="outset" w:sz="6" w:space="0" w:color="CCCCCC"/>
              <w:left w:val="outset" w:sz="6" w:space="0" w:color="CCCCCC"/>
              <w:bottom w:val="outset" w:sz="6" w:space="0" w:color="CCCCCC"/>
              <w:right w:val="outset" w:sz="6" w:space="0" w:color="CCCCCC"/>
            </w:tcBorders>
          </w:tcPr>
          <w:p w:rsidR="000B0B72" w:rsidRPr="00E673FB" w:rsidRDefault="005A19A8" w:rsidP="001321F6">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38011</w:t>
            </w:r>
          </w:p>
        </w:tc>
      </w:tr>
      <w:tr w:rsidR="000B0B72" w:rsidRPr="00E673FB">
        <w:trPr>
          <w:trHeight w:val="292"/>
          <w:tblCellSpacing w:w="0" w:type="dxa"/>
          <w:jc w:val="center"/>
        </w:trPr>
        <w:tc>
          <w:tcPr>
            <w:tcW w:w="5753" w:type="dxa"/>
            <w:tcBorders>
              <w:top w:val="outset" w:sz="6" w:space="0" w:color="CCCCCC"/>
              <w:left w:val="outset" w:sz="6" w:space="0" w:color="CCCCCC"/>
              <w:bottom w:val="outset" w:sz="6" w:space="0" w:color="CCCCCC"/>
              <w:right w:val="outset" w:sz="6" w:space="0" w:color="CCCCCC"/>
            </w:tcBorders>
          </w:tcPr>
          <w:p w:rsidR="000B0B72" w:rsidRPr="00E673FB" w:rsidRDefault="000B0B72" w:rsidP="00097145">
            <w:pPr>
              <w:pStyle w:val="afff0"/>
              <w:widowControl w:val="0"/>
              <w:spacing w:before="0" w:beforeAutospacing="0" w:after="0" w:afterAutospacing="0"/>
              <w:rPr>
                <w:rFonts w:ascii="Arial" w:hAnsi="Arial" w:cs="Arial"/>
                <w:sz w:val="22"/>
                <w:szCs w:val="22"/>
              </w:rPr>
            </w:pPr>
            <w:r w:rsidRPr="00E673FB">
              <w:rPr>
                <w:rFonts w:ascii="Arial" w:hAnsi="Arial" w:cs="Arial"/>
                <w:sz w:val="22"/>
                <w:szCs w:val="22"/>
              </w:rPr>
              <w:t xml:space="preserve">Земли водного фонда </w:t>
            </w:r>
          </w:p>
        </w:tc>
        <w:tc>
          <w:tcPr>
            <w:tcW w:w="2063" w:type="dxa"/>
            <w:tcBorders>
              <w:top w:val="outset" w:sz="6" w:space="0" w:color="CCCCCC"/>
              <w:left w:val="outset" w:sz="6" w:space="0" w:color="CCCCCC"/>
              <w:bottom w:val="outset" w:sz="6" w:space="0" w:color="CCCCCC"/>
              <w:right w:val="outset" w:sz="6" w:space="0" w:color="CCCCCC"/>
            </w:tcBorders>
          </w:tcPr>
          <w:p w:rsidR="000B0B72" w:rsidRPr="00E673FB" w:rsidRDefault="005A19A8" w:rsidP="00097145">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305</w:t>
            </w:r>
          </w:p>
        </w:tc>
        <w:tc>
          <w:tcPr>
            <w:tcW w:w="1807" w:type="dxa"/>
            <w:tcBorders>
              <w:top w:val="outset" w:sz="6" w:space="0" w:color="CCCCCC"/>
              <w:left w:val="outset" w:sz="6" w:space="0" w:color="CCCCCC"/>
              <w:bottom w:val="outset" w:sz="6" w:space="0" w:color="CCCCCC"/>
              <w:right w:val="outset" w:sz="6" w:space="0" w:color="CCCCCC"/>
            </w:tcBorders>
          </w:tcPr>
          <w:p w:rsidR="000B0B72" w:rsidRPr="00E673FB" w:rsidRDefault="005A19A8" w:rsidP="001321F6">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305</w:t>
            </w:r>
          </w:p>
        </w:tc>
      </w:tr>
      <w:tr w:rsidR="000B0B72" w:rsidRPr="00E673FB">
        <w:trPr>
          <w:trHeight w:val="279"/>
          <w:tblCellSpacing w:w="0" w:type="dxa"/>
          <w:jc w:val="center"/>
        </w:trPr>
        <w:tc>
          <w:tcPr>
            <w:tcW w:w="5753" w:type="dxa"/>
            <w:tcBorders>
              <w:top w:val="outset" w:sz="6" w:space="0" w:color="CCCCCC"/>
              <w:left w:val="outset" w:sz="6" w:space="0" w:color="CCCCCC"/>
              <w:bottom w:val="outset" w:sz="6" w:space="0" w:color="CCCCCC"/>
              <w:right w:val="outset" w:sz="6" w:space="0" w:color="CCCCCC"/>
            </w:tcBorders>
          </w:tcPr>
          <w:p w:rsidR="000B0B72" w:rsidRPr="00E673FB" w:rsidRDefault="000B0B72" w:rsidP="00097145">
            <w:pPr>
              <w:pStyle w:val="afff0"/>
              <w:widowControl w:val="0"/>
              <w:spacing w:before="0" w:beforeAutospacing="0" w:after="0" w:afterAutospacing="0"/>
              <w:rPr>
                <w:rFonts w:ascii="Arial" w:hAnsi="Arial" w:cs="Arial"/>
                <w:sz w:val="22"/>
                <w:szCs w:val="22"/>
              </w:rPr>
            </w:pPr>
            <w:r w:rsidRPr="00E673FB">
              <w:rPr>
                <w:rFonts w:ascii="Arial" w:hAnsi="Arial" w:cs="Arial"/>
                <w:sz w:val="22"/>
                <w:szCs w:val="22"/>
              </w:rPr>
              <w:t xml:space="preserve">Земли запаса </w:t>
            </w:r>
          </w:p>
        </w:tc>
        <w:tc>
          <w:tcPr>
            <w:tcW w:w="2063" w:type="dxa"/>
            <w:tcBorders>
              <w:top w:val="outset" w:sz="6" w:space="0" w:color="CCCCCC"/>
              <w:left w:val="outset" w:sz="6" w:space="0" w:color="CCCCCC"/>
              <w:bottom w:val="outset" w:sz="6" w:space="0" w:color="CCCCCC"/>
              <w:right w:val="outset" w:sz="6" w:space="0" w:color="CCCCCC"/>
            </w:tcBorders>
          </w:tcPr>
          <w:p w:rsidR="000B0B72" w:rsidRPr="00E673FB" w:rsidRDefault="005A19A8" w:rsidP="00097145">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2436</w:t>
            </w:r>
          </w:p>
        </w:tc>
        <w:tc>
          <w:tcPr>
            <w:tcW w:w="1807" w:type="dxa"/>
            <w:tcBorders>
              <w:top w:val="outset" w:sz="6" w:space="0" w:color="CCCCCC"/>
              <w:left w:val="outset" w:sz="6" w:space="0" w:color="CCCCCC"/>
              <w:bottom w:val="outset" w:sz="6" w:space="0" w:color="CCCCCC"/>
              <w:right w:val="outset" w:sz="6" w:space="0" w:color="CCCCCC"/>
            </w:tcBorders>
          </w:tcPr>
          <w:p w:rsidR="000B0B72" w:rsidRPr="00E673FB" w:rsidRDefault="005A19A8" w:rsidP="001321F6">
            <w:pPr>
              <w:pStyle w:val="afff0"/>
              <w:widowControl w:val="0"/>
              <w:spacing w:before="0" w:beforeAutospacing="0" w:after="0" w:afterAutospacing="0"/>
              <w:jc w:val="center"/>
              <w:rPr>
                <w:rFonts w:ascii="Arial" w:hAnsi="Arial" w:cs="Arial"/>
                <w:sz w:val="22"/>
                <w:szCs w:val="22"/>
              </w:rPr>
            </w:pPr>
            <w:r>
              <w:rPr>
                <w:rFonts w:ascii="Arial" w:hAnsi="Arial" w:cs="Arial"/>
                <w:sz w:val="22"/>
                <w:szCs w:val="22"/>
              </w:rPr>
              <w:t>2436</w:t>
            </w:r>
          </w:p>
        </w:tc>
      </w:tr>
      <w:tr w:rsidR="000B0B72" w:rsidRPr="00E673FB">
        <w:trPr>
          <w:trHeight w:val="292"/>
          <w:tblCellSpacing w:w="0" w:type="dxa"/>
          <w:jc w:val="center"/>
        </w:trPr>
        <w:tc>
          <w:tcPr>
            <w:tcW w:w="5753" w:type="dxa"/>
            <w:tcBorders>
              <w:top w:val="outset" w:sz="6" w:space="0" w:color="CCCCCC"/>
              <w:left w:val="outset" w:sz="6" w:space="0" w:color="CCCCCC"/>
              <w:bottom w:val="outset" w:sz="6" w:space="0" w:color="CCCCCC"/>
              <w:right w:val="outset" w:sz="6" w:space="0" w:color="CCCCCC"/>
            </w:tcBorders>
          </w:tcPr>
          <w:p w:rsidR="000B0B72" w:rsidRPr="00E673FB" w:rsidRDefault="000B0B72" w:rsidP="00097145">
            <w:pPr>
              <w:pStyle w:val="afff0"/>
              <w:widowControl w:val="0"/>
              <w:spacing w:before="0" w:beforeAutospacing="0" w:after="0" w:afterAutospacing="0"/>
              <w:jc w:val="right"/>
              <w:rPr>
                <w:rFonts w:ascii="Arial" w:hAnsi="Arial" w:cs="Arial"/>
                <w:b/>
                <w:sz w:val="22"/>
                <w:szCs w:val="22"/>
              </w:rPr>
            </w:pPr>
            <w:r w:rsidRPr="00E673FB">
              <w:rPr>
                <w:rFonts w:ascii="Arial" w:hAnsi="Arial" w:cs="Arial"/>
                <w:b/>
                <w:sz w:val="22"/>
                <w:szCs w:val="22"/>
              </w:rPr>
              <w:t xml:space="preserve">Итого земель </w:t>
            </w:r>
          </w:p>
        </w:tc>
        <w:tc>
          <w:tcPr>
            <w:tcW w:w="2063" w:type="dxa"/>
            <w:tcBorders>
              <w:top w:val="outset" w:sz="6" w:space="0" w:color="CCCCCC"/>
              <w:left w:val="outset" w:sz="6" w:space="0" w:color="CCCCCC"/>
              <w:bottom w:val="outset" w:sz="6" w:space="0" w:color="CCCCCC"/>
              <w:right w:val="outset" w:sz="6" w:space="0" w:color="CCCCCC"/>
            </w:tcBorders>
          </w:tcPr>
          <w:p w:rsidR="000B0B72" w:rsidRPr="00E673FB" w:rsidRDefault="005A19A8" w:rsidP="00097145">
            <w:pPr>
              <w:pStyle w:val="afff0"/>
              <w:widowControl w:val="0"/>
              <w:spacing w:before="0" w:beforeAutospacing="0" w:after="0" w:afterAutospacing="0"/>
              <w:jc w:val="center"/>
              <w:rPr>
                <w:rFonts w:ascii="Arial" w:hAnsi="Arial" w:cs="Arial"/>
                <w:b/>
                <w:sz w:val="22"/>
                <w:szCs w:val="22"/>
              </w:rPr>
            </w:pPr>
            <w:r>
              <w:rPr>
                <w:rFonts w:ascii="Arial" w:hAnsi="Arial" w:cs="Arial"/>
                <w:b/>
                <w:sz w:val="22"/>
                <w:szCs w:val="22"/>
              </w:rPr>
              <w:t>344557</w:t>
            </w:r>
          </w:p>
        </w:tc>
        <w:tc>
          <w:tcPr>
            <w:tcW w:w="1807" w:type="dxa"/>
            <w:tcBorders>
              <w:top w:val="outset" w:sz="6" w:space="0" w:color="CCCCCC"/>
              <w:left w:val="outset" w:sz="6" w:space="0" w:color="CCCCCC"/>
              <w:bottom w:val="outset" w:sz="6" w:space="0" w:color="CCCCCC"/>
              <w:right w:val="outset" w:sz="6" w:space="0" w:color="CCCCCC"/>
            </w:tcBorders>
          </w:tcPr>
          <w:p w:rsidR="000B0B72" w:rsidRPr="00E673FB" w:rsidRDefault="005A19A8" w:rsidP="001321F6">
            <w:pPr>
              <w:pStyle w:val="afff0"/>
              <w:widowControl w:val="0"/>
              <w:spacing w:before="0" w:beforeAutospacing="0" w:after="0" w:afterAutospacing="0"/>
              <w:jc w:val="center"/>
              <w:rPr>
                <w:rFonts w:ascii="Arial" w:hAnsi="Arial" w:cs="Arial"/>
                <w:b/>
                <w:sz w:val="22"/>
                <w:szCs w:val="22"/>
              </w:rPr>
            </w:pPr>
            <w:r>
              <w:rPr>
                <w:rFonts w:ascii="Arial" w:hAnsi="Arial" w:cs="Arial"/>
                <w:b/>
                <w:sz w:val="22"/>
                <w:szCs w:val="22"/>
              </w:rPr>
              <w:t>344557</w:t>
            </w:r>
          </w:p>
        </w:tc>
      </w:tr>
    </w:tbl>
    <w:p w:rsidR="009D76A6" w:rsidRPr="00E673FB" w:rsidRDefault="00D80673" w:rsidP="00097145">
      <w:pPr>
        <w:ind w:firstLine="709"/>
        <w:jc w:val="both"/>
        <w:rPr>
          <w:rFonts w:ascii="Arial" w:hAnsi="Arial" w:cs="Arial"/>
          <w:i/>
          <w:sz w:val="18"/>
          <w:szCs w:val="18"/>
        </w:rPr>
      </w:pPr>
      <w:r w:rsidRPr="00E673FB">
        <w:rPr>
          <w:rFonts w:ascii="Arial" w:hAnsi="Arial" w:cs="Arial"/>
          <w:i/>
          <w:sz w:val="18"/>
          <w:szCs w:val="18"/>
        </w:rPr>
        <w:t xml:space="preserve">Источник: исходные данные </w:t>
      </w:r>
      <w:r w:rsidR="005A19A8">
        <w:rPr>
          <w:rFonts w:ascii="Arial" w:hAnsi="Arial" w:cs="Arial"/>
          <w:i/>
          <w:sz w:val="18"/>
          <w:szCs w:val="18"/>
        </w:rPr>
        <w:t>администрации</w:t>
      </w:r>
    </w:p>
    <w:p w:rsidR="004B0A96" w:rsidRPr="00E673FB" w:rsidRDefault="004B0A96" w:rsidP="002B14E0">
      <w:pPr>
        <w:jc w:val="center"/>
        <w:rPr>
          <w:rFonts w:ascii="Arial" w:hAnsi="Arial" w:cs="Arial"/>
          <w:sz w:val="18"/>
          <w:szCs w:val="18"/>
        </w:rPr>
      </w:pPr>
    </w:p>
    <w:p w:rsidR="004C2861" w:rsidRDefault="002B14E0" w:rsidP="002B14E0">
      <w:pPr>
        <w:jc w:val="center"/>
        <w:rPr>
          <w:rFonts w:ascii="Arial" w:hAnsi="Arial" w:cs="Arial"/>
          <w:b/>
          <w:sz w:val="22"/>
          <w:szCs w:val="22"/>
        </w:rPr>
      </w:pPr>
      <w:r w:rsidRPr="00E673FB">
        <w:rPr>
          <w:rFonts w:ascii="Arial" w:hAnsi="Arial" w:cs="Arial"/>
          <w:b/>
          <w:sz w:val="22"/>
          <w:szCs w:val="22"/>
        </w:rPr>
        <w:t xml:space="preserve">Структура земельного фонда </w:t>
      </w:r>
      <w:r w:rsidR="00B14F1E">
        <w:rPr>
          <w:rFonts w:ascii="Arial" w:hAnsi="Arial" w:cs="Arial"/>
          <w:b/>
          <w:sz w:val="22"/>
          <w:szCs w:val="22"/>
        </w:rPr>
        <w:t>Целинн</w:t>
      </w:r>
      <w:r w:rsidRPr="00E673FB">
        <w:rPr>
          <w:rFonts w:ascii="Arial" w:hAnsi="Arial" w:cs="Arial"/>
          <w:b/>
          <w:sz w:val="22"/>
          <w:szCs w:val="22"/>
        </w:rPr>
        <w:t xml:space="preserve">ого </w:t>
      </w:r>
      <w:r w:rsidR="004C2861">
        <w:rPr>
          <w:rFonts w:ascii="Arial" w:hAnsi="Arial" w:cs="Arial"/>
          <w:b/>
          <w:sz w:val="22"/>
          <w:szCs w:val="22"/>
        </w:rPr>
        <w:t>района</w:t>
      </w:r>
    </w:p>
    <w:p w:rsidR="002B14E0" w:rsidRPr="00E673FB" w:rsidRDefault="002B14E0" w:rsidP="002B14E0">
      <w:pPr>
        <w:jc w:val="center"/>
        <w:rPr>
          <w:rFonts w:ascii="Arial" w:hAnsi="Arial" w:cs="Arial"/>
          <w:b/>
          <w:sz w:val="22"/>
          <w:szCs w:val="22"/>
        </w:rPr>
      </w:pPr>
      <w:r w:rsidRPr="00E673FB">
        <w:rPr>
          <w:rFonts w:ascii="Arial" w:hAnsi="Arial" w:cs="Arial"/>
          <w:b/>
          <w:sz w:val="22"/>
          <w:szCs w:val="22"/>
        </w:rPr>
        <w:t xml:space="preserve"> по с</w:t>
      </w:r>
      <w:r w:rsidR="00252EDC" w:rsidRPr="00E673FB">
        <w:rPr>
          <w:rFonts w:ascii="Arial" w:hAnsi="Arial" w:cs="Arial"/>
          <w:b/>
          <w:sz w:val="22"/>
          <w:szCs w:val="22"/>
        </w:rPr>
        <w:t>остоянию на 01.01.201</w:t>
      </w:r>
      <w:r w:rsidR="00B14F1E">
        <w:rPr>
          <w:rFonts w:ascii="Arial" w:hAnsi="Arial" w:cs="Arial"/>
          <w:b/>
          <w:sz w:val="22"/>
          <w:szCs w:val="22"/>
        </w:rPr>
        <w:t>1</w:t>
      </w:r>
      <w:r w:rsidRPr="00E673FB">
        <w:rPr>
          <w:rFonts w:ascii="Arial" w:hAnsi="Arial" w:cs="Arial"/>
          <w:b/>
          <w:sz w:val="22"/>
          <w:szCs w:val="22"/>
        </w:rPr>
        <w:t xml:space="preserve"> г. (га)</w:t>
      </w:r>
    </w:p>
    <w:p w:rsidR="009D76A6" w:rsidRPr="00E673FB" w:rsidRDefault="009D76A6" w:rsidP="00097145">
      <w:pPr>
        <w:jc w:val="right"/>
        <w:rPr>
          <w:rFonts w:ascii="Arial" w:hAnsi="Arial" w:cs="Arial"/>
          <w:sz w:val="22"/>
          <w:szCs w:val="22"/>
        </w:rPr>
      </w:pPr>
      <w:r w:rsidRPr="00E673FB">
        <w:rPr>
          <w:rFonts w:ascii="Arial" w:hAnsi="Arial" w:cs="Arial"/>
        </w:rPr>
        <w:t xml:space="preserve">                     </w:t>
      </w:r>
      <w:r w:rsidR="005130CC" w:rsidRPr="00E673FB">
        <w:rPr>
          <w:rFonts w:ascii="Arial" w:hAnsi="Arial" w:cs="Arial"/>
        </w:rPr>
        <w:t xml:space="preserve">                      </w:t>
      </w:r>
    </w:p>
    <w:p w:rsidR="00CC4D9B" w:rsidRPr="00E673FB" w:rsidRDefault="00B14F1E" w:rsidP="00097145">
      <w:pPr>
        <w:pStyle w:val="afff0"/>
        <w:widowControl w:val="0"/>
        <w:spacing w:before="0" w:beforeAutospacing="0" w:after="0" w:afterAutospacing="0"/>
        <w:ind w:firstLine="709"/>
        <w:jc w:val="both"/>
        <w:rPr>
          <w:rFonts w:ascii="Arial" w:hAnsi="Arial" w:cs="Arial"/>
        </w:rPr>
      </w:pPr>
      <w:r w:rsidRPr="00B14F1E">
        <w:rPr>
          <w:rFonts w:ascii="Arial" w:hAnsi="Arial" w:cs="Arial"/>
          <w:noProof/>
        </w:rPr>
        <w:drawing>
          <wp:inline distT="0" distB="0" distL="0" distR="0">
            <wp:extent cx="5724525" cy="41433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D55CE" w:rsidRPr="00E673FB" w:rsidRDefault="009D55CE" w:rsidP="00097145">
      <w:pPr>
        <w:pStyle w:val="a8"/>
        <w:spacing w:line="240" w:lineRule="auto"/>
        <w:rPr>
          <w:rFonts w:ascii="Arial" w:hAnsi="Arial" w:cs="Arial"/>
          <w:sz w:val="24"/>
          <w:szCs w:val="24"/>
        </w:rPr>
      </w:pPr>
    </w:p>
    <w:p w:rsidR="004D48C3" w:rsidRPr="00E673FB" w:rsidRDefault="004D48C3" w:rsidP="00097145">
      <w:pPr>
        <w:pStyle w:val="a8"/>
        <w:spacing w:line="240" w:lineRule="auto"/>
        <w:rPr>
          <w:rFonts w:ascii="Arial" w:hAnsi="Arial" w:cs="Arial"/>
          <w:sz w:val="24"/>
          <w:szCs w:val="24"/>
        </w:rPr>
      </w:pPr>
    </w:p>
    <w:p w:rsidR="001321F6" w:rsidRPr="00E673FB" w:rsidRDefault="001321F6" w:rsidP="001321F6">
      <w:pPr>
        <w:pStyle w:val="affffffb"/>
        <w:rPr>
          <w:rFonts w:ascii="Arial" w:hAnsi="Arial" w:cs="Arial"/>
          <w:b/>
          <w:i w:val="0"/>
          <w:sz w:val="22"/>
          <w:szCs w:val="22"/>
        </w:rPr>
      </w:pPr>
      <w:r w:rsidRPr="00E673FB">
        <w:rPr>
          <w:rFonts w:ascii="Arial" w:hAnsi="Arial" w:cs="Arial"/>
          <w:b/>
          <w:i w:val="0"/>
          <w:sz w:val="22"/>
          <w:szCs w:val="22"/>
        </w:rPr>
        <w:lastRenderedPageBreak/>
        <w:t xml:space="preserve">Структура земельных угодий </w:t>
      </w:r>
      <w:r w:rsidR="00DA3D40">
        <w:rPr>
          <w:rFonts w:ascii="Arial" w:hAnsi="Arial" w:cs="Arial"/>
          <w:b/>
          <w:i w:val="0"/>
          <w:sz w:val="22"/>
          <w:szCs w:val="22"/>
        </w:rPr>
        <w:t>Целинн</w:t>
      </w:r>
      <w:r w:rsidRPr="00E673FB">
        <w:rPr>
          <w:rFonts w:ascii="Arial" w:hAnsi="Arial" w:cs="Arial"/>
          <w:b/>
          <w:i w:val="0"/>
          <w:sz w:val="22"/>
          <w:szCs w:val="22"/>
        </w:rPr>
        <w:t>ого</w:t>
      </w:r>
      <w:r w:rsidR="00DA3D40">
        <w:rPr>
          <w:rFonts w:ascii="Arial" w:hAnsi="Arial" w:cs="Arial"/>
          <w:b/>
          <w:i w:val="0"/>
          <w:sz w:val="22"/>
          <w:szCs w:val="22"/>
        </w:rPr>
        <w:t xml:space="preserve"> </w:t>
      </w:r>
      <w:r w:rsidRPr="00E673FB">
        <w:rPr>
          <w:rFonts w:ascii="Arial" w:hAnsi="Arial" w:cs="Arial"/>
          <w:b/>
          <w:i w:val="0"/>
          <w:sz w:val="22"/>
          <w:szCs w:val="22"/>
        </w:rPr>
        <w:t xml:space="preserve">района </w:t>
      </w:r>
    </w:p>
    <w:p w:rsidR="001321F6" w:rsidRPr="00E673FB" w:rsidRDefault="001321F6" w:rsidP="001321F6">
      <w:pPr>
        <w:pStyle w:val="affffffb"/>
        <w:jc w:val="right"/>
        <w:rPr>
          <w:rFonts w:ascii="Arial" w:hAnsi="Arial" w:cs="Arial"/>
          <w:i w:val="0"/>
          <w:sz w:val="22"/>
          <w:szCs w:val="22"/>
        </w:rPr>
      </w:pPr>
      <w:r w:rsidRPr="00E673FB">
        <w:rPr>
          <w:rFonts w:ascii="Arial" w:hAnsi="Arial" w:cs="Arial"/>
          <w:i w:val="0"/>
          <w:sz w:val="22"/>
          <w:szCs w:val="22"/>
        </w:rPr>
        <w:t xml:space="preserve">Таблица </w:t>
      </w:r>
      <w:r w:rsidR="00694891">
        <w:rPr>
          <w:rFonts w:ascii="Arial" w:hAnsi="Arial" w:cs="Arial"/>
          <w:i w:val="0"/>
          <w:sz w:val="22"/>
          <w:szCs w:val="22"/>
        </w:rPr>
        <w:t>14</w:t>
      </w:r>
      <w:r w:rsidR="004D48C3" w:rsidRPr="00E673FB">
        <w:rPr>
          <w:rFonts w:ascii="Arial" w:hAnsi="Arial" w:cs="Arial"/>
          <w:i w:val="0"/>
          <w:sz w:val="22"/>
          <w:szCs w:val="22"/>
        </w:rPr>
        <w:t>.2.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3260"/>
        <w:gridCol w:w="1276"/>
      </w:tblGrid>
      <w:tr w:rsidR="001321F6" w:rsidRPr="00E673FB" w:rsidTr="005A3630">
        <w:trPr>
          <w:trHeight w:val="307"/>
        </w:trPr>
        <w:tc>
          <w:tcPr>
            <w:tcW w:w="5070" w:type="dxa"/>
            <w:tcBorders>
              <w:top w:val="double" w:sz="4" w:space="0" w:color="auto"/>
              <w:left w:val="double" w:sz="4" w:space="0" w:color="auto"/>
              <w:bottom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Наименование угодий</w:t>
            </w:r>
          </w:p>
        </w:tc>
        <w:tc>
          <w:tcPr>
            <w:tcW w:w="3260" w:type="dxa"/>
            <w:tcBorders>
              <w:top w:val="double" w:sz="4" w:space="0" w:color="auto"/>
              <w:bottom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площадь территории (тыс.га)</w:t>
            </w:r>
          </w:p>
        </w:tc>
        <w:tc>
          <w:tcPr>
            <w:tcW w:w="1276" w:type="dxa"/>
            <w:tcBorders>
              <w:top w:val="double" w:sz="4" w:space="0" w:color="auto"/>
              <w:bottom w:val="double" w:sz="4" w:space="0" w:color="auto"/>
              <w:righ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тоже в %</w:t>
            </w:r>
          </w:p>
        </w:tc>
      </w:tr>
      <w:tr w:rsidR="001321F6" w:rsidRPr="00E673FB" w:rsidTr="005A3630">
        <w:trPr>
          <w:trHeight w:val="269"/>
        </w:trPr>
        <w:tc>
          <w:tcPr>
            <w:tcW w:w="5070" w:type="dxa"/>
            <w:tcBorders>
              <w:top w:val="double" w:sz="4" w:space="0" w:color="auto"/>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Сельхозугодья, в том числе:</w:t>
            </w:r>
          </w:p>
        </w:tc>
        <w:tc>
          <w:tcPr>
            <w:tcW w:w="3260" w:type="dxa"/>
            <w:tcBorders>
              <w:top w:val="double" w:sz="4" w:space="0" w:color="auto"/>
            </w:tcBorders>
          </w:tcPr>
          <w:p w:rsidR="001321F6" w:rsidRPr="00E673FB" w:rsidRDefault="00B14F1E" w:rsidP="001321F6">
            <w:pPr>
              <w:rPr>
                <w:rFonts w:ascii="Arial" w:hAnsi="Arial" w:cs="Arial"/>
                <w:b/>
                <w:sz w:val="22"/>
                <w:szCs w:val="22"/>
              </w:rPr>
            </w:pPr>
            <w:r>
              <w:rPr>
                <w:rFonts w:ascii="Arial" w:hAnsi="Arial" w:cs="Arial"/>
                <w:b/>
                <w:sz w:val="22"/>
                <w:szCs w:val="22"/>
              </w:rPr>
              <w:t>273814</w:t>
            </w:r>
          </w:p>
        </w:tc>
        <w:tc>
          <w:tcPr>
            <w:tcW w:w="1276" w:type="dxa"/>
            <w:tcBorders>
              <w:top w:val="double" w:sz="4" w:space="0" w:color="auto"/>
              <w:right w:val="double" w:sz="4" w:space="0" w:color="auto"/>
            </w:tcBorders>
          </w:tcPr>
          <w:p w:rsidR="001321F6" w:rsidRPr="00E673FB" w:rsidRDefault="00B14F1E" w:rsidP="001321F6">
            <w:pPr>
              <w:rPr>
                <w:rFonts w:ascii="Arial" w:hAnsi="Arial" w:cs="Arial"/>
                <w:b/>
                <w:sz w:val="22"/>
                <w:szCs w:val="22"/>
              </w:rPr>
            </w:pPr>
            <w:r>
              <w:rPr>
                <w:rFonts w:ascii="Arial" w:hAnsi="Arial" w:cs="Arial"/>
                <w:b/>
                <w:sz w:val="22"/>
                <w:szCs w:val="22"/>
              </w:rPr>
              <w:t>79,5</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пашни</w:t>
            </w:r>
          </w:p>
        </w:tc>
        <w:tc>
          <w:tcPr>
            <w:tcW w:w="3260" w:type="dxa"/>
          </w:tcPr>
          <w:p w:rsidR="001321F6" w:rsidRPr="00E673FB" w:rsidRDefault="00B14F1E" w:rsidP="001321F6">
            <w:pPr>
              <w:rPr>
                <w:rFonts w:ascii="Arial" w:hAnsi="Arial" w:cs="Arial"/>
                <w:sz w:val="22"/>
                <w:szCs w:val="22"/>
              </w:rPr>
            </w:pPr>
            <w:r>
              <w:rPr>
                <w:rFonts w:ascii="Arial" w:hAnsi="Arial" w:cs="Arial"/>
                <w:sz w:val="22"/>
                <w:szCs w:val="22"/>
              </w:rPr>
              <w:t>180116</w:t>
            </w:r>
          </w:p>
        </w:tc>
        <w:tc>
          <w:tcPr>
            <w:tcW w:w="1276" w:type="dxa"/>
            <w:tcBorders>
              <w:right w:val="double" w:sz="4" w:space="0" w:color="auto"/>
            </w:tcBorders>
          </w:tcPr>
          <w:p w:rsidR="001321F6" w:rsidRPr="00E673FB" w:rsidRDefault="00DA3D40" w:rsidP="001321F6">
            <w:pPr>
              <w:rPr>
                <w:rFonts w:ascii="Arial" w:hAnsi="Arial" w:cs="Arial"/>
                <w:sz w:val="22"/>
                <w:szCs w:val="22"/>
              </w:rPr>
            </w:pPr>
            <w:r>
              <w:rPr>
                <w:rFonts w:ascii="Arial" w:hAnsi="Arial" w:cs="Arial"/>
                <w:sz w:val="22"/>
                <w:szCs w:val="22"/>
              </w:rPr>
              <w:t>52,3</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залежь</w:t>
            </w:r>
          </w:p>
        </w:tc>
        <w:tc>
          <w:tcPr>
            <w:tcW w:w="3260" w:type="dxa"/>
          </w:tcPr>
          <w:p w:rsidR="001321F6" w:rsidRPr="00E673FB" w:rsidRDefault="00B14F1E" w:rsidP="001321F6">
            <w:pPr>
              <w:rPr>
                <w:rFonts w:ascii="Arial" w:hAnsi="Arial" w:cs="Arial"/>
                <w:sz w:val="22"/>
                <w:szCs w:val="22"/>
              </w:rPr>
            </w:pPr>
            <w:r>
              <w:rPr>
                <w:rFonts w:ascii="Arial" w:hAnsi="Arial" w:cs="Arial"/>
                <w:sz w:val="22"/>
                <w:szCs w:val="22"/>
              </w:rPr>
              <w:t>18190</w:t>
            </w:r>
          </w:p>
        </w:tc>
        <w:tc>
          <w:tcPr>
            <w:tcW w:w="1276" w:type="dxa"/>
            <w:tcBorders>
              <w:right w:val="double" w:sz="4" w:space="0" w:color="auto"/>
            </w:tcBorders>
          </w:tcPr>
          <w:p w:rsidR="001321F6" w:rsidRPr="00E673FB" w:rsidRDefault="00644BC3" w:rsidP="001321F6">
            <w:pPr>
              <w:rPr>
                <w:rFonts w:ascii="Arial" w:hAnsi="Arial" w:cs="Arial"/>
                <w:sz w:val="22"/>
                <w:szCs w:val="22"/>
              </w:rPr>
            </w:pPr>
            <w:r>
              <w:rPr>
                <w:rFonts w:ascii="Arial" w:hAnsi="Arial" w:cs="Arial"/>
                <w:sz w:val="22"/>
                <w:szCs w:val="22"/>
              </w:rPr>
              <w:t>5,3</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многолетние насаждения</w:t>
            </w:r>
          </w:p>
        </w:tc>
        <w:tc>
          <w:tcPr>
            <w:tcW w:w="3260" w:type="dxa"/>
          </w:tcPr>
          <w:p w:rsidR="001321F6" w:rsidRPr="00E673FB" w:rsidRDefault="001321F6" w:rsidP="001321F6">
            <w:pPr>
              <w:rPr>
                <w:rFonts w:ascii="Arial" w:hAnsi="Arial" w:cs="Arial"/>
                <w:sz w:val="22"/>
                <w:szCs w:val="22"/>
              </w:rPr>
            </w:pPr>
          </w:p>
        </w:tc>
        <w:tc>
          <w:tcPr>
            <w:tcW w:w="1276" w:type="dxa"/>
            <w:tcBorders>
              <w:right w:val="double" w:sz="4" w:space="0" w:color="auto"/>
            </w:tcBorders>
          </w:tcPr>
          <w:p w:rsidR="001321F6" w:rsidRPr="00E673FB" w:rsidRDefault="001321F6" w:rsidP="001321F6">
            <w:pPr>
              <w:rPr>
                <w:rFonts w:ascii="Arial" w:hAnsi="Arial" w:cs="Arial"/>
                <w:sz w:val="22"/>
                <w:szCs w:val="22"/>
              </w:rPr>
            </w:pPr>
          </w:p>
        </w:tc>
      </w:tr>
      <w:tr w:rsidR="001321F6" w:rsidRPr="00E673FB" w:rsidTr="005A3630">
        <w:trPr>
          <w:trHeight w:val="287"/>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сенокосы</w:t>
            </w:r>
          </w:p>
        </w:tc>
        <w:tc>
          <w:tcPr>
            <w:tcW w:w="3260" w:type="dxa"/>
          </w:tcPr>
          <w:p w:rsidR="001321F6" w:rsidRPr="00E673FB" w:rsidRDefault="00B14F1E" w:rsidP="001321F6">
            <w:pPr>
              <w:rPr>
                <w:rFonts w:ascii="Arial" w:hAnsi="Arial" w:cs="Arial"/>
                <w:sz w:val="22"/>
                <w:szCs w:val="22"/>
              </w:rPr>
            </w:pPr>
            <w:r>
              <w:rPr>
                <w:rFonts w:ascii="Arial" w:hAnsi="Arial" w:cs="Arial"/>
                <w:sz w:val="22"/>
                <w:szCs w:val="22"/>
              </w:rPr>
              <w:t>16091</w:t>
            </w:r>
          </w:p>
        </w:tc>
        <w:tc>
          <w:tcPr>
            <w:tcW w:w="1276" w:type="dxa"/>
            <w:tcBorders>
              <w:right w:val="double" w:sz="4" w:space="0" w:color="auto"/>
            </w:tcBorders>
          </w:tcPr>
          <w:p w:rsidR="001321F6" w:rsidRPr="00E673FB" w:rsidRDefault="00644BC3" w:rsidP="001321F6">
            <w:pPr>
              <w:rPr>
                <w:rFonts w:ascii="Arial" w:hAnsi="Arial" w:cs="Arial"/>
                <w:sz w:val="22"/>
                <w:szCs w:val="22"/>
              </w:rPr>
            </w:pPr>
            <w:r>
              <w:rPr>
                <w:rFonts w:ascii="Arial" w:hAnsi="Arial" w:cs="Arial"/>
                <w:sz w:val="22"/>
                <w:szCs w:val="22"/>
              </w:rPr>
              <w:t>4,7</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пастбища</w:t>
            </w:r>
          </w:p>
        </w:tc>
        <w:tc>
          <w:tcPr>
            <w:tcW w:w="3260" w:type="dxa"/>
          </w:tcPr>
          <w:p w:rsidR="001321F6" w:rsidRPr="00E673FB" w:rsidRDefault="00B14F1E" w:rsidP="001321F6">
            <w:pPr>
              <w:rPr>
                <w:rFonts w:ascii="Arial" w:hAnsi="Arial" w:cs="Arial"/>
                <w:sz w:val="22"/>
                <w:szCs w:val="22"/>
              </w:rPr>
            </w:pPr>
            <w:r>
              <w:rPr>
                <w:rFonts w:ascii="Arial" w:hAnsi="Arial" w:cs="Arial"/>
                <w:sz w:val="22"/>
                <w:szCs w:val="22"/>
              </w:rPr>
              <w:t>59392</w:t>
            </w:r>
          </w:p>
        </w:tc>
        <w:tc>
          <w:tcPr>
            <w:tcW w:w="1276" w:type="dxa"/>
            <w:tcBorders>
              <w:right w:val="double" w:sz="4" w:space="0" w:color="auto"/>
            </w:tcBorders>
          </w:tcPr>
          <w:p w:rsidR="001321F6" w:rsidRPr="00E673FB" w:rsidRDefault="00644BC3" w:rsidP="001321F6">
            <w:pPr>
              <w:rPr>
                <w:rFonts w:ascii="Arial" w:hAnsi="Arial" w:cs="Arial"/>
                <w:sz w:val="22"/>
                <w:szCs w:val="22"/>
              </w:rPr>
            </w:pPr>
            <w:r>
              <w:rPr>
                <w:rFonts w:ascii="Arial" w:hAnsi="Arial" w:cs="Arial"/>
                <w:sz w:val="22"/>
                <w:szCs w:val="22"/>
              </w:rPr>
              <w:t>17,2</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Лесные площади</w:t>
            </w:r>
          </w:p>
        </w:tc>
        <w:tc>
          <w:tcPr>
            <w:tcW w:w="3260" w:type="dxa"/>
          </w:tcPr>
          <w:p w:rsidR="001321F6" w:rsidRPr="00E673FB" w:rsidRDefault="00B14F1E" w:rsidP="001321F6">
            <w:pPr>
              <w:rPr>
                <w:rFonts w:ascii="Arial" w:hAnsi="Arial" w:cs="Arial"/>
                <w:b/>
                <w:sz w:val="22"/>
                <w:szCs w:val="22"/>
              </w:rPr>
            </w:pPr>
            <w:r>
              <w:rPr>
                <w:rFonts w:ascii="Arial" w:hAnsi="Arial" w:cs="Arial"/>
                <w:b/>
                <w:sz w:val="22"/>
                <w:szCs w:val="22"/>
              </w:rPr>
              <w:t>38443</w:t>
            </w:r>
          </w:p>
        </w:tc>
        <w:tc>
          <w:tcPr>
            <w:tcW w:w="1276" w:type="dxa"/>
            <w:tcBorders>
              <w:right w:val="double" w:sz="4" w:space="0" w:color="auto"/>
            </w:tcBorders>
          </w:tcPr>
          <w:p w:rsidR="001321F6" w:rsidRPr="00E673FB" w:rsidRDefault="00644BC3" w:rsidP="001321F6">
            <w:pPr>
              <w:rPr>
                <w:rFonts w:ascii="Arial" w:hAnsi="Arial" w:cs="Arial"/>
                <w:b/>
                <w:sz w:val="22"/>
                <w:szCs w:val="22"/>
              </w:rPr>
            </w:pPr>
            <w:r>
              <w:rPr>
                <w:rFonts w:ascii="Arial" w:hAnsi="Arial" w:cs="Arial"/>
                <w:b/>
                <w:sz w:val="22"/>
                <w:szCs w:val="22"/>
              </w:rPr>
              <w:t>11,2</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Лесные площади не входящие в лесной фонд</w:t>
            </w:r>
          </w:p>
        </w:tc>
        <w:tc>
          <w:tcPr>
            <w:tcW w:w="3260" w:type="dxa"/>
          </w:tcPr>
          <w:p w:rsidR="001321F6" w:rsidRPr="00E673FB" w:rsidRDefault="00B14F1E" w:rsidP="001321F6">
            <w:pPr>
              <w:rPr>
                <w:rFonts w:ascii="Arial" w:hAnsi="Arial" w:cs="Arial"/>
                <w:b/>
                <w:sz w:val="22"/>
                <w:szCs w:val="22"/>
              </w:rPr>
            </w:pPr>
            <w:r>
              <w:rPr>
                <w:rFonts w:ascii="Arial" w:hAnsi="Arial" w:cs="Arial"/>
                <w:b/>
                <w:sz w:val="22"/>
                <w:szCs w:val="22"/>
              </w:rPr>
              <w:t>702</w:t>
            </w:r>
          </w:p>
        </w:tc>
        <w:tc>
          <w:tcPr>
            <w:tcW w:w="1276" w:type="dxa"/>
            <w:tcBorders>
              <w:right w:val="double" w:sz="4" w:space="0" w:color="auto"/>
            </w:tcBorders>
          </w:tcPr>
          <w:p w:rsidR="001321F6" w:rsidRPr="00E673FB" w:rsidRDefault="00644BC3" w:rsidP="001321F6">
            <w:pPr>
              <w:rPr>
                <w:rFonts w:ascii="Arial" w:hAnsi="Arial" w:cs="Arial"/>
                <w:b/>
                <w:sz w:val="22"/>
                <w:szCs w:val="22"/>
              </w:rPr>
            </w:pPr>
            <w:r>
              <w:rPr>
                <w:rFonts w:ascii="Arial" w:hAnsi="Arial" w:cs="Arial"/>
                <w:b/>
                <w:sz w:val="22"/>
                <w:szCs w:val="22"/>
              </w:rPr>
              <w:t>0,2</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Под водой</w:t>
            </w:r>
          </w:p>
        </w:tc>
        <w:tc>
          <w:tcPr>
            <w:tcW w:w="3260" w:type="dxa"/>
          </w:tcPr>
          <w:p w:rsidR="001321F6" w:rsidRPr="00E673FB" w:rsidRDefault="00B14F1E" w:rsidP="001321F6">
            <w:pPr>
              <w:rPr>
                <w:rFonts w:ascii="Arial" w:hAnsi="Arial" w:cs="Arial"/>
                <w:b/>
                <w:sz w:val="22"/>
                <w:szCs w:val="22"/>
              </w:rPr>
            </w:pPr>
            <w:r>
              <w:rPr>
                <w:rFonts w:ascii="Arial" w:hAnsi="Arial" w:cs="Arial"/>
                <w:b/>
                <w:sz w:val="22"/>
                <w:szCs w:val="22"/>
              </w:rPr>
              <w:t>9117</w:t>
            </w:r>
          </w:p>
        </w:tc>
        <w:tc>
          <w:tcPr>
            <w:tcW w:w="1276" w:type="dxa"/>
            <w:tcBorders>
              <w:right w:val="double" w:sz="4" w:space="0" w:color="auto"/>
            </w:tcBorders>
          </w:tcPr>
          <w:p w:rsidR="001321F6" w:rsidRPr="00E673FB" w:rsidRDefault="00644BC3" w:rsidP="001321F6">
            <w:pPr>
              <w:rPr>
                <w:rFonts w:ascii="Arial" w:hAnsi="Arial" w:cs="Arial"/>
                <w:b/>
                <w:sz w:val="22"/>
                <w:szCs w:val="22"/>
              </w:rPr>
            </w:pPr>
            <w:r>
              <w:rPr>
                <w:rFonts w:ascii="Arial" w:hAnsi="Arial" w:cs="Arial"/>
                <w:b/>
                <w:sz w:val="22"/>
                <w:szCs w:val="22"/>
              </w:rPr>
              <w:t>2,6</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Земли застройки</w:t>
            </w:r>
          </w:p>
        </w:tc>
        <w:tc>
          <w:tcPr>
            <w:tcW w:w="3260" w:type="dxa"/>
          </w:tcPr>
          <w:p w:rsidR="001321F6" w:rsidRPr="00E673FB" w:rsidRDefault="00B14F1E" w:rsidP="001321F6">
            <w:pPr>
              <w:rPr>
                <w:rFonts w:ascii="Arial" w:hAnsi="Arial" w:cs="Arial"/>
                <w:b/>
                <w:sz w:val="22"/>
                <w:szCs w:val="22"/>
              </w:rPr>
            </w:pPr>
            <w:r>
              <w:rPr>
                <w:rFonts w:ascii="Arial" w:hAnsi="Arial" w:cs="Arial"/>
                <w:b/>
                <w:sz w:val="22"/>
                <w:szCs w:val="22"/>
              </w:rPr>
              <w:t>2694</w:t>
            </w:r>
          </w:p>
        </w:tc>
        <w:tc>
          <w:tcPr>
            <w:tcW w:w="1276" w:type="dxa"/>
            <w:tcBorders>
              <w:right w:val="double" w:sz="4" w:space="0" w:color="auto"/>
            </w:tcBorders>
          </w:tcPr>
          <w:p w:rsidR="001321F6" w:rsidRPr="00E673FB" w:rsidRDefault="00644BC3" w:rsidP="001321F6">
            <w:pPr>
              <w:rPr>
                <w:rFonts w:ascii="Arial" w:hAnsi="Arial" w:cs="Arial"/>
                <w:b/>
                <w:sz w:val="22"/>
                <w:szCs w:val="22"/>
              </w:rPr>
            </w:pPr>
            <w:r>
              <w:rPr>
                <w:rFonts w:ascii="Arial" w:hAnsi="Arial" w:cs="Arial"/>
                <w:b/>
                <w:sz w:val="22"/>
                <w:szCs w:val="22"/>
              </w:rPr>
              <w:t>0,8</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i/>
                <w:iCs/>
                <w:sz w:val="22"/>
                <w:szCs w:val="22"/>
              </w:rPr>
            </w:pPr>
            <w:r w:rsidRPr="00E673FB">
              <w:rPr>
                <w:rFonts w:ascii="Arial" w:hAnsi="Arial" w:cs="Arial"/>
                <w:sz w:val="22"/>
                <w:szCs w:val="22"/>
              </w:rPr>
              <w:t>Под дорогами</w:t>
            </w:r>
          </w:p>
        </w:tc>
        <w:tc>
          <w:tcPr>
            <w:tcW w:w="3260" w:type="dxa"/>
          </w:tcPr>
          <w:p w:rsidR="001321F6" w:rsidRPr="00E673FB" w:rsidRDefault="00B14F1E" w:rsidP="001321F6">
            <w:pPr>
              <w:rPr>
                <w:rFonts w:ascii="Arial" w:hAnsi="Arial" w:cs="Arial"/>
                <w:b/>
                <w:sz w:val="22"/>
                <w:szCs w:val="22"/>
              </w:rPr>
            </w:pPr>
            <w:r>
              <w:rPr>
                <w:rFonts w:ascii="Arial" w:hAnsi="Arial" w:cs="Arial"/>
                <w:b/>
                <w:sz w:val="22"/>
                <w:szCs w:val="22"/>
              </w:rPr>
              <w:t>2417</w:t>
            </w:r>
          </w:p>
        </w:tc>
        <w:tc>
          <w:tcPr>
            <w:tcW w:w="1276" w:type="dxa"/>
            <w:tcBorders>
              <w:right w:val="double" w:sz="4" w:space="0" w:color="auto"/>
            </w:tcBorders>
          </w:tcPr>
          <w:p w:rsidR="001321F6" w:rsidRPr="00E673FB" w:rsidRDefault="00644BC3" w:rsidP="001321F6">
            <w:pPr>
              <w:rPr>
                <w:rFonts w:ascii="Arial" w:hAnsi="Arial" w:cs="Arial"/>
                <w:b/>
                <w:sz w:val="22"/>
                <w:szCs w:val="22"/>
              </w:rPr>
            </w:pPr>
            <w:r>
              <w:rPr>
                <w:rFonts w:ascii="Arial" w:hAnsi="Arial" w:cs="Arial"/>
                <w:b/>
                <w:sz w:val="22"/>
                <w:szCs w:val="22"/>
              </w:rPr>
              <w:t>0,7</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Болота</w:t>
            </w:r>
          </w:p>
        </w:tc>
        <w:tc>
          <w:tcPr>
            <w:tcW w:w="3260" w:type="dxa"/>
          </w:tcPr>
          <w:p w:rsidR="001321F6" w:rsidRPr="00E673FB" w:rsidRDefault="00B14F1E" w:rsidP="001321F6">
            <w:pPr>
              <w:rPr>
                <w:rFonts w:ascii="Arial" w:hAnsi="Arial" w:cs="Arial"/>
                <w:b/>
                <w:sz w:val="22"/>
                <w:szCs w:val="22"/>
              </w:rPr>
            </w:pPr>
            <w:r>
              <w:rPr>
                <w:rFonts w:ascii="Arial" w:hAnsi="Arial" w:cs="Arial"/>
                <w:b/>
                <w:sz w:val="22"/>
                <w:szCs w:val="22"/>
              </w:rPr>
              <w:t>13524</w:t>
            </w:r>
          </w:p>
        </w:tc>
        <w:tc>
          <w:tcPr>
            <w:tcW w:w="1276" w:type="dxa"/>
            <w:tcBorders>
              <w:right w:val="double" w:sz="4" w:space="0" w:color="auto"/>
            </w:tcBorders>
          </w:tcPr>
          <w:p w:rsidR="001321F6" w:rsidRPr="00E673FB" w:rsidRDefault="00644BC3" w:rsidP="001321F6">
            <w:pPr>
              <w:rPr>
                <w:rFonts w:ascii="Arial" w:hAnsi="Arial" w:cs="Arial"/>
                <w:b/>
                <w:sz w:val="22"/>
                <w:szCs w:val="22"/>
              </w:rPr>
            </w:pPr>
            <w:r>
              <w:rPr>
                <w:rFonts w:ascii="Arial" w:hAnsi="Arial" w:cs="Arial"/>
                <w:b/>
                <w:sz w:val="22"/>
                <w:szCs w:val="22"/>
              </w:rPr>
              <w:t>3,9</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Нарушенные земли</w:t>
            </w:r>
          </w:p>
        </w:tc>
        <w:tc>
          <w:tcPr>
            <w:tcW w:w="3260" w:type="dxa"/>
          </w:tcPr>
          <w:p w:rsidR="001321F6" w:rsidRPr="00E673FB" w:rsidRDefault="00B14F1E" w:rsidP="001321F6">
            <w:pPr>
              <w:rPr>
                <w:rFonts w:ascii="Arial" w:hAnsi="Arial" w:cs="Arial"/>
                <w:b/>
                <w:sz w:val="22"/>
                <w:szCs w:val="22"/>
              </w:rPr>
            </w:pPr>
            <w:r>
              <w:rPr>
                <w:rFonts w:ascii="Arial" w:hAnsi="Arial" w:cs="Arial"/>
                <w:b/>
                <w:sz w:val="22"/>
                <w:szCs w:val="22"/>
              </w:rPr>
              <w:t>89</w:t>
            </w:r>
          </w:p>
        </w:tc>
        <w:tc>
          <w:tcPr>
            <w:tcW w:w="1276" w:type="dxa"/>
            <w:tcBorders>
              <w:right w:val="double" w:sz="4" w:space="0" w:color="auto"/>
            </w:tcBorders>
          </w:tcPr>
          <w:p w:rsidR="001321F6" w:rsidRPr="00E673FB" w:rsidRDefault="00644BC3" w:rsidP="001321F6">
            <w:pPr>
              <w:rPr>
                <w:rFonts w:ascii="Arial" w:hAnsi="Arial" w:cs="Arial"/>
                <w:b/>
                <w:sz w:val="22"/>
                <w:szCs w:val="22"/>
              </w:rPr>
            </w:pPr>
            <w:r>
              <w:rPr>
                <w:rFonts w:ascii="Arial" w:hAnsi="Arial" w:cs="Arial"/>
                <w:b/>
                <w:sz w:val="22"/>
                <w:szCs w:val="22"/>
              </w:rPr>
              <w:t>0,03</w:t>
            </w:r>
          </w:p>
        </w:tc>
      </w:tr>
      <w:tr w:rsidR="001321F6" w:rsidRPr="00E673FB" w:rsidTr="005A3630">
        <w:trPr>
          <w:trHeight w:val="269"/>
        </w:trPr>
        <w:tc>
          <w:tcPr>
            <w:tcW w:w="5070" w:type="dxa"/>
            <w:tcBorders>
              <w:left w:val="double" w:sz="4" w:space="0" w:color="auto"/>
            </w:tcBorders>
          </w:tcPr>
          <w:p w:rsidR="001321F6" w:rsidRPr="00E673FB" w:rsidRDefault="001321F6" w:rsidP="001321F6">
            <w:pPr>
              <w:rPr>
                <w:rFonts w:ascii="Arial" w:hAnsi="Arial" w:cs="Arial"/>
                <w:sz w:val="22"/>
                <w:szCs w:val="22"/>
              </w:rPr>
            </w:pPr>
            <w:r w:rsidRPr="00E673FB">
              <w:rPr>
                <w:rFonts w:ascii="Arial" w:hAnsi="Arial" w:cs="Arial"/>
                <w:sz w:val="22"/>
                <w:szCs w:val="22"/>
              </w:rPr>
              <w:t>Прочие земли</w:t>
            </w:r>
          </w:p>
        </w:tc>
        <w:tc>
          <w:tcPr>
            <w:tcW w:w="3260" w:type="dxa"/>
          </w:tcPr>
          <w:p w:rsidR="001321F6" w:rsidRPr="00E673FB" w:rsidRDefault="00B14F1E" w:rsidP="001321F6">
            <w:pPr>
              <w:rPr>
                <w:rFonts w:ascii="Arial" w:hAnsi="Arial" w:cs="Arial"/>
                <w:b/>
                <w:sz w:val="22"/>
                <w:szCs w:val="22"/>
              </w:rPr>
            </w:pPr>
            <w:r>
              <w:rPr>
                <w:rFonts w:ascii="Arial" w:hAnsi="Arial" w:cs="Arial"/>
                <w:b/>
                <w:sz w:val="22"/>
                <w:szCs w:val="22"/>
              </w:rPr>
              <w:t>3757</w:t>
            </w:r>
          </w:p>
        </w:tc>
        <w:tc>
          <w:tcPr>
            <w:tcW w:w="1276" w:type="dxa"/>
            <w:tcBorders>
              <w:right w:val="double" w:sz="4" w:space="0" w:color="auto"/>
            </w:tcBorders>
          </w:tcPr>
          <w:p w:rsidR="001321F6" w:rsidRPr="00E673FB" w:rsidRDefault="00644BC3" w:rsidP="001321F6">
            <w:pPr>
              <w:rPr>
                <w:rFonts w:ascii="Arial" w:hAnsi="Arial" w:cs="Arial"/>
                <w:b/>
                <w:sz w:val="22"/>
                <w:szCs w:val="22"/>
              </w:rPr>
            </w:pPr>
            <w:r>
              <w:rPr>
                <w:rFonts w:ascii="Arial" w:hAnsi="Arial" w:cs="Arial"/>
                <w:b/>
                <w:sz w:val="22"/>
                <w:szCs w:val="22"/>
              </w:rPr>
              <w:t>1,1</w:t>
            </w:r>
          </w:p>
        </w:tc>
      </w:tr>
      <w:tr w:rsidR="001321F6" w:rsidRPr="00E673FB" w:rsidTr="005A3630">
        <w:trPr>
          <w:trHeight w:val="287"/>
        </w:trPr>
        <w:tc>
          <w:tcPr>
            <w:tcW w:w="5070" w:type="dxa"/>
            <w:tcBorders>
              <w:left w:val="double" w:sz="4" w:space="0" w:color="auto"/>
              <w:bottom w:val="double" w:sz="4" w:space="0" w:color="auto"/>
            </w:tcBorders>
          </w:tcPr>
          <w:p w:rsidR="001321F6" w:rsidRPr="00E673FB" w:rsidRDefault="001321F6" w:rsidP="001321F6">
            <w:pPr>
              <w:rPr>
                <w:rFonts w:ascii="Arial" w:hAnsi="Arial" w:cs="Arial"/>
                <w:b/>
                <w:sz w:val="22"/>
                <w:szCs w:val="22"/>
              </w:rPr>
            </w:pPr>
            <w:r w:rsidRPr="00E673FB">
              <w:rPr>
                <w:rFonts w:ascii="Arial" w:hAnsi="Arial" w:cs="Arial"/>
                <w:b/>
                <w:sz w:val="22"/>
                <w:szCs w:val="22"/>
              </w:rPr>
              <w:t>Итого</w:t>
            </w:r>
          </w:p>
        </w:tc>
        <w:tc>
          <w:tcPr>
            <w:tcW w:w="3260" w:type="dxa"/>
            <w:tcBorders>
              <w:bottom w:val="double" w:sz="4" w:space="0" w:color="auto"/>
            </w:tcBorders>
          </w:tcPr>
          <w:p w:rsidR="001321F6" w:rsidRPr="00E673FB" w:rsidRDefault="00B14F1E" w:rsidP="001321F6">
            <w:pPr>
              <w:rPr>
                <w:rFonts w:ascii="Arial" w:hAnsi="Arial" w:cs="Arial"/>
                <w:b/>
                <w:sz w:val="22"/>
                <w:szCs w:val="22"/>
              </w:rPr>
            </w:pPr>
            <w:r>
              <w:rPr>
                <w:rFonts w:ascii="Arial" w:hAnsi="Arial" w:cs="Arial"/>
                <w:b/>
                <w:sz w:val="22"/>
                <w:szCs w:val="22"/>
              </w:rPr>
              <w:t>344557</w:t>
            </w:r>
          </w:p>
        </w:tc>
        <w:tc>
          <w:tcPr>
            <w:tcW w:w="1276" w:type="dxa"/>
            <w:tcBorders>
              <w:bottom w:val="double" w:sz="4" w:space="0" w:color="auto"/>
              <w:right w:val="double" w:sz="4" w:space="0" w:color="auto"/>
            </w:tcBorders>
          </w:tcPr>
          <w:p w:rsidR="001321F6" w:rsidRPr="00E673FB" w:rsidRDefault="00644BC3" w:rsidP="001321F6">
            <w:pPr>
              <w:rPr>
                <w:rFonts w:ascii="Arial" w:hAnsi="Arial" w:cs="Arial"/>
                <w:b/>
                <w:sz w:val="22"/>
                <w:szCs w:val="22"/>
              </w:rPr>
            </w:pPr>
            <w:r>
              <w:rPr>
                <w:rFonts w:ascii="Arial" w:hAnsi="Arial" w:cs="Arial"/>
                <w:b/>
                <w:sz w:val="22"/>
                <w:szCs w:val="22"/>
              </w:rPr>
              <w:t>100</w:t>
            </w:r>
          </w:p>
        </w:tc>
      </w:tr>
    </w:tbl>
    <w:p w:rsidR="0059774F" w:rsidRPr="00E673FB" w:rsidRDefault="0059774F" w:rsidP="0059774F">
      <w:pPr>
        <w:ind w:firstLine="709"/>
        <w:jc w:val="both"/>
        <w:rPr>
          <w:rFonts w:ascii="Arial" w:hAnsi="Arial" w:cs="Arial"/>
          <w:i/>
          <w:sz w:val="18"/>
          <w:szCs w:val="18"/>
        </w:rPr>
      </w:pPr>
      <w:r w:rsidRPr="00E673FB">
        <w:rPr>
          <w:rFonts w:ascii="Arial" w:hAnsi="Arial" w:cs="Arial"/>
          <w:i/>
          <w:sz w:val="18"/>
          <w:szCs w:val="18"/>
        </w:rPr>
        <w:t>Источник: исходные данные Управления Росреестра по Курганской области</w:t>
      </w:r>
    </w:p>
    <w:p w:rsidR="009D55CE" w:rsidRPr="00E673FB" w:rsidRDefault="009D55CE" w:rsidP="0059774F">
      <w:pPr>
        <w:pStyle w:val="a8"/>
        <w:spacing w:line="240" w:lineRule="auto"/>
        <w:ind w:firstLine="0"/>
        <w:rPr>
          <w:rFonts w:ascii="Arial" w:hAnsi="Arial" w:cs="Arial"/>
          <w:sz w:val="24"/>
          <w:szCs w:val="24"/>
        </w:rPr>
      </w:pPr>
    </w:p>
    <w:p w:rsidR="00CE1EA0" w:rsidRPr="00E673FB" w:rsidRDefault="008D54AE" w:rsidP="000A082D">
      <w:pPr>
        <w:pStyle w:val="afff0"/>
        <w:widowControl w:val="0"/>
        <w:spacing w:before="0" w:beforeAutospacing="0" w:after="0" w:afterAutospacing="0"/>
        <w:ind w:firstLine="709"/>
        <w:jc w:val="both"/>
        <w:rPr>
          <w:rFonts w:ascii="Arial" w:hAnsi="Arial" w:cs="Arial"/>
          <w:b/>
          <w:bCs/>
          <w:shd w:val="clear" w:color="auto" w:fill="FFFFFF"/>
        </w:rPr>
      </w:pPr>
      <w:r w:rsidRPr="00E673FB">
        <w:rPr>
          <w:rFonts w:ascii="Arial" w:hAnsi="Arial" w:cs="Arial"/>
        </w:rPr>
        <w:t>В соответствии с Постановлением Администрации (Правительства) Курга</w:t>
      </w:r>
      <w:r w:rsidRPr="00E673FB">
        <w:rPr>
          <w:rFonts w:ascii="Arial" w:hAnsi="Arial" w:cs="Arial"/>
        </w:rPr>
        <w:t>н</w:t>
      </w:r>
      <w:r w:rsidRPr="00E673FB">
        <w:rPr>
          <w:rFonts w:ascii="Arial" w:hAnsi="Arial" w:cs="Arial"/>
        </w:rPr>
        <w:t xml:space="preserve">ской области от 22 марта 2004 года №109 «О пограничном режиме на территориях пограничных районов Курганской области» пограничной зоной на территории </w:t>
      </w:r>
      <w:r w:rsidR="00462425">
        <w:rPr>
          <w:rFonts w:ascii="Arial" w:hAnsi="Arial" w:cs="Arial"/>
        </w:rPr>
        <w:t>Цели</w:t>
      </w:r>
      <w:r w:rsidR="00462425">
        <w:rPr>
          <w:rFonts w:ascii="Arial" w:hAnsi="Arial" w:cs="Arial"/>
        </w:rPr>
        <w:t>н</w:t>
      </w:r>
      <w:r w:rsidR="00462425">
        <w:rPr>
          <w:rFonts w:ascii="Arial" w:hAnsi="Arial" w:cs="Arial"/>
        </w:rPr>
        <w:t>н</w:t>
      </w:r>
      <w:r w:rsidRPr="00E673FB">
        <w:rPr>
          <w:rFonts w:ascii="Arial" w:hAnsi="Arial" w:cs="Arial"/>
        </w:rPr>
        <w:t>ого района считаются населенные пункты, расположенные в пределах пятикил</w:t>
      </w:r>
      <w:r w:rsidRPr="00E673FB">
        <w:rPr>
          <w:rFonts w:ascii="Arial" w:hAnsi="Arial" w:cs="Arial"/>
        </w:rPr>
        <w:t>о</w:t>
      </w:r>
      <w:r w:rsidRPr="00E673FB">
        <w:rPr>
          <w:rFonts w:ascii="Arial" w:hAnsi="Arial" w:cs="Arial"/>
        </w:rPr>
        <w:t xml:space="preserve">метровой полосы местности вдоль Государственной границы: </w:t>
      </w:r>
      <w:bookmarkStart w:id="319" w:name="_Toc247103362"/>
      <w:r w:rsidR="000A082D" w:rsidRPr="000A082D">
        <w:rPr>
          <w:rFonts w:ascii="Arial" w:hAnsi="Arial" w:cs="Arial"/>
        </w:rPr>
        <w:t>с. Луговое, д. Красный Октябрь, с. Усть-Уйское, д. Подуровка, д. Приозерная, с. Казак Кочердык</w:t>
      </w:r>
      <w:r w:rsidR="000A082D">
        <w:rPr>
          <w:rFonts w:ascii="Arial" w:hAnsi="Arial" w:cs="Arial"/>
          <w:bCs/>
          <w:smallCaps/>
          <w:shd w:val="clear" w:color="auto" w:fill="FFFFFF"/>
        </w:rPr>
        <w:t>.</w:t>
      </w:r>
      <w:r w:rsidR="00CE1EA0" w:rsidRPr="00E673FB">
        <w:rPr>
          <w:rFonts w:ascii="Arial" w:hAnsi="Arial" w:cs="Arial"/>
          <w:bCs/>
          <w:smallCaps/>
          <w:shd w:val="clear" w:color="auto" w:fill="FFFFFF"/>
        </w:rPr>
        <w:br w:type="page"/>
      </w:r>
    </w:p>
    <w:p w:rsidR="002C0AAD" w:rsidRPr="00E673FB" w:rsidRDefault="002C0AAD" w:rsidP="002C0AAD">
      <w:pPr>
        <w:pStyle w:val="1"/>
        <w:spacing w:before="0"/>
        <w:ind w:firstLine="720"/>
        <w:rPr>
          <w:bCs w:val="0"/>
          <w:sz w:val="24"/>
          <w:szCs w:val="24"/>
        </w:rPr>
      </w:pPr>
      <w:bookmarkStart w:id="320" w:name="_Toc231972798"/>
      <w:bookmarkStart w:id="321" w:name="_Toc195059877"/>
      <w:bookmarkStart w:id="322" w:name="_Toc195173804"/>
      <w:bookmarkStart w:id="323" w:name="_Toc195354005"/>
      <w:bookmarkStart w:id="324" w:name="_Toc195362156"/>
      <w:bookmarkStart w:id="325" w:name="_Toc342563910"/>
      <w:bookmarkEnd w:id="319"/>
      <w:r w:rsidRPr="00E673FB">
        <w:rPr>
          <w:bCs w:val="0"/>
          <w:sz w:val="24"/>
          <w:szCs w:val="24"/>
        </w:rPr>
        <w:lastRenderedPageBreak/>
        <w:t>15. Анализ состояния окружающей среды</w:t>
      </w:r>
      <w:bookmarkEnd w:id="325"/>
      <w:r w:rsidRPr="00E673FB">
        <w:rPr>
          <w:bCs w:val="0"/>
          <w:sz w:val="24"/>
          <w:szCs w:val="24"/>
        </w:rPr>
        <w:t xml:space="preserve"> </w:t>
      </w:r>
    </w:p>
    <w:p w:rsidR="002C0AAD" w:rsidRPr="00E673FB" w:rsidRDefault="002C0AAD" w:rsidP="002C0AAD">
      <w:pPr>
        <w:pStyle w:val="af"/>
        <w:ind w:right="-1" w:firstLine="709"/>
        <w:rPr>
          <w:rFonts w:ascii="Arial" w:hAnsi="Arial" w:cs="Arial"/>
          <w:sz w:val="24"/>
          <w:szCs w:val="24"/>
        </w:rPr>
      </w:pPr>
      <w:r w:rsidRPr="00E673FB">
        <w:rPr>
          <w:rFonts w:ascii="Arial" w:hAnsi="Arial" w:cs="Arial"/>
          <w:sz w:val="24"/>
          <w:szCs w:val="24"/>
        </w:rPr>
        <w:t>Чистый воздух, чистая вода, чистая земля – это тот базовый фундамент, кот</w:t>
      </w:r>
      <w:r w:rsidRPr="00E673FB">
        <w:rPr>
          <w:rFonts w:ascii="Arial" w:hAnsi="Arial" w:cs="Arial"/>
          <w:sz w:val="24"/>
          <w:szCs w:val="24"/>
        </w:rPr>
        <w:t>о</w:t>
      </w:r>
      <w:r w:rsidRPr="00E673FB">
        <w:rPr>
          <w:rFonts w:ascii="Arial" w:hAnsi="Arial" w:cs="Arial"/>
          <w:sz w:val="24"/>
          <w:szCs w:val="24"/>
        </w:rPr>
        <w:t>рый необходим  для успешного социально-экономического развития района.</w:t>
      </w:r>
    </w:p>
    <w:p w:rsidR="002A22ED" w:rsidRDefault="002C0AAD" w:rsidP="002A22ED">
      <w:pPr>
        <w:pStyle w:val="af"/>
        <w:ind w:right="-1" w:firstLine="709"/>
        <w:rPr>
          <w:rFonts w:ascii="Arial" w:hAnsi="Arial" w:cs="Arial"/>
          <w:sz w:val="24"/>
          <w:szCs w:val="24"/>
        </w:rPr>
      </w:pPr>
      <w:r w:rsidRPr="00E673FB">
        <w:rPr>
          <w:rFonts w:ascii="Arial" w:hAnsi="Arial" w:cs="Arial"/>
          <w:sz w:val="24"/>
          <w:szCs w:val="24"/>
        </w:rPr>
        <w:t>Высокое качество жизни и здоровья  населения могут быть обеспечены только при условии сохранения природных систем и поддержания соответствующего кач</w:t>
      </w:r>
      <w:r w:rsidRPr="00E673FB">
        <w:rPr>
          <w:rFonts w:ascii="Arial" w:hAnsi="Arial" w:cs="Arial"/>
          <w:sz w:val="24"/>
          <w:szCs w:val="24"/>
        </w:rPr>
        <w:t>е</w:t>
      </w:r>
      <w:r w:rsidRPr="00E673FB">
        <w:rPr>
          <w:rFonts w:ascii="Arial" w:hAnsi="Arial" w:cs="Arial"/>
          <w:sz w:val="24"/>
          <w:szCs w:val="24"/>
        </w:rPr>
        <w:t>ства окружающей среды. Для этого необходимо формировать и последовательно осуществлять единую государственную политику в области экологии, направленную на охрану окружающей среды и рациональное использование природных ресурсов.</w:t>
      </w:r>
    </w:p>
    <w:p w:rsidR="002A22ED" w:rsidRDefault="002A22ED" w:rsidP="002A22ED">
      <w:pPr>
        <w:pStyle w:val="af"/>
        <w:ind w:right="-1" w:firstLine="709"/>
        <w:rPr>
          <w:rFonts w:ascii="Arial" w:hAnsi="Arial" w:cs="Arial"/>
          <w:sz w:val="24"/>
          <w:szCs w:val="24"/>
        </w:rPr>
      </w:pPr>
      <w:r>
        <w:rPr>
          <w:rFonts w:ascii="Arial" w:hAnsi="Arial" w:cs="Arial"/>
          <w:sz w:val="24"/>
          <w:szCs w:val="24"/>
        </w:rPr>
        <w:t>Основные проблемы:</w:t>
      </w:r>
    </w:p>
    <w:p w:rsidR="002A22ED" w:rsidRPr="002A22ED" w:rsidRDefault="002A22ED" w:rsidP="00A544BB">
      <w:pPr>
        <w:numPr>
          <w:ilvl w:val="0"/>
          <w:numId w:val="80"/>
        </w:numPr>
        <w:autoSpaceDE w:val="0"/>
        <w:autoSpaceDN w:val="0"/>
        <w:adjustRightInd w:val="0"/>
        <w:ind w:left="0" w:firstLine="0"/>
        <w:jc w:val="both"/>
        <w:rPr>
          <w:rFonts w:ascii="Arial" w:hAnsi="Arial" w:cs="Arial"/>
        </w:rPr>
      </w:pPr>
      <w:r w:rsidRPr="002A22ED">
        <w:rPr>
          <w:rFonts w:ascii="Arial" w:hAnsi="Arial" w:cs="Arial"/>
        </w:rPr>
        <w:t>отсутствие системы сбора, переработки, размещения отходов производства и</w:t>
      </w:r>
      <w:r>
        <w:rPr>
          <w:rFonts w:ascii="Arial" w:hAnsi="Arial" w:cs="Arial"/>
        </w:rPr>
        <w:t xml:space="preserve"> </w:t>
      </w:r>
      <w:r w:rsidRPr="002A22ED">
        <w:rPr>
          <w:rFonts w:ascii="Arial" w:hAnsi="Arial" w:cs="Arial"/>
        </w:rPr>
        <w:t>потребления;</w:t>
      </w:r>
    </w:p>
    <w:p w:rsidR="002A22ED" w:rsidRPr="002A22ED" w:rsidRDefault="002A22ED" w:rsidP="00A544BB">
      <w:pPr>
        <w:numPr>
          <w:ilvl w:val="0"/>
          <w:numId w:val="80"/>
        </w:numPr>
        <w:autoSpaceDE w:val="0"/>
        <w:autoSpaceDN w:val="0"/>
        <w:adjustRightInd w:val="0"/>
        <w:ind w:left="0" w:firstLine="0"/>
        <w:jc w:val="both"/>
        <w:rPr>
          <w:rFonts w:ascii="Arial" w:hAnsi="Arial" w:cs="Arial"/>
        </w:rPr>
      </w:pPr>
      <w:r w:rsidRPr="002A22ED">
        <w:rPr>
          <w:rFonts w:ascii="Arial" w:hAnsi="Arial" w:cs="Arial"/>
        </w:rPr>
        <w:t>незащищенность территорий от негативного воздействия вод;</w:t>
      </w:r>
    </w:p>
    <w:p w:rsidR="002A22ED" w:rsidRPr="002A22ED" w:rsidRDefault="002A22ED" w:rsidP="00A544BB">
      <w:pPr>
        <w:numPr>
          <w:ilvl w:val="0"/>
          <w:numId w:val="80"/>
        </w:numPr>
        <w:autoSpaceDE w:val="0"/>
        <w:autoSpaceDN w:val="0"/>
        <w:adjustRightInd w:val="0"/>
        <w:ind w:left="0" w:firstLine="0"/>
        <w:jc w:val="both"/>
        <w:rPr>
          <w:rFonts w:ascii="Arial" w:hAnsi="Arial" w:cs="Arial"/>
        </w:rPr>
      </w:pPr>
      <w:r w:rsidRPr="002A22ED">
        <w:rPr>
          <w:rFonts w:ascii="Arial" w:hAnsi="Arial" w:cs="Arial"/>
        </w:rPr>
        <w:t>большое количество выбросов вредных веществ в атмосферу.</w:t>
      </w:r>
    </w:p>
    <w:p w:rsidR="002A22ED" w:rsidRDefault="002A22ED" w:rsidP="002A22ED">
      <w:pPr>
        <w:pStyle w:val="af"/>
        <w:ind w:right="-1" w:firstLine="709"/>
        <w:rPr>
          <w:rFonts w:ascii="Arial" w:hAnsi="Arial" w:cs="Arial"/>
          <w:sz w:val="24"/>
          <w:szCs w:val="24"/>
        </w:rPr>
      </w:pPr>
    </w:p>
    <w:p w:rsidR="002C0AAD" w:rsidRPr="00E673FB" w:rsidRDefault="002C0AAD" w:rsidP="002A22ED">
      <w:pPr>
        <w:pStyle w:val="af"/>
        <w:ind w:right="-1" w:firstLine="709"/>
        <w:rPr>
          <w:rFonts w:ascii="Arial" w:hAnsi="Arial" w:cs="Arial"/>
          <w:b/>
          <w:i/>
          <w:sz w:val="24"/>
          <w:szCs w:val="24"/>
        </w:rPr>
      </w:pPr>
      <w:r w:rsidRPr="00E673FB">
        <w:rPr>
          <w:rFonts w:ascii="Arial" w:hAnsi="Arial" w:cs="Arial"/>
          <w:b/>
          <w:i/>
          <w:sz w:val="24"/>
          <w:szCs w:val="24"/>
        </w:rPr>
        <w:t>Мероприятия по охране окружающей среды</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t>Главной целью политики в области рационального природопользования и о</w:t>
      </w:r>
      <w:r w:rsidRPr="00E673FB">
        <w:rPr>
          <w:rFonts w:ascii="Arial" w:hAnsi="Arial" w:cs="Arial"/>
        </w:rPr>
        <w:t>х</w:t>
      </w:r>
      <w:r w:rsidRPr="00E673FB">
        <w:rPr>
          <w:rFonts w:ascii="Arial" w:hAnsi="Arial" w:cs="Arial"/>
        </w:rPr>
        <w:t>раны окружающей среды является сохранение природных систем, поддержание их целостности для устойчивого развития общества, повышения качества жизни, улу</w:t>
      </w:r>
      <w:r w:rsidRPr="00E673FB">
        <w:rPr>
          <w:rFonts w:ascii="Arial" w:hAnsi="Arial" w:cs="Arial"/>
        </w:rPr>
        <w:t>ч</w:t>
      </w:r>
      <w:r w:rsidRPr="00E673FB">
        <w:rPr>
          <w:rFonts w:ascii="Arial" w:hAnsi="Arial" w:cs="Arial"/>
        </w:rPr>
        <w:t>шения здоровья населения и демографической ситуации, обеспечения экологич</w:t>
      </w:r>
      <w:r w:rsidRPr="00E673FB">
        <w:rPr>
          <w:rFonts w:ascii="Arial" w:hAnsi="Arial" w:cs="Arial"/>
        </w:rPr>
        <w:t>е</w:t>
      </w:r>
      <w:r w:rsidRPr="00E673FB">
        <w:rPr>
          <w:rFonts w:ascii="Arial" w:hAnsi="Arial" w:cs="Arial"/>
        </w:rPr>
        <w:t>ской безопасности региона. Для этого необходимо:</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t>- принять меры по удовлетворению потребностей Курганской области в пр</w:t>
      </w:r>
      <w:r w:rsidRPr="00E673FB">
        <w:rPr>
          <w:rFonts w:ascii="Arial" w:hAnsi="Arial" w:cs="Arial"/>
        </w:rPr>
        <w:t>и</w:t>
      </w:r>
      <w:r w:rsidRPr="00E673FB">
        <w:rPr>
          <w:rFonts w:ascii="Arial" w:hAnsi="Arial" w:cs="Arial"/>
        </w:rPr>
        <w:t>родных ресурсах, использованию ресурсосберегающих технологий и сохранению благоприятной окружающей среды;</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t xml:space="preserve">- содействовать дальнейшему </w:t>
      </w:r>
      <w:r w:rsidR="00A7132B">
        <w:rPr>
          <w:rFonts w:ascii="Arial" w:hAnsi="Arial" w:cs="Arial"/>
        </w:rPr>
        <w:t>укреплению</w:t>
      </w:r>
      <w:r w:rsidRPr="00E673FB">
        <w:rPr>
          <w:rFonts w:ascii="Arial" w:hAnsi="Arial" w:cs="Arial"/>
        </w:rPr>
        <w:t xml:space="preserve"> экономических механизмов и с</w:t>
      </w:r>
      <w:r w:rsidRPr="00E673FB">
        <w:rPr>
          <w:rFonts w:ascii="Arial" w:hAnsi="Arial" w:cs="Arial"/>
        </w:rPr>
        <w:t>о</w:t>
      </w:r>
      <w:r w:rsidRPr="00E673FB">
        <w:rPr>
          <w:rFonts w:ascii="Arial" w:hAnsi="Arial" w:cs="Arial"/>
        </w:rPr>
        <w:t>вершенствовать сист</w:t>
      </w:r>
      <w:r w:rsidR="00A7132B">
        <w:rPr>
          <w:rFonts w:ascii="Arial" w:hAnsi="Arial" w:cs="Arial"/>
        </w:rPr>
        <w:t>ему природопользования в лесном,</w:t>
      </w:r>
      <w:r w:rsidRPr="00E673FB">
        <w:rPr>
          <w:rFonts w:ascii="Arial" w:hAnsi="Arial" w:cs="Arial"/>
        </w:rPr>
        <w:t xml:space="preserve"> охотничьем</w:t>
      </w:r>
      <w:r w:rsidR="00A7132B">
        <w:rPr>
          <w:rFonts w:ascii="Arial" w:hAnsi="Arial" w:cs="Arial"/>
        </w:rPr>
        <w:t xml:space="preserve"> и рыбном </w:t>
      </w:r>
      <w:r w:rsidRPr="00E673FB">
        <w:rPr>
          <w:rFonts w:ascii="Arial" w:hAnsi="Arial" w:cs="Arial"/>
        </w:rPr>
        <w:t xml:space="preserve"> х</w:t>
      </w:r>
      <w:r w:rsidRPr="00E673FB">
        <w:rPr>
          <w:rFonts w:ascii="Arial" w:hAnsi="Arial" w:cs="Arial"/>
        </w:rPr>
        <w:t>о</w:t>
      </w:r>
      <w:r w:rsidRPr="00E673FB">
        <w:rPr>
          <w:rFonts w:ascii="Arial" w:hAnsi="Arial" w:cs="Arial"/>
        </w:rPr>
        <w:t>зяйствах, в области водных отношений и недропользования;</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t>- вывести природопользование на более высокий уровень путем организации конструктивного взаимодействия пользователей природными ресурсами и макс</w:t>
      </w:r>
      <w:r w:rsidRPr="00E673FB">
        <w:rPr>
          <w:rFonts w:ascii="Arial" w:hAnsi="Arial" w:cs="Arial"/>
        </w:rPr>
        <w:t>и</w:t>
      </w:r>
      <w:r w:rsidRPr="00E673FB">
        <w:rPr>
          <w:rFonts w:ascii="Arial" w:hAnsi="Arial" w:cs="Arial"/>
        </w:rPr>
        <w:t>мального исполнения договорных обязательств;</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t xml:space="preserve">- </w:t>
      </w:r>
      <w:r w:rsidR="00A7132B">
        <w:rPr>
          <w:rFonts w:ascii="Arial" w:hAnsi="Arial" w:cs="Arial"/>
        </w:rPr>
        <w:t xml:space="preserve">способствовать </w:t>
      </w:r>
      <w:r w:rsidRPr="00E673FB">
        <w:rPr>
          <w:rFonts w:ascii="Arial" w:hAnsi="Arial" w:cs="Arial"/>
        </w:rPr>
        <w:t>повы</w:t>
      </w:r>
      <w:r w:rsidR="00A7132B">
        <w:rPr>
          <w:rFonts w:ascii="Arial" w:hAnsi="Arial" w:cs="Arial"/>
        </w:rPr>
        <w:t>шению</w:t>
      </w:r>
      <w:r w:rsidRPr="00E673FB">
        <w:rPr>
          <w:rFonts w:ascii="Arial" w:hAnsi="Arial" w:cs="Arial"/>
        </w:rPr>
        <w:t xml:space="preserve"> собираемост</w:t>
      </w:r>
      <w:r w:rsidR="00A7132B">
        <w:rPr>
          <w:rFonts w:ascii="Arial" w:hAnsi="Arial" w:cs="Arial"/>
        </w:rPr>
        <w:t>и</w:t>
      </w:r>
      <w:r w:rsidRPr="00E673FB">
        <w:rPr>
          <w:rFonts w:ascii="Arial" w:hAnsi="Arial" w:cs="Arial"/>
        </w:rPr>
        <w:t xml:space="preserve"> налогов, сборов и платежей за природопользование, а также взыскание наложенных штрафов и предъявленных и</w:t>
      </w:r>
      <w:r w:rsidRPr="00E673FB">
        <w:rPr>
          <w:rFonts w:ascii="Arial" w:hAnsi="Arial" w:cs="Arial"/>
        </w:rPr>
        <w:t>с</w:t>
      </w:r>
      <w:r w:rsidRPr="00E673FB">
        <w:rPr>
          <w:rFonts w:ascii="Arial" w:hAnsi="Arial" w:cs="Arial"/>
        </w:rPr>
        <w:t>ков в бюджетную систему;</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t>- реализовывать мероприятия по охране, защите, воспроизводству и раци</w:t>
      </w:r>
      <w:r w:rsidRPr="00E673FB">
        <w:rPr>
          <w:rFonts w:ascii="Arial" w:hAnsi="Arial" w:cs="Arial"/>
        </w:rPr>
        <w:t>о</w:t>
      </w:r>
      <w:r w:rsidRPr="00E673FB">
        <w:rPr>
          <w:rFonts w:ascii="Arial" w:hAnsi="Arial" w:cs="Arial"/>
        </w:rPr>
        <w:t>нальному использованию лесов;</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t>- укрепить механизмы управления природоохранной деятельностью на терр</w:t>
      </w:r>
      <w:r w:rsidRPr="00E673FB">
        <w:rPr>
          <w:rFonts w:ascii="Arial" w:hAnsi="Arial" w:cs="Arial"/>
        </w:rPr>
        <w:t>и</w:t>
      </w:r>
      <w:r w:rsidRPr="00E673FB">
        <w:rPr>
          <w:rFonts w:ascii="Arial" w:hAnsi="Arial" w:cs="Arial"/>
        </w:rPr>
        <w:t xml:space="preserve">тории области, повысить эффективность государственного контроля </w:t>
      </w:r>
      <w:r w:rsidR="00A7132B">
        <w:rPr>
          <w:rFonts w:ascii="Arial" w:hAnsi="Arial" w:cs="Arial"/>
        </w:rPr>
        <w:t xml:space="preserve">за </w:t>
      </w:r>
      <w:r w:rsidRPr="00E673FB">
        <w:rPr>
          <w:rFonts w:ascii="Arial" w:hAnsi="Arial" w:cs="Arial"/>
        </w:rPr>
        <w:t>соблюден</w:t>
      </w:r>
      <w:r w:rsidRPr="00E673FB">
        <w:rPr>
          <w:rFonts w:ascii="Arial" w:hAnsi="Arial" w:cs="Arial"/>
        </w:rPr>
        <w:t>и</w:t>
      </w:r>
      <w:r w:rsidR="00A7132B">
        <w:rPr>
          <w:rFonts w:ascii="Arial" w:hAnsi="Arial" w:cs="Arial"/>
        </w:rPr>
        <w:t>ем</w:t>
      </w:r>
      <w:r w:rsidRPr="00E673FB">
        <w:rPr>
          <w:rFonts w:ascii="Arial" w:hAnsi="Arial" w:cs="Arial"/>
        </w:rPr>
        <w:t xml:space="preserve"> требований природоохранного законодательства;</w:t>
      </w:r>
    </w:p>
    <w:p w:rsidR="002C0AAD" w:rsidRPr="00E673FB" w:rsidRDefault="00A7132B" w:rsidP="002C0AAD">
      <w:pPr>
        <w:autoSpaceDE w:val="0"/>
        <w:autoSpaceDN w:val="0"/>
        <w:adjustRightInd w:val="0"/>
        <w:ind w:firstLine="709"/>
        <w:jc w:val="both"/>
        <w:rPr>
          <w:rFonts w:ascii="Arial" w:hAnsi="Arial" w:cs="Arial"/>
        </w:rPr>
      </w:pPr>
      <w:r>
        <w:rPr>
          <w:rFonts w:ascii="Arial" w:hAnsi="Arial" w:cs="Arial"/>
        </w:rPr>
        <w:t>-</w:t>
      </w:r>
      <w:r w:rsidR="002C0AAD" w:rsidRPr="00E673FB">
        <w:rPr>
          <w:rFonts w:ascii="Arial" w:hAnsi="Arial" w:cs="Arial"/>
        </w:rPr>
        <w:t xml:space="preserve"> оснастить предприятия высокоэффективными системами очистки отходящих газов, утилизации отходов; повысить эффективность очистки сточных вод;</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t>- продолжить подготовку второго издания Красной книги Курганской области;</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t>- учитывать экологические факторы, необходимость озеленения населенных пунктов при разработке схем территориального планирования, генеральных планов поселений;</w:t>
      </w:r>
    </w:p>
    <w:p w:rsidR="002C0AAD" w:rsidRPr="00E673FB" w:rsidRDefault="002C0AAD" w:rsidP="002C0AAD">
      <w:pPr>
        <w:autoSpaceDE w:val="0"/>
        <w:autoSpaceDN w:val="0"/>
        <w:adjustRightInd w:val="0"/>
        <w:ind w:firstLine="709"/>
        <w:jc w:val="both"/>
        <w:rPr>
          <w:rFonts w:ascii="Arial" w:hAnsi="Arial" w:cs="Arial"/>
        </w:rPr>
      </w:pPr>
      <w:r w:rsidRPr="00E673FB">
        <w:rPr>
          <w:rFonts w:ascii="Arial" w:hAnsi="Arial" w:cs="Arial"/>
        </w:rPr>
        <w:lastRenderedPageBreak/>
        <w:t>- совершенствовать систему экологического образования</w:t>
      </w:r>
      <w:r w:rsidR="00A7132B">
        <w:rPr>
          <w:rFonts w:ascii="Arial" w:hAnsi="Arial" w:cs="Arial"/>
        </w:rPr>
        <w:t>,</w:t>
      </w:r>
      <w:r w:rsidRPr="00E673FB">
        <w:rPr>
          <w:rFonts w:ascii="Arial" w:hAnsi="Arial" w:cs="Arial"/>
        </w:rPr>
        <w:t xml:space="preserve"> просвещения</w:t>
      </w:r>
      <w:r w:rsidR="00A7132B">
        <w:rPr>
          <w:rFonts w:ascii="Arial" w:hAnsi="Arial" w:cs="Arial"/>
        </w:rPr>
        <w:t xml:space="preserve"> и и</w:t>
      </w:r>
      <w:r w:rsidR="00A7132B">
        <w:rPr>
          <w:rFonts w:ascii="Arial" w:hAnsi="Arial" w:cs="Arial"/>
        </w:rPr>
        <w:t>н</w:t>
      </w:r>
      <w:r w:rsidR="00A7132B">
        <w:rPr>
          <w:rFonts w:ascii="Arial" w:hAnsi="Arial" w:cs="Arial"/>
        </w:rPr>
        <w:t>формированности населения</w:t>
      </w:r>
      <w:r w:rsidRPr="00E673FB">
        <w:rPr>
          <w:rFonts w:ascii="Arial" w:hAnsi="Arial" w:cs="Arial"/>
        </w:rPr>
        <w:t>.</w:t>
      </w:r>
      <w:r w:rsidRPr="00E673FB">
        <w:rPr>
          <w:rStyle w:val="afa"/>
          <w:rFonts w:ascii="Arial" w:hAnsi="Arial" w:cs="Arial"/>
        </w:rPr>
        <w:footnoteReference w:id="19"/>
      </w:r>
    </w:p>
    <w:p w:rsidR="002C0AAD" w:rsidRPr="00E673FB" w:rsidRDefault="002C0AAD" w:rsidP="002C0AAD">
      <w:pPr>
        <w:autoSpaceDE w:val="0"/>
        <w:autoSpaceDN w:val="0"/>
        <w:adjustRightInd w:val="0"/>
        <w:rPr>
          <w:rFonts w:ascii="Arial-BoldItalicMT" w:hAnsi="Arial-BoldItalicMT" w:cs="Arial-BoldItalicMT"/>
          <w:bCs/>
          <w:iCs/>
          <w:sz w:val="20"/>
          <w:szCs w:val="20"/>
        </w:rPr>
      </w:pPr>
      <w:r w:rsidRPr="00E673FB">
        <w:rPr>
          <w:rFonts w:ascii="Arial-BoldItalicMT" w:hAnsi="Arial-BoldItalicMT" w:cs="Arial-BoldItalicMT"/>
          <w:bCs/>
          <w:iCs/>
          <w:sz w:val="20"/>
          <w:szCs w:val="20"/>
        </w:rPr>
        <w:tab/>
      </w:r>
    </w:p>
    <w:p w:rsidR="00F627A9" w:rsidRDefault="00F627A9" w:rsidP="002C0AAD">
      <w:pPr>
        <w:autoSpaceDE w:val="0"/>
        <w:autoSpaceDN w:val="0"/>
        <w:adjustRightInd w:val="0"/>
        <w:ind w:firstLine="709"/>
        <w:jc w:val="both"/>
        <w:rPr>
          <w:rFonts w:ascii="Arial" w:hAnsi="Arial" w:cs="Arial"/>
          <w:bCs/>
          <w:iCs/>
        </w:rPr>
      </w:pPr>
      <w:r>
        <w:rPr>
          <w:rFonts w:ascii="Arial" w:hAnsi="Arial" w:cs="Arial"/>
          <w:bCs/>
          <w:iCs/>
        </w:rPr>
        <w:t>Департаментом природных ресурсов и охраны окружающей среды Курганской области  разработана ведомственная целевая программа «Охрана окружающей среды и экологическая безопасность Курганской области на 2011-2013 годы», одо</w:t>
      </w:r>
      <w:r>
        <w:rPr>
          <w:rFonts w:ascii="Arial" w:hAnsi="Arial" w:cs="Arial"/>
          <w:bCs/>
          <w:iCs/>
        </w:rPr>
        <w:t>б</w:t>
      </w:r>
      <w:r>
        <w:rPr>
          <w:rFonts w:ascii="Arial" w:hAnsi="Arial" w:cs="Arial"/>
          <w:bCs/>
          <w:iCs/>
        </w:rPr>
        <w:t xml:space="preserve">рена распоряжением Правительства Курганской области от 27.12.2010 г. №449-р. </w:t>
      </w:r>
    </w:p>
    <w:p w:rsidR="00F627A9" w:rsidRPr="00F627A9" w:rsidRDefault="00F627A9" w:rsidP="00F627A9">
      <w:pPr>
        <w:autoSpaceDE w:val="0"/>
        <w:autoSpaceDN w:val="0"/>
        <w:adjustRightInd w:val="0"/>
        <w:ind w:firstLine="851"/>
        <w:rPr>
          <w:rFonts w:ascii="Arial" w:hAnsi="Arial" w:cs="Arial"/>
        </w:rPr>
      </w:pPr>
      <w:r w:rsidRPr="00F627A9">
        <w:rPr>
          <w:rFonts w:ascii="Arial" w:hAnsi="Arial" w:cs="Arial"/>
        </w:rPr>
        <w:t>Целями Программы являются:</w:t>
      </w:r>
    </w:p>
    <w:p w:rsidR="00F627A9" w:rsidRPr="00F627A9" w:rsidRDefault="00F627A9" w:rsidP="00A544BB">
      <w:pPr>
        <w:numPr>
          <w:ilvl w:val="0"/>
          <w:numId w:val="91"/>
        </w:numPr>
        <w:autoSpaceDE w:val="0"/>
        <w:autoSpaceDN w:val="0"/>
        <w:adjustRightInd w:val="0"/>
        <w:rPr>
          <w:rFonts w:ascii="Arial" w:hAnsi="Arial" w:cs="Arial"/>
        </w:rPr>
      </w:pPr>
      <w:r w:rsidRPr="00F627A9">
        <w:rPr>
          <w:rFonts w:ascii="Arial" w:hAnsi="Arial" w:cs="Arial"/>
        </w:rPr>
        <w:t>улучшение качества окружающей среды;</w:t>
      </w:r>
    </w:p>
    <w:p w:rsidR="00F627A9" w:rsidRPr="00F627A9" w:rsidRDefault="00F627A9" w:rsidP="00A544BB">
      <w:pPr>
        <w:numPr>
          <w:ilvl w:val="0"/>
          <w:numId w:val="91"/>
        </w:numPr>
        <w:autoSpaceDE w:val="0"/>
        <w:autoSpaceDN w:val="0"/>
        <w:adjustRightInd w:val="0"/>
        <w:rPr>
          <w:rFonts w:ascii="Arial" w:hAnsi="Arial" w:cs="Arial"/>
        </w:rPr>
      </w:pPr>
      <w:r w:rsidRPr="00F627A9">
        <w:rPr>
          <w:rFonts w:ascii="Arial" w:hAnsi="Arial" w:cs="Arial"/>
        </w:rPr>
        <w:t>сохранение ценных природных объектов и комплексов;</w:t>
      </w:r>
    </w:p>
    <w:p w:rsidR="00F627A9" w:rsidRPr="00F627A9" w:rsidRDefault="00F627A9" w:rsidP="00A544BB">
      <w:pPr>
        <w:numPr>
          <w:ilvl w:val="0"/>
          <w:numId w:val="91"/>
        </w:numPr>
        <w:autoSpaceDE w:val="0"/>
        <w:autoSpaceDN w:val="0"/>
        <w:adjustRightInd w:val="0"/>
        <w:rPr>
          <w:rFonts w:ascii="Arial" w:hAnsi="Arial" w:cs="Arial"/>
        </w:rPr>
      </w:pPr>
      <w:r w:rsidRPr="00F627A9">
        <w:rPr>
          <w:rFonts w:ascii="Arial" w:hAnsi="Arial" w:cs="Arial"/>
        </w:rPr>
        <w:t>обеспечение экологической безопасности.</w:t>
      </w:r>
    </w:p>
    <w:p w:rsidR="00F627A9" w:rsidRPr="00F627A9" w:rsidRDefault="00F627A9" w:rsidP="00F627A9">
      <w:pPr>
        <w:autoSpaceDE w:val="0"/>
        <w:autoSpaceDN w:val="0"/>
        <w:adjustRightInd w:val="0"/>
        <w:ind w:firstLine="851"/>
        <w:rPr>
          <w:rFonts w:ascii="Arial" w:hAnsi="Arial" w:cs="Arial"/>
        </w:rPr>
      </w:pPr>
      <w:r w:rsidRPr="00F627A9">
        <w:rPr>
          <w:rFonts w:ascii="Arial" w:hAnsi="Arial" w:cs="Arial"/>
        </w:rPr>
        <w:t>Задачи программы:</w:t>
      </w:r>
    </w:p>
    <w:p w:rsidR="00F627A9" w:rsidRPr="00F627A9" w:rsidRDefault="00F627A9" w:rsidP="00A544BB">
      <w:pPr>
        <w:numPr>
          <w:ilvl w:val="0"/>
          <w:numId w:val="92"/>
        </w:numPr>
        <w:autoSpaceDE w:val="0"/>
        <w:autoSpaceDN w:val="0"/>
        <w:adjustRightInd w:val="0"/>
        <w:rPr>
          <w:rFonts w:ascii="Arial" w:hAnsi="Arial" w:cs="Arial"/>
        </w:rPr>
      </w:pPr>
      <w:r w:rsidRPr="00F627A9">
        <w:rPr>
          <w:rFonts w:ascii="Arial" w:hAnsi="Arial" w:cs="Arial"/>
        </w:rPr>
        <w:t>снижение негативного техногенного воздействия на окружающую ср</w:t>
      </w:r>
      <w:r w:rsidRPr="00F627A9">
        <w:rPr>
          <w:rFonts w:ascii="Arial" w:hAnsi="Arial" w:cs="Arial"/>
        </w:rPr>
        <w:t>е</w:t>
      </w:r>
      <w:r w:rsidRPr="00F627A9">
        <w:rPr>
          <w:rFonts w:ascii="Arial" w:hAnsi="Arial" w:cs="Arial"/>
        </w:rPr>
        <w:t>ду;</w:t>
      </w:r>
    </w:p>
    <w:p w:rsidR="00F627A9" w:rsidRPr="00F627A9" w:rsidRDefault="00F627A9" w:rsidP="00A544BB">
      <w:pPr>
        <w:numPr>
          <w:ilvl w:val="0"/>
          <w:numId w:val="92"/>
        </w:numPr>
        <w:autoSpaceDE w:val="0"/>
        <w:autoSpaceDN w:val="0"/>
        <w:adjustRightInd w:val="0"/>
        <w:rPr>
          <w:rFonts w:ascii="Arial" w:hAnsi="Arial" w:cs="Arial"/>
        </w:rPr>
      </w:pPr>
      <w:r w:rsidRPr="00F627A9">
        <w:rPr>
          <w:rFonts w:ascii="Arial" w:hAnsi="Arial" w:cs="Arial"/>
        </w:rPr>
        <w:t>изучение и сохранение биологического разнообразия;</w:t>
      </w:r>
    </w:p>
    <w:p w:rsidR="00F627A9" w:rsidRPr="00F627A9" w:rsidRDefault="00F627A9" w:rsidP="00A544BB">
      <w:pPr>
        <w:numPr>
          <w:ilvl w:val="0"/>
          <w:numId w:val="92"/>
        </w:numPr>
        <w:autoSpaceDE w:val="0"/>
        <w:autoSpaceDN w:val="0"/>
        <w:adjustRightInd w:val="0"/>
        <w:rPr>
          <w:rFonts w:ascii="Arial" w:hAnsi="Arial" w:cs="Arial"/>
        </w:rPr>
      </w:pPr>
      <w:r w:rsidRPr="00F627A9">
        <w:rPr>
          <w:rFonts w:ascii="Arial" w:hAnsi="Arial" w:cs="Arial"/>
        </w:rPr>
        <w:t>сохранение естественных экологических систем, природных ландша</w:t>
      </w:r>
      <w:r w:rsidRPr="00F627A9">
        <w:rPr>
          <w:rFonts w:ascii="Arial" w:hAnsi="Arial" w:cs="Arial"/>
        </w:rPr>
        <w:t>ф</w:t>
      </w:r>
      <w:r w:rsidRPr="00F627A9">
        <w:rPr>
          <w:rFonts w:ascii="Arial" w:hAnsi="Arial" w:cs="Arial"/>
        </w:rPr>
        <w:t>тов;</w:t>
      </w:r>
    </w:p>
    <w:p w:rsidR="00F627A9" w:rsidRPr="00F627A9" w:rsidRDefault="00F627A9" w:rsidP="00A544BB">
      <w:pPr>
        <w:numPr>
          <w:ilvl w:val="0"/>
          <w:numId w:val="92"/>
        </w:numPr>
        <w:autoSpaceDE w:val="0"/>
        <w:autoSpaceDN w:val="0"/>
        <w:adjustRightInd w:val="0"/>
        <w:rPr>
          <w:rFonts w:ascii="Arial" w:hAnsi="Arial" w:cs="Arial"/>
        </w:rPr>
      </w:pPr>
      <w:r w:rsidRPr="00F627A9">
        <w:rPr>
          <w:rFonts w:ascii="Arial" w:hAnsi="Arial" w:cs="Arial"/>
        </w:rPr>
        <w:t>совершенствование механизмов государственного управления в сф</w:t>
      </w:r>
      <w:r w:rsidRPr="00F627A9">
        <w:rPr>
          <w:rFonts w:ascii="Arial" w:hAnsi="Arial" w:cs="Arial"/>
        </w:rPr>
        <w:t>е</w:t>
      </w:r>
      <w:r w:rsidRPr="00F627A9">
        <w:rPr>
          <w:rFonts w:ascii="Arial" w:hAnsi="Arial" w:cs="Arial"/>
        </w:rPr>
        <w:t>ре охраны</w:t>
      </w:r>
    </w:p>
    <w:p w:rsidR="00F627A9" w:rsidRPr="00F627A9" w:rsidRDefault="00F627A9" w:rsidP="00A544BB">
      <w:pPr>
        <w:numPr>
          <w:ilvl w:val="0"/>
          <w:numId w:val="92"/>
        </w:numPr>
        <w:autoSpaceDE w:val="0"/>
        <w:autoSpaceDN w:val="0"/>
        <w:adjustRightInd w:val="0"/>
        <w:rPr>
          <w:rFonts w:ascii="Arial" w:hAnsi="Arial" w:cs="Arial"/>
        </w:rPr>
      </w:pPr>
      <w:r w:rsidRPr="00F627A9">
        <w:rPr>
          <w:rFonts w:ascii="Arial" w:hAnsi="Arial" w:cs="Arial"/>
        </w:rPr>
        <w:t>окружающей среды;</w:t>
      </w:r>
    </w:p>
    <w:p w:rsidR="00F627A9" w:rsidRPr="00F627A9" w:rsidRDefault="00F627A9" w:rsidP="00A544BB">
      <w:pPr>
        <w:numPr>
          <w:ilvl w:val="0"/>
          <w:numId w:val="92"/>
        </w:numPr>
        <w:autoSpaceDE w:val="0"/>
        <w:autoSpaceDN w:val="0"/>
        <w:adjustRightInd w:val="0"/>
        <w:rPr>
          <w:rFonts w:ascii="Arial" w:hAnsi="Arial" w:cs="Arial"/>
          <w:sz w:val="20"/>
          <w:szCs w:val="20"/>
        </w:rPr>
      </w:pPr>
      <w:r w:rsidRPr="00F627A9">
        <w:rPr>
          <w:rFonts w:ascii="Arial" w:hAnsi="Arial" w:cs="Arial"/>
        </w:rPr>
        <w:t>развитие форм и методов экологического просвещения.</w:t>
      </w:r>
    </w:p>
    <w:p w:rsidR="00F627A9" w:rsidRDefault="007E69FD" w:rsidP="00F627A9">
      <w:pPr>
        <w:autoSpaceDE w:val="0"/>
        <w:autoSpaceDN w:val="0"/>
        <w:adjustRightInd w:val="0"/>
        <w:ind w:firstLine="851"/>
        <w:jc w:val="both"/>
        <w:rPr>
          <w:rFonts w:ascii="Arial" w:hAnsi="Arial" w:cs="Arial"/>
          <w:bCs/>
          <w:iCs/>
        </w:rPr>
      </w:pPr>
      <w:r>
        <w:rPr>
          <w:rFonts w:ascii="Arial" w:hAnsi="Arial" w:cs="Arial"/>
          <w:bCs/>
          <w:iCs/>
        </w:rPr>
        <w:t>Перечень мероприятий по реализации программы:</w:t>
      </w:r>
    </w:p>
    <w:p w:rsidR="006065B1" w:rsidRPr="006065B1" w:rsidRDefault="006065B1" w:rsidP="006065B1">
      <w:pPr>
        <w:autoSpaceDE w:val="0"/>
        <w:autoSpaceDN w:val="0"/>
        <w:adjustRightInd w:val="0"/>
        <w:ind w:firstLine="851"/>
        <w:jc w:val="both"/>
        <w:rPr>
          <w:rFonts w:ascii="Arial" w:hAnsi="Arial" w:cs="Arial"/>
          <w:b/>
          <w:bCs/>
        </w:rPr>
      </w:pPr>
      <w:r w:rsidRPr="006065B1">
        <w:rPr>
          <w:rFonts w:ascii="Arial" w:hAnsi="Arial" w:cs="Arial"/>
          <w:b/>
          <w:bCs/>
        </w:rPr>
        <w:t>Снижение негативного воздействия на</w:t>
      </w:r>
      <w:r w:rsidR="00BE0728">
        <w:rPr>
          <w:rFonts w:ascii="Arial" w:hAnsi="Arial" w:cs="Arial"/>
          <w:b/>
          <w:bCs/>
        </w:rPr>
        <w:t xml:space="preserve"> </w:t>
      </w:r>
      <w:r w:rsidRPr="006065B1">
        <w:rPr>
          <w:rFonts w:ascii="Arial" w:hAnsi="Arial" w:cs="Arial"/>
          <w:b/>
          <w:bCs/>
        </w:rPr>
        <w:t>окружающую среду</w:t>
      </w:r>
      <w:r w:rsidR="00BE0728">
        <w:rPr>
          <w:rFonts w:ascii="Arial" w:hAnsi="Arial" w:cs="Arial"/>
          <w:b/>
          <w:bCs/>
        </w:rPr>
        <w:t>:</w:t>
      </w:r>
    </w:p>
    <w:p w:rsidR="007E69FD" w:rsidRPr="006065B1" w:rsidRDefault="007E69FD" w:rsidP="00A544BB">
      <w:pPr>
        <w:numPr>
          <w:ilvl w:val="0"/>
          <w:numId w:val="93"/>
        </w:numPr>
        <w:autoSpaceDE w:val="0"/>
        <w:autoSpaceDN w:val="0"/>
        <w:adjustRightInd w:val="0"/>
        <w:ind w:left="851" w:firstLine="0"/>
        <w:jc w:val="both"/>
        <w:rPr>
          <w:rFonts w:ascii="Arial" w:hAnsi="Arial" w:cs="Arial"/>
          <w:sz w:val="20"/>
          <w:szCs w:val="20"/>
        </w:rPr>
      </w:pPr>
      <w:r w:rsidRPr="006065B1">
        <w:rPr>
          <w:rFonts w:ascii="Arial" w:hAnsi="Arial" w:cs="Arial"/>
        </w:rPr>
        <w:t>проведение ремонтно-профилактических работ и установка очистного оборудования с целью предотвращения аварийных сбросов загрязняющих</w:t>
      </w:r>
      <w:r w:rsidR="006065B1" w:rsidRPr="006065B1">
        <w:rPr>
          <w:rFonts w:ascii="Arial" w:hAnsi="Arial" w:cs="Arial"/>
        </w:rPr>
        <w:t xml:space="preserve"> </w:t>
      </w:r>
      <w:r w:rsidRPr="006065B1">
        <w:rPr>
          <w:rFonts w:ascii="Arial" w:hAnsi="Arial" w:cs="Arial"/>
        </w:rPr>
        <w:t>веществ в водные объекты</w:t>
      </w:r>
      <w:r w:rsidR="006065B1" w:rsidRPr="006065B1">
        <w:rPr>
          <w:rFonts w:ascii="Arial" w:hAnsi="Arial" w:cs="Arial"/>
        </w:rPr>
        <w:t>;</w:t>
      </w:r>
    </w:p>
    <w:p w:rsidR="006065B1" w:rsidRPr="006065B1" w:rsidRDefault="006065B1" w:rsidP="00A544BB">
      <w:pPr>
        <w:numPr>
          <w:ilvl w:val="0"/>
          <w:numId w:val="93"/>
        </w:numPr>
        <w:autoSpaceDE w:val="0"/>
        <w:autoSpaceDN w:val="0"/>
        <w:adjustRightInd w:val="0"/>
        <w:ind w:left="851" w:firstLine="0"/>
        <w:jc w:val="both"/>
        <w:rPr>
          <w:rFonts w:ascii="Arial" w:hAnsi="Arial" w:cs="Arial"/>
        </w:rPr>
      </w:pPr>
      <w:r w:rsidRPr="006065B1">
        <w:rPr>
          <w:rFonts w:ascii="Arial" w:hAnsi="Arial" w:cs="Arial"/>
        </w:rPr>
        <w:t>проведение ремонтно-профилактических работ и установка очистного оборудования с целью предотвращения аварийных выбросов загрязняющих веществ в атмосферный воздух от стационарных источников</w:t>
      </w:r>
      <w:r>
        <w:rPr>
          <w:rFonts w:ascii="Arial" w:hAnsi="Arial" w:cs="Arial"/>
        </w:rPr>
        <w:t>;</w:t>
      </w:r>
    </w:p>
    <w:p w:rsidR="006065B1" w:rsidRPr="006065B1" w:rsidRDefault="006065B1" w:rsidP="00A544BB">
      <w:pPr>
        <w:numPr>
          <w:ilvl w:val="0"/>
          <w:numId w:val="93"/>
        </w:numPr>
        <w:autoSpaceDE w:val="0"/>
        <w:autoSpaceDN w:val="0"/>
        <w:adjustRightInd w:val="0"/>
        <w:ind w:left="851" w:firstLine="0"/>
        <w:jc w:val="both"/>
        <w:rPr>
          <w:rFonts w:ascii="Arial" w:hAnsi="Arial" w:cs="Arial"/>
        </w:rPr>
      </w:pPr>
      <w:r w:rsidRPr="006065B1">
        <w:rPr>
          <w:rFonts w:ascii="Arial" w:hAnsi="Arial" w:cs="Arial"/>
        </w:rPr>
        <w:t>ликвидация ранее накопленного экологического ущерба в части загря</w:t>
      </w:r>
      <w:r w:rsidRPr="006065B1">
        <w:rPr>
          <w:rFonts w:ascii="Arial" w:hAnsi="Arial" w:cs="Arial"/>
        </w:rPr>
        <w:t>з</w:t>
      </w:r>
      <w:r w:rsidRPr="006065B1">
        <w:rPr>
          <w:rFonts w:ascii="Arial" w:hAnsi="Arial" w:cs="Arial"/>
        </w:rPr>
        <w:t>нения земель химическими веществами</w:t>
      </w:r>
      <w:r>
        <w:rPr>
          <w:rFonts w:ascii="Arial" w:hAnsi="Arial" w:cs="Arial"/>
        </w:rPr>
        <w:t>;</w:t>
      </w:r>
    </w:p>
    <w:p w:rsidR="006065B1" w:rsidRPr="00BE0728" w:rsidRDefault="006065B1" w:rsidP="00A544BB">
      <w:pPr>
        <w:numPr>
          <w:ilvl w:val="0"/>
          <w:numId w:val="93"/>
        </w:numPr>
        <w:autoSpaceDE w:val="0"/>
        <w:autoSpaceDN w:val="0"/>
        <w:adjustRightInd w:val="0"/>
        <w:ind w:left="851" w:firstLine="0"/>
        <w:jc w:val="both"/>
        <w:rPr>
          <w:rFonts w:ascii="Arial" w:hAnsi="Arial" w:cs="Arial"/>
        </w:rPr>
      </w:pPr>
      <w:r w:rsidRPr="00BE0728">
        <w:rPr>
          <w:rFonts w:ascii="Arial" w:hAnsi="Arial" w:cs="Arial"/>
        </w:rPr>
        <w:t>приобретение транспорта и оргтехники в целях</w:t>
      </w:r>
      <w:r w:rsidR="00BE0728" w:rsidRPr="00BE0728">
        <w:rPr>
          <w:rFonts w:ascii="Arial" w:hAnsi="Arial" w:cs="Arial"/>
        </w:rPr>
        <w:t xml:space="preserve"> </w:t>
      </w:r>
      <w:r w:rsidRPr="00BE0728">
        <w:rPr>
          <w:rFonts w:ascii="Arial" w:hAnsi="Arial" w:cs="Arial"/>
        </w:rPr>
        <w:t>обеспечения деятельн</w:t>
      </w:r>
      <w:r w:rsidRPr="00BE0728">
        <w:rPr>
          <w:rFonts w:ascii="Arial" w:hAnsi="Arial" w:cs="Arial"/>
        </w:rPr>
        <w:t>о</w:t>
      </w:r>
      <w:r w:rsidRPr="00BE0728">
        <w:rPr>
          <w:rFonts w:ascii="Arial" w:hAnsi="Arial" w:cs="Arial"/>
        </w:rPr>
        <w:t>сти территориальной службы</w:t>
      </w:r>
      <w:r w:rsidR="00BE0728" w:rsidRPr="00BE0728">
        <w:rPr>
          <w:rFonts w:ascii="Arial" w:hAnsi="Arial" w:cs="Arial"/>
        </w:rPr>
        <w:t xml:space="preserve"> </w:t>
      </w:r>
      <w:r w:rsidRPr="00BE0728">
        <w:rPr>
          <w:rFonts w:ascii="Arial" w:hAnsi="Arial" w:cs="Arial"/>
        </w:rPr>
        <w:t>экологического контроля Департамента пр</w:t>
      </w:r>
      <w:r w:rsidRPr="00BE0728">
        <w:rPr>
          <w:rFonts w:ascii="Arial" w:hAnsi="Arial" w:cs="Arial"/>
        </w:rPr>
        <w:t>и</w:t>
      </w:r>
      <w:r w:rsidRPr="00BE0728">
        <w:rPr>
          <w:rFonts w:ascii="Arial" w:hAnsi="Arial" w:cs="Arial"/>
        </w:rPr>
        <w:t>родных</w:t>
      </w:r>
      <w:r w:rsidR="00BE0728" w:rsidRPr="00BE0728">
        <w:rPr>
          <w:rFonts w:ascii="Arial" w:hAnsi="Arial" w:cs="Arial"/>
        </w:rPr>
        <w:t xml:space="preserve"> </w:t>
      </w:r>
      <w:r w:rsidRPr="00BE0728">
        <w:rPr>
          <w:rFonts w:ascii="Arial" w:hAnsi="Arial" w:cs="Arial"/>
        </w:rPr>
        <w:t>ресурсов и охраны окружающей среды Курганской</w:t>
      </w:r>
      <w:r w:rsidR="00BE0728" w:rsidRPr="00BE0728">
        <w:rPr>
          <w:rFonts w:ascii="Arial" w:hAnsi="Arial" w:cs="Arial"/>
        </w:rPr>
        <w:t xml:space="preserve"> </w:t>
      </w:r>
      <w:r w:rsidRPr="00BE0728">
        <w:rPr>
          <w:rFonts w:ascii="Arial" w:hAnsi="Arial" w:cs="Arial"/>
        </w:rPr>
        <w:t>области</w:t>
      </w:r>
      <w:r w:rsidR="00BE0728">
        <w:rPr>
          <w:rFonts w:ascii="Arial" w:hAnsi="Arial" w:cs="Arial"/>
        </w:rPr>
        <w:t>;</w:t>
      </w:r>
    </w:p>
    <w:p w:rsidR="006065B1" w:rsidRPr="00BE0728" w:rsidRDefault="006065B1" w:rsidP="00A544BB">
      <w:pPr>
        <w:numPr>
          <w:ilvl w:val="0"/>
          <w:numId w:val="93"/>
        </w:numPr>
        <w:autoSpaceDE w:val="0"/>
        <w:autoSpaceDN w:val="0"/>
        <w:adjustRightInd w:val="0"/>
        <w:ind w:left="851" w:firstLine="0"/>
        <w:jc w:val="both"/>
        <w:rPr>
          <w:rFonts w:ascii="Arial" w:hAnsi="Arial" w:cs="Arial"/>
        </w:rPr>
      </w:pPr>
      <w:r w:rsidRPr="00BE0728">
        <w:rPr>
          <w:rFonts w:ascii="Arial" w:hAnsi="Arial" w:cs="Arial"/>
        </w:rPr>
        <w:t>проведение анализов и измерений с целью проверки</w:t>
      </w:r>
      <w:r w:rsidR="00BE0728" w:rsidRPr="00BE0728">
        <w:rPr>
          <w:rFonts w:ascii="Arial" w:hAnsi="Arial" w:cs="Arial"/>
        </w:rPr>
        <w:t xml:space="preserve"> </w:t>
      </w:r>
      <w:r w:rsidRPr="00BE0728">
        <w:rPr>
          <w:rFonts w:ascii="Arial" w:hAnsi="Arial" w:cs="Arial"/>
        </w:rPr>
        <w:t>соблюдения уст</w:t>
      </w:r>
      <w:r w:rsidRPr="00BE0728">
        <w:rPr>
          <w:rFonts w:ascii="Arial" w:hAnsi="Arial" w:cs="Arial"/>
        </w:rPr>
        <w:t>а</w:t>
      </w:r>
      <w:r w:rsidRPr="00BE0728">
        <w:rPr>
          <w:rFonts w:ascii="Arial" w:hAnsi="Arial" w:cs="Arial"/>
        </w:rPr>
        <w:t>новленных нормативов воздействия</w:t>
      </w:r>
      <w:r w:rsidR="00BE0728" w:rsidRPr="00BE0728">
        <w:rPr>
          <w:rFonts w:ascii="Arial" w:hAnsi="Arial" w:cs="Arial"/>
        </w:rPr>
        <w:t xml:space="preserve"> </w:t>
      </w:r>
      <w:r w:rsidRPr="00BE0728">
        <w:rPr>
          <w:rFonts w:ascii="Arial" w:hAnsi="Arial" w:cs="Arial"/>
        </w:rPr>
        <w:t>на окружающую среду</w:t>
      </w:r>
      <w:r w:rsidR="00BE0728">
        <w:rPr>
          <w:rFonts w:ascii="Arial" w:hAnsi="Arial" w:cs="Arial"/>
        </w:rPr>
        <w:t>.</w:t>
      </w:r>
    </w:p>
    <w:p w:rsidR="006065B1" w:rsidRPr="006065B1" w:rsidRDefault="006065B1" w:rsidP="006065B1">
      <w:pPr>
        <w:autoSpaceDE w:val="0"/>
        <w:autoSpaceDN w:val="0"/>
        <w:adjustRightInd w:val="0"/>
        <w:ind w:firstLine="851"/>
        <w:jc w:val="both"/>
        <w:rPr>
          <w:rFonts w:ascii="Arial" w:hAnsi="Arial" w:cs="Arial"/>
          <w:b/>
          <w:bCs/>
        </w:rPr>
      </w:pPr>
      <w:r w:rsidRPr="006065B1">
        <w:rPr>
          <w:rFonts w:ascii="Arial" w:hAnsi="Arial" w:cs="Arial"/>
          <w:b/>
          <w:bCs/>
        </w:rPr>
        <w:t>Сохранение биологического разнообразия и</w:t>
      </w:r>
      <w:r w:rsidR="00BE0728">
        <w:rPr>
          <w:rFonts w:ascii="Arial" w:hAnsi="Arial" w:cs="Arial"/>
          <w:b/>
          <w:bCs/>
        </w:rPr>
        <w:t xml:space="preserve"> </w:t>
      </w:r>
      <w:r w:rsidRPr="006065B1">
        <w:rPr>
          <w:rFonts w:ascii="Arial" w:hAnsi="Arial" w:cs="Arial"/>
          <w:b/>
          <w:bCs/>
        </w:rPr>
        <w:t>развитие сети особо охр</w:t>
      </w:r>
      <w:r w:rsidRPr="006065B1">
        <w:rPr>
          <w:rFonts w:ascii="Arial" w:hAnsi="Arial" w:cs="Arial"/>
          <w:b/>
          <w:bCs/>
        </w:rPr>
        <w:t>а</w:t>
      </w:r>
      <w:r w:rsidRPr="006065B1">
        <w:rPr>
          <w:rFonts w:ascii="Arial" w:hAnsi="Arial" w:cs="Arial"/>
          <w:b/>
          <w:bCs/>
        </w:rPr>
        <w:t>няемых природных</w:t>
      </w:r>
      <w:r w:rsidR="00BE0728">
        <w:rPr>
          <w:rFonts w:ascii="Arial" w:hAnsi="Arial" w:cs="Arial"/>
          <w:b/>
          <w:bCs/>
        </w:rPr>
        <w:t xml:space="preserve"> территорий:</w:t>
      </w:r>
    </w:p>
    <w:p w:rsidR="00BE0728" w:rsidRDefault="006065B1" w:rsidP="00A544BB">
      <w:pPr>
        <w:numPr>
          <w:ilvl w:val="0"/>
          <w:numId w:val="94"/>
        </w:numPr>
        <w:autoSpaceDE w:val="0"/>
        <w:autoSpaceDN w:val="0"/>
        <w:adjustRightInd w:val="0"/>
        <w:ind w:left="851" w:firstLine="360"/>
        <w:jc w:val="both"/>
        <w:rPr>
          <w:rFonts w:ascii="Arial" w:hAnsi="Arial" w:cs="Arial"/>
        </w:rPr>
      </w:pPr>
      <w:r w:rsidRPr="006065B1">
        <w:rPr>
          <w:rFonts w:ascii="Arial" w:hAnsi="Arial" w:cs="Arial"/>
        </w:rPr>
        <w:t>перевод земель и земельных участков в категорию</w:t>
      </w:r>
      <w:r w:rsidR="00BE0728">
        <w:rPr>
          <w:rFonts w:ascii="Arial" w:hAnsi="Arial" w:cs="Arial"/>
        </w:rPr>
        <w:t xml:space="preserve"> </w:t>
      </w:r>
      <w:r w:rsidRPr="006065B1">
        <w:rPr>
          <w:rFonts w:ascii="Arial" w:hAnsi="Arial" w:cs="Arial"/>
        </w:rPr>
        <w:t>земель особо охр</w:t>
      </w:r>
      <w:r w:rsidRPr="006065B1">
        <w:rPr>
          <w:rFonts w:ascii="Arial" w:hAnsi="Arial" w:cs="Arial"/>
        </w:rPr>
        <w:t>а</w:t>
      </w:r>
      <w:r w:rsidRPr="006065B1">
        <w:rPr>
          <w:rFonts w:ascii="Arial" w:hAnsi="Arial" w:cs="Arial"/>
        </w:rPr>
        <w:t>няемых природных территорий</w:t>
      </w:r>
      <w:r w:rsidR="00BE0728">
        <w:rPr>
          <w:rFonts w:ascii="Arial" w:hAnsi="Arial" w:cs="Arial"/>
        </w:rPr>
        <w:t>;</w:t>
      </w:r>
    </w:p>
    <w:p w:rsidR="006065B1" w:rsidRPr="006065B1" w:rsidRDefault="006065B1" w:rsidP="00A544BB">
      <w:pPr>
        <w:numPr>
          <w:ilvl w:val="0"/>
          <w:numId w:val="94"/>
        </w:numPr>
        <w:autoSpaceDE w:val="0"/>
        <w:autoSpaceDN w:val="0"/>
        <w:adjustRightInd w:val="0"/>
        <w:ind w:left="851" w:firstLine="360"/>
        <w:jc w:val="both"/>
        <w:rPr>
          <w:rFonts w:ascii="Arial" w:hAnsi="Arial" w:cs="Arial"/>
        </w:rPr>
      </w:pPr>
      <w:r w:rsidRPr="006065B1">
        <w:rPr>
          <w:rFonts w:ascii="Arial" w:hAnsi="Arial" w:cs="Arial"/>
        </w:rPr>
        <w:t>проведение научно-исследовательских работ,</w:t>
      </w:r>
      <w:r w:rsidR="00BE0728">
        <w:rPr>
          <w:rFonts w:ascii="Arial" w:hAnsi="Arial" w:cs="Arial"/>
        </w:rPr>
        <w:t xml:space="preserve"> </w:t>
      </w:r>
      <w:r w:rsidRPr="006065B1">
        <w:rPr>
          <w:rFonts w:ascii="Arial" w:hAnsi="Arial" w:cs="Arial"/>
        </w:rPr>
        <w:t>мониторинга объектов животного и растительного</w:t>
      </w:r>
      <w:r w:rsidR="00BE0728">
        <w:rPr>
          <w:rFonts w:ascii="Arial" w:hAnsi="Arial" w:cs="Arial"/>
        </w:rPr>
        <w:t xml:space="preserve"> </w:t>
      </w:r>
      <w:r w:rsidRPr="006065B1">
        <w:rPr>
          <w:rFonts w:ascii="Arial" w:hAnsi="Arial" w:cs="Arial"/>
        </w:rPr>
        <w:t>мира, включенных в Красную книгу Курганской области</w:t>
      </w:r>
      <w:r w:rsidR="00BE0728">
        <w:rPr>
          <w:rFonts w:ascii="Arial" w:hAnsi="Arial" w:cs="Arial"/>
        </w:rPr>
        <w:t>.</w:t>
      </w:r>
    </w:p>
    <w:p w:rsidR="006065B1" w:rsidRPr="006065B1" w:rsidRDefault="006065B1" w:rsidP="006065B1">
      <w:pPr>
        <w:autoSpaceDE w:val="0"/>
        <w:autoSpaceDN w:val="0"/>
        <w:adjustRightInd w:val="0"/>
        <w:ind w:firstLine="851"/>
        <w:jc w:val="both"/>
        <w:rPr>
          <w:rFonts w:ascii="Arial" w:hAnsi="Arial" w:cs="Arial"/>
          <w:b/>
          <w:bCs/>
        </w:rPr>
      </w:pPr>
      <w:r w:rsidRPr="006065B1">
        <w:rPr>
          <w:rFonts w:ascii="Arial" w:hAnsi="Arial" w:cs="Arial"/>
          <w:b/>
          <w:bCs/>
        </w:rPr>
        <w:lastRenderedPageBreak/>
        <w:t>Экологическое воспитание, научно-исследовательская и информац</w:t>
      </w:r>
      <w:r w:rsidRPr="006065B1">
        <w:rPr>
          <w:rFonts w:ascii="Arial" w:hAnsi="Arial" w:cs="Arial"/>
          <w:b/>
          <w:bCs/>
        </w:rPr>
        <w:t>и</w:t>
      </w:r>
      <w:r w:rsidRPr="006065B1">
        <w:rPr>
          <w:rFonts w:ascii="Arial" w:hAnsi="Arial" w:cs="Arial"/>
          <w:b/>
          <w:bCs/>
        </w:rPr>
        <w:t>онно-</w:t>
      </w:r>
      <w:r w:rsidR="00BE0728">
        <w:rPr>
          <w:rFonts w:ascii="Arial" w:hAnsi="Arial" w:cs="Arial"/>
          <w:b/>
          <w:bCs/>
        </w:rPr>
        <w:t>издательская деятельность:</w:t>
      </w:r>
    </w:p>
    <w:p w:rsidR="006065B1" w:rsidRPr="006065B1" w:rsidRDefault="006065B1" w:rsidP="00A544BB">
      <w:pPr>
        <w:numPr>
          <w:ilvl w:val="0"/>
          <w:numId w:val="95"/>
        </w:numPr>
        <w:autoSpaceDE w:val="0"/>
        <w:autoSpaceDN w:val="0"/>
        <w:adjustRightInd w:val="0"/>
        <w:ind w:left="851" w:firstLine="360"/>
        <w:jc w:val="both"/>
        <w:rPr>
          <w:rFonts w:ascii="Arial" w:hAnsi="Arial" w:cs="Arial"/>
          <w:sz w:val="20"/>
          <w:szCs w:val="20"/>
        </w:rPr>
      </w:pPr>
      <w:r w:rsidRPr="006065B1">
        <w:rPr>
          <w:rFonts w:ascii="Arial" w:hAnsi="Arial" w:cs="Arial"/>
        </w:rPr>
        <w:t>издание Красной книги Курганской области</w:t>
      </w:r>
      <w:r w:rsidR="00BE0728">
        <w:rPr>
          <w:rFonts w:ascii="Arial" w:hAnsi="Arial" w:cs="Arial"/>
        </w:rPr>
        <w:t>;</w:t>
      </w:r>
    </w:p>
    <w:p w:rsidR="006065B1" w:rsidRPr="006065B1" w:rsidRDefault="006065B1" w:rsidP="00A544BB">
      <w:pPr>
        <w:numPr>
          <w:ilvl w:val="0"/>
          <w:numId w:val="95"/>
        </w:numPr>
        <w:autoSpaceDE w:val="0"/>
        <w:autoSpaceDN w:val="0"/>
        <w:adjustRightInd w:val="0"/>
        <w:ind w:left="851" w:firstLine="360"/>
        <w:jc w:val="both"/>
        <w:rPr>
          <w:rFonts w:ascii="Arial" w:hAnsi="Arial" w:cs="Arial"/>
        </w:rPr>
      </w:pPr>
      <w:r w:rsidRPr="006065B1">
        <w:rPr>
          <w:rFonts w:ascii="Arial" w:hAnsi="Arial" w:cs="Arial"/>
        </w:rPr>
        <w:t>издание ежегодных докладов, информационных</w:t>
      </w:r>
      <w:r w:rsidR="00BE0728">
        <w:rPr>
          <w:rFonts w:ascii="Arial" w:hAnsi="Arial" w:cs="Arial"/>
        </w:rPr>
        <w:t xml:space="preserve"> </w:t>
      </w:r>
      <w:r w:rsidRPr="006065B1">
        <w:rPr>
          <w:rFonts w:ascii="Arial" w:hAnsi="Arial" w:cs="Arial"/>
        </w:rPr>
        <w:t>материалов, буклетов по вопросам охраны</w:t>
      </w:r>
      <w:r w:rsidR="00BE0728">
        <w:rPr>
          <w:rFonts w:ascii="Arial" w:hAnsi="Arial" w:cs="Arial"/>
        </w:rPr>
        <w:t xml:space="preserve"> </w:t>
      </w:r>
      <w:r w:rsidRPr="006065B1">
        <w:rPr>
          <w:rFonts w:ascii="Arial" w:hAnsi="Arial" w:cs="Arial"/>
        </w:rPr>
        <w:t>окружающей среды</w:t>
      </w:r>
      <w:r w:rsidR="00BE0728">
        <w:rPr>
          <w:rFonts w:ascii="Arial" w:hAnsi="Arial" w:cs="Arial"/>
        </w:rPr>
        <w:t>;</w:t>
      </w:r>
    </w:p>
    <w:p w:rsidR="006065B1" w:rsidRPr="006065B1" w:rsidRDefault="006065B1" w:rsidP="00A544BB">
      <w:pPr>
        <w:numPr>
          <w:ilvl w:val="0"/>
          <w:numId w:val="95"/>
        </w:numPr>
        <w:autoSpaceDE w:val="0"/>
        <w:autoSpaceDN w:val="0"/>
        <w:adjustRightInd w:val="0"/>
        <w:ind w:left="851" w:firstLine="360"/>
        <w:jc w:val="both"/>
        <w:rPr>
          <w:rFonts w:ascii="Arial" w:hAnsi="Arial" w:cs="Arial"/>
        </w:rPr>
      </w:pPr>
      <w:r w:rsidRPr="006065B1">
        <w:rPr>
          <w:rFonts w:ascii="Arial" w:hAnsi="Arial" w:cs="Arial"/>
        </w:rPr>
        <w:t>поддержка общественного экологического движения</w:t>
      </w:r>
      <w:r w:rsidR="00BE0728">
        <w:rPr>
          <w:rFonts w:ascii="Arial" w:hAnsi="Arial" w:cs="Arial"/>
        </w:rPr>
        <w:t xml:space="preserve"> </w:t>
      </w:r>
      <w:r w:rsidRPr="006065B1">
        <w:rPr>
          <w:rFonts w:ascii="Arial" w:hAnsi="Arial" w:cs="Arial"/>
        </w:rPr>
        <w:t>проведение мер</w:t>
      </w:r>
      <w:r w:rsidRPr="006065B1">
        <w:rPr>
          <w:rFonts w:ascii="Arial" w:hAnsi="Arial" w:cs="Arial"/>
        </w:rPr>
        <w:t>о</w:t>
      </w:r>
      <w:r w:rsidRPr="006065B1">
        <w:rPr>
          <w:rFonts w:ascii="Arial" w:hAnsi="Arial" w:cs="Arial"/>
        </w:rPr>
        <w:t>приятий по экологическому</w:t>
      </w:r>
      <w:r w:rsidR="00BE0728">
        <w:rPr>
          <w:rFonts w:ascii="Arial" w:hAnsi="Arial" w:cs="Arial"/>
        </w:rPr>
        <w:t xml:space="preserve"> </w:t>
      </w:r>
      <w:r w:rsidRPr="006065B1">
        <w:rPr>
          <w:rFonts w:ascii="Arial" w:hAnsi="Arial" w:cs="Arial"/>
        </w:rPr>
        <w:t>образованию, пропаганде и информированию</w:t>
      </w:r>
      <w:r w:rsidR="00BE0728">
        <w:rPr>
          <w:rFonts w:ascii="Arial" w:hAnsi="Arial" w:cs="Arial"/>
        </w:rPr>
        <w:t xml:space="preserve"> </w:t>
      </w:r>
      <w:r w:rsidRPr="006065B1">
        <w:rPr>
          <w:rFonts w:ascii="Arial" w:hAnsi="Arial" w:cs="Arial"/>
        </w:rPr>
        <w:t>н</w:t>
      </w:r>
      <w:r w:rsidRPr="006065B1">
        <w:rPr>
          <w:rFonts w:ascii="Arial" w:hAnsi="Arial" w:cs="Arial"/>
        </w:rPr>
        <w:t>а</w:t>
      </w:r>
      <w:r w:rsidRPr="006065B1">
        <w:rPr>
          <w:rFonts w:ascii="Arial" w:hAnsi="Arial" w:cs="Arial"/>
        </w:rPr>
        <w:t>селения</w:t>
      </w:r>
      <w:r w:rsidR="00BE0728">
        <w:rPr>
          <w:rFonts w:ascii="Arial" w:hAnsi="Arial" w:cs="Arial"/>
        </w:rPr>
        <w:t>.</w:t>
      </w:r>
    </w:p>
    <w:p w:rsidR="007E69FD" w:rsidRPr="006065B1" w:rsidRDefault="007E69FD" w:rsidP="006065B1">
      <w:pPr>
        <w:autoSpaceDE w:val="0"/>
        <w:autoSpaceDN w:val="0"/>
        <w:adjustRightInd w:val="0"/>
        <w:ind w:firstLine="851"/>
        <w:jc w:val="both"/>
        <w:rPr>
          <w:rFonts w:ascii="Arial" w:hAnsi="Arial" w:cs="Arial"/>
          <w:sz w:val="20"/>
          <w:szCs w:val="20"/>
        </w:rPr>
      </w:pPr>
    </w:p>
    <w:p w:rsidR="007E69FD" w:rsidRDefault="007E69FD" w:rsidP="007E69FD">
      <w:pPr>
        <w:autoSpaceDE w:val="0"/>
        <w:autoSpaceDN w:val="0"/>
        <w:adjustRightInd w:val="0"/>
        <w:rPr>
          <w:rFonts w:ascii="ArialMT" w:hAnsi="ArialMT" w:cs="ArialMT"/>
          <w:sz w:val="20"/>
          <w:szCs w:val="20"/>
        </w:rPr>
      </w:pPr>
    </w:p>
    <w:p w:rsidR="00994847" w:rsidRPr="00E673FB" w:rsidRDefault="003955DB" w:rsidP="00097145">
      <w:pPr>
        <w:pStyle w:val="2"/>
        <w:ind w:firstLine="720"/>
        <w:rPr>
          <w:rFonts w:ascii="Arial" w:hAnsi="Arial"/>
          <w:bCs w:val="0"/>
          <w:i w:val="0"/>
          <w:sz w:val="24"/>
          <w:szCs w:val="24"/>
        </w:rPr>
      </w:pPr>
      <w:bookmarkStart w:id="326" w:name="_Toc342563911"/>
      <w:r w:rsidRPr="00E673FB">
        <w:rPr>
          <w:rFonts w:ascii="Arial" w:hAnsi="Arial"/>
          <w:bCs w:val="0"/>
          <w:i w:val="0"/>
          <w:sz w:val="24"/>
          <w:szCs w:val="24"/>
        </w:rPr>
        <w:t>1</w:t>
      </w:r>
      <w:r w:rsidR="009609E3" w:rsidRPr="00E673FB">
        <w:rPr>
          <w:rFonts w:ascii="Arial" w:hAnsi="Arial"/>
          <w:bCs w:val="0"/>
          <w:i w:val="0"/>
          <w:sz w:val="24"/>
          <w:szCs w:val="24"/>
        </w:rPr>
        <w:t>5</w:t>
      </w:r>
      <w:r w:rsidR="00994847" w:rsidRPr="00E673FB">
        <w:rPr>
          <w:rFonts w:ascii="Arial" w:hAnsi="Arial"/>
          <w:bCs w:val="0"/>
          <w:i w:val="0"/>
          <w:sz w:val="24"/>
          <w:szCs w:val="24"/>
        </w:rPr>
        <w:t>.1. Анализ состояния атмосферного воздуха</w:t>
      </w:r>
      <w:bookmarkEnd w:id="320"/>
      <w:bookmarkEnd w:id="326"/>
    </w:p>
    <w:p w:rsidR="00FC3EA4" w:rsidRPr="00E673FB" w:rsidRDefault="00FC3EA4" w:rsidP="00097145">
      <w:pPr>
        <w:ind w:firstLine="720"/>
        <w:jc w:val="both"/>
        <w:rPr>
          <w:rFonts w:ascii="Arial" w:hAnsi="Arial" w:cs="Arial"/>
        </w:rPr>
      </w:pPr>
      <w:r w:rsidRPr="00E673FB">
        <w:rPr>
          <w:rFonts w:ascii="Arial" w:hAnsi="Arial" w:cs="Arial"/>
        </w:rPr>
        <w:t>Атмосферный воздух представляет собой жизненно важный компонент окр</w:t>
      </w:r>
      <w:r w:rsidRPr="00E673FB">
        <w:rPr>
          <w:rFonts w:ascii="Arial" w:hAnsi="Arial" w:cs="Arial"/>
        </w:rPr>
        <w:t>у</w:t>
      </w:r>
      <w:r w:rsidRPr="00E673FB">
        <w:rPr>
          <w:rFonts w:ascii="Arial" w:hAnsi="Arial" w:cs="Arial"/>
        </w:rPr>
        <w:t>жающей природной среды, который является неотъемлемой частью среды обитания человека, растений и животных и представляет собой естественную смесь газов а</w:t>
      </w:r>
      <w:r w:rsidRPr="00E673FB">
        <w:rPr>
          <w:rFonts w:ascii="Arial" w:hAnsi="Arial" w:cs="Arial"/>
        </w:rPr>
        <w:t>т</w:t>
      </w:r>
      <w:r w:rsidRPr="00E673FB">
        <w:rPr>
          <w:rFonts w:ascii="Arial" w:hAnsi="Arial" w:cs="Arial"/>
        </w:rPr>
        <w:t>мосферы, находящуюся за пределами жилых, производственных и иных помещений.</w:t>
      </w:r>
    </w:p>
    <w:p w:rsidR="00FC3EA4" w:rsidRPr="00E673FB" w:rsidRDefault="00FC3EA4" w:rsidP="00097145">
      <w:pPr>
        <w:autoSpaceDE w:val="0"/>
        <w:autoSpaceDN w:val="0"/>
        <w:adjustRightInd w:val="0"/>
        <w:ind w:firstLine="720"/>
        <w:jc w:val="both"/>
        <w:rPr>
          <w:rFonts w:ascii="Arial" w:hAnsi="Arial" w:cs="Arial"/>
        </w:rPr>
      </w:pPr>
      <w:r w:rsidRPr="00E673FB">
        <w:rPr>
          <w:rFonts w:ascii="Arial" w:hAnsi="Arial" w:cs="Arial"/>
        </w:rPr>
        <w:t>Степень загрязнения атмосферы зависит от количества выбросов загрязня</w:t>
      </w:r>
      <w:r w:rsidRPr="00E673FB">
        <w:rPr>
          <w:rFonts w:ascii="Arial" w:hAnsi="Arial" w:cs="Arial"/>
        </w:rPr>
        <w:t>ю</w:t>
      </w:r>
      <w:r w:rsidRPr="00E673FB">
        <w:rPr>
          <w:rFonts w:ascii="Arial" w:hAnsi="Arial" w:cs="Arial"/>
        </w:rPr>
        <w:t>щих веществ и их химического состава, от высоты, на которой осуществляются в</w:t>
      </w:r>
      <w:r w:rsidRPr="00E673FB">
        <w:rPr>
          <w:rFonts w:ascii="Arial" w:hAnsi="Arial" w:cs="Arial"/>
        </w:rPr>
        <w:t>ы</w:t>
      </w:r>
      <w:r w:rsidRPr="00E673FB">
        <w:rPr>
          <w:rFonts w:ascii="Arial" w:hAnsi="Arial" w:cs="Arial"/>
        </w:rPr>
        <w:t>бросы и от климатических условий, определяющих перенос, рассеивание и превр</w:t>
      </w:r>
      <w:r w:rsidRPr="00E673FB">
        <w:rPr>
          <w:rFonts w:ascii="Arial" w:hAnsi="Arial" w:cs="Arial"/>
        </w:rPr>
        <w:t>а</w:t>
      </w:r>
      <w:r w:rsidRPr="00E673FB">
        <w:rPr>
          <w:rFonts w:ascii="Arial" w:hAnsi="Arial" w:cs="Arial"/>
        </w:rPr>
        <w:t>щение выбрасываемых веществ.</w:t>
      </w:r>
    </w:p>
    <w:p w:rsidR="00FC3EA4" w:rsidRPr="00E673FB" w:rsidRDefault="00FC3EA4" w:rsidP="00097145">
      <w:pPr>
        <w:autoSpaceDE w:val="0"/>
        <w:autoSpaceDN w:val="0"/>
        <w:adjustRightInd w:val="0"/>
        <w:ind w:firstLine="720"/>
        <w:jc w:val="both"/>
        <w:rPr>
          <w:rFonts w:ascii="Arial" w:hAnsi="Arial" w:cs="Arial"/>
        </w:rPr>
      </w:pPr>
      <w:r w:rsidRPr="00E673FB">
        <w:rPr>
          <w:rFonts w:ascii="Arial" w:hAnsi="Arial" w:cs="Arial"/>
        </w:rPr>
        <w:t>В выбросах предприятий различных отраслей промышленности и транспорта содержится большое разнообразие примесей. Повсеместно выбрасываются такие вредные вещества, как пыль (взвешенные вещества), диоксид серы (</w:t>
      </w:r>
      <w:r w:rsidR="00F15B09" w:rsidRPr="00E673FB">
        <w:rPr>
          <w:rFonts w:ascii="Arial" w:hAnsi="Arial" w:cs="Arial"/>
          <w:noProof/>
          <w:position w:val="-10"/>
        </w:rPr>
        <w:drawing>
          <wp:inline distT="0" distB="0" distL="0" distR="0">
            <wp:extent cx="304800" cy="2190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E673FB">
        <w:rPr>
          <w:rFonts w:ascii="Arial" w:hAnsi="Arial" w:cs="Arial"/>
        </w:rPr>
        <w:t>),оксид у</w:t>
      </w:r>
      <w:r w:rsidRPr="00E673FB">
        <w:rPr>
          <w:rFonts w:ascii="Arial" w:hAnsi="Arial" w:cs="Arial"/>
        </w:rPr>
        <w:t>г</w:t>
      </w:r>
      <w:r w:rsidRPr="00E673FB">
        <w:rPr>
          <w:rFonts w:ascii="Arial" w:hAnsi="Arial" w:cs="Arial"/>
        </w:rPr>
        <w:t>лерода (</w:t>
      </w:r>
      <w:r w:rsidR="00F15B09" w:rsidRPr="00E673FB">
        <w:rPr>
          <w:rFonts w:ascii="Arial" w:hAnsi="Arial" w:cs="Arial"/>
          <w:noProof/>
          <w:position w:val="-6"/>
        </w:rPr>
        <w:drawing>
          <wp:inline distT="0" distB="0" distL="0" distR="0">
            <wp:extent cx="257175" cy="1809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E673FB">
        <w:rPr>
          <w:rFonts w:ascii="Arial" w:hAnsi="Arial" w:cs="Arial"/>
        </w:rPr>
        <w:t>), оксиды азота (</w:t>
      </w:r>
      <w:r w:rsidR="00F15B09" w:rsidRPr="00E673FB">
        <w:rPr>
          <w:rFonts w:ascii="Arial" w:hAnsi="Arial" w:cs="Arial"/>
          <w:noProof/>
          <w:position w:val="-6"/>
        </w:rPr>
        <w:drawing>
          <wp:inline distT="0" distB="0" distL="0" distR="0">
            <wp:extent cx="276225" cy="1809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srcRect/>
                    <a:stretch>
                      <a:fillRect/>
                    </a:stretch>
                  </pic:blipFill>
                  <pic:spPr bwMode="auto">
                    <a:xfrm>
                      <a:off x="0" y="0"/>
                      <a:ext cx="276225" cy="180975"/>
                    </a:xfrm>
                    <a:prstGeom prst="rect">
                      <a:avLst/>
                    </a:prstGeom>
                    <a:noFill/>
                    <a:ln w="9525">
                      <a:noFill/>
                      <a:miter lim="800000"/>
                      <a:headEnd/>
                      <a:tailEnd/>
                    </a:ln>
                  </pic:spPr>
                </pic:pic>
              </a:graphicData>
            </a:graphic>
          </wp:inline>
        </w:drawing>
      </w:r>
      <w:r w:rsidRPr="00E673FB">
        <w:rPr>
          <w:rFonts w:ascii="Arial" w:hAnsi="Arial" w:cs="Arial"/>
        </w:rPr>
        <w:t xml:space="preserve">, </w:t>
      </w:r>
      <w:r w:rsidR="00F15B09" w:rsidRPr="00E673FB">
        <w:rPr>
          <w:rFonts w:ascii="Arial" w:hAnsi="Arial" w:cs="Arial"/>
          <w:noProof/>
          <w:position w:val="-10"/>
        </w:rPr>
        <w:drawing>
          <wp:inline distT="0" distB="0" distL="0" distR="0">
            <wp:extent cx="342900" cy="219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Pr="00E673FB">
        <w:rPr>
          <w:rFonts w:ascii="Arial" w:hAnsi="Arial" w:cs="Arial"/>
        </w:rPr>
        <w:t xml:space="preserve">), которые принято называть основными, а также различные специфические вещества. Много вредных веществ образуется при сжигании топлива. </w:t>
      </w:r>
    </w:p>
    <w:p w:rsidR="00FC3EA4" w:rsidRPr="00E673FB" w:rsidRDefault="00FC3EA4" w:rsidP="00097145">
      <w:pPr>
        <w:ind w:firstLine="720"/>
        <w:jc w:val="both"/>
        <w:rPr>
          <w:rFonts w:ascii="Arial" w:hAnsi="Arial" w:cs="Arial"/>
        </w:rPr>
      </w:pPr>
      <w:r w:rsidRPr="00E673FB">
        <w:rPr>
          <w:rFonts w:ascii="Arial" w:hAnsi="Arial" w:cs="Arial"/>
        </w:rPr>
        <w:t xml:space="preserve">Значительное </w:t>
      </w:r>
      <w:r w:rsidR="006F3FAE" w:rsidRPr="00E673FB">
        <w:rPr>
          <w:rFonts w:ascii="Arial" w:hAnsi="Arial" w:cs="Arial"/>
        </w:rPr>
        <w:t xml:space="preserve"> </w:t>
      </w:r>
      <w:r w:rsidRPr="00E673FB">
        <w:rPr>
          <w:rFonts w:ascii="Arial" w:hAnsi="Arial" w:cs="Arial"/>
        </w:rPr>
        <w:t xml:space="preserve">количество </w:t>
      </w:r>
      <w:r w:rsidR="003375FC" w:rsidRPr="00E673FB">
        <w:rPr>
          <w:rFonts w:ascii="Arial" w:hAnsi="Arial" w:cs="Arial"/>
        </w:rPr>
        <w:t>топлива сжигается автомобильным</w:t>
      </w:r>
      <w:r w:rsidRPr="00E673FB">
        <w:rPr>
          <w:rFonts w:ascii="Arial" w:hAnsi="Arial" w:cs="Arial"/>
        </w:rPr>
        <w:t xml:space="preserve"> транспортом. Основными вредными примесями, содержащимися в выхлопных газах двигателей внутреннего сгорания, являются: оксид углерода, оксиды азота, углеводороды (в том числе канцерогенные), альдегиды и другие вещества. При работе двигателей, и</w:t>
      </w:r>
      <w:r w:rsidRPr="00E673FB">
        <w:rPr>
          <w:rFonts w:ascii="Arial" w:hAnsi="Arial" w:cs="Arial"/>
        </w:rPr>
        <w:t>с</w:t>
      </w:r>
      <w:r w:rsidRPr="00E673FB">
        <w:rPr>
          <w:rFonts w:ascii="Arial" w:hAnsi="Arial" w:cs="Arial"/>
        </w:rPr>
        <w:t>пользующих бензин, выбрасываются также свинец, хлор, бром, иногда фосфор, при работе дизельных двигателей - значительное количество сажи.</w:t>
      </w:r>
    </w:p>
    <w:p w:rsidR="00994847" w:rsidRPr="00E673FB" w:rsidRDefault="00994847" w:rsidP="00097145">
      <w:pPr>
        <w:ind w:firstLine="720"/>
        <w:jc w:val="both"/>
        <w:rPr>
          <w:rFonts w:ascii="Arial" w:hAnsi="Arial" w:cs="Arial"/>
        </w:rPr>
      </w:pPr>
      <w:r w:rsidRPr="00E673FB">
        <w:rPr>
          <w:rFonts w:ascii="Arial" w:hAnsi="Arial" w:cs="Arial"/>
        </w:rPr>
        <w:t xml:space="preserve">Структура народного хозяйства района характеризуется преобладанием </w:t>
      </w:r>
      <w:r w:rsidR="003E4FD6" w:rsidRPr="00E673FB">
        <w:rPr>
          <w:rFonts w:ascii="Arial" w:hAnsi="Arial" w:cs="Arial"/>
        </w:rPr>
        <w:t>сел</w:t>
      </w:r>
      <w:r w:rsidR="003E4FD6" w:rsidRPr="00E673FB">
        <w:rPr>
          <w:rFonts w:ascii="Arial" w:hAnsi="Arial" w:cs="Arial"/>
        </w:rPr>
        <w:t>ь</w:t>
      </w:r>
      <w:r w:rsidR="003E4FD6" w:rsidRPr="00E673FB">
        <w:rPr>
          <w:rFonts w:ascii="Arial" w:hAnsi="Arial" w:cs="Arial"/>
        </w:rPr>
        <w:t xml:space="preserve">скохозяйственного </w:t>
      </w:r>
      <w:r w:rsidRPr="00E673FB">
        <w:rPr>
          <w:rFonts w:ascii="Arial" w:hAnsi="Arial" w:cs="Arial"/>
        </w:rPr>
        <w:t xml:space="preserve">производства над </w:t>
      </w:r>
      <w:r w:rsidR="003E4FD6" w:rsidRPr="00E673FB">
        <w:rPr>
          <w:rFonts w:ascii="Arial" w:hAnsi="Arial" w:cs="Arial"/>
        </w:rPr>
        <w:t>промышленным</w:t>
      </w:r>
      <w:r w:rsidRPr="00E673FB">
        <w:rPr>
          <w:rFonts w:ascii="Arial" w:hAnsi="Arial" w:cs="Arial"/>
        </w:rPr>
        <w:t xml:space="preserve">. </w:t>
      </w:r>
    </w:p>
    <w:p w:rsidR="003507E3" w:rsidRPr="00E673FB" w:rsidRDefault="003507E3" w:rsidP="00097145">
      <w:pPr>
        <w:ind w:firstLine="720"/>
        <w:jc w:val="both"/>
        <w:rPr>
          <w:rFonts w:ascii="Arial" w:hAnsi="Arial" w:cs="Arial"/>
        </w:rPr>
      </w:pPr>
      <w:r w:rsidRPr="00E673FB">
        <w:rPr>
          <w:rFonts w:ascii="Arial" w:hAnsi="Arial" w:cs="Arial"/>
        </w:rPr>
        <w:t>Наибольший объем выбросов в атмосферу отмечался за счет эксплуатации котельных, работающих в основном на твердом топливе.</w:t>
      </w:r>
    </w:p>
    <w:p w:rsidR="006D2266" w:rsidRPr="00E673FB" w:rsidRDefault="006D2266" w:rsidP="00BF11C3">
      <w:pPr>
        <w:pStyle w:val="afffffff1"/>
      </w:pPr>
      <w:r w:rsidRPr="00E673FB">
        <w:t>Выбросы от</w:t>
      </w:r>
      <w:r w:rsidR="003E4FD6" w:rsidRPr="00E673FB">
        <w:t xml:space="preserve"> стационарных источников</w:t>
      </w:r>
      <w:r w:rsidRPr="00E673FB">
        <w:t xml:space="preserve"> в разрезе районов области</w:t>
      </w:r>
    </w:p>
    <w:p w:rsidR="003E4FD6" w:rsidRPr="00E673FB" w:rsidRDefault="006D2266" w:rsidP="00BF11C3">
      <w:pPr>
        <w:pStyle w:val="afffffff1"/>
      </w:pPr>
      <w:r w:rsidRPr="00E673FB">
        <w:t xml:space="preserve"> (увеличение/уменьшение выбросов), тыс.т</w:t>
      </w:r>
    </w:p>
    <w:p w:rsidR="00E24798" w:rsidRPr="00E673FB" w:rsidRDefault="00E24798" w:rsidP="003E4FD6">
      <w:pPr>
        <w:ind w:right="27"/>
        <w:jc w:val="right"/>
        <w:rPr>
          <w:rFonts w:ascii="Arial" w:hAnsi="Arial" w:cs="Arial"/>
          <w:sz w:val="22"/>
          <w:szCs w:val="22"/>
        </w:rPr>
      </w:pPr>
      <w:r w:rsidRPr="00E673FB">
        <w:rPr>
          <w:rFonts w:ascii="Arial" w:hAnsi="Arial" w:cs="Arial"/>
          <w:sz w:val="22"/>
          <w:szCs w:val="22"/>
        </w:rPr>
        <w:t>Таблица 1</w:t>
      </w:r>
      <w:r w:rsidR="008D05DF" w:rsidRPr="00E673FB">
        <w:rPr>
          <w:rFonts w:ascii="Arial" w:hAnsi="Arial" w:cs="Arial"/>
          <w:sz w:val="22"/>
          <w:szCs w:val="22"/>
        </w:rPr>
        <w:t>5</w:t>
      </w:r>
      <w:r w:rsidRPr="00E673FB">
        <w:rPr>
          <w:rFonts w:ascii="Arial" w:hAnsi="Arial" w:cs="Arial"/>
          <w:sz w:val="22"/>
          <w:szCs w:val="22"/>
        </w:rPr>
        <w:t>.</w:t>
      </w:r>
      <w:r w:rsidR="008D05DF" w:rsidRPr="00E673FB">
        <w:rPr>
          <w:rFonts w:ascii="Arial" w:hAnsi="Arial" w:cs="Arial"/>
          <w:sz w:val="22"/>
          <w:szCs w:val="22"/>
        </w:rPr>
        <w:t>1</w:t>
      </w:r>
      <w:r w:rsidRPr="00E673FB">
        <w:rPr>
          <w:rFonts w:ascii="Arial" w:hAnsi="Arial" w:cs="Arial"/>
          <w:sz w:val="22"/>
          <w:szCs w:val="22"/>
        </w:rPr>
        <w:t>.</w:t>
      </w:r>
    </w:p>
    <w:tbl>
      <w:tblPr>
        <w:tblW w:w="4747"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567"/>
        <w:gridCol w:w="3119"/>
        <w:gridCol w:w="1400"/>
        <w:gridCol w:w="1388"/>
        <w:gridCol w:w="2881"/>
      </w:tblGrid>
      <w:tr w:rsidR="00490F8E" w:rsidRPr="00470A0E" w:rsidTr="00490F8E">
        <w:tc>
          <w:tcPr>
            <w:tcW w:w="303" w:type="pct"/>
            <w:vMerge w:val="restart"/>
          </w:tcPr>
          <w:p w:rsidR="00490F8E" w:rsidRPr="00470A0E" w:rsidRDefault="00490F8E" w:rsidP="003E4FD6">
            <w:pPr>
              <w:rPr>
                <w:rFonts w:ascii="Arial" w:hAnsi="Arial" w:cs="Arial"/>
                <w:sz w:val="22"/>
                <w:szCs w:val="22"/>
              </w:rPr>
            </w:pPr>
            <w:r w:rsidRPr="00470A0E">
              <w:rPr>
                <w:rFonts w:ascii="Arial" w:hAnsi="Arial" w:cs="Arial"/>
                <w:sz w:val="22"/>
                <w:szCs w:val="22"/>
              </w:rPr>
              <w:t>№ п/п</w:t>
            </w:r>
          </w:p>
        </w:tc>
        <w:tc>
          <w:tcPr>
            <w:tcW w:w="1667" w:type="pct"/>
            <w:vMerge w:val="restart"/>
          </w:tcPr>
          <w:p w:rsidR="00490F8E" w:rsidRPr="00470A0E" w:rsidRDefault="00490F8E" w:rsidP="00865B0F">
            <w:pPr>
              <w:rPr>
                <w:rFonts w:ascii="Arial" w:hAnsi="Arial" w:cs="Arial"/>
                <w:sz w:val="22"/>
                <w:szCs w:val="22"/>
              </w:rPr>
            </w:pPr>
            <w:r w:rsidRPr="00470A0E">
              <w:rPr>
                <w:rFonts w:ascii="Arial" w:hAnsi="Arial" w:cs="Arial"/>
                <w:sz w:val="22"/>
                <w:szCs w:val="22"/>
              </w:rPr>
              <w:t>Наименование те</w:t>
            </w:r>
            <w:r w:rsidR="00833170" w:rsidRPr="00470A0E">
              <w:rPr>
                <w:rFonts w:ascii="Arial" w:hAnsi="Arial" w:cs="Arial"/>
                <w:sz w:val="22"/>
                <w:szCs w:val="22"/>
              </w:rPr>
              <w:t>р</w:t>
            </w:r>
            <w:r w:rsidRPr="00470A0E">
              <w:rPr>
                <w:rFonts w:ascii="Arial" w:hAnsi="Arial" w:cs="Arial"/>
                <w:sz w:val="22"/>
                <w:szCs w:val="22"/>
              </w:rPr>
              <w:t>ритории</w:t>
            </w:r>
          </w:p>
        </w:tc>
        <w:tc>
          <w:tcPr>
            <w:tcW w:w="1490" w:type="pct"/>
            <w:gridSpan w:val="2"/>
            <w:tcBorders>
              <w:bottom w:val="double" w:sz="4" w:space="0" w:color="auto"/>
            </w:tcBorders>
          </w:tcPr>
          <w:p w:rsidR="00490F8E" w:rsidRPr="00470A0E" w:rsidRDefault="00490F8E" w:rsidP="00904676">
            <w:pPr>
              <w:ind w:right="-63"/>
              <w:jc w:val="center"/>
              <w:rPr>
                <w:rFonts w:ascii="Arial" w:hAnsi="Arial" w:cs="Arial"/>
                <w:sz w:val="22"/>
                <w:szCs w:val="22"/>
              </w:rPr>
            </w:pPr>
            <w:r w:rsidRPr="00470A0E">
              <w:rPr>
                <w:rFonts w:ascii="Arial" w:hAnsi="Arial" w:cs="Arial"/>
                <w:sz w:val="22"/>
                <w:szCs w:val="22"/>
              </w:rPr>
              <w:t>Валовый</w:t>
            </w:r>
            <w:r w:rsidR="006D2266" w:rsidRPr="00470A0E">
              <w:rPr>
                <w:rFonts w:ascii="Arial" w:hAnsi="Arial" w:cs="Arial"/>
                <w:sz w:val="22"/>
                <w:szCs w:val="22"/>
              </w:rPr>
              <w:t xml:space="preserve"> выброс</w:t>
            </w:r>
          </w:p>
        </w:tc>
        <w:tc>
          <w:tcPr>
            <w:tcW w:w="1540" w:type="pct"/>
            <w:vMerge w:val="restart"/>
          </w:tcPr>
          <w:p w:rsidR="00490F8E" w:rsidRPr="00470A0E" w:rsidRDefault="00490F8E" w:rsidP="00904676">
            <w:pPr>
              <w:ind w:right="-63"/>
              <w:jc w:val="center"/>
              <w:rPr>
                <w:rFonts w:ascii="Arial" w:hAnsi="Arial" w:cs="Arial"/>
                <w:sz w:val="22"/>
                <w:szCs w:val="22"/>
              </w:rPr>
            </w:pPr>
            <w:r w:rsidRPr="00470A0E">
              <w:rPr>
                <w:rFonts w:ascii="Arial" w:hAnsi="Arial" w:cs="Arial"/>
                <w:sz w:val="22"/>
                <w:szCs w:val="22"/>
              </w:rPr>
              <w:t>Увеличение выбросов +</w:t>
            </w:r>
          </w:p>
          <w:p w:rsidR="00490F8E" w:rsidRPr="00470A0E" w:rsidRDefault="00490F8E" w:rsidP="00904676">
            <w:pPr>
              <w:ind w:right="-63"/>
              <w:jc w:val="center"/>
              <w:rPr>
                <w:rFonts w:ascii="Arial" w:hAnsi="Arial" w:cs="Arial"/>
                <w:sz w:val="22"/>
                <w:szCs w:val="22"/>
              </w:rPr>
            </w:pPr>
            <w:r w:rsidRPr="00470A0E">
              <w:rPr>
                <w:rFonts w:ascii="Arial" w:hAnsi="Arial" w:cs="Arial"/>
                <w:sz w:val="22"/>
                <w:szCs w:val="22"/>
              </w:rPr>
              <w:t>Уменьшение выбросов -</w:t>
            </w:r>
          </w:p>
        </w:tc>
      </w:tr>
      <w:tr w:rsidR="00490F8E" w:rsidRPr="00470A0E" w:rsidTr="00490F8E">
        <w:tc>
          <w:tcPr>
            <w:tcW w:w="303" w:type="pct"/>
            <w:vMerge/>
            <w:tcBorders>
              <w:bottom w:val="double" w:sz="4" w:space="0" w:color="auto"/>
            </w:tcBorders>
          </w:tcPr>
          <w:p w:rsidR="00490F8E" w:rsidRPr="00470A0E" w:rsidRDefault="00490F8E" w:rsidP="003E4FD6">
            <w:pPr>
              <w:rPr>
                <w:rFonts w:ascii="Arial" w:hAnsi="Arial" w:cs="Arial"/>
                <w:sz w:val="22"/>
                <w:szCs w:val="22"/>
              </w:rPr>
            </w:pPr>
          </w:p>
        </w:tc>
        <w:tc>
          <w:tcPr>
            <w:tcW w:w="1667" w:type="pct"/>
            <w:vMerge/>
            <w:tcBorders>
              <w:bottom w:val="double" w:sz="4" w:space="0" w:color="auto"/>
            </w:tcBorders>
          </w:tcPr>
          <w:p w:rsidR="00490F8E" w:rsidRPr="00470A0E" w:rsidRDefault="00490F8E" w:rsidP="00865B0F">
            <w:pPr>
              <w:rPr>
                <w:rFonts w:ascii="Arial" w:hAnsi="Arial" w:cs="Arial"/>
                <w:sz w:val="22"/>
                <w:szCs w:val="22"/>
              </w:rPr>
            </w:pPr>
          </w:p>
        </w:tc>
        <w:tc>
          <w:tcPr>
            <w:tcW w:w="748" w:type="pct"/>
            <w:tcBorders>
              <w:bottom w:val="double" w:sz="4" w:space="0" w:color="auto"/>
            </w:tcBorders>
          </w:tcPr>
          <w:p w:rsidR="00490F8E" w:rsidRPr="00470A0E" w:rsidRDefault="00490F8E" w:rsidP="005D1121">
            <w:pPr>
              <w:ind w:right="-63"/>
              <w:jc w:val="center"/>
              <w:rPr>
                <w:rFonts w:ascii="Arial" w:hAnsi="Arial" w:cs="Arial"/>
                <w:sz w:val="22"/>
                <w:szCs w:val="22"/>
              </w:rPr>
            </w:pPr>
            <w:r w:rsidRPr="00470A0E">
              <w:rPr>
                <w:rFonts w:ascii="Arial" w:hAnsi="Arial" w:cs="Arial"/>
                <w:sz w:val="22"/>
                <w:szCs w:val="22"/>
              </w:rPr>
              <w:t>200</w:t>
            </w:r>
            <w:r w:rsidR="005D1121">
              <w:rPr>
                <w:rFonts w:ascii="Arial" w:hAnsi="Arial" w:cs="Arial"/>
                <w:sz w:val="22"/>
                <w:szCs w:val="22"/>
              </w:rPr>
              <w:t>9</w:t>
            </w:r>
            <w:r w:rsidRPr="00470A0E">
              <w:rPr>
                <w:rFonts w:ascii="Arial" w:hAnsi="Arial" w:cs="Arial"/>
                <w:sz w:val="22"/>
                <w:szCs w:val="22"/>
              </w:rPr>
              <w:t xml:space="preserve"> год</w:t>
            </w:r>
          </w:p>
        </w:tc>
        <w:tc>
          <w:tcPr>
            <w:tcW w:w="742" w:type="pct"/>
            <w:tcBorders>
              <w:bottom w:val="double" w:sz="4" w:space="0" w:color="auto"/>
            </w:tcBorders>
          </w:tcPr>
          <w:p w:rsidR="00490F8E" w:rsidRPr="00470A0E" w:rsidRDefault="00490F8E" w:rsidP="005D1121">
            <w:pPr>
              <w:ind w:right="-63"/>
              <w:jc w:val="center"/>
              <w:rPr>
                <w:rFonts w:ascii="Arial" w:hAnsi="Arial" w:cs="Arial"/>
                <w:sz w:val="22"/>
                <w:szCs w:val="22"/>
              </w:rPr>
            </w:pPr>
            <w:r w:rsidRPr="00470A0E">
              <w:rPr>
                <w:rFonts w:ascii="Arial" w:hAnsi="Arial" w:cs="Arial"/>
                <w:sz w:val="22"/>
                <w:szCs w:val="22"/>
              </w:rPr>
              <w:t>20</w:t>
            </w:r>
            <w:r w:rsidR="005D1121">
              <w:rPr>
                <w:rFonts w:ascii="Arial" w:hAnsi="Arial" w:cs="Arial"/>
                <w:sz w:val="22"/>
                <w:szCs w:val="22"/>
              </w:rPr>
              <w:t>10</w:t>
            </w:r>
            <w:r w:rsidRPr="00470A0E">
              <w:rPr>
                <w:rFonts w:ascii="Arial" w:hAnsi="Arial" w:cs="Arial"/>
                <w:sz w:val="22"/>
                <w:szCs w:val="22"/>
              </w:rPr>
              <w:t xml:space="preserve"> год</w:t>
            </w:r>
          </w:p>
        </w:tc>
        <w:tc>
          <w:tcPr>
            <w:tcW w:w="1540" w:type="pct"/>
            <w:vMerge/>
            <w:tcBorders>
              <w:bottom w:val="double" w:sz="4" w:space="0" w:color="auto"/>
            </w:tcBorders>
          </w:tcPr>
          <w:p w:rsidR="00490F8E" w:rsidRPr="00470A0E" w:rsidRDefault="00490F8E" w:rsidP="00904676">
            <w:pPr>
              <w:ind w:right="-63"/>
              <w:jc w:val="center"/>
              <w:rPr>
                <w:rFonts w:ascii="Arial" w:hAnsi="Arial" w:cs="Arial"/>
                <w:sz w:val="22"/>
                <w:szCs w:val="22"/>
              </w:rPr>
            </w:pPr>
          </w:p>
        </w:tc>
      </w:tr>
      <w:tr w:rsidR="005D1121" w:rsidRPr="00E673FB" w:rsidTr="00490F8E">
        <w:tc>
          <w:tcPr>
            <w:tcW w:w="303" w:type="pct"/>
            <w:tcBorders>
              <w:top w:val="double" w:sz="4" w:space="0" w:color="auto"/>
              <w:left w:val="double" w:sz="4" w:space="0" w:color="auto"/>
              <w:bottom w:val="single" w:sz="4" w:space="0" w:color="auto"/>
              <w:right w:val="single" w:sz="4" w:space="0" w:color="auto"/>
            </w:tcBorders>
            <w:vAlign w:val="bottom"/>
          </w:tcPr>
          <w:p w:rsidR="005D1121" w:rsidRPr="00E673FB" w:rsidRDefault="005D1121" w:rsidP="003E4FD6">
            <w:pPr>
              <w:pStyle w:val="afb"/>
              <w:spacing w:before="120"/>
              <w:ind w:left="153" w:hanging="153"/>
              <w:rPr>
                <w:rFonts w:ascii="Arial" w:hAnsi="Arial" w:cs="Arial"/>
                <w:sz w:val="22"/>
                <w:szCs w:val="22"/>
              </w:rPr>
            </w:pPr>
            <w:r w:rsidRPr="00E673FB">
              <w:rPr>
                <w:rFonts w:ascii="Arial" w:hAnsi="Arial" w:cs="Arial"/>
                <w:sz w:val="22"/>
                <w:szCs w:val="22"/>
              </w:rPr>
              <w:t>1</w:t>
            </w:r>
          </w:p>
        </w:tc>
        <w:tc>
          <w:tcPr>
            <w:tcW w:w="1667" w:type="pct"/>
            <w:tcBorders>
              <w:top w:val="double" w:sz="4" w:space="0" w:color="auto"/>
              <w:left w:val="single" w:sz="4" w:space="0" w:color="auto"/>
              <w:bottom w:val="single" w:sz="4" w:space="0" w:color="auto"/>
              <w:right w:val="single" w:sz="4" w:space="0" w:color="auto"/>
            </w:tcBorders>
          </w:tcPr>
          <w:p w:rsidR="005D1121" w:rsidRPr="00E673FB" w:rsidRDefault="005D1121" w:rsidP="00490F8E">
            <w:pPr>
              <w:spacing w:before="120"/>
              <w:ind w:right="-63"/>
              <w:rPr>
                <w:rFonts w:ascii="Arial" w:hAnsi="Arial" w:cs="Arial"/>
                <w:bCs/>
                <w:sz w:val="22"/>
                <w:szCs w:val="22"/>
              </w:rPr>
            </w:pPr>
            <w:r w:rsidRPr="00E673FB">
              <w:rPr>
                <w:rFonts w:ascii="Arial" w:hAnsi="Arial" w:cs="Arial"/>
                <w:bCs/>
                <w:sz w:val="22"/>
                <w:szCs w:val="22"/>
              </w:rPr>
              <w:t>Альменевский район</w:t>
            </w:r>
          </w:p>
        </w:tc>
        <w:tc>
          <w:tcPr>
            <w:tcW w:w="748" w:type="pct"/>
            <w:tcBorders>
              <w:top w:val="double" w:sz="4" w:space="0" w:color="auto"/>
              <w:left w:val="single" w:sz="4" w:space="0" w:color="auto"/>
              <w:bottom w:val="single" w:sz="4" w:space="0" w:color="auto"/>
              <w:right w:val="single" w:sz="4" w:space="0" w:color="auto"/>
            </w:tcBorders>
            <w:vAlign w:val="bottom"/>
          </w:tcPr>
          <w:p w:rsidR="005D1121" w:rsidRPr="00E673FB" w:rsidRDefault="005D1121" w:rsidP="00136143">
            <w:pPr>
              <w:spacing w:before="120"/>
              <w:ind w:right="-63"/>
              <w:rPr>
                <w:rFonts w:ascii="Arial" w:hAnsi="Arial" w:cs="Arial"/>
                <w:bCs/>
                <w:sz w:val="22"/>
                <w:szCs w:val="22"/>
              </w:rPr>
            </w:pPr>
            <w:r w:rsidRPr="00E673FB">
              <w:rPr>
                <w:rFonts w:ascii="Arial" w:hAnsi="Arial" w:cs="Arial"/>
                <w:bCs/>
                <w:sz w:val="22"/>
                <w:szCs w:val="22"/>
              </w:rPr>
              <w:t>0,262</w:t>
            </w:r>
          </w:p>
        </w:tc>
        <w:tc>
          <w:tcPr>
            <w:tcW w:w="742" w:type="pct"/>
            <w:tcBorders>
              <w:top w:val="double" w:sz="4" w:space="0" w:color="auto"/>
              <w:left w:val="single" w:sz="4" w:space="0" w:color="auto"/>
              <w:bottom w:val="single" w:sz="4" w:space="0" w:color="auto"/>
              <w:right w:val="single" w:sz="4" w:space="0" w:color="auto"/>
            </w:tcBorders>
            <w:vAlign w:val="bottom"/>
          </w:tcPr>
          <w:p w:rsidR="005D1121" w:rsidRPr="00E673FB" w:rsidRDefault="005D1121" w:rsidP="00490F8E">
            <w:pPr>
              <w:spacing w:before="120"/>
              <w:ind w:right="-63"/>
              <w:rPr>
                <w:rFonts w:ascii="Arial" w:hAnsi="Arial" w:cs="Arial"/>
                <w:bCs/>
                <w:sz w:val="22"/>
                <w:szCs w:val="22"/>
              </w:rPr>
            </w:pPr>
            <w:r>
              <w:rPr>
                <w:rFonts w:ascii="Arial" w:hAnsi="Arial" w:cs="Arial"/>
                <w:bCs/>
                <w:sz w:val="22"/>
                <w:szCs w:val="22"/>
              </w:rPr>
              <w:t>0,501</w:t>
            </w:r>
          </w:p>
        </w:tc>
        <w:tc>
          <w:tcPr>
            <w:tcW w:w="1540" w:type="pct"/>
            <w:tcBorders>
              <w:top w:val="double" w:sz="4" w:space="0" w:color="auto"/>
              <w:left w:val="single" w:sz="4" w:space="0" w:color="auto"/>
              <w:bottom w:val="single" w:sz="4" w:space="0" w:color="auto"/>
              <w:right w:val="double" w:sz="4" w:space="0" w:color="auto"/>
            </w:tcBorders>
            <w:vAlign w:val="bottom"/>
          </w:tcPr>
          <w:p w:rsidR="005D1121" w:rsidRPr="00E673FB" w:rsidRDefault="005D1121" w:rsidP="00490F8E">
            <w:pPr>
              <w:spacing w:before="120"/>
              <w:ind w:right="-63"/>
              <w:rPr>
                <w:rFonts w:ascii="Arial" w:hAnsi="Arial" w:cs="Arial"/>
                <w:bCs/>
                <w:sz w:val="22"/>
                <w:szCs w:val="22"/>
              </w:rPr>
            </w:pPr>
            <w:r>
              <w:rPr>
                <w:rFonts w:ascii="Arial" w:hAnsi="Arial" w:cs="Arial"/>
                <w:bCs/>
                <w:sz w:val="22"/>
                <w:szCs w:val="22"/>
              </w:rPr>
              <w:t>+0,239</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2</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Белозерский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0,334</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0,289</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-0,045</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3</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Варгашинский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0,605</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0,455</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-0,150</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pStyle w:val="af7"/>
              <w:rPr>
                <w:rFonts w:ascii="Arial" w:hAnsi="Arial" w:cs="Arial"/>
                <w:sz w:val="22"/>
                <w:szCs w:val="22"/>
              </w:rPr>
            </w:pPr>
            <w:r w:rsidRPr="00E673FB">
              <w:rPr>
                <w:rFonts w:ascii="Arial" w:hAnsi="Arial" w:cs="Arial"/>
                <w:sz w:val="22"/>
                <w:szCs w:val="22"/>
              </w:rPr>
              <w:t>4</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Далматовский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6,471</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3,313</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-3,158</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5</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Звериноголовский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0,727</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0,764</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+0,037</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lastRenderedPageBreak/>
              <w:t>6</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Каргапольский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1,292</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0,723</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-0,569</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490F8E">
            <w:pPr>
              <w:rPr>
                <w:rFonts w:ascii="Arial" w:hAnsi="Arial" w:cs="Arial"/>
                <w:sz w:val="22"/>
                <w:szCs w:val="22"/>
              </w:rPr>
            </w:pPr>
            <w:r w:rsidRPr="00E673FB">
              <w:rPr>
                <w:rFonts w:ascii="Arial" w:hAnsi="Arial" w:cs="Arial"/>
                <w:sz w:val="22"/>
                <w:szCs w:val="22"/>
              </w:rPr>
              <w:t>7</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Катайский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0,704</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0,728</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+0,024</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8</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Кетовский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2,274</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1,934</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-0,340</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9</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Куртамышский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1,312</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1,579</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+0,267</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10</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Лебяжьевский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1,025</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0,969</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0,056</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11</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Макушинский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0,580</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0,415</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-0,165</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12</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Мишкинский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0,432</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0,375</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-0,057</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13</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Мокроусовский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0,232</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0,246</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+0,014</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14</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 xml:space="preserve"> Петуховский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2,476</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2,297</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-0,179</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15</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865B0F">
            <w:pPr>
              <w:ind w:right="-63"/>
              <w:rPr>
                <w:rFonts w:ascii="Arial" w:hAnsi="Arial" w:cs="Arial"/>
                <w:sz w:val="22"/>
                <w:szCs w:val="22"/>
              </w:rPr>
            </w:pPr>
            <w:r w:rsidRPr="00E673FB">
              <w:rPr>
                <w:rFonts w:ascii="Arial" w:hAnsi="Arial" w:cs="Arial"/>
                <w:sz w:val="22"/>
                <w:szCs w:val="22"/>
              </w:rPr>
              <w:t xml:space="preserve">Половинский район </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0,467</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0,575</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+0,108</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16</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865B0F">
            <w:pPr>
              <w:ind w:right="-63"/>
              <w:rPr>
                <w:rFonts w:ascii="Arial" w:hAnsi="Arial" w:cs="Arial"/>
                <w:sz w:val="22"/>
                <w:szCs w:val="22"/>
              </w:rPr>
            </w:pPr>
            <w:r w:rsidRPr="00E673FB">
              <w:rPr>
                <w:rFonts w:ascii="Arial" w:hAnsi="Arial" w:cs="Arial"/>
                <w:sz w:val="22"/>
                <w:szCs w:val="22"/>
              </w:rPr>
              <w:t>Притобольный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0,836</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0,821</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-0,015</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17</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865B0F">
            <w:pPr>
              <w:ind w:right="-63"/>
              <w:rPr>
                <w:rFonts w:ascii="Arial" w:hAnsi="Arial" w:cs="Arial"/>
                <w:sz w:val="22"/>
                <w:szCs w:val="22"/>
              </w:rPr>
            </w:pPr>
            <w:r w:rsidRPr="00E673FB">
              <w:rPr>
                <w:rFonts w:ascii="Arial" w:hAnsi="Arial" w:cs="Arial"/>
                <w:sz w:val="22"/>
                <w:szCs w:val="22"/>
              </w:rPr>
              <w:t>Сафакулевсий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0,247</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0,157</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-0,090</w:t>
            </w:r>
          </w:p>
        </w:tc>
      </w:tr>
      <w:tr w:rsidR="005D1121" w:rsidRPr="00CE204E" w:rsidTr="00490F8E">
        <w:tc>
          <w:tcPr>
            <w:tcW w:w="303" w:type="pct"/>
            <w:tcBorders>
              <w:top w:val="single" w:sz="4" w:space="0" w:color="auto"/>
              <w:left w:val="double" w:sz="4" w:space="0" w:color="auto"/>
              <w:bottom w:val="single" w:sz="4" w:space="0" w:color="auto"/>
              <w:right w:val="single" w:sz="4" w:space="0" w:color="auto"/>
            </w:tcBorders>
          </w:tcPr>
          <w:p w:rsidR="005D1121" w:rsidRPr="00CE204E" w:rsidRDefault="005D1121" w:rsidP="003E4FD6">
            <w:pPr>
              <w:rPr>
                <w:rFonts w:ascii="Arial" w:hAnsi="Arial" w:cs="Arial"/>
                <w:b/>
                <w:sz w:val="22"/>
                <w:szCs w:val="22"/>
              </w:rPr>
            </w:pPr>
            <w:r w:rsidRPr="00CE204E">
              <w:rPr>
                <w:rFonts w:ascii="Arial" w:hAnsi="Arial" w:cs="Arial"/>
                <w:b/>
                <w:sz w:val="22"/>
                <w:szCs w:val="22"/>
              </w:rPr>
              <w:t>18</w:t>
            </w:r>
          </w:p>
        </w:tc>
        <w:tc>
          <w:tcPr>
            <w:tcW w:w="1667" w:type="pct"/>
            <w:tcBorders>
              <w:top w:val="single" w:sz="4" w:space="0" w:color="auto"/>
              <w:left w:val="single" w:sz="4" w:space="0" w:color="auto"/>
              <w:bottom w:val="single" w:sz="4" w:space="0" w:color="auto"/>
              <w:right w:val="single" w:sz="4" w:space="0" w:color="auto"/>
            </w:tcBorders>
          </w:tcPr>
          <w:p w:rsidR="005D1121" w:rsidRPr="00CE204E" w:rsidRDefault="005D1121" w:rsidP="00490F8E">
            <w:pPr>
              <w:ind w:right="-63"/>
              <w:rPr>
                <w:rFonts w:ascii="Arial" w:hAnsi="Arial" w:cs="Arial"/>
                <w:b/>
                <w:sz w:val="22"/>
                <w:szCs w:val="22"/>
              </w:rPr>
            </w:pPr>
            <w:r w:rsidRPr="00CE204E">
              <w:rPr>
                <w:rFonts w:ascii="Arial" w:hAnsi="Arial" w:cs="Arial"/>
                <w:b/>
                <w:sz w:val="22"/>
                <w:szCs w:val="22"/>
              </w:rPr>
              <w:t>Целинный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CE204E" w:rsidRDefault="005D1121" w:rsidP="00136143">
            <w:pPr>
              <w:ind w:right="-63"/>
              <w:rPr>
                <w:rFonts w:ascii="Arial" w:hAnsi="Arial" w:cs="Arial"/>
                <w:b/>
                <w:sz w:val="22"/>
                <w:szCs w:val="22"/>
              </w:rPr>
            </w:pPr>
            <w:r w:rsidRPr="00CE204E">
              <w:rPr>
                <w:rFonts w:ascii="Arial" w:hAnsi="Arial" w:cs="Arial"/>
                <w:b/>
                <w:sz w:val="22"/>
                <w:szCs w:val="22"/>
              </w:rPr>
              <w:t>0,307</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CE204E" w:rsidRDefault="005D1121" w:rsidP="00490F8E">
            <w:pPr>
              <w:ind w:right="-63"/>
              <w:rPr>
                <w:rFonts w:ascii="Arial" w:hAnsi="Arial" w:cs="Arial"/>
                <w:b/>
                <w:sz w:val="22"/>
                <w:szCs w:val="22"/>
              </w:rPr>
            </w:pPr>
            <w:r w:rsidRPr="00CE204E">
              <w:rPr>
                <w:rFonts w:ascii="Arial" w:hAnsi="Arial" w:cs="Arial"/>
                <w:b/>
                <w:sz w:val="22"/>
                <w:szCs w:val="22"/>
              </w:rPr>
              <w:t>0,299</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CE204E" w:rsidRDefault="005D1121" w:rsidP="00490F8E">
            <w:pPr>
              <w:ind w:right="-63"/>
              <w:rPr>
                <w:rFonts w:ascii="Arial" w:hAnsi="Arial" w:cs="Arial"/>
                <w:b/>
                <w:sz w:val="22"/>
                <w:szCs w:val="22"/>
              </w:rPr>
            </w:pPr>
            <w:r w:rsidRPr="00CE204E">
              <w:rPr>
                <w:rFonts w:ascii="Arial" w:hAnsi="Arial" w:cs="Arial"/>
                <w:b/>
                <w:sz w:val="22"/>
                <w:szCs w:val="22"/>
              </w:rPr>
              <w:t>-0,008</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19</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Частоозерский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0,296</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0,287</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-0,009</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20</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Шадринский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0,145</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0,054</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-0,091</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21</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Шатровский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6,371</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3,417</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-2,954</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22</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Шумихинский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0,994</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1,363</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+0,369</w:t>
            </w:r>
          </w:p>
        </w:tc>
      </w:tr>
      <w:tr w:rsidR="005D1121" w:rsidRPr="00CE204E" w:rsidTr="00490F8E">
        <w:tc>
          <w:tcPr>
            <w:tcW w:w="303" w:type="pct"/>
            <w:tcBorders>
              <w:top w:val="single" w:sz="4" w:space="0" w:color="auto"/>
              <w:left w:val="double" w:sz="4" w:space="0" w:color="auto"/>
              <w:bottom w:val="single" w:sz="4" w:space="0" w:color="auto"/>
              <w:right w:val="single" w:sz="4" w:space="0" w:color="auto"/>
            </w:tcBorders>
          </w:tcPr>
          <w:p w:rsidR="005D1121" w:rsidRPr="00CE204E" w:rsidRDefault="005D1121" w:rsidP="003E4FD6">
            <w:pPr>
              <w:rPr>
                <w:rFonts w:ascii="Arial" w:hAnsi="Arial" w:cs="Arial"/>
                <w:sz w:val="22"/>
                <w:szCs w:val="22"/>
              </w:rPr>
            </w:pPr>
            <w:r w:rsidRPr="00CE204E">
              <w:rPr>
                <w:rFonts w:ascii="Arial" w:hAnsi="Arial" w:cs="Arial"/>
                <w:sz w:val="22"/>
                <w:szCs w:val="22"/>
              </w:rPr>
              <w:t>23</w:t>
            </w:r>
          </w:p>
        </w:tc>
        <w:tc>
          <w:tcPr>
            <w:tcW w:w="1667" w:type="pct"/>
            <w:tcBorders>
              <w:top w:val="single" w:sz="4" w:space="0" w:color="auto"/>
              <w:left w:val="single" w:sz="4" w:space="0" w:color="auto"/>
              <w:bottom w:val="single" w:sz="4" w:space="0" w:color="auto"/>
              <w:right w:val="single" w:sz="4" w:space="0" w:color="auto"/>
            </w:tcBorders>
          </w:tcPr>
          <w:p w:rsidR="005D1121" w:rsidRPr="00CE204E" w:rsidRDefault="005D1121" w:rsidP="00490F8E">
            <w:pPr>
              <w:ind w:right="-63"/>
              <w:rPr>
                <w:rFonts w:ascii="Arial" w:hAnsi="Arial" w:cs="Arial"/>
                <w:sz w:val="22"/>
                <w:szCs w:val="22"/>
              </w:rPr>
            </w:pPr>
            <w:r w:rsidRPr="00CE204E">
              <w:rPr>
                <w:rFonts w:ascii="Arial" w:hAnsi="Arial" w:cs="Arial"/>
                <w:sz w:val="22"/>
                <w:szCs w:val="22"/>
              </w:rPr>
              <w:t>Щучанский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CE204E" w:rsidRDefault="005D1121" w:rsidP="00136143">
            <w:pPr>
              <w:ind w:right="-63"/>
              <w:rPr>
                <w:rFonts w:ascii="Arial" w:hAnsi="Arial" w:cs="Arial"/>
                <w:sz w:val="22"/>
                <w:szCs w:val="22"/>
              </w:rPr>
            </w:pPr>
            <w:r w:rsidRPr="00CE204E">
              <w:rPr>
                <w:rFonts w:ascii="Arial" w:hAnsi="Arial" w:cs="Arial"/>
                <w:sz w:val="22"/>
                <w:szCs w:val="22"/>
              </w:rPr>
              <w:t>1,516</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CE204E" w:rsidRDefault="005D1121" w:rsidP="00490F8E">
            <w:pPr>
              <w:ind w:right="-63"/>
              <w:rPr>
                <w:rFonts w:ascii="Arial" w:hAnsi="Arial" w:cs="Arial"/>
                <w:sz w:val="22"/>
                <w:szCs w:val="22"/>
              </w:rPr>
            </w:pPr>
            <w:r w:rsidRPr="00CE204E">
              <w:rPr>
                <w:rFonts w:ascii="Arial" w:hAnsi="Arial" w:cs="Arial"/>
                <w:sz w:val="22"/>
                <w:szCs w:val="22"/>
              </w:rPr>
              <w:t>1,158</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CE204E" w:rsidRDefault="005D1121" w:rsidP="00490F8E">
            <w:pPr>
              <w:ind w:right="-63"/>
              <w:rPr>
                <w:rFonts w:ascii="Arial" w:hAnsi="Arial" w:cs="Arial"/>
                <w:sz w:val="22"/>
                <w:szCs w:val="22"/>
              </w:rPr>
            </w:pPr>
            <w:r w:rsidRPr="00CE204E">
              <w:rPr>
                <w:rFonts w:ascii="Arial" w:hAnsi="Arial" w:cs="Arial"/>
                <w:sz w:val="22"/>
                <w:szCs w:val="22"/>
              </w:rPr>
              <w:t>-0,358</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24</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Юргамышский район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3,606</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3,331</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-0,275</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25</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г.Курган</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13,222</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20,935</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+7,713</w:t>
            </w:r>
          </w:p>
        </w:tc>
      </w:tr>
      <w:tr w:rsidR="005D1121" w:rsidRPr="00E673FB" w:rsidTr="00490F8E">
        <w:tc>
          <w:tcPr>
            <w:tcW w:w="303" w:type="pct"/>
            <w:tcBorders>
              <w:top w:val="single" w:sz="4" w:space="0" w:color="auto"/>
              <w:left w:val="double" w:sz="4" w:space="0" w:color="auto"/>
              <w:bottom w:val="single" w:sz="4" w:space="0" w:color="auto"/>
              <w:right w:val="single" w:sz="4" w:space="0" w:color="auto"/>
            </w:tcBorders>
          </w:tcPr>
          <w:p w:rsidR="005D1121" w:rsidRPr="00E673FB" w:rsidRDefault="005D1121" w:rsidP="003E4FD6">
            <w:pPr>
              <w:rPr>
                <w:rFonts w:ascii="Arial" w:hAnsi="Arial" w:cs="Arial"/>
                <w:sz w:val="22"/>
                <w:szCs w:val="22"/>
              </w:rPr>
            </w:pPr>
            <w:r w:rsidRPr="00E673FB">
              <w:rPr>
                <w:rFonts w:ascii="Arial" w:hAnsi="Arial" w:cs="Arial"/>
                <w:sz w:val="22"/>
                <w:szCs w:val="22"/>
              </w:rPr>
              <w:t>26</w:t>
            </w:r>
          </w:p>
        </w:tc>
        <w:tc>
          <w:tcPr>
            <w:tcW w:w="1667" w:type="pct"/>
            <w:tcBorders>
              <w:top w:val="single" w:sz="4" w:space="0" w:color="auto"/>
              <w:left w:val="single" w:sz="4" w:space="0" w:color="auto"/>
              <w:bottom w:val="sing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г.Шадринск</w:t>
            </w:r>
          </w:p>
        </w:tc>
        <w:tc>
          <w:tcPr>
            <w:tcW w:w="748"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12,060</w:t>
            </w:r>
          </w:p>
        </w:tc>
        <w:tc>
          <w:tcPr>
            <w:tcW w:w="742" w:type="pct"/>
            <w:tcBorders>
              <w:top w:val="single" w:sz="4" w:space="0" w:color="auto"/>
              <w:left w:val="single" w:sz="4" w:space="0" w:color="auto"/>
              <w:bottom w:val="sing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8,257</w:t>
            </w:r>
          </w:p>
        </w:tc>
        <w:tc>
          <w:tcPr>
            <w:tcW w:w="1540" w:type="pct"/>
            <w:tcBorders>
              <w:top w:val="single" w:sz="4" w:space="0" w:color="auto"/>
              <w:left w:val="single" w:sz="4" w:space="0" w:color="auto"/>
              <w:bottom w:val="sing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-3,803</w:t>
            </w:r>
          </w:p>
        </w:tc>
      </w:tr>
      <w:tr w:rsidR="005D1121" w:rsidRPr="00E673FB" w:rsidTr="00490F8E">
        <w:tc>
          <w:tcPr>
            <w:tcW w:w="303" w:type="pct"/>
            <w:tcBorders>
              <w:top w:val="single" w:sz="4" w:space="0" w:color="auto"/>
              <w:left w:val="double" w:sz="4" w:space="0" w:color="auto"/>
              <w:bottom w:val="double" w:sz="4" w:space="0" w:color="auto"/>
              <w:right w:val="single" w:sz="4" w:space="0" w:color="auto"/>
            </w:tcBorders>
          </w:tcPr>
          <w:p w:rsidR="005D1121" w:rsidRPr="00E673FB" w:rsidRDefault="005D1121" w:rsidP="003E4FD6">
            <w:pPr>
              <w:rPr>
                <w:rFonts w:ascii="Arial" w:hAnsi="Arial" w:cs="Arial"/>
                <w:sz w:val="22"/>
                <w:szCs w:val="22"/>
              </w:rPr>
            </w:pPr>
          </w:p>
        </w:tc>
        <w:tc>
          <w:tcPr>
            <w:tcW w:w="1667" w:type="pct"/>
            <w:tcBorders>
              <w:top w:val="single" w:sz="4" w:space="0" w:color="auto"/>
              <w:left w:val="single" w:sz="4" w:space="0" w:color="auto"/>
              <w:bottom w:val="double" w:sz="4" w:space="0" w:color="auto"/>
              <w:right w:val="single" w:sz="4" w:space="0" w:color="auto"/>
            </w:tcBorders>
          </w:tcPr>
          <w:p w:rsidR="005D1121" w:rsidRPr="00E673FB" w:rsidRDefault="005D1121" w:rsidP="00490F8E">
            <w:pPr>
              <w:ind w:right="-63"/>
              <w:rPr>
                <w:rFonts w:ascii="Arial" w:hAnsi="Arial" w:cs="Arial"/>
                <w:sz w:val="22"/>
                <w:szCs w:val="22"/>
              </w:rPr>
            </w:pPr>
            <w:r w:rsidRPr="00E673FB">
              <w:rPr>
                <w:rFonts w:ascii="Arial" w:hAnsi="Arial" w:cs="Arial"/>
                <w:sz w:val="22"/>
                <w:szCs w:val="22"/>
              </w:rPr>
              <w:t>ИТОГО</w:t>
            </w:r>
          </w:p>
        </w:tc>
        <w:tc>
          <w:tcPr>
            <w:tcW w:w="748" w:type="pct"/>
            <w:tcBorders>
              <w:top w:val="single" w:sz="4" w:space="0" w:color="auto"/>
              <w:left w:val="single" w:sz="4" w:space="0" w:color="auto"/>
              <w:bottom w:val="double" w:sz="4" w:space="0" w:color="auto"/>
              <w:right w:val="single" w:sz="4" w:space="0" w:color="auto"/>
            </w:tcBorders>
            <w:vAlign w:val="bottom"/>
          </w:tcPr>
          <w:p w:rsidR="005D1121" w:rsidRPr="00E673FB" w:rsidRDefault="005D1121" w:rsidP="00136143">
            <w:pPr>
              <w:ind w:right="-63"/>
              <w:rPr>
                <w:rFonts w:ascii="Arial" w:hAnsi="Arial" w:cs="Arial"/>
                <w:sz w:val="22"/>
                <w:szCs w:val="22"/>
              </w:rPr>
            </w:pPr>
            <w:r w:rsidRPr="00E673FB">
              <w:rPr>
                <w:rFonts w:ascii="Arial" w:hAnsi="Arial" w:cs="Arial"/>
                <w:sz w:val="22"/>
                <w:szCs w:val="22"/>
              </w:rPr>
              <w:t>58,775</w:t>
            </w:r>
          </w:p>
        </w:tc>
        <w:tc>
          <w:tcPr>
            <w:tcW w:w="742" w:type="pct"/>
            <w:tcBorders>
              <w:top w:val="single" w:sz="4" w:space="0" w:color="auto"/>
              <w:left w:val="single" w:sz="4" w:space="0" w:color="auto"/>
              <w:bottom w:val="double" w:sz="4" w:space="0" w:color="auto"/>
              <w:right w:val="sing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55,252</w:t>
            </w:r>
          </w:p>
        </w:tc>
        <w:tc>
          <w:tcPr>
            <w:tcW w:w="1540" w:type="pct"/>
            <w:tcBorders>
              <w:top w:val="single" w:sz="4" w:space="0" w:color="auto"/>
              <w:left w:val="single" w:sz="4" w:space="0" w:color="auto"/>
              <w:bottom w:val="double" w:sz="4" w:space="0" w:color="auto"/>
              <w:right w:val="double" w:sz="4" w:space="0" w:color="auto"/>
            </w:tcBorders>
            <w:vAlign w:val="bottom"/>
          </w:tcPr>
          <w:p w:rsidR="005D1121" w:rsidRPr="00E673FB" w:rsidRDefault="005D1121" w:rsidP="00490F8E">
            <w:pPr>
              <w:ind w:right="-63"/>
              <w:rPr>
                <w:rFonts w:ascii="Arial" w:hAnsi="Arial" w:cs="Arial"/>
                <w:sz w:val="22"/>
                <w:szCs w:val="22"/>
              </w:rPr>
            </w:pPr>
            <w:r>
              <w:rPr>
                <w:rFonts w:ascii="Arial" w:hAnsi="Arial" w:cs="Arial"/>
                <w:sz w:val="22"/>
                <w:szCs w:val="22"/>
              </w:rPr>
              <w:t>-3,533</w:t>
            </w:r>
          </w:p>
        </w:tc>
      </w:tr>
    </w:tbl>
    <w:p w:rsidR="003375FC" w:rsidRPr="00E673FB" w:rsidRDefault="003375FC" w:rsidP="003375FC">
      <w:pPr>
        <w:jc w:val="both"/>
        <w:rPr>
          <w:rFonts w:ascii="Arial" w:hAnsi="Arial" w:cs="Arial"/>
          <w:i/>
          <w:sz w:val="20"/>
          <w:szCs w:val="20"/>
        </w:rPr>
      </w:pPr>
      <w:r w:rsidRPr="00E673FB">
        <w:rPr>
          <w:rFonts w:ascii="Arial" w:hAnsi="Arial" w:cs="Arial"/>
          <w:i/>
          <w:sz w:val="20"/>
          <w:szCs w:val="20"/>
        </w:rPr>
        <w:t>Источник: Доклад «Природные Ресурсы и охрана окружающей среды Курганской области в 20</w:t>
      </w:r>
      <w:r w:rsidR="005D1121">
        <w:rPr>
          <w:rFonts w:ascii="Arial" w:hAnsi="Arial" w:cs="Arial"/>
          <w:i/>
          <w:sz w:val="20"/>
          <w:szCs w:val="20"/>
        </w:rPr>
        <w:t>10</w:t>
      </w:r>
      <w:r w:rsidRPr="00E673FB">
        <w:rPr>
          <w:rFonts w:ascii="Arial" w:hAnsi="Arial" w:cs="Arial"/>
          <w:i/>
          <w:sz w:val="20"/>
          <w:szCs w:val="20"/>
        </w:rPr>
        <w:t xml:space="preserve"> году»</w:t>
      </w:r>
    </w:p>
    <w:p w:rsidR="00983338" w:rsidRPr="00E673FB" w:rsidRDefault="00983338" w:rsidP="003375FC">
      <w:pPr>
        <w:jc w:val="both"/>
        <w:rPr>
          <w:rFonts w:ascii="Arial" w:hAnsi="Arial" w:cs="Arial"/>
          <w:i/>
          <w:sz w:val="18"/>
          <w:szCs w:val="18"/>
        </w:rPr>
      </w:pPr>
    </w:p>
    <w:p w:rsidR="006D2266" w:rsidRPr="00E673FB" w:rsidRDefault="006D2266" w:rsidP="006D2266">
      <w:pPr>
        <w:ind w:firstLine="720"/>
        <w:jc w:val="both"/>
        <w:rPr>
          <w:rFonts w:ascii="Arial" w:hAnsi="Arial" w:cs="Arial"/>
        </w:rPr>
      </w:pPr>
      <w:r w:rsidRPr="00E673FB">
        <w:rPr>
          <w:rFonts w:ascii="Arial" w:hAnsi="Arial" w:cs="Arial"/>
        </w:rPr>
        <w:t>В 20</w:t>
      </w:r>
      <w:r w:rsidR="00136143">
        <w:rPr>
          <w:rFonts w:ascii="Arial" w:hAnsi="Arial" w:cs="Arial"/>
        </w:rPr>
        <w:t>10</w:t>
      </w:r>
      <w:r w:rsidRPr="00E673FB">
        <w:rPr>
          <w:rFonts w:ascii="Arial" w:hAnsi="Arial" w:cs="Arial"/>
        </w:rPr>
        <w:t xml:space="preserve"> году количество выбросов загрязняющих веществ по </w:t>
      </w:r>
      <w:r w:rsidR="00CE204E">
        <w:rPr>
          <w:rFonts w:ascii="Arial" w:hAnsi="Arial" w:cs="Arial"/>
        </w:rPr>
        <w:t>Целинн</w:t>
      </w:r>
      <w:r w:rsidRPr="00E673FB">
        <w:rPr>
          <w:rFonts w:ascii="Arial" w:hAnsi="Arial" w:cs="Arial"/>
        </w:rPr>
        <w:t>ому ра</w:t>
      </w:r>
      <w:r w:rsidRPr="00E673FB">
        <w:rPr>
          <w:rFonts w:ascii="Arial" w:hAnsi="Arial" w:cs="Arial"/>
        </w:rPr>
        <w:t>й</w:t>
      </w:r>
      <w:r w:rsidRPr="00E673FB">
        <w:rPr>
          <w:rFonts w:ascii="Arial" w:hAnsi="Arial" w:cs="Arial"/>
        </w:rPr>
        <w:t xml:space="preserve">ону </w:t>
      </w:r>
      <w:r w:rsidR="00136143">
        <w:rPr>
          <w:rFonts w:ascii="Arial" w:hAnsi="Arial" w:cs="Arial"/>
        </w:rPr>
        <w:t>снизилось</w:t>
      </w:r>
      <w:r w:rsidRPr="00E673FB">
        <w:rPr>
          <w:rFonts w:ascii="Arial" w:hAnsi="Arial" w:cs="Arial"/>
        </w:rPr>
        <w:t xml:space="preserve"> на </w:t>
      </w:r>
      <w:r w:rsidR="00CE204E">
        <w:rPr>
          <w:rFonts w:ascii="Arial" w:hAnsi="Arial" w:cs="Arial"/>
        </w:rPr>
        <w:t>2,6</w:t>
      </w:r>
      <w:r w:rsidRPr="00E673FB">
        <w:rPr>
          <w:rFonts w:ascii="Arial" w:hAnsi="Arial" w:cs="Arial"/>
        </w:rPr>
        <w:t xml:space="preserve">% и составило </w:t>
      </w:r>
      <w:r w:rsidR="00CE204E">
        <w:rPr>
          <w:rFonts w:ascii="Arial" w:hAnsi="Arial" w:cs="Arial"/>
        </w:rPr>
        <w:t>0,299</w:t>
      </w:r>
      <w:r w:rsidRPr="00E673FB">
        <w:rPr>
          <w:rFonts w:ascii="Arial" w:hAnsi="Arial" w:cs="Arial"/>
        </w:rPr>
        <w:t xml:space="preserve"> тыс. тонн, в тоже время в целом по обла</w:t>
      </w:r>
      <w:r w:rsidRPr="00E673FB">
        <w:rPr>
          <w:rFonts w:ascii="Arial" w:hAnsi="Arial" w:cs="Arial"/>
        </w:rPr>
        <w:t>с</w:t>
      </w:r>
      <w:r w:rsidRPr="00E673FB">
        <w:rPr>
          <w:rFonts w:ascii="Arial" w:hAnsi="Arial" w:cs="Arial"/>
        </w:rPr>
        <w:t xml:space="preserve">ти выбросы загрязняющих веществ сократились на </w:t>
      </w:r>
      <w:r w:rsidR="00136143">
        <w:rPr>
          <w:rFonts w:ascii="Arial" w:hAnsi="Arial" w:cs="Arial"/>
        </w:rPr>
        <w:t>5,5</w:t>
      </w:r>
      <w:r w:rsidRPr="00E673FB">
        <w:rPr>
          <w:rFonts w:ascii="Arial" w:hAnsi="Arial" w:cs="Arial"/>
        </w:rPr>
        <w:t xml:space="preserve">%. </w:t>
      </w:r>
    </w:p>
    <w:p w:rsidR="006D2266" w:rsidRPr="00E673FB" w:rsidRDefault="006D2266" w:rsidP="006D2266">
      <w:pPr>
        <w:ind w:firstLine="720"/>
        <w:jc w:val="both"/>
        <w:rPr>
          <w:rFonts w:ascii="Arial" w:hAnsi="Arial" w:cs="Arial"/>
        </w:rPr>
      </w:pPr>
      <w:r w:rsidRPr="00E673FB">
        <w:rPr>
          <w:rFonts w:ascii="Arial" w:hAnsi="Arial" w:cs="Arial"/>
        </w:rPr>
        <w:t xml:space="preserve">В атмосферу Курганской области выбросы загрязняющих веществ </w:t>
      </w:r>
      <w:r w:rsidR="00DF53C8">
        <w:rPr>
          <w:rFonts w:ascii="Arial" w:hAnsi="Arial" w:cs="Arial"/>
        </w:rPr>
        <w:t>Целинн</w:t>
      </w:r>
      <w:r w:rsidRPr="00E673FB">
        <w:rPr>
          <w:rFonts w:ascii="Arial" w:hAnsi="Arial" w:cs="Arial"/>
        </w:rPr>
        <w:t xml:space="preserve">ого района имеет незначительный удельный вес – </w:t>
      </w:r>
      <w:r w:rsidR="00CE204E">
        <w:rPr>
          <w:rFonts w:ascii="Arial" w:hAnsi="Arial" w:cs="Arial"/>
        </w:rPr>
        <w:t>0,5</w:t>
      </w:r>
      <w:r w:rsidRPr="00E673FB">
        <w:rPr>
          <w:rFonts w:ascii="Arial" w:hAnsi="Arial" w:cs="Arial"/>
        </w:rPr>
        <w:t>% от общего объема выбросов.</w:t>
      </w:r>
    </w:p>
    <w:p w:rsidR="00994847" w:rsidRPr="00E673FB" w:rsidRDefault="00994847" w:rsidP="00097145">
      <w:pPr>
        <w:ind w:firstLine="720"/>
        <w:jc w:val="both"/>
        <w:rPr>
          <w:rFonts w:ascii="Arial" w:hAnsi="Arial" w:cs="Arial"/>
        </w:rPr>
      </w:pPr>
      <w:r w:rsidRPr="00E673FB">
        <w:rPr>
          <w:rFonts w:ascii="Arial" w:hAnsi="Arial" w:cs="Arial"/>
        </w:rPr>
        <w:t>Значительное влияние на экологическую обстановку района оказывают авт</w:t>
      </w:r>
      <w:r w:rsidRPr="00E673FB">
        <w:rPr>
          <w:rFonts w:ascii="Arial" w:hAnsi="Arial" w:cs="Arial"/>
        </w:rPr>
        <w:t>о</w:t>
      </w:r>
      <w:r w:rsidRPr="00E673FB">
        <w:rPr>
          <w:rFonts w:ascii="Arial" w:hAnsi="Arial" w:cs="Arial"/>
        </w:rPr>
        <w:t>транспортные магистрали. Начиная с 90-х годов наблюдается планомерное увел</w:t>
      </w:r>
      <w:r w:rsidRPr="00E673FB">
        <w:rPr>
          <w:rFonts w:ascii="Arial" w:hAnsi="Arial" w:cs="Arial"/>
        </w:rPr>
        <w:t>и</w:t>
      </w:r>
      <w:r w:rsidRPr="00E673FB">
        <w:rPr>
          <w:rFonts w:ascii="Arial" w:hAnsi="Arial" w:cs="Arial"/>
        </w:rPr>
        <w:t>чение выбросов загрязняющих веществ от передвижных исто</w:t>
      </w:r>
      <w:r w:rsidR="00136143">
        <w:rPr>
          <w:rFonts w:ascii="Arial" w:hAnsi="Arial" w:cs="Arial"/>
        </w:rPr>
        <w:t xml:space="preserve">чников загрязнения. </w:t>
      </w:r>
    </w:p>
    <w:p w:rsidR="00ED43BA" w:rsidRPr="00E673FB" w:rsidRDefault="00ED43BA" w:rsidP="00ED43BA">
      <w:pPr>
        <w:ind w:firstLine="709"/>
        <w:jc w:val="both"/>
        <w:rPr>
          <w:rFonts w:ascii="Arial" w:hAnsi="Arial" w:cs="Arial"/>
        </w:rPr>
      </w:pPr>
      <w:r w:rsidRPr="00E673FB">
        <w:rPr>
          <w:rFonts w:ascii="Arial" w:hAnsi="Arial" w:cs="Arial"/>
        </w:rPr>
        <w:t xml:space="preserve">Загрязняющие вещества от выбросов автотранспорта распространяются от магистральных автомобильных дорог на расстояние до 300-500м. </w:t>
      </w:r>
    </w:p>
    <w:p w:rsidR="00ED43BA" w:rsidRPr="00E673FB" w:rsidRDefault="00ED43BA" w:rsidP="00ED43BA">
      <w:pPr>
        <w:ind w:firstLine="720"/>
        <w:jc w:val="both"/>
        <w:rPr>
          <w:rFonts w:ascii="Arial" w:hAnsi="Arial" w:cs="Arial"/>
        </w:rPr>
      </w:pPr>
      <w:r w:rsidRPr="00E673FB">
        <w:rPr>
          <w:rFonts w:ascii="Arial" w:hAnsi="Arial" w:cs="Arial"/>
        </w:rPr>
        <w:t>Основной причиной высокого загрязнения воздушного бассейна выбросами автотранспорта является увеличение количества индивидуального автотранспорта.</w:t>
      </w:r>
    </w:p>
    <w:p w:rsidR="003507E3" w:rsidRPr="00E673FB" w:rsidRDefault="003507E3" w:rsidP="00ED43BA">
      <w:pPr>
        <w:ind w:firstLine="720"/>
        <w:jc w:val="both"/>
        <w:rPr>
          <w:rFonts w:ascii="Arial" w:hAnsi="Arial" w:cs="Arial"/>
        </w:rPr>
      </w:pPr>
      <w:r w:rsidRPr="00E673FB">
        <w:rPr>
          <w:rFonts w:ascii="Arial" w:hAnsi="Arial" w:cs="Arial"/>
        </w:rPr>
        <w:t xml:space="preserve">Проекты организации санитарно-защитных зон в соответствии с СанПиН 2.2.1/2.1.1.1200-03 </w:t>
      </w:r>
      <w:r w:rsidR="00F66FB9" w:rsidRPr="00E673FB">
        <w:rPr>
          <w:rFonts w:ascii="Arial" w:hAnsi="Arial" w:cs="Arial"/>
        </w:rPr>
        <w:t>«Санитарно-защитные зоны и санитарная квалификация пре</w:t>
      </w:r>
      <w:r w:rsidR="00F66FB9" w:rsidRPr="00E673FB">
        <w:rPr>
          <w:rFonts w:ascii="Arial" w:hAnsi="Arial" w:cs="Arial"/>
        </w:rPr>
        <w:t>д</w:t>
      </w:r>
      <w:r w:rsidR="00F66FB9" w:rsidRPr="00E673FB">
        <w:rPr>
          <w:rFonts w:ascii="Arial" w:hAnsi="Arial" w:cs="Arial"/>
        </w:rPr>
        <w:t>приятий, сооружений и иных объектов» (новая редакция), являющи</w:t>
      </w:r>
      <w:r w:rsidR="00995AA5" w:rsidRPr="00E673FB">
        <w:rPr>
          <w:rFonts w:ascii="Arial" w:hAnsi="Arial" w:cs="Arial"/>
        </w:rPr>
        <w:t>й</w:t>
      </w:r>
      <w:r w:rsidR="00F66FB9" w:rsidRPr="00E673FB">
        <w:rPr>
          <w:rFonts w:ascii="Arial" w:hAnsi="Arial" w:cs="Arial"/>
        </w:rPr>
        <w:t>ся обязател</w:t>
      </w:r>
      <w:r w:rsidR="00F66FB9" w:rsidRPr="00E673FB">
        <w:rPr>
          <w:rFonts w:ascii="Arial" w:hAnsi="Arial" w:cs="Arial"/>
        </w:rPr>
        <w:t>ь</w:t>
      </w:r>
      <w:r w:rsidR="00F66FB9" w:rsidRPr="00E673FB">
        <w:rPr>
          <w:rFonts w:ascii="Arial" w:hAnsi="Arial" w:cs="Arial"/>
        </w:rPr>
        <w:t>ным документом для действующих предприятий, не разработаны ни на одном пре</w:t>
      </w:r>
      <w:r w:rsidR="00F66FB9" w:rsidRPr="00E673FB">
        <w:rPr>
          <w:rFonts w:ascii="Arial" w:hAnsi="Arial" w:cs="Arial"/>
        </w:rPr>
        <w:t>д</w:t>
      </w:r>
      <w:r w:rsidR="00F66FB9" w:rsidRPr="00E673FB">
        <w:rPr>
          <w:rFonts w:ascii="Arial" w:hAnsi="Arial" w:cs="Arial"/>
        </w:rPr>
        <w:t xml:space="preserve">приятии. </w:t>
      </w:r>
    </w:p>
    <w:p w:rsidR="005C5192" w:rsidRPr="00E673FB" w:rsidRDefault="005C5192" w:rsidP="005C5192">
      <w:pPr>
        <w:jc w:val="both"/>
        <w:rPr>
          <w:rFonts w:ascii="Arial" w:hAnsi="Arial" w:cs="Arial"/>
        </w:rPr>
      </w:pPr>
    </w:p>
    <w:p w:rsidR="00ED43BA" w:rsidRPr="00E673FB" w:rsidRDefault="000C4ABF" w:rsidP="00097145">
      <w:pPr>
        <w:ind w:firstLine="720"/>
        <w:jc w:val="both"/>
        <w:rPr>
          <w:rFonts w:ascii="Arial" w:hAnsi="Arial" w:cs="Arial"/>
          <w:b/>
        </w:rPr>
      </w:pPr>
      <w:r w:rsidRPr="00E673FB">
        <w:rPr>
          <w:rFonts w:ascii="Arial" w:hAnsi="Arial" w:cs="Arial"/>
          <w:b/>
        </w:rPr>
        <w:t>Мероприятия по охране воздушного бассейна</w:t>
      </w:r>
    </w:p>
    <w:p w:rsidR="00E534DB" w:rsidRPr="00E673FB" w:rsidRDefault="00E534DB" w:rsidP="00E534DB">
      <w:pPr>
        <w:pStyle w:val="31"/>
        <w:spacing w:after="0"/>
        <w:ind w:left="0" w:firstLine="709"/>
        <w:jc w:val="both"/>
        <w:rPr>
          <w:rFonts w:ascii="Arial" w:hAnsi="Arial" w:cs="Arial"/>
          <w:sz w:val="24"/>
          <w:szCs w:val="24"/>
        </w:rPr>
      </w:pPr>
      <w:r w:rsidRPr="00E673FB">
        <w:rPr>
          <w:rFonts w:ascii="Arial" w:hAnsi="Arial" w:cs="Arial"/>
          <w:sz w:val="24"/>
          <w:szCs w:val="24"/>
        </w:rPr>
        <w:t>В целях снижения негативного воздействия на атмосферный воздух при пр</w:t>
      </w:r>
      <w:r w:rsidRPr="00E673FB">
        <w:rPr>
          <w:rFonts w:ascii="Arial" w:hAnsi="Arial" w:cs="Arial"/>
          <w:sz w:val="24"/>
          <w:szCs w:val="24"/>
        </w:rPr>
        <w:t>о</w:t>
      </w:r>
      <w:r w:rsidRPr="00E673FB">
        <w:rPr>
          <w:rFonts w:ascii="Arial" w:hAnsi="Arial" w:cs="Arial"/>
          <w:sz w:val="24"/>
          <w:szCs w:val="24"/>
        </w:rPr>
        <w:t>ведении строительных работ проектными решениями предлагается преимуществе</w:t>
      </w:r>
      <w:r w:rsidRPr="00E673FB">
        <w:rPr>
          <w:rFonts w:ascii="Arial" w:hAnsi="Arial" w:cs="Arial"/>
          <w:sz w:val="24"/>
          <w:szCs w:val="24"/>
        </w:rPr>
        <w:t>н</w:t>
      </w:r>
      <w:r w:rsidRPr="00E673FB">
        <w:rPr>
          <w:rFonts w:ascii="Arial" w:hAnsi="Arial" w:cs="Arial"/>
          <w:sz w:val="24"/>
          <w:szCs w:val="24"/>
        </w:rPr>
        <w:t>ное использование готовых конструкций и материалов: бетонная смесь, цементный раствор, монолитные ж/б перекрытия, гипсокартонные листы и пр.</w:t>
      </w:r>
    </w:p>
    <w:p w:rsidR="00E534DB" w:rsidRPr="00E673FB" w:rsidRDefault="00E534DB" w:rsidP="00E534DB">
      <w:pPr>
        <w:pStyle w:val="31"/>
        <w:spacing w:after="0"/>
        <w:ind w:left="0" w:firstLine="709"/>
        <w:jc w:val="both"/>
        <w:rPr>
          <w:rFonts w:ascii="Arial" w:hAnsi="Arial" w:cs="Arial"/>
          <w:sz w:val="24"/>
          <w:szCs w:val="24"/>
        </w:rPr>
      </w:pPr>
      <w:r w:rsidRPr="00E673FB">
        <w:rPr>
          <w:rFonts w:ascii="Arial" w:hAnsi="Arial" w:cs="Arial"/>
          <w:sz w:val="24"/>
          <w:szCs w:val="24"/>
        </w:rPr>
        <w:lastRenderedPageBreak/>
        <w:t>В целях улучшения качества атмосферного воздуха на территории проектир</w:t>
      </w:r>
      <w:r w:rsidRPr="00E673FB">
        <w:rPr>
          <w:rFonts w:ascii="Arial" w:hAnsi="Arial" w:cs="Arial"/>
          <w:sz w:val="24"/>
          <w:szCs w:val="24"/>
        </w:rPr>
        <w:t>о</w:t>
      </w:r>
      <w:r w:rsidRPr="00E673FB">
        <w:rPr>
          <w:rFonts w:ascii="Arial" w:hAnsi="Arial" w:cs="Arial"/>
          <w:sz w:val="24"/>
          <w:szCs w:val="24"/>
        </w:rPr>
        <w:t>вания необходимо провести следующий комплекс мероприятий:</w:t>
      </w:r>
    </w:p>
    <w:p w:rsidR="00E534DB" w:rsidRPr="00E673FB" w:rsidRDefault="00E534DB" w:rsidP="00A544BB">
      <w:pPr>
        <w:pStyle w:val="af"/>
        <w:numPr>
          <w:ilvl w:val="0"/>
          <w:numId w:val="39"/>
        </w:numPr>
        <w:ind w:left="426" w:hanging="66"/>
        <w:rPr>
          <w:rFonts w:ascii="Arial" w:hAnsi="Arial" w:cs="Arial"/>
          <w:sz w:val="24"/>
          <w:szCs w:val="24"/>
        </w:rPr>
      </w:pPr>
      <w:r w:rsidRPr="00E673FB">
        <w:rPr>
          <w:rFonts w:ascii="Arial" w:hAnsi="Arial" w:cs="Arial"/>
          <w:sz w:val="24"/>
          <w:szCs w:val="24"/>
        </w:rPr>
        <w:t>повысить эффективность работы очистных фильтров, пылеуловителей, ц</w:t>
      </w:r>
      <w:r w:rsidRPr="00E673FB">
        <w:rPr>
          <w:rFonts w:ascii="Arial" w:hAnsi="Arial" w:cs="Arial"/>
          <w:sz w:val="24"/>
          <w:szCs w:val="24"/>
        </w:rPr>
        <w:t>и</w:t>
      </w:r>
      <w:r w:rsidRPr="00E673FB">
        <w:rPr>
          <w:rFonts w:ascii="Arial" w:hAnsi="Arial" w:cs="Arial"/>
          <w:sz w:val="24"/>
          <w:szCs w:val="24"/>
        </w:rPr>
        <w:t>клонов, пылеосадительных камер предприятиями-загрязнителями и обеспечить ими все предприятия-загрязнители;</w:t>
      </w:r>
    </w:p>
    <w:p w:rsidR="00E534DB" w:rsidRPr="00E673FB" w:rsidRDefault="00E534DB" w:rsidP="00A544BB">
      <w:pPr>
        <w:pStyle w:val="31"/>
        <w:numPr>
          <w:ilvl w:val="0"/>
          <w:numId w:val="39"/>
        </w:numPr>
        <w:spacing w:after="0"/>
        <w:ind w:left="426" w:hanging="66"/>
        <w:jc w:val="both"/>
        <w:rPr>
          <w:rFonts w:ascii="Arial" w:hAnsi="Arial" w:cs="Arial"/>
          <w:sz w:val="24"/>
          <w:szCs w:val="24"/>
        </w:rPr>
      </w:pPr>
      <w:r w:rsidRPr="00E673FB">
        <w:rPr>
          <w:rFonts w:ascii="Arial" w:hAnsi="Arial" w:cs="Arial"/>
          <w:sz w:val="24"/>
          <w:szCs w:val="24"/>
        </w:rPr>
        <w:t>соблюдение санитарно-защитного барьера до жилой застройки в соответствии с требованиями СанПиН 2.2.1/2.1.1.1200-03;</w:t>
      </w:r>
    </w:p>
    <w:p w:rsidR="00E534DB" w:rsidRPr="00E673FB" w:rsidRDefault="00E534DB" w:rsidP="00A544BB">
      <w:pPr>
        <w:pStyle w:val="31"/>
        <w:numPr>
          <w:ilvl w:val="0"/>
          <w:numId w:val="39"/>
        </w:numPr>
        <w:spacing w:after="0"/>
        <w:ind w:left="426" w:hanging="66"/>
        <w:jc w:val="both"/>
        <w:rPr>
          <w:rFonts w:ascii="Arial" w:hAnsi="Arial" w:cs="Arial"/>
          <w:sz w:val="24"/>
          <w:szCs w:val="24"/>
        </w:rPr>
      </w:pPr>
      <w:r w:rsidRPr="00E673FB">
        <w:rPr>
          <w:rFonts w:ascii="Arial" w:hAnsi="Arial" w:cs="Arial"/>
          <w:sz w:val="24"/>
          <w:szCs w:val="24"/>
        </w:rPr>
        <w:t>озеленение санитарных разрывов автодорог;</w:t>
      </w:r>
    </w:p>
    <w:p w:rsidR="00E534DB" w:rsidRPr="00E673FB" w:rsidRDefault="00E534DB" w:rsidP="00A544BB">
      <w:pPr>
        <w:pStyle w:val="31"/>
        <w:numPr>
          <w:ilvl w:val="0"/>
          <w:numId w:val="39"/>
        </w:numPr>
        <w:spacing w:after="0"/>
        <w:ind w:left="426" w:hanging="66"/>
        <w:jc w:val="both"/>
        <w:rPr>
          <w:rFonts w:ascii="Arial" w:hAnsi="Arial" w:cs="Arial"/>
          <w:sz w:val="24"/>
          <w:szCs w:val="24"/>
        </w:rPr>
      </w:pPr>
      <w:r w:rsidRPr="00E673FB">
        <w:rPr>
          <w:rFonts w:ascii="Arial" w:hAnsi="Arial" w:cs="Arial"/>
          <w:sz w:val="24"/>
          <w:szCs w:val="24"/>
        </w:rPr>
        <w:t>перевод автотранспортных средств на экологически безопасные виды топлива (газ);</w:t>
      </w:r>
    </w:p>
    <w:p w:rsidR="00E534DB" w:rsidRPr="00E673FB" w:rsidRDefault="00E534DB" w:rsidP="00A544BB">
      <w:pPr>
        <w:pStyle w:val="af"/>
        <w:numPr>
          <w:ilvl w:val="0"/>
          <w:numId w:val="39"/>
        </w:numPr>
        <w:ind w:left="426" w:hanging="66"/>
        <w:rPr>
          <w:rFonts w:ascii="Arial" w:hAnsi="Arial" w:cs="Arial"/>
          <w:sz w:val="24"/>
          <w:szCs w:val="24"/>
        </w:rPr>
      </w:pPr>
      <w:r w:rsidRPr="00E673FB">
        <w:rPr>
          <w:rFonts w:ascii="Arial" w:hAnsi="Arial" w:cs="Arial"/>
          <w:sz w:val="24"/>
          <w:szCs w:val="24"/>
        </w:rPr>
        <w:t>организовать контроль и сертификацию автомобильной техники, отвечающей экологическим стандартам «Евро 2» и «Евро 3»;</w:t>
      </w:r>
    </w:p>
    <w:p w:rsidR="00E534DB" w:rsidRPr="00E673FB" w:rsidRDefault="00E534DB" w:rsidP="00A544BB">
      <w:pPr>
        <w:pStyle w:val="31"/>
        <w:numPr>
          <w:ilvl w:val="0"/>
          <w:numId w:val="39"/>
        </w:numPr>
        <w:spacing w:after="0"/>
        <w:ind w:left="426" w:hanging="66"/>
        <w:jc w:val="both"/>
        <w:rPr>
          <w:rFonts w:ascii="Arial" w:hAnsi="Arial" w:cs="Arial"/>
          <w:sz w:val="24"/>
          <w:szCs w:val="24"/>
        </w:rPr>
      </w:pPr>
      <w:r w:rsidRPr="00E673FB">
        <w:rPr>
          <w:rFonts w:ascii="Arial" w:hAnsi="Arial" w:cs="Arial"/>
          <w:sz w:val="24"/>
          <w:szCs w:val="24"/>
        </w:rPr>
        <w:t>регулярное проведение лабораторных анализов почв, воды и атмосферного воздуха в зоне действия источников загрязнения;</w:t>
      </w:r>
    </w:p>
    <w:p w:rsidR="00E534DB" w:rsidRPr="00E673FB" w:rsidRDefault="00E534DB" w:rsidP="00A544BB">
      <w:pPr>
        <w:pStyle w:val="31"/>
        <w:numPr>
          <w:ilvl w:val="0"/>
          <w:numId w:val="39"/>
        </w:numPr>
        <w:spacing w:after="0"/>
        <w:ind w:left="426" w:hanging="66"/>
        <w:jc w:val="both"/>
        <w:rPr>
          <w:rFonts w:ascii="Arial" w:hAnsi="Arial" w:cs="Arial"/>
          <w:sz w:val="24"/>
          <w:szCs w:val="24"/>
        </w:rPr>
      </w:pPr>
      <w:r w:rsidRPr="00E673FB">
        <w:rPr>
          <w:rFonts w:ascii="Arial" w:hAnsi="Arial" w:cs="Arial"/>
          <w:sz w:val="24"/>
          <w:szCs w:val="24"/>
        </w:rPr>
        <w:t>организовать разработку проектов ПДВ на существующие промышленные и коммунально-складские объекты;</w:t>
      </w:r>
    </w:p>
    <w:p w:rsidR="00E534DB" w:rsidRPr="00E673FB" w:rsidRDefault="00E534DB" w:rsidP="00A544BB">
      <w:pPr>
        <w:pStyle w:val="31"/>
        <w:numPr>
          <w:ilvl w:val="0"/>
          <w:numId w:val="39"/>
        </w:numPr>
        <w:spacing w:after="0"/>
        <w:ind w:left="426" w:hanging="66"/>
        <w:jc w:val="both"/>
        <w:rPr>
          <w:rFonts w:ascii="Arial" w:hAnsi="Arial" w:cs="Arial"/>
          <w:sz w:val="24"/>
          <w:szCs w:val="24"/>
        </w:rPr>
      </w:pPr>
      <w:r w:rsidRPr="00E673FB">
        <w:rPr>
          <w:rFonts w:ascii="Arial" w:hAnsi="Arial" w:cs="Arial"/>
          <w:sz w:val="24"/>
          <w:szCs w:val="24"/>
        </w:rPr>
        <w:t>устройство асфальтобетонного покрытия проезжей части улиц;</w:t>
      </w:r>
    </w:p>
    <w:p w:rsidR="00E534DB" w:rsidRPr="00E673FB" w:rsidRDefault="00E534DB" w:rsidP="00A544BB">
      <w:pPr>
        <w:pStyle w:val="31"/>
        <w:numPr>
          <w:ilvl w:val="0"/>
          <w:numId w:val="39"/>
        </w:numPr>
        <w:spacing w:after="0"/>
        <w:ind w:left="426" w:hanging="66"/>
        <w:jc w:val="both"/>
        <w:rPr>
          <w:rFonts w:ascii="Arial" w:hAnsi="Arial" w:cs="Arial"/>
          <w:sz w:val="24"/>
          <w:szCs w:val="24"/>
        </w:rPr>
      </w:pPr>
      <w:r w:rsidRPr="00E673FB">
        <w:rPr>
          <w:rFonts w:ascii="Arial" w:hAnsi="Arial" w:cs="Arial"/>
          <w:sz w:val="24"/>
          <w:szCs w:val="24"/>
        </w:rPr>
        <w:t>необходимо так же разработать и внедрить систему контроля за выбросами и загрязнениями атмосферного воздуха вдоль дорог и в жилых массивах террит</w:t>
      </w:r>
      <w:r w:rsidRPr="00E673FB">
        <w:rPr>
          <w:rFonts w:ascii="Arial" w:hAnsi="Arial" w:cs="Arial"/>
          <w:sz w:val="24"/>
          <w:szCs w:val="24"/>
        </w:rPr>
        <w:t>о</w:t>
      </w:r>
      <w:r w:rsidRPr="00E673FB">
        <w:rPr>
          <w:rFonts w:ascii="Arial" w:hAnsi="Arial" w:cs="Arial"/>
          <w:sz w:val="24"/>
          <w:szCs w:val="24"/>
        </w:rPr>
        <w:t>рии проектирования.</w:t>
      </w:r>
    </w:p>
    <w:p w:rsidR="00E534DB" w:rsidRPr="00E673FB" w:rsidRDefault="00E534DB" w:rsidP="00A544BB">
      <w:pPr>
        <w:pStyle w:val="af"/>
        <w:numPr>
          <w:ilvl w:val="0"/>
          <w:numId w:val="39"/>
        </w:numPr>
        <w:ind w:left="426" w:hanging="66"/>
        <w:rPr>
          <w:rFonts w:ascii="Arial" w:hAnsi="Arial" w:cs="Arial"/>
          <w:sz w:val="24"/>
          <w:szCs w:val="24"/>
        </w:rPr>
      </w:pPr>
      <w:r w:rsidRPr="00E673FB">
        <w:rPr>
          <w:rFonts w:ascii="Arial" w:hAnsi="Arial" w:cs="Arial"/>
          <w:sz w:val="24"/>
          <w:szCs w:val="24"/>
        </w:rPr>
        <w:t>предусмотреть единый подход к разработке экологических программ для всех служб, участвующих в мониторинге окружающей среды.</w:t>
      </w:r>
    </w:p>
    <w:p w:rsidR="003375FC" w:rsidRPr="00E673FB" w:rsidRDefault="003375FC" w:rsidP="00A544BB">
      <w:pPr>
        <w:pStyle w:val="af"/>
        <w:numPr>
          <w:ilvl w:val="0"/>
          <w:numId w:val="39"/>
        </w:numPr>
        <w:ind w:left="426" w:hanging="66"/>
        <w:rPr>
          <w:rFonts w:ascii="Arial" w:hAnsi="Arial" w:cs="Arial"/>
          <w:sz w:val="24"/>
          <w:szCs w:val="24"/>
        </w:rPr>
      </w:pPr>
      <w:r w:rsidRPr="00E673FB">
        <w:rPr>
          <w:rFonts w:ascii="Arial" w:hAnsi="Arial" w:cs="Arial"/>
          <w:sz w:val="24"/>
          <w:szCs w:val="24"/>
        </w:rPr>
        <w:t>модернизация существующих котельных.</w:t>
      </w:r>
    </w:p>
    <w:p w:rsidR="00E534DB" w:rsidRPr="00E673FB" w:rsidRDefault="00E534DB" w:rsidP="00097145">
      <w:pPr>
        <w:ind w:firstLine="720"/>
        <w:jc w:val="both"/>
        <w:rPr>
          <w:rFonts w:ascii="Arial" w:hAnsi="Arial" w:cs="Arial"/>
          <w:b/>
        </w:rPr>
      </w:pPr>
    </w:p>
    <w:p w:rsidR="00982324" w:rsidRPr="00AC0C8A" w:rsidRDefault="00024CDA" w:rsidP="00982324">
      <w:pPr>
        <w:autoSpaceDE w:val="0"/>
        <w:autoSpaceDN w:val="0"/>
        <w:adjustRightInd w:val="0"/>
        <w:ind w:firstLine="851"/>
        <w:jc w:val="both"/>
        <w:rPr>
          <w:rFonts w:ascii="Arial" w:hAnsi="Arial" w:cs="Arial"/>
          <w:bCs/>
        </w:rPr>
      </w:pPr>
      <w:r w:rsidRPr="0057589C">
        <w:rPr>
          <w:rFonts w:ascii="Arial" w:hAnsi="Arial" w:cs="Arial"/>
          <w:i/>
        </w:rPr>
        <w:t>Схемой территориального планирования Курганской области</w:t>
      </w:r>
      <w:r>
        <w:rPr>
          <w:rFonts w:ascii="Arial" w:hAnsi="Arial" w:cs="Arial"/>
        </w:rPr>
        <w:t xml:space="preserve"> предусмо</w:t>
      </w:r>
      <w:r>
        <w:rPr>
          <w:rFonts w:ascii="Arial" w:hAnsi="Arial" w:cs="Arial"/>
        </w:rPr>
        <w:t>т</w:t>
      </w:r>
      <w:r>
        <w:rPr>
          <w:rFonts w:ascii="Arial" w:hAnsi="Arial" w:cs="Arial"/>
        </w:rPr>
        <w:t xml:space="preserve">рены следующие </w:t>
      </w:r>
      <w:r w:rsidRPr="00AC0C8A">
        <w:rPr>
          <w:rFonts w:ascii="Arial" w:hAnsi="Arial" w:cs="Arial"/>
          <w:bCs/>
        </w:rPr>
        <w:t>ос</w:t>
      </w:r>
      <w:r w:rsidR="00982324" w:rsidRPr="00AC0C8A">
        <w:rPr>
          <w:rFonts w:ascii="Arial" w:hAnsi="Arial" w:cs="Arial"/>
          <w:bCs/>
        </w:rPr>
        <w:t>новные мероприятия по охране атмосферного воздуха</w:t>
      </w:r>
      <w:r w:rsidRPr="00AC0C8A">
        <w:rPr>
          <w:rFonts w:ascii="Arial" w:hAnsi="Arial" w:cs="Arial"/>
          <w:bCs/>
        </w:rPr>
        <w:t>:</w:t>
      </w:r>
    </w:p>
    <w:p w:rsidR="00982324" w:rsidRDefault="00982324" w:rsidP="00982324">
      <w:pPr>
        <w:autoSpaceDE w:val="0"/>
        <w:autoSpaceDN w:val="0"/>
        <w:adjustRightInd w:val="0"/>
        <w:ind w:firstLine="851"/>
        <w:jc w:val="both"/>
        <w:rPr>
          <w:rFonts w:ascii="Arial" w:hAnsi="Arial" w:cs="Arial"/>
        </w:rPr>
      </w:pPr>
      <w:r w:rsidRPr="00982324">
        <w:rPr>
          <w:rFonts w:ascii="Arial" w:hAnsi="Arial" w:cs="Arial"/>
        </w:rPr>
        <w:t>- Разработка областной целевой программы по сокращению выбросов</w:t>
      </w:r>
      <w:r>
        <w:rPr>
          <w:rFonts w:ascii="Arial" w:hAnsi="Arial" w:cs="Arial"/>
        </w:rPr>
        <w:t xml:space="preserve"> </w:t>
      </w:r>
      <w:r w:rsidRPr="00982324">
        <w:rPr>
          <w:rFonts w:ascii="Arial" w:hAnsi="Arial" w:cs="Arial"/>
        </w:rPr>
        <w:t>вре</w:t>
      </w:r>
      <w:r w:rsidRPr="00982324">
        <w:rPr>
          <w:rFonts w:ascii="Arial" w:hAnsi="Arial" w:cs="Arial"/>
        </w:rPr>
        <w:t>д</w:t>
      </w:r>
      <w:r w:rsidRPr="00982324">
        <w:rPr>
          <w:rFonts w:ascii="Arial" w:hAnsi="Arial" w:cs="Arial"/>
        </w:rPr>
        <w:t>ных веществ в атмосферу;</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t>- Проведение полной инвентаризации стационарных и передвижных источн</w:t>
      </w:r>
      <w:r w:rsidRPr="00982324">
        <w:rPr>
          <w:rFonts w:ascii="Arial" w:hAnsi="Arial" w:cs="Arial"/>
        </w:rPr>
        <w:t>и</w:t>
      </w:r>
      <w:r w:rsidRPr="00982324">
        <w:rPr>
          <w:rFonts w:ascii="Arial" w:hAnsi="Arial" w:cs="Arial"/>
        </w:rPr>
        <w:t>ков загрязнения воздушного бассейна, создание единого информационного</w:t>
      </w:r>
      <w:r>
        <w:rPr>
          <w:rFonts w:ascii="Arial" w:hAnsi="Arial" w:cs="Arial"/>
        </w:rPr>
        <w:t xml:space="preserve"> </w:t>
      </w:r>
      <w:r w:rsidRPr="00982324">
        <w:rPr>
          <w:rFonts w:ascii="Arial" w:hAnsi="Arial" w:cs="Arial"/>
        </w:rPr>
        <w:t>банка данных источников загрязнителям атмосферного воздуха;</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t>- Разработка проектов и организация санитарно-защитных зон от действу</w:t>
      </w:r>
      <w:r w:rsidRPr="00982324">
        <w:rPr>
          <w:rFonts w:ascii="Arial" w:hAnsi="Arial" w:cs="Arial"/>
        </w:rPr>
        <w:t>ю</w:t>
      </w:r>
      <w:r w:rsidRPr="00982324">
        <w:rPr>
          <w:rFonts w:ascii="Arial" w:hAnsi="Arial" w:cs="Arial"/>
        </w:rPr>
        <w:t>щих промышленных предприятий;</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t>- Вывод жилой застройки из санитарно-защитных зон промышленных</w:t>
      </w:r>
      <w:r>
        <w:rPr>
          <w:rFonts w:ascii="Arial" w:hAnsi="Arial" w:cs="Arial"/>
        </w:rPr>
        <w:t xml:space="preserve"> </w:t>
      </w:r>
      <w:r w:rsidRPr="00982324">
        <w:rPr>
          <w:rFonts w:ascii="Arial" w:hAnsi="Arial" w:cs="Arial"/>
        </w:rPr>
        <w:t>пре</w:t>
      </w:r>
      <w:r w:rsidRPr="00982324">
        <w:rPr>
          <w:rFonts w:ascii="Arial" w:hAnsi="Arial" w:cs="Arial"/>
        </w:rPr>
        <w:t>д</w:t>
      </w:r>
      <w:r w:rsidRPr="00982324">
        <w:rPr>
          <w:rFonts w:ascii="Arial" w:hAnsi="Arial" w:cs="Arial"/>
        </w:rPr>
        <w:t>приятий;</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t>- Организация санитарно-защитных зон, зон охранных коридоров от энерг</w:t>
      </w:r>
      <w:r w:rsidRPr="00982324">
        <w:rPr>
          <w:rFonts w:ascii="Arial" w:hAnsi="Arial" w:cs="Arial"/>
        </w:rPr>
        <w:t>е</w:t>
      </w:r>
      <w:r w:rsidRPr="00982324">
        <w:rPr>
          <w:rFonts w:ascii="Arial" w:hAnsi="Arial" w:cs="Arial"/>
        </w:rPr>
        <w:t>тических, радиотехнических объектов, объектов автомобильного, железнодорожн</w:t>
      </w:r>
      <w:r w:rsidRPr="00982324">
        <w:rPr>
          <w:rFonts w:ascii="Arial" w:hAnsi="Arial" w:cs="Arial"/>
        </w:rPr>
        <w:t>о</w:t>
      </w:r>
      <w:r w:rsidRPr="00982324">
        <w:rPr>
          <w:rFonts w:ascii="Arial" w:hAnsi="Arial" w:cs="Arial"/>
        </w:rPr>
        <w:t>го, воздушного транспорта, вдоль магистральных трубопроводов в соответствии с отраслевыми нормативными требованиями;</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t>- Организация хранения индивидуального автотранспорта с размещением в</w:t>
      </w:r>
      <w:r>
        <w:rPr>
          <w:rFonts w:ascii="Arial" w:hAnsi="Arial" w:cs="Arial"/>
        </w:rPr>
        <w:t xml:space="preserve"> </w:t>
      </w:r>
      <w:r w:rsidRPr="00982324">
        <w:rPr>
          <w:rFonts w:ascii="Arial" w:hAnsi="Arial" w:cs="Arial"/>
        </w:rPr>
        <w:t>специализированных коммунальных гаражных зонах, с организацией проездов</w:t>
      </w:r>
      <w:r>
        <w:rPr>
          <w:rFonts w:ascii="Arial" w:hAnsi="Arial" w:cs="Arial"/>
        </w:rPr>
        <w:t xml:space="preserve"> </w:t>
      </w:r>
      <w:r w:rsidRPr="00982324">
        <w:rPr>
          <w:rFonts w:ascii="Arial" w:hAnsi="Arial" w:cs="Arial"/>
        </w:rPr>
        <w:t>авт</w:t>
      </w:r>
      <w:r w:rsidRPr="00982324">
        <w:rPr>
          <w:rFonts w:ascii="Arial" w:hAnsi="Arial" w:cs="Arial"/>
        </w:rPr>
        <w:t>о</w:t>
      </w:r>
      <w:r w:rsidRPr="00982324">
        <w:rPr>
          <w:rFonts w:ascii="Arial" w:hAnsi="Arial" w:cs="Arial"/>
        </w:rPr>
        <w:t>транспорта вне жилых территорий;</w:t>
      </w:r>
    </w:p>
    <w:p w:rsidR="00982324" w:rsidRPr="005102ED" w:rsidRDefault="00982324" w:rsidP="00982324">
      <w:pPr>
        <w:autoSpaceDE w:val="0"/>
        <w:autoSpaceDN w:val="0"/>
        <w:adjustRightInd w:val="0"/>
        <w:ind w:firstLine="851"/>
        <w:jc w:val="both"/>
        <w:rPr>
          <w:rFonts w:ascii="Arial" w:hAnsi="Arial" w:cs="Arial"/>
        </w:rPr>
      </w:pPr>
      <w:r w:rsidRPr="005102ED">
        <w:rPr>
          <w:rFonts w:ascii="Arial" w:hAnsi="Arial" w:cs="Arial"/>
        </w:rPr>
        <w:t>- Строительство и реконструкция магистральных улиц, обеспечивающих в</w:t>
      </w:r>
      <w:r w:rsidRPr="005102ED">
        <w:rPr>
          <w:rFonts w:ascii="Arial" w:hAnsi="Arial" w:cs="Arial"/>
        </w:rPr>
        <w:t>ы</w:t>
      </w:r>
      <w:r w:rsidRPr="005102ED">
        <w:rPr>
          <w:rFonts w:ascii="Arial" w:hAnsi="Arial" w:cs="Arial"/>
        </w:rPr>
        <w:t>вод грузового движения из селитебных территорий населенных пунктов Курганской области;</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lastRenderedPageBreak/>
        <w:t>- Введение особых режимов и оборудование участков автодорог и же</w:t>
      </w:r>
      <w:r w:rsidR="00110CE8">
        <w:rPr>
          <w:rFonts w:ascii="Arial" w:hAnsi="Arial" w:cs="Arial"/>
        </w:rPr>
        <w:t>лез</w:t>
      </w:r>
      <w:r w:rsidRPr="00982324">
        <w:rPr>
          <w:rFonts w:ascii="Arial" w:hAnsi="Arial" w:cs="Arial"/>
        </w:rPr>
        <w:t>ных дорог, пересекающих территории особо охраняемых природных объектов</w:t>
      </w:r>
      <w:r w:rsidR="00110CE8">
        <w:rPr>
          <w:rFonts w:ascii="Arial" w:hAnsi="Arial" w:cs="Arial"/>
        </w:rPr>
        <w:t xml:space="preserve"> </w:t>
      </w:r>
      <w:r w:rsidRPr="00982324">
        <w:rPr>
          <w:rFonts w:ascii="Arial" w:hAnsi="Arial" w:cs="Arial"/>
        </w:rPr>
        <w:t>(приро</w:t>
      </w:r>
      <w:r w:rsidRPr="00982324">
        <w:rPr>
          <w:rFonts w:ascii="Arial" w:hAnsi="Arial" w:cs="Arial"/>
        </w:rPr>
        <w:t>д</w:t>
      </w:r>
      <w:r w:rsidRPr="00982324">
        <w:rPr>
          <w:rFonts w:ascii="Arial" w:hAnsi="Arial" w:cs="Arial"/>
        </w:rPr>
        <w:t>ные парки, заказники и пр.) - установка предупредительных и запре</w:t>
      </w:r>
      <w:r w:rsidR="00110CE8">
        <w:rPr>
          <w:rFonts w:ascii="Arial" w:hAnsi="Arial" w:cs="Arial"/>
        </w:rPr>
        <w:t>щаю</w:t>
      </w:r>
      <w:r w:rsidRPr="00982324">
        <w:rPr>
          <w:rFonts w:ascii="Arial" w:hAnsi="Arial" w:cs="Arial"/>
        </w:rPr>
        <w:t>щих знаков о режиме проезда на въездах и пр. На участках с режимами строгой</w:t>
      </w:r>
      <w:r w:rsidR="00110CE8">
        <w:rPr>
          <w:rFonts w:ascii="Arial" w:hAnsi="Arial" w:cs="Arial"/>
        </w:rPr>
        <w:t xml:space="preserve"> </w:t>
      </w:r>
      <w:r w:rsidRPr="00982324">
        <w:rPr>
          <w:rFonts w:ascii="Arial" w:hAnsi="Arial" w:cs="Arial"/>
        </w:rPr>
        <w:t>охраны вдоль а</w:t>
      </w:r>
      <w:r w:rsidRPr="00982324">
        <w:rPr>
          <w:rFonts w:ascii="Arial" w:hAnsi="Arial" w:cs="Arial"/>
        </w:rPr>
        <w:t>в</w:t>
      </w:r>
      <w:r w:rsidRPr="00982324">
        <w:rPr>
          <w:rFonts w:ascii="Arial" w:hAnsi="Arial" w:cs="Arial"/>
        </w:rPr>
        <w:t>тодорог запрещается размещение предприятий авто</w:t>
      </w:r>
      <w:r w:rsidR="00110CE8">
        <w:rPr>
          <w:rFonts w:ascii="Arial" w:hAnsi="Arial" w:cs="Arial"/>
        </w:rPr>
        <w:t>сервиса и ос</w:t>
      </w:r>
      <w:r w:rsidRPr="00982324">
        <w:rPr>
          <w:rFonts w:ascii="Arial" w:hAnsi="Arial" w:cs="Arial"/>
        </w:rPr>
        <w:t>тановок транспо</w:t>
      </w:r>
      <w:r w:rsidRPr="00982324">
        <w:rPr>
          <w:rFonts w:ascii="Arial" w:hAnsi="Arial" w:cs="Arial"/>
        </w:rPr>
        <w:t>р</w:t>
      </w:r>
      <w:r w:rsidRPr="00982324">
        <w:rPr>
          <w:rFonts w:ascii="Arial" w:hAnsi="Arial" w:cs="Arial"/>
        </w:rPr>
        <w:t>та, требуется создание устойчивых к пожарам экосистем;</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t>- Создание и восстановление придорожных лесных полос;</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t>- Улучшение качества дорожного покрытия;</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t>- Использование высокооктановых бе</w:t>
      </w:r>
      <w:r w:rsidR="00110CE8">
        <w:rPr>
          <w:rFonts w:ascii="Arial" w:hAnsi="Arial" w:cs="Arial"/>
        </w:rPr>
        <w:t>нзинов с кислородосодержащей до</w:t>
      </w:r>
      <w:r w:rsidRPr="00982324">
        <w:rPr>
          <w:rFonts w:ascii="Arial" w:hAnsi="Arial" w:cs="Arial"/>
        </w:rPr>
        <w:t>ба</w:t>
      </w:r>
      <w:r w:rsidRPr="00982324">
        <w:rPr>
          <w:rFonts w:ascii="Arial" w:hAnsi="Arial" w:cs="Arial"/>
        </w:rPr>
        <w:t>в</w:t>
      </w:r>
      <w:r w:rsidRPr="00982324">
        <w:rPr>
          <w:rFonts w:ascii="Arial" w:hAnsi="Arial" w:cs="Arial"/>
        </w:rPr>
        <w:t>кой МТБЭ, бензина с моющими присадками, из газоконденсатного сыр</w:t>
      </w:r>
      <w:r w:rsidR="00110CE8">
        <w:rPr>
          <w:rFonts w:ascii="Arial" w:hAnsi="Arial" w:cs="Arial"/>
        </w:rPr>
        <w:t>ья и ди</w:t>
      </w:r>
      <w:r w:rsidRPr="00982324">
        <w:rPr>
          <w:rFonts w:ascii="Arial" w:hAnsi="Arial" w:cs="Arial"/>
        </w:rPr>
        <w:t>зельн</w:t>
      </w:r>
      <w:r w:rsidRPr="00982324">
        <w:rPr>
          <w:rFonts w:ascii="Arial" w:hAnsi="Arial" w:cs="Arial"/>
        </w:rPr>
        <w:t>о</w:t>
      </w:r>
      <w:r w:rsidRPr="00982324">
        <w:rPr>
          <w:rFonts w:ascii="Arial" w:hAnsi="Arial" w:cs="Arial"/>
        </w:rPr>
        <w:t>го топлива с антидымными присадками;</w:t>
      </w:r>
    </w:p>
    <w:p w:rsidR="00982324" w:rsidRPr="00982324" w:rsidRDefault="00982324" w:rsidP="00982324">
      <w:pPr>
        <w:autoSpaceDE w:val="0"/>
        <w:autoSpaceDN w:val="0"/>
        <w:adjustRightInd w:val="0"/>
        <w:ind w:firstLine="851"/>
        <w:jc w:val="both"/>
        <w:rPr>
          <w:rFonts w:ascii="Arial" w:hAnsi="Arial" w:cs="Arial"/>
        </w:rPr>
      </w:pPr>
      <w:r w:rsidRPr="00982324">
        <w:rPr>
          <w:rFonts w:ascii="Arial" w:hAnsi="Arial" w:cs="Arial"/>
        </w:rPr>
        <w:t>- Улучшение технического состояния</w:t>
      </w:r>
      <w:r w:rsidR="00024CDA">
        <w:rPr>
          <w:rFonts w:ascii="Arial" w:hAnsi="Arial" w:cs="Arial"/>
        </w:rPr>
        <w:t xml:space="preserve"> парка автотранспортных средств.</w:t>
      </w:r>
    </w:p>
    <w:p w:rsidR="00EB6812" w:rsidRPr="00E673FB" w:rsidRDefault="00EB6812" w:rsidP="00C273DC">
      <w:pPr>
        <w:jc w:val="both"/>
        <w:rPr>
          <w:rFonts w:ascii="Arial" w:hAnsi="Arial" w:cs="Arial"/>
        </w:rPr>
      </w:pPr>
    </w:p>
    <w:p w:rsidR="00994847" w:rsidRPr="00E673FB" w:rsidRDefault="00FB063C" w:rsidP="00097145">
      <w:pPr>
        <w:pStyle w:val="2"/>
        <w:spacing w:before="0"/>
        <w:ind w:firstLine="720"/>
        <w:rPr>
          <w:rFonts w:ascii="Arial" w:hAnsi="Arial"/>
          <w:bCs w:val="0"/>
          <w:i w:val="0"/>
          <w:sz w:val="24"/>
          <w:szCs w:val="24"/>
        </w:rPr>
      </w:pPr>
      <w:bookmarkStart w:id="327" w:name="_Toc231972799"/>
      <w:bookmarkStart w:id="328" w:name="_Toc342563912"/>
      <w:r w:rsidRPr="00E673FB">
        <w:rPr>
          <w:rFonts w:ascii="Arial" w:hAnsi="Arial"/>
          <w:bCs w:val="0"/>
          <w:i w:val="0"/>
          <w:sz w:val="24"/>
          <w:szCs w:val="24"/>
        </w:rPr>
        <w:t>1</w:t>
      </w:r>
      <w:r w:rsidR="009609E3" w:rsidRPr="00E673FB">
        <w:rPr>
          <w:rFonts w:ascii="Arial" w:hAnsi="Arial"/>
          <w:bCs w:val="0"/>
          <w:i w:val="0"/>
          <w:sz w:val="24"/>
          <w:szCs w:val="24"/>
        </w:rPr>
        <w:t>5</w:t>
      </w:r>
      <w:r w:rsidR="00994847" w:rsidRPr="00E673FB">
        <w:rPr>
          <w:rFonts w:ascii="Arial" w:hAnsi="Arial"/>
          <w:bCs w:val="0"/>
          <w:i w:val="0"/>
          <w:sz w:val="24"/>
          <w:szCs w:val="24"/>
        </w:rPr>
        <w:t>.2. Анализ состояния водных ресурсов</w:t>
      </w:r>
      <w:bookmarkEnd w:id="327"/>
      <w:bookmarkEnd w:id="328"/>
    </w:p>
    <w:p w:rsidR="00215621" w:rsidRPr="00E673FB" w:rsidRDefault="00215621" w:rsidP="00097145">
      <w:pPr>
        <w:ind w:firstLine="720"/>
        <w:jc w:val="both"/>
        <w:rPr>
          <w:rFonts w:ascii="Arial" w:hAnsi="Arial" w:cs="Arial"/>
        </w:rPr>
      </w:pPr>
    </w:p>
    <w:p w:rsidR="00A52FF4" w:rsidRPr="00E673FB" w:rsidRDefault="00A52FF4" w:rsidP="00A52FF4">
      <w:pPr>
        <w:autoSpaceDE w:val="0"/>
        <w:autoSpaceDN w:val="0"/>
        <w:adjustRightInd w:val="0"/>
        <w:ind w:firstLine="851"/>
        <w:jc w:val="both"/>
        <w:rPr>
          <w:rFonts w:ascii="Arial" w:hAnsi="Arial" w:cs="Arial"/>
        </w:rPr>
      </w:pPr>
      <w:r w:rsidRPr="00E673FB">
        <w:rPr>
          <w:rFonts w:ascii="Arial" w:hAnsi="Arial" w:cs="Arial"/>
        </w:rPr>
        <w:t>Регулярные наблюдения за гидрологическими и гидрохимическими показат</w:t>
      </w:r>
      <w:r w:rsidRPr="00E673FB">
        <w:rPr>
          <w:rFonts w:ascii="Arial" w:hAnsi="Arial" w:cs="Arial"/>
        </w:rPr>
        <w:t>е</w:t>
      </w:r>
      <w:r w:rsidRPr="00E673FB">
        <w:rPr>
          <w:rFonts w:ascii="Arial" w:hAnsi="Arial" w:cs="Arial"/>
        </w:rPr>
        <w:t xml:space="preserve">лями на водных объектах проводит ГУ «Курганский центр по гидрометеорологии и мониторингу окружающей среды». </w:t>
      </w:r>
    </w:p>
    <w:p w:rsidR="00105833" w:rsidRPr="00105833" w:rsidRDefault="00105833" w:rsidP="00105833">
      <w:pPr>
        <w:autoSpaceDE w:val="0"/>
        <w:autoSpaceDN w:val="0"/>
        <w:adjustRightInd w:val="0"/>
        <w:ind w:firstLine="851"/>
        <w:jc w:val="both"/>
        <w:rPr>
          <w:rFonts w:ascii="Arial" w:eastAsia="TimesNewRomanPSMT" w:hAnsi="Arial" w:cs="Arial"/>
        </w:rPr>
      </w:pPr>
      <w:r w:rsidRPr="00105833">
        <w:rPr>
          <w:rFonts w:ascii="Arial" w:eastAsia="TimesNewRomanPSMT" w:hAnsi="Arial" w:cs="Arial"/>
        </w:rPr>
        <w:t>На качество воды рек Тобол и Уй в Курганской области оказывает</w:t>
      </w:r>
      <w:r>
        <w:rPr>
          <w:rFonts w:ascii="Arial" w:eastAsia="TimesNewRomanPSMT" w:hAnsi="Arial" w:cs="Arial"/>
        </w:rPr>
        <w:t xml:space="preserve"> </w:t>
      </w:r>
      <w:r w:rsidRPr="00105833">
        <w:rPr>
          <w:rFonts w:ascii="Arial" w:eastAsia="TimesNewRomanPSMT" w:hAnsi="Arial" w:cs="Arial"/>
        </w:rPr>
        <w:t>влияние трансграничный перенос загрязняющих веществ в водных</w:t>
      </w:r>
      <w:r>
        <w:rPr>
          <w:rFonts w:ascii="Arial" w:eastAsia="TimesNewRomanPSMT" w:hAnsi="Arial" w:cs="Arial"/>
        </w:rPr>
        <w:t xml:space="preserve"> </w:t>
      </w:r>
      <w:r w:rsidRPr="00105833">
        <w:rPr>
          <w:rFonts w:ascii="Arial" w:eastAsia="TimesNewRomanPSMT" w:hAnsi="Arial" w:cs="Arial"/>
        </w:rPr>
        <w:t>объектах из Челябинской области Российской Федерации, а также Костанайской области Республики Каза</w:t>
      </w:r>
      <w:r w:rsidRPr="00105833">
        <w:rPr>
          <w:rFonts w:ascii="Arial" w:eastAsia="TimesNewRomanPSMT" w:hAnsi="Arial" w:cs="Arial"/>
        </w:rPr>
        <w:t>х</w:t>
      </w:r>
      <w:r w:rsidRPr="00105833">
        <w:rPr>
          <w:rFonts w:ascii="Arial" w:eastAsia="TimesNewRomanPSMT" w:hAnsi="Arial" w:cs="Arial"/>
        </w:rPr>
        <w:t>стан.</w:t>
      </w:r>
    </w:p>
    <w:p w:rsidR="00105833" w:rsidRPr="00105833" w:rsidRDefault="00105833" w:rsidP="00105833">
      <w:pPr>
        <w:autoSpaceDE w:val="0"/>
        <w:autoSpaceDN w:val="0"/>
        <w:adjustRightInd w:val="0"/>
        <w:ind w:firstLine="851"/>
        <w:jc w:val="both"/>
        <w:rPr>
          <w:rFonts w:ascii="Arial" w:eastAsia="TimesNewRomanPSMT" w:hAnsi="Arial" w:cs="Arial"/>
        </w:rPr>
      </w:pPr>
      <w:r w:rsidRPr="00105833">
        <w:rPr>
          <w:rFonts w:ascii="Arial" w:eastAsia="TimesNewRomanPSMT" w:hAnsi="Arial" w:cs="Arial"/>
        </w:rPr>
        <w:t>Качество воды, поступающей по реке Тобол из Костанайской области (створ р. Тобол с. Лютинка), характеризуется превышением ПДК</w:t>
      </w:r>
      <w:r w:rsidR="00C66E90">
        <w:rPr>
          <w:rFonts w:ascii="Arial" w:eastAsia="TimesNewRomanPSMT" w:hAnsi="Arial" w:cs="Arial"/>
        </w:rPr>
        <w:t xml:space="preserve"> </w:t>
      </w:r>
      <w:r w:rsidRPr="00105833">
        <w:rPr>
          <w:rFonts w:ascii="Arial" w:eastAsia="TimesNewRomanPSMT" w:hAnsi="Arial" w:cs="Arial"/>
        </w:rPr>
        <w:t>по среднегодовым конце</w:t>
      </w:r>
      <w:r w:rsidRPr="00105833">
        <w:rPr>
          <w:rFonts w:ascii="Arial" w:eastAsia="TimesNewRomanPSMT" w:hAnsi="Arial" w:cs="Arial"/>
        </w:rPr>
        <w:t>н</w:t>
      </w:r>
      <w:r w:rsidRPr="00105833">
        <w:rPr>
          <w:rFonts w:ascii="Arial" w:eastAsia="TimesNewRomanPSMT" w:hAnsi="Arial" w:cs="Arial"/>
        </w:rPr>
        <w:t>трациям сульфатов, трудно и легко окис</w:t>
      </w:r>
      <w:r w:rsidR="00C66E90">
        <w:rPr>
          <w:rFonts w:ascii="Arial" w:eastAsia="TimesNewRomanPSMT" w:hAnsi="Arial" w:cs="Arial"/>
        </w:rPr>
        <w:t>ляе</w:t>
      </w:r>
      <w:r w:rsidRPr="00105833">
        <w:rPr>
          <w:rFonts w:ascii="Arial" w:eastAsia="TimesNewRomanPSMT" w:hAnsi="Arial" w:cs="Arial"/>
        </w:rPr>
        <w:t>мых органических веществ почти в 2 раза, металлов - цинка и магния -</w:t>
      </w:r>
      <w:r w:rsidR="00C66E90">
        <w:rPr>
          <w:rFonts w:ascii="Arial" w:eastAsia="TimesNewRomanPSMT" w:hAnsi="Arial" w:cs="Arial"/>
        </w:rPr>
        <w:t xml:space="preserve"> </w:t>
      </w:r>
      <w:r w:rsidRPr="00105833">
        <w:rPr>
          <w:rFonts w:ascii="Arial" w:eastAsia="TimesNewRomanPSMT" w:hAnsi="Arial" w:cs="Arial"/>
        </w:rPr>
        <w:t>в 1,5 раза, меди и марганца в 3-5 раз. В сравнении с 2009 годом не</w:t>
      </w:r>
      <w:r w:rsidR="00C66E90">
        <w:rPr>
          <w:rFonts w:ascii="Arial" w:eastAsia="TimesNewRomanPSMT" w:hAnsi="Arial" w:cs="Arial"/>
        </w:rPr>
        <w:t>значи</w:t>
      </w:r>
      <w:r w:rsidRPr="00105833">
        <w:rPr>
          <w:rFonts w:ascii="Arial" w:eastAsia="TimesNewRomanPSMT" w:hAnsi="Arial" w:cs="Arial"/>
        </w:rPr>
        <w:t>тельно увеличилось содержание в воде легко и трудно оки</w:t>
      </w:r>
      <w:r w:rsidRPr="00105833">
        <w:rPr>
          <w:rFonts w:ascii="Arial" w:eastAsia="TimesNewRomanPSMT" w:hAnsi="Arial" w:cs="Arial"/>
        </w:rPr>
        <w:t>с</w:t>
      </w:r>
      <w:r w:rsidRPr="00105833">
        <w:rPr>
          <w:rFonts w:ascii="Arial" w:eastAsia="TimesNewRomanPSMT" w:hAnsi="Arial" w:cs="Arial"/>
        </w:rPr>
        <w:t>ляемых ор</w:t>
      </w:r>
      <w:r w:rsidR="00C66E90">
        <w:rPr>
          <w:rFonts w:ascii="Arial" w:eastAsia="TimesNewRomanPSMT" w:hAnsi="Arial" w:cs="Arial"/>
        </w:rPr>
        <w:t>га</w:t>
      </w:r>
      <w:r w:rsidRPr="00105833">
        <w:rPr>
          <w:rFonts w:ascii="Arial" w:eastAsia="TimesNewRomanPSMT" w:hAnsi="Arial" w:cs="Arial"/>
        </w:rPr>
        <w:t>нических веществ, магния и цинка</w:t>
      </w:r>
      <w:r w:rsidR="00032BC1">
        <w:rPr>
          <w:rFonts w:ascii="Arial" w:eastAsia="TimesNewRomanPSMT" w:hAnsi="Arial" w:cs="Arial"/>
        </w:rPr>
        <w:t>. Уменьшилось содержание сульф</w:t>
      </w:r>
      <w:r w:rsidR="00032BC1">
        <w:rPr>
          <w:rFonts w:ascii="Arial" w:eastAsia="TimesNewRomanPSMT" w:hAnsi="Arial" w:cs="Arial"/>
        </w:rPr>
        <w:t>а</w:t>
      </w:r>
      <w:r w:rsidRPr="00105833">
        <w:rPr>
          <w:rFonts w:ascii="Arial" w:eastAsia="TimesNewRomanPSMT" w:hAnsi="Arial" w:cs="Arial"/>
        </w:rPr>
        <w:t>тов, марганца, меди.</w:t>
      </w:r>
    </w:p>
    <w:p w:rsidR="00105833" w:rsidRPr="00105833" w:rsidRDefault="00105833" w:rsidP="00105833">
      <w:pPr>
        <w:autoSpaceDE w:val="0"/>
        <w:autoSpaceDN w:val="0"/>
        <w:adjustRightInd w:val="0"/>
        <w:ind w:firstLine="851"/>
        <w:jc w:val="both"/>
        <w:rPr>
          <w:rFonts w:ascii="Arial" w:eastAsia="TimesNewRomanPSMT" w:hAnsi="Arial" w:cs="Arial"/>
        </w:rPr>
      </w:pPr>
      <w:r w:rsidRPr="00105833">
        <w:rPr>
          <w:rFonts w:ascii="Arial" w:eastAsia="TimesNewRomanPSMT" w:hAnsi="Arial" w:cs="Arial"/>
        </w:rPr>
        <w:t>Поступающая в Курганскую о</w:t>
      </w:r>
      <w:r w:rsidR="00C66E90">
        <w:rPr>
          <w:rFonts w:ascii="Arial" w:eastAsia="TimesNewRomanPSMT" w:hAnsi="Arial" w:cs="Arial"/>
        </w:rPr>
        <w:t>бласть вода по реке Уй подверже</w:t>
      </w:r>
      <w:r w:rsidRPr="00105833">
        <w:rPr>
          <w:rFonts w:ascii="Arial" w:eastAsia="TimesNewRomanPSMT" w:hAnsi="Arial" w:cs="Arial"/>
        </w:rPr>
        <w:t>на антроп</w:t>
      </w:r>
      <w:r w:rsidRPr="00105833">
        <w:rPr>
          <w:rFonts w:ascii="Arial" w:eastAsia="TimesNewRomanPSMT" w:hAnsi="Arial" w:cs="Arial"/>
        </w:rPr>
        <w:t>о</w:t>
      </w:r>
      <w:r w:rsidRPr="00105833">
        <w:rPr>
          <w:rFonts w:ascii="Arial" w:eastAsia="TimesNewRomanPSMT" w:hAnsi="Arial" w:cs="Arial"/>
        </w:rPr>
        <w:t>генному воздействию на территории Челябинской области</w:t>
      </w:r>
      <w:r w:rsidR="00C66E90">
        <w:rPr>
          <w:rFonts w:ascii="Arial" w:eastAsia="TimesNewRomanPSMT" w:hAnsi="Arial" w:cs="Arial"/>
        </w:rPr>
        <w:t xml:space="preserve"> </w:t>
      </w:r>
      <w:r w:rsidRPr="00105833">
        <w:rPr>
          <w:rFonts w:ascii="Arial" w:eastAsia="TimesNewRomanPSMT" w:hAnsi="Arial" w:cs="Arial"/>
        </w:rPr>
        <w:t>и с правого берега – на территории Костанайской области Республики</w:t>
      </w:r>
      <w:r w:rsidR="00C66E90">
        <w:rPr>
          <w:rFonts w:ascii="Arial" w:eastAsia="TimesNewRomanPSMT" w:hAnsi="Arial" w:cs="Arial"/>
        </w:rPr>
        <w:t xml:space="preserve"> </w:t>
      </w:r>
      <w:r w:rsidRPr="00105833">
        <w:rPr>
          <w:rFonts w:ascii="Arial" w:eastAsia="TimesNewRomanPSMT" w:hAnsi="Arial" w:cs="Arial"/>
        </w:rPr>
        <w:t>Казахстан, при этом также содер</w:t>
      </w:r>
      <w:r w:rsidR="00C66E90">
        <w:rPr>
          <w:rFonts w:ascii="Arial" w:eastAsia="TimesNewRomanPSMT" w:hAnsi="Arial" w:cs="Arial"/>
        </w:rPr>
        <w:t>жит и природную составляющую ка</w:t>
      </w:r>
      <w:r w:rsidRPr="00105833">
        <w:rPr>
          <w:rFonts w:ascii="Arial" w:eastAsia="TimesNewRomanPSMT" w:hAnsi="Arial" w:cs="Arial"/>
        </w:rPr>
        <w:t>чества воды.</w:t>
      </w:r>
    </w:p>
    <w:p w:rsidR="00105833" w:rsidRPr="00105833" w:rsidRDefault="00105833" w:rsidP="00105833">
      <w:pPr>
        <w:autoSpaceDE w:val="0"/>
        <w:autoSpaceDN w:val="0"/>
        <w:adjustRightInd w:val="0"/>
        <w:ind w:firstLine="851"/>
        <w:jc w:val="both"/>
        <w:rPr>
          <w:rFonts w:ascii="Arial" w:eastAsia="TimesNewRomanPSMT" w:hAnsi="Arial" w:cs="Arial"/>
        </w:rPr>
      </w:pPr>
      <w:r w:rsidRPr="00105833">
        <w:rPr>
          <w:rFonts w:ascii="Arial" w:eastAsia="TimesNewRomanPSMT" w:hAnsi="Arial" w:cs="Arial"/>
        </w:rPr>
        <w:t>Качество поступающей воды по реке Уй (створ р. Уй с. Луговое)</w:t>
      </w:r>
      <w:r w:rsidR="00C66E90">
        <w:rPr>
          <w:rFonts w:ascii="Arial" w:eastAsia="TimesNewRomanPSMT" w:hAnsi="Arial" w:cs="Arial"/>
        </w:rPr>
        <w:t xml:space="preserve"> </w:t>
      </w:r>
      <w:r w:rsidRPr="00105833">
        <w:rPr>
          <w:rFonts w:ascii="Arial" w:eastAsia="TimesNewRomanPSMT" w:hAnsi="Arial" w:cs="Arial"/>
        </w:rPr>
        <w:t>характериз</w:t>
      </w:r>
      <w:r w:rsidRPr="00105833">
        <w:rPr>
          <w:rFonts w:ascii="Arial" w:eastAsia="TimesNewRomanPSMT" w:hAnsi="Arial" w:cs="Arial"/>
        </w:rPr>
        <w:t>у</w:t>
      </w:r>
      <w:r w:rsidRPr="00105833">
        <w:rPr>
          <w:rFonts w:ascii="Arial" w:eastAsia="TimesNewRomanPSMT" w:hAnsi="Arial" w:cs="Arial"/>
        </w:rPr>
        <w:t>ется превышением ПДК для водных объектов р/х значения</w:t>
      </w:r>
      <w:r w:rsidR="00C66E90">
        <w:rPr>
          <w:rFonts w:ascii="Arial" w:eastAsia="TimesNewRomanPSMT" w:hAnsi="Arial" w:cs="Arial"/>
        </w:rPr>
        <w:t xml:space="preserve"> </w:t>
      </w:r>
      <w:r w:rsidRPr="00105833">
        <w:rPr>
          <w:rFonts w:ascii="Arial" w:eastAsia="TimesNewRomanPSMT" w:hAnsi="Arial" w:cs="Arial"/>
        </w:rPr>
        <w:t>среднегодовых конце</w:t>
      </w:r>
      <w:r w:rsidRPr="00105833">
        <w:rPr>
          <w:rFonts w:ascii="Arial" w:eastAsia="TimesNewRomanPSMT" w:hAnsi="Arial" w:cs="Arial"/>
        </w:rPr>
        <w:t>н</w:t>
      </w:r>
      <w:r w:rsidRPr="00105833">
        <w:rPr>
          <w:rFonts w:ascii="Arial" w:eastAsia="TimesNewRomanPSMT" w:hAnsi="Arial" w:cs="Arial"/>
        </w:rPr>
        <w:t>траций веществ, аналогичных для реки Тобол -</w:t>
      </w:r>
      <w:r w:rsidR="00C66E90">
        <w:rPr>
          <w:rFonts w:ascii="Arial" w:eastAsia="TimesNewRomanPSMT" w:hAnsi="Arial" w:cs="Arial"/>
        </w:rPr>
        <w:t xml:space="preserve"> </w:t>
      </w:r>
      <w:r w:rsidRPr="00105833">
        <w:rPr>
          <w:rFonts w:ascii="Arial" w:eastAsia="TimesNewRomanPSMT" w:hAnsi="Arial" w:cs="Arial"/>
        </w:rPr>
        <w:t>сульфатов, трудно и легко окисля</w:t>
      </w:r>
      <w:r w:rsidRPr="00105833">
        <w:rPr>
          <w:rFonts w:ascii="Arial" w:eastAsia="TimesNewRomanPSMT" w:hAnsi="Arial" w:cs="Arial"/>
        </w:rPr>
        <w:t>е</w:t>
      </w:r>
      <w:r w:rsidRPr="00105833">
        <w:rPr>
          <w:rFonts w:ascii="Arial" w:eastAsia="TimesNewRomanPSMT" w:hAnsi="Arial" w:cs="Arial"/>
        </w:rPr>
        <w:t>мых органических веществ почти в 2</w:t>
      </w:r>
      <w:r w:rsidR="00C66E90">
        <w:rPr>
          <w:rFonts w:ascii="Arial" w:eastAsia="TimesNewRomanPSMT" w:hAnsi="Arial" w:cs="Arial"/>
        </w:rPr>
        <w:t xml:space="preserve"> </w:t>
      </w:r>
      <w:r w:rsidRPr="00105833">
        <w:rPr>
          <w:rFonts w:ascii="Arial" w:eastAsia="TimesNewRomanPSMT" w:hAnsi="Arial" w:cs="Arial"/>
        </w:rPr>
        <w:t xml:space="preserve">раза, металлов - цинка и магния - в 1,5 раза, меди - в 3 раза, марганца </w:t>
      </w:r>
      <w:r w:rsidR="00C66E90">
        <w:rPr>
          <w:rFonts w:ascii="Arial" w:eastAsia="TimesNewRomanPSMT" w:hAnsi="Arial" w:cs="Arial"/>
        </w:rPr>
        <w:t>–</w:t>
      </w:r>
      <w:r w:rsidRPr="00105833">
        <w:rPr>
          <w:rFonts w:ascii="Arial" w:eastAsia="TimesNewRomanPSMT" w:hAnsi="Arial" w:cs="Arial"/>
        </w:rPr>
        <w:t xml:space="preserve"> в</w:t>
      </w:r>
      <w:r w:rsidR="00C66E90">
        <w:rPr>
          <w:rFonts w:ascii="Arial" w:eastAsia="TimesNewRomanPSMT" w:hAnsi="Arial" w:cs="Arial"/>
        </w:rPr>
        <w:t xml:space="preserve">  </w:t>
      </w:r>
      <w:r w:rsidRPr="00105833">
        <w:rPr>
          <w:rFonts w:ascii="Arial" w:eastAsia="TimesNewRomanPSMT" w:hAnsi="Arial" w:cs="Arial"/>
        </w:rPr>
        <w:t>9 раз. В сравнении с 2009 годом незначительно увел</w:t>
      </w:r>
      <w:r w:rsidRPr="00105833">
        <w:rPr>
          <w:rFonts w:ascii="Arial" w:eastAsia="TimesNewRomanPSMT" w:hAnsi="Arial" w:cs="Arial"/>
        </w:rPr>
        <w:t>и</w:t>
      </w:r>
      <w:r w:rsidRPr="00105833">
        <w:rPr>
          <w:rFonts w:ascii="Arial" w:eastAsia="TimesNewRomanPSMT" w:hAnsi="Arial" w:cs="Arial"/>
        </w:rPr>
        <w:t>чилось содержание</w:t>
      </w:r>
      <w:r w:rsidR="00C66E90">
        <w:rPr>
          <w:rFonts w:ascii="Arial" w:eastAsia="TimesNewRomanPSMT" w:hAnsi="Arial" w:cs="Arial"/>
        </w:rPr>
        <w:t xml:space="preserve"> </w:t>
      </w:r>
      <w:r w:rsidRPr="00105833">
        <w:rPr>
          <w:rFonts w:ascii="Arial" w:eastAsia="TimesNewRomanPSMT" w:hAnsi="Arial" w:cs="Arial"/>
        </w:rPr>
        <w:t>в воде легко окисляемых органических веществ. Уменьшилось со</w:t>
      </w:r>
      <w:r w:rsidR="00C66E90">
        <w:rPr>
          <w:rFonts w:ascii="Arial" w:eastAsia="TimesNewRomanPSMT" w:hAnsi="Arial" w:cs="Arial"/>
        </w:rPr>
        <w:t>держа</w:t>
      </w:r>
      <w:r w:rsidRPr="00105833">
        <w:rPr>
          <w:rFonts w:ascii="Arial" w:eastAsia="TimesNewRomanPSMT" w:hAnsi="Arial" w:cs="Arial"/>
        </w:rPr>
        <w:t>ние сульфатов, марганца, меди и цинка.</w:t>
      </w:r>
    </w:p>
    <w:p w:rsidR="00105833" w:rsidRPr="00105833" w:rsidRDefault="00105833" w:rsidP="00105833">
      <w:pPr>
        <w:autoSpaceDE w:val="0"/>
        <w:autoSpaceDN w:val="0"/>
        <w:adjustRightInd w:val="0"/>
        <w:ind w:firstLine="851"/>
        <w:jc w:val="both"/>
        <w:rPr>
          <w:rFonts w:ascii="Arial" w:eastAsia="TimesNewRomanPSMT" w:hAnsi="Arial" w:cs="Arial"/>
        </w:rPr>
      </w:pPr>
      <w:r w:rsidRPr="00105833">
        <w:rPr>
          <w:rFonts w:ascii="Arial" w:eastAsia="TimesNewRomanPSMT" w:hAnsi="Arial" w:cs="Arial"/>
        </w:rPr>
        <w:t>В реке Уй в створе Усть-Уйское вода характеризуется высокой</w:t>
      </w:r>
      <w:r w:rsidR="00C66E90">
        <w:rPr>
          <w:rFonts w:ascii="Arial" w:eastAsia="TimesNewRomanPSMT" w:hAnsi="Arial" w:cs="Arial"/>
        </w:rPr>
        <w:t xml:space="preserve"> </w:t>
      </w:r>
      <w:r w:rsidRPr="00105833">
        <w:rPr>
          <w:rFonts w:ascii="Arial" w:eastAsia="TimesNewRomanPSMT" w:hAnsi="Arial" w:cs="Arial"/>
        </w:rPr>
        <w:t>комплексн</w:t>
      </w:r>
      <w:r w:rsidRPr="00105833">
        <w:rPr>
          <w:rFonts w:ascii="Arial" w:eastAsia="TimesNewRomanPSMT" w:hAnsi="Arial" w:cs="Arial"/>
        </w:rPr>
        <w:t>о</w:t>
      </w:r>
      <w:r w:rsidRPr="00105833">
        <w:rPr>
          <w:rFonts w:ascii="Arial" w:eastAsia="TimesNewRomanPSMT" w:hAnsi="Arial" w:cs="Arial"/>
        </w:rPr>
        <w:t>стью загрязненности – 44,8 %. По повторяемости пре</w:t>
      </w:r>
      <w:r w:rsidR="00C66E90">
        <w:rPr>
          <w:rFonts w:ascii="Arial" w:eastAsia="TimesNewRomanPSMT" w:hAnsi="Arial" w:cs="Arial"/>
        </w:rPr>
        <w:t>выше</w:t>
      </w:r>
      <w:r w:rsidRPr="00105833">
        <w:rPr>
          <w:rFonts w:ascii="Arial" w:eastAsia="TimesNewRomanPSMT" w:hAnsi="Arial" w:cs="Arial"/>
        </w:rPr>
        <w:t>ний ПДК была отмечена характерная загрязненность воды сульфатами -</w:t>
      </w:r>
      <w:r w:rsidR="00C66E90">
        <w:rPr>
          <w:rFonts w:ascii="Arial" w:eastAsia="TimesNewRomanPSMT" w:hAnsi="Arial" w:cs="Arial"/>
        </w:rPr>
        <w:t xml:space="preserve"> </w:t>
      </w:r>
      <w:r w:rsidRPr="00105833">
        <w:rPr>
          <w:rFonts w:ascii="Arial" w:eastAsia="TimesNewRomanPSMT" w:hAnsi="Arial" w:cs="Arial"/>
        </w:rPr>
        <w:t>2,8 ПДК, трудноокисляемыми орг</w:t>
      </w:r>
      <w:r w:rsidRPr="00105833">
        <w:rPr>
          <w:rFonts w:ascii="Arial" w:eastAsia="TimesNewRomanPSMT" w:hAnsi="Arial" w:cs="Arial"/>
        </w:rPr>
        <w:t>а</w:t>
      </w:r>
      <w:r w:rsidRPr="00105833">
        <w:rPr>
          <w:rFonts w:ascii="Arial" w:eastAsia="TimesNewRomanPSMT" w:hAnsi="Arial" w:cs="Arial"/>
        </w:rPr>
        <w:t>ническими веществами - 1,3 ПДК,</w:t>
      </w:r>
      <w:r w:rsidR="00C66E90">
        <w:rPr>
          <w:rFonts w:ascii="Arial" w:eastAsia="TimesNewRomanPSMT" w:hAnsi="Arial" w:cs="Arial"/>
        </w:rPr>
        <w:t xml:space="preserve"> </w:t>
      </w:r>
      <w:r w:rsidRPr="00105833">
        <w:rPr>
          <w:rFonts w:ascii="Arial" w:eastAsia="TimesNewRomanPSMT" w:hAnsi="Arial" w:cs="Arial"/>
        </w:rPr>
        <w:t>железом общим - 2,8 ПДК, медью - 6,2 ПДК, ци</w:t>
      </w:r>
      <w:r w:rsidRPr="00105833">
        <w:rPr>
          <w:rFonts w:ascii="Arial" w:eastAsia="TimesNewRomanPSMT" w:hAnsi="Arial" w:cs="Arial"/>
        </w:rPr>
        <w:t>н</w:t>
      </w:r>
      <w:r w:rsidRPr="00105833">
        <w:rPr>
          <w:rFonts w:ascii="Arial" w:eastAsia="TimesNewRomanPSMT" w:hAnsi="Arial" w:cs="Arial"/>
        </w:rPr>
        <w:t>ком -1,9 ПДК, мар</w:t>
      </w:r>
      <w:r w:rsidR="00C66E90">
        <w:rPr>
          <w:rFonts w:ascii="Arial" w:eastAsia="TimesNewRomanPSMT" w:hAnsi="Arial" w:cs="Arial"/>
        </w:rPr>
        <w:t>ган</w:t>
      </w:r>
      <w:r w:rsidRPr="00105833">
        <w:rPr>
          <w:rFonts w:ascii="Arial" w:eastAsia="TimesNewRomanPSMT" w:hAnsi="Arial" w:cs="Arial"/>
        </w:rPr>
        <w:t>цем - 30,4 ПДК. Наибольшую долю в общей оценке степени з</w:t>
      </w:r>
      <w:r w:rsidRPr="00105833">
        <w:rPr>
          <w:rFonts w:ascii="Arial" w:eastAsia="TimesNewRomanPSMT" w:hAnsi="Arial" w:cs="Arial"/>
        </w:rPr>
        <w:t>а</w:t>
      </w:r>
      <w:r w:rsidRPr="00105833">
        <w:rPr>
          <w:rFonts w:ascii="Arial" w:eastAsia="TimesNewRomanPSMT" w:hAnsi="Arial" w:cs="Arial"/>
        </w:rPr>
        <w:t>гряз</w:t>
      </w:r>
      <w:r w:rsidR="00C66E90">
        <w:rPr>
          <w:rFonts w:ascii="Arial" w:eastAsia="TimesNewRomanPSMT" w:hAnsi="Arial" w:cs="Arial"/>
        </w:rPr>
        <w:t>нен</w:t>
      </w:r>
      <w:r w:rsidRPr="00105833">
        <w:rPr>
          <w:rFonts w:ascii="Arial" w:eastAsia="TimesNewRomanPSMT" w:hAnsi="Arial" w:cs="Arial"/>
        </w:rPr>
        <w:t>ности воды вносит марганец. Значение УКИЗВ в створе с. Усть-Уйское</w:t>
      </w:r>
      <w:r w:rsidR="00C66E90">
        <w:rPr>
          <w:rFonts w:ascii="Arial" w:eastAsia="TimesNewRomanPSMT" w:hAnsi="Arial" w:cs="Arial"/>
        </w:rPr>
        <w:t xml:space="preserve"> </w:t>
      </w:r>
      <w:r w:rsidRPr="00105833">
        <w:rPr>
          <w:rFonts w:ascii="Arial" w:eastAsia="TimesNewRomanPSMT" w:hAnsi="Arial" w:cs="Arial"/>
        </w:rPr>
        <w:t>сост</w:t>
      </w:r>
      <w:r w:rsidRPr="00105833">
        <w:rPr>
          <w:rFonts w:ascii="Arial" w:eastAsia="TimesNewRomanPSMT" w:hAnsi="Arial" w:cs="Arial"/>
        </w:rPr>
        <w:t>а</w:t>
      </w:r>
      <w:r w:rsidRPr="00105833">
        <w:rPr>
          <w:rFonts w:ascii="Arial" w:eastAsia="TimesNewRomanPSMT" w:hAnsi="Arial" w:cs="Arial"/>
        </w:rPr>
        <w:lastRenderedPageBreak/>
        <w:t>вило 5,17, что соответствует 4 классу качества воды и характери</w:t>
      </w:r>
      <w:r w:rsidR="00C66E90">
        <w:rPr>
          <w:rFonts w:ascii="Arial" w:eastAsia="TimesNewRomanPSMT" w:hAnsi="Arial" w:cs="Arial"/>
        </w:rPr>
        <w:t>зу</w:t>
      </w:r>
      <w:r w:rsidRPr="00105833">
        <w:rPr>
          <w:rFonts w:ascii="Arial" w:eastAsia="TimesNewRomanPSMT" w:hAnsi="Arial" w:cs="Arial"/>
        </w:rPr>
        <w:t>ет воду как «гря</w:t>
      </w:r>
      <w:r w:rsidRPr="00105833">
        <w:rPr>
          <w:rFonts w:ascii="Arial" w:eastAsia="TimesNewRomanPSMT" w:hAnsi="Arial" w:cs="Arial"/>
        </w:rPr>
        <w:t>з</w:t>
      </w:r>
      <w:r w:rsidRPr="00105833">
        <w:rPr>
          <w:rFonts w:ascii="Arial" w:eastAsia="TimesNewRomanPSMT" w:hAnsi="Arial" w:cs="Arial"/>
        </w:rPr>
        <w:t>ная».</w:t>
      </w:r>
      <w:r w:rsidR="00032BC1">
        <w:rPr>
          <w:rStyle w:val="afa"/>
          <w:rFonts w:ascii="Arial" w:eastAsia="TimesNewRomanPSMT" w:hAnsi="Arial" w:cs="Arial"/>
        </w:rPr>
        <w:footnoteReference w:id="20"/>
      </w:r>
    </w:p>
    <w:p w:rsidR="008D05DF" w:rsidRPr="00E673FB" w:rsidRDefault="001E531B" w:rsidP="001E531B">
      <w:pPr>
        <w:ind w:firstLine="720"/>
        <w:jc w:val="center"/>
        <w:rPr>
          <w:rFonts w:ascii="Arial" w:hAnsi="Arial" w:cs="Arial"/>
          <w:b/>
          <w:sz w:val="22"/>
          <w:szCs w:val="22"/>
        </w:rPr>
      </w:pPr>
      <w:r w:rsidRPr="00E673FB">
        <w:rPr>
          <w:rFonts w:ascii="Arial" w:hAnsi="Arial" w:cs="Arial"/>
          <w:b/>
          <w:sz w:val="22"/>
          <w:szCs w:val="22"/>
        </w:rPr>
        <w:t>Общие показатели использования водных ресурсов в 20</w:t>
      </w:r>
      <w:r w:rsidR="00136143">
        <w:rPr>
          <w:rFonts w:ascii="Arial" w:hAnsi="Arial" w:cs="Arial"/>
          <w:b/>
          <w:sz w:val="22"/>
          <w:szCs w:val="22"/>
        </w:rPr>
        <w:t>10</w:t>
      </w:r>
      <w:r w:rsidRPr="00E673FB">
        <w:rPr>
          <w:rFonts w:ascii="Arial" w:hAnsi="Arial" w:cs="Arial"/>
          <w:b/>
          <w:sz w:val="22"/>
          <w:szCs w:val="22"/>
        </w:rPr>
        <w:t xml:space="preserve"> году</w:t>
      </w:r>
      <w:r w:rsidR="008D05DF" w:rsidRPr="00E673FB">
        <w:rPr>
          <w:rFonts w:ascii="Arial" w:hAnsi="Arial" w:cs="Arial"/>
          <w:b/>
          <w:sz w:val="22"/>
          <w:szCs w:val="22"/>
        </w:rPr>
        <w:t xml:space="preserve"> </w:t>
      </w:r>
    </w:p>
    <w:p w:rsidR="001E531B" w:rsidRPr="00E673FB" w:rsidRDefault="008D05DF" w:rsidP="001E531B">
      <w:pPr>
        <w:ind w:firstLine="720"/>
        <w:jc w:val="center"/>
        <w:rPr>
          <w:rFonts w:ascii="Arial" w:hAnsi="Arial" w:cs="Arial"/>
          <w:b/>
          <w:sz w:val="22"/>
          <w:szCs w:val="22"/>
        </w:rPr>
      </w:pPr>
      <w:r w:rsidRPr="00E673FB">
        <w:rPr>
          <w:rFonts w:ascii="Arial" w:hAnsi="Arial" w:cs="Arial"/>
          <w:b/>
          <w:sz w:val="22"/>
          <w:szCs w:val="22"/>
        </w:rPr>
        <w:t xml:space="preserve">по </w:t>
      </w:r>
      <w:r w:rsidR="009F323C">
        <w:rPr>
          <w:rFonts w:ascii="Arial" w:hAnsi="Arial" w:cs="Arial"/>
          <w:b/>
          <w:sz w:val="22"/>
          <w:szCs w:val="22"/>
        </w:rPr>
        <w:t>Целинн</w:t>
      </w:r>
      <w:r w:rsidRPr="00E673FB">
        <w:rPr>
          <w:rFonts w:ascii="Arial" w:hAnsi="Arial" w:cs="Arial"/>
          <w:b/>
          <w:sz w:val="22"/>
          <w:szCs w:val="22"/>
        </w:rPr>
        <w:t>ому району</w:t>
      </w:r>
      <w:r w:rsidR="001E531B" w:rsidRPr="00E673FB">
        <w:rPr>
          <w:rFonts w:ascii="Arial" w:hAnsi="Arial" w:cs="Arial"/>
          <w:b/>
          <w:sz w:val="22"/>
          <w:szCs w:val="22"/>
        </w:rPr>
        <w:t>, млн.куб.м</w:t>
      </w:r>
    </w:p>
    <w:p w:rsidR="001E531B" w:rsidRPr="00E673FB" w:rsidRDefault="001E531B" w:rsidP="001E531B">
      <w:pPr>
        <w:ind w:firstLine="720"/>
        <w:jc w:val="right"/>
        <w:rPr>
          <w:rFonts w:ascii="Arial" w:hAnsi="Arial" w:cs="Arial"/>
          <w:sz w:val="22"/>
          <w:szCs w:val="22"/>
        </w:rPr>
      </w:pPr>
      <w:r w:rsidRPr="00E673FB">
        <w:rPr>
          <w:rFonts w:ascii="Arial" w:hAnsi="Arial" w:cs="Arial"/>
          <w:sz w:val="22"/>
          <w:szCs w:val="22"/>
        </w:rPr>
        <w:t>Таблица</w:t>
      </w:r>
      <w:r w:rsidR="008D05DF" w:rsidRPr="00E673FB">
        <w:rPr>
          <w:rFonts w:ascii="Arial" w:hAnsi="Arial" w:cs="Arial"/>
          <w:sz w:val="22"/>
          <w:szCs w:val="22"/>
        </w:rPr>
        <w:t xml:space="preserve"> 15.</w:t>
      </w:r>
      <w:r w:rsidR="00952D71">
        <w:rPr>
          <w:rFonts w:ascii="Arial" w:hAnsi="Arial" w:cs="Arial"/>
          <w:sz w:val="22"/>
          <w:szCs w:val="22"/>
        </w:rPr>
        <w:t>2</w:t>
      </w:r>
      <w:r w:rsidR="008D05DF" w:rsidRPr="00E673FB">
        <w:rPr>
          <w:rFonts w:ascii="Arial" w:hAnsi="Arial" w:cs="Arial"/>
          <w:sz w:val="22"/>
          <w:szCs w:val="22"/>
        </w:rPr>
        <w:t>.</w:t>
      </w:r>
    </w:p>
    <w:tbl>
      <w:tblPr>
        <w:tblStyle w:val="afffffff0"/>
        <w:tblW w:w="9747" w:type="dxa"/>
        <w:tblLayout w:type="fixed"/>
        <w:tblLook w:val="04A0"/>
      </w:tblPr>
      <w:tblGrid>
        <w:gridCol w:w="1729"/>
        <w:gridCol w:w="744"/>
        <w:gridCol w:w="1037"/>
        <w:gridCol w:w="993"/>
        <w:gridCol w:w="992"/>
        <w:gridCol w:w="1134"/>
        <w:gridCol w:w="851"/>
        <w:gridCol w:w="991"/>
        <w:gridCol w:w="1276"/>
      </w:tblGrid>
      <w:tr w:rsidR="00AD00C1" w:rsidRPr="00E673FB" w:rsidTr="00896EE2">
        <w:tc>
          <w:tcPr>
            <w:tcW w:w="1729" w:type="dxa"/>
            <w:vMerge w:val="restart"/>
            <w:tcBorders>
              <w:top w:val="double" w:sz="4" w:space="0" w:color="auto"/>
              <w:left w:val="double" w:sz="4" w:space="0" w:color="auto"/>
            </w:tcBorders>
          </w:tcPr>
          <w:p w:rsidR="00AD00C1" w:rsidRPr="00E673FB" w:rsidRDefault="00AD00C1" w:rsidP="001E531B">
            <w:pPr>
              <w:jc w:val="both"/>
              <w:rPr>
                <w:rFonts w:ascii="Arial" w:hAnsi="Arial" w:cs="Arial"/>
                <w:sz w:val="22"/>
                <w:szCs w:val="22"/>
              </w:rPr>
            </w:pPr>
            <w:r w:rsidRPr="00E673FB">
              <w:rPr>
                <w:rFonts w:ascii="Arial" w:hAnsi="Arial" w:cs="Arial"/>
                <w:sz w:val="22"/>
                <w:szCs w:val="22"/>
              </w:rPr>
              <w:t>Количество водопольз</w:t>
            </w:r>
            <w:r w:rsidRPr="00E673FB">
              <w:rPr>
                <w:rFonts w:ascii="Arial" w:hAnsi="Arial" w:cs="Arial"/>
                <w:sz w:val="22"/>
                <w:szCs w:val="22"/>
              </w:rPr>
              <w:t>о</w:t>
            </w:r>
            <w:r w:rsidRPr="00E673FB">
              <w:rPr>
                <w:rFonts w:ascii="Arial" w:hAnsi="Arial" w:cs="Arial"/>
                <w:sz w:val="22"/>
                <w:szCs w:val="22"/>
              </w:rPr>
              <w:t>вателей</w:t>
            </w:r>
          </w:p>
        </w:tc>
        <w:tc>
          <w:tcPr>
            <w:tcW w:w="2774" w:type="dxa"/>
            <w:gridSpan w:val="3"/>
            <w:tcBorders>
              <w:top w:val="double" w:sz="4" w:space="0" w:color="auto"/>
            </w:tcBorders>
          </w:tcPr>
          <w:p w:rsidR="00AD00C1" w:rsidRPr="00E673FB" w:rsidRDefault="00AD00C1" w:rsidP="001E531B">
            <w:pPr>
              <w:jc w:val="both"/>
              <w:rPr>
                <w:rFonts w:ascii="Arial" w:hAnsi="Arial" w:cs="Arial"/>
                <w:sz w:val="22"/>
                <w:szCs w:val="22"/>
              </w:rPr>
            </w:pPr>
            <w:r w:rsidRPr="00E673FB">
              <w:rPr>
                <w:rFonts w:ascii="Arial" w:hAnsi="Arial" w:cs="Arial"/>
                <w:sz w:val="22"/>
                <w:szCs w:val="22"/>
              </w:rPr>
              <w:t>Забрано воды из пр</w:t>
            </w:r>
            <w:r w:rsidRPr="00E673FB">
              <w:rPr>
                <w:rFonts w:ascii="Arial" w:hAnsi="Arial" w:cs="Arial"/>
                <w:sz w:val="22"/>
                <w:szCs w:val="22"/>
              </w:rPr>
              <w:t>и</w:t>
            </w:r>
            <w:r w:rsidRPr="00E673FB">
              <w:rPr>
                <w:rFonts w:ascii="Arial" w:hAnsi="Arial" w:cs="Arial"/>
                <w:sz w:val="22"/>
                <w:szCs w:val="22"/>
              </w:rPr>
              <w:t>родных водных объе</w:t>
            </w:r>
            <w:r w:rsidRPr="00E673FB">
              <w:rPr>
                <w:rFonts w:ascii="Arial" w:hAnsi="Arial" w:cs="Arial"/>
                <w:sz w:val="22"/>
                <w:szCs w:val="22"/>
              </w:rPr>
              <w:t>к</w:t>
            </w:r>
            <w:r w:rsidRPr="00E673FB">
              <w:rPr>
                <w:rFonts w:ascii="Arial" w:hAnsi="Arial" w:cs="Arial"/>
                <w:sz w:val="22"/>
                <w:szCs w:val="22"/>
              </w:rPr>
              <w:t>тов</w:t>
            </w:r>
          </w:p>
        </w:tc>
        <w:tc>
          <w:tcPr>
            <w:tcW w:w="992" w:type="dxa"/>
            <w:vMerge w:val="restart"/>
            <w:tcBorders>
              <w:top w:val="double" w:sz="4" w:space="0" w:color="auto"/>
            </w:tcBorders>
          </w:tcPr>
          <w:p w:rsidR="00AD00C1" w:rsidRPr="00E673FB" w:rsidRDefault="00AD00C1" w:rsidP="00282D9E">
            <w:pPr>
              <w:jc w:val="both"/>
              <w:rPr>
                <w:rFonts w:ascii="Arial" w:hAnsi="Arial" w:cs="Arial"/>
                <w:sz w:val="22"/>
                <w:szCs w:val="22"/>
              </w:rPr>
            </w:pPr>
            <w:r w:rsidRPr="00E673FB">
              <w:rPr>
                <w:rFonts w:ascii="Arial" w:hAnsi="Arial" w:cs="Arial"/>
                <w:sz w:val="22"/>
                <w:szCs w:val="22"/>
              </w:rPr>
              <w:t>Потери при тран</w:t>
            </w:r>
            <w:r w:rsidRPr="00E673FB">
              <w:rPr>
                <w:rFonts w:ascii="Arial" w:hAnsi="Arial" w:cs="Arial"/>
                <w:sz w:val="22"/>
                <w:szCs w:val="22"/>
              </w:rPr>
              <w:t>с</w:t>
            </w:r>
            <w:r w:rsidRPr="00E673FB">
              <w:rPr>
                <w:rFonts w:ascii="Arial" w:hAnsi="Arial" w:cs="Arial"/>
                <w:sz w:val="22"/>
                <w:szCs w:val="22"/>
              </w:rPr>
              <w:t>порт</w:t>
            </w:r>
            <w:r w:rsidRPr="00E673FB">
              <w:rPr>
                <w:rFonts w:ascii="Arial" w:hAnsi="Arial" w:cs="Arial"/>
                <w:sz w:val="22"/>
                <w:szCs w:val="22"/>
              </w:rPr>
              <w:t>и</w:t>
            </w:r>
            <w:r w:rsidRPr="00E673FB">
              <w:rPr>
                <w:rFonts w:ascii="Arial" w:hAnsi="Arial" w:cs="Arial"/>
                <w:sz w:val="22"/>
                <w:szCs w:val="22"/>
              </w:rPr>
              <w:t>ровк</w:t>
            </w:r>
            <w:r w:rsidR="00282D9E" w:rsidRPr="00E673FB">
              <w:rPr>
                <w:rFonts w:ascii="Arial" w:hAnsi="Arial" w:cs="Arial"/>
                <w:sz w:val="22"/>
                <w:szCs w:val="22"/>
              </w:rPr>
              <w:t>е</w:t>
            </w:r>
          </w:p>
        </w:tc>
        <w:tc>
          <w:tcPr>
            <w:tcW w:w="2976" w:type="dxa"/>
            <w:gridSpan w:val="3"/>
            <w:tcBorders>
              <w:top w:val="double" w:sz="4" w:space="0" w:color="auto"/>
            </w:tcBorders>
          </w:tcPr>
          <w:p w:rsidR="00AD00C1" w:rsidRPr="00E673FB" w:rsidRDefault="00AD00C1" w:rsidP="00282D9E">
            <w:pPr>
              <w:jc w:val="both"/>
              <w:rPr>
                <w:rFonts w:ascii="Arial" w:hAnsi="Arial" w:cs="Arial"/>
                <w:sz w:val="22"/>
                <w:szCs w:val="22"/>
              </w:rPr>
            </w:pPr>
            <w:r w:rsidRPr="00E673FB">
              <w:rPr>
                <w:rFonts w:ascii="Arial" w:hAnsi="Arial" w:cs="Arial"/>
                <w:sz w:val="22"/>
                <w:szCs w:val="22"/>
              </w:rPr>
              <w:t>Сброс сточных вод в п</w:t>
            </w:r>
            <w:r w:rsidRPr="00E673FB">
              <w:rPr>
                <w:rFonts w:ascii="Arial" w:hAnsi="Arial" w:cs="Arial"/>
                <w:sz w:val="22"/>
                <w:szCs w:val="22"/>
              </w:rPr>
              <w:t>о</w:t>
            </w:r>
            <w:r w:rsidRPr="00E673FB">
              <w:rPr>
                <w:rFonts w:ascii="Arial" w:hAnsi="Arial" w:cs="Arial"/>
                <w:sz w:val="22"/>
                <w:szCs w:val="22"/>
              </w:rPr>
              <w:t>верхностные во</w:t>
            </w:r>
            <w:r w:rsidR="00282D9E" w:rsidRPr="00E673FB">
              <w:rPr>
                <w:rFonts w:ascii="Arial" w:hAnsi="Arial" w:cs="Arial"/>
                <w:sz w:val="22"/>
                <w:szCs w:val="22"/>
              </w:rPr>
              <w:t>д</w:t>
            </w:r>
            <w:r w:rsidRPr="00E673FB">
              <w:rPr>
                <w:rFonts w:ascii="Arial" w:hAnsi="Arial" w:cs="Arial"/>
                <w:sz w:val="22"/>
                <w:szCs w:val="22"/>
              </w:rPr>
              <w:t>ные об</w:t>
            </w:r>
            <w:r w:rsidRPr="00E673FB">
              <w:rPr>
                <w:rFonts w:ascii="Arial" w:hAnsi="Arial" w:cs="Arial"/>
                <w:sz w:val="22"/>
                <w:szCs w:val="22"/>
              </w:rPr>
              <w:t>ъ</w:t>
            </w:r>
            <w:r w:rsidRPr="00E673FB">
              <w:rPr>
                <w:rFonts w:ascii="Arial" w:hAnsi="Arial" w:cs="Arial"/>
                <w:sz w:val="22"/>
                <w:szCs w:val="22"/>
              </w:rPr>
              <w:t>екты</w:t>
            </w:r>
          </w:p>
        </w:tc>
        <w:tc>
          <w:tcPr>
            <w:tcW w:w="1276" w:type="dxa"/>
            <w:vMerge w:val="restart"/>
            <w:tcBorders>
              <w:top w:val="double" w:sz="4" w:space="0" w:color="auto"/>
              <w:right w:val="double" w:sz="4" w:space="0" w:color="auto"/>
            </w:tcBorders>
          </w:tcPr>
          <w:p w:rsidR="00AD00C1" w:rsidRPr="00E673FB" w:rsidRDefault="00AD00C1" w:rsidP="001E531B">
            <w:pPr>
              <w:jc w:val="both"/>
              <w:rPr>
                <w:rFonts w:ascii="Arial" w:hAnsi="Arial" w:cs="Arial"/>
                <w:sz w:val="22"/>
                <w:szCs w:val="22"/>
              </w:rPr>
            </w:pPr>
            <w:r w:rsidRPr="00E673FB">
              <w:rPr>
                <w:rFonts w:ascii="Arial" w:hAnsi="Arial" w:cs="Arial"/>
                <w:sz w:val="22"/>
                <w:szCs w:val="22"/>
              </w:rPr>
              <w:t>Оборо</w:t>
            </w:r>
            <w:r w:rsidRPr="00E673FB">
              <w:rPr>
                <w:rFonts w:ascii="Arial" w:hAnsi="Arial" w:cs="Arial"/>
                <w:sz w:val="22"/>
                <w:szCs w:val="22"/>
              </w:rPr>
              <w:t>т</w:t>
            </w:r>
            <w:r w:rsidRPr="00E673FB">
              <w:rPr>
                <w:rFonts w:ascii="Arial" w:hAnsi="Arial" w:cs="Arial"/>
                <w:sz w:val="22"/>
                <w:szCs w:val="22"/>
              </w:rPr>
              <w:t>ное и п</w:t>
            </w:r>
            <w:r w:rsidRPr="00E673FB">
              <w:rPr>
                <w:rFonts w:ascii="Arial" w:hAnsi="Arial" w:cs="Arial"/>
                <w:sz w:val="22"/>
                <w:szCs w:val="22"/>
              </w:rPr>
              <w:t>о</w:t>
            </w:r>
            <w:r w:rsidRPr="00E673FB">
              <w:rPr>
                <w:rFonts w:ascii="Arial" w:hAnsi="Arial" w:cs="Arial"/>
                <w:sz w:val="22"/>
                <w:szCs w:val="22"/>
              </w:rPr>
              <w:t>вторное послед</w:t>
            </w:r>
            <w:r w:rsidRPr="00E673FB">
              <w:rPr>
                <w:rFonts w:ascii="Arial" w:hAnsi="Arial" w:cs="Arial"/>
                <w:sz w:val="22"/>
                <w:szCs w:val="22"/>
              </w:rPr>
              <w:t>о</w:t>
            </w:r>
            <w:r w:rsidRPr="00E673FB">
              <w:rPr>
                <w:rFonts w:ascii="Arial" w:hAnsi="Arial" w:cs="Arial"/>
                <w:sz w:val="22"/>
                <w:szCs w:val="22"/>
              </w:rPr>
              <w:t>вател</w:t>
            </w:r>
            <w:r w:rsidRPr="00E673FB">
              <w:rPr>
                <w:rFonts w:ascii="Arial" w:hAnsi="Arial" w:cs="Arial"/>
                <w:sz w:val="22"/>
                <w:szCs w:val="22"/>
              </w:rPr>
              <w:t>ь</w:t>
            </w:r>
            <w:r w:rsidRPr="00E673FB">
              <w:rPr>
                <w:rFonts w:ascii="Arial" w:hAnsi="Arial" w:cs="Arial"/>
                <w:sz w:val="22"/>
                <w:szCs w:val="22"/>
              </w:rPr>
              <w:t>ное вод</w:t>
            </w:r>
            <w:r w:rsidRPr="00E673FB">
              <w:rPr>
                <w:rFonts w:ascii="Arial" w:hAnsi="Arial" w:cs="Arial"/>
                <w:sz w:val="22"/>
                <w:szCs w:val="22"/>
              </w:rPr>
              <w:t>о</w:t>
            </w:r>
            <w:r w:rsidRPr="00E673FB">
              <w:rPr>
                <w:rFonts w:ascii="Arial" w:hAnsi="Arial" w:cs="Arial"/>
                <w:sz w:val="22"/>
                <w:szCs w:val="22"/>
              </w:rPr>
              <w:t>снабж</w:t>
            </w:r>
            <w:r w:rsidRPr="00E673FB">
              <w:rPr>
                <w:rFonts w:ascii="Arial" w:hAnsi="Arial" w:cs="Arial"/>
                <w:sz w:val="22"/>
                <w:szCs w:val="22"/>
              </w:rPr>
              <w:t>е</w:t>
            </w:r>
            <w:r w:rsidRPr="00E673FB">
              <w:rPr>
                <w:rFonts w:ascii="Arial" w:hAnsi="Arial" w:cs="Arial"/>
                <w:sz w:val="22"/>
                <w:szCs w:val="22"/>
              </w:rPr>
              <w:t>ние</w:t>
            </w:r>
          </w:p>
        </w:tc>
      </w:tr>
      <w:tr w:rsidR="00AD00C1" w:rsidRPr="00E673FB" w:rsidTr="00896EE2">
        <w:tc>
          <w:tcPr>
            <w:tcW w:w="1729" w:type="dxa"/>
            <w:vMerge/>
            <w:tcBorders>
              <w:left w:val="double" w:sz="4" w:space="0" w:color="auto"/>
              <w:bottom w:val="double" w:sz="4" w:space="0" w:color="auto"/>
            </w:tcBorders>
          </w:tcPr>
          <w:p w:rsidR="00AD00C1" w:rsidRPr="00E673FB" w:rsidRDefault="00AD00C1" w:rsidP="001E531B">
            <w:pPr>
              <w:jc w:val="both"/>
              <w:rPr>
                <w:rFonts w:ascii="Arial" w:hAnsi="Arial" w:cs="Arial"/>
                <w:sz w:val="22"/>
                <w:szCs w:val="22"/>
              </w:rPr>
            </w:pPr>
          </w:p>
        </w:tc>
        <w:tc>
          <w:tcPr>
            <w:tcW w:w="744" w:type="dxa"/>
            <w:tcBorders>
              <w:bottom w:val="double" w:sz="4" w:space="0" w:color="auto"/>
            </w:tcBorders>
          </w:tcPr>
          <w:p w:rsidR="00AD00C1" w:rsidRPr="00E673FB" w:rsidRDefault="00AD00C1" w:rsidP="001E531B">
            <w:pPr>
              <w:jc w:val="both"/>
              <w:rPr>
                <w:rFonts w:ascii="Arial" w:hAnsi="Arial" w:cs="Arial"/>
                <w:sz w:val="22"/>
                <w:szCs w:val="22"/>
              </w:rPr>
            </w:pPr>
            <w:r w:rsidRPr="00E673FB">
              <w:rPr>
                <w:rFonts w:ascii="Arial" w:hAnsi="Arial" w:cs="Arial"/>
                <w:sz w:val="22"/>
                <w:szCs w:val="22"/>
              </w:rPr>
              <w:t>Вс</w:t>
            </w:r>
            <w:r w:rsidRPr="00E673FB">
              <w:rPr>
                <w:rFonts w:ascii="Arial" w:hAnsi="Arial" w:cs="Arial"/>
                <w:sz w:val="22"/>
                <w:szCs w:val="22"/>
              </w:rPr>
              <w:t>е</w:t>
            </w:r>
            <w:r w:rsidRPr="00E673FB">
              <w:rPr>
                <w:rFonts w:ascii="Arial" w:hAnsi="Arial" w:cs="Arial"/>
                <w:sz w:val="22"/>
                <w:szCs w:val="22"/>
              </w:rPr>
              <w:t>го</w:t>
            </w:r>
          </w:p>
        </w:tc>
        <w:tc>
          <w:tcPr>
            <w:tcW w:w="1037" w:type="dxa"/>
            <w:tcBorders>
              <w:bottom w:val="double" w:sz="4" w:space="0" w:color="auto"/>
            </w:tcBorders>
          </w:tcPr>
          <w:p w:rsidR="00AD00C1" w:rsidRPr="00E673FB" w:rsidRDefault="00AD00C1" w:rsidP="001E531B">
            <w:pPr>
              <w:jc w:val="both"/>
              <w:rPr>
                <w:rFonts w:ascii="Arial" w:hAnsi="Arial" w:cs="Arial"/>
                <w:sz w:val="22"/>
                <w:szCs w:val="22"/>
              </w:rPr>
            </w:pPr>
            <w:r w:rsidRPr="00E673FB">
              <w:rPr>
                <w:rFonts w:ascii="Arial" w:hAnsi="Arial" w:cs="Arial"/>
                <w:sz w:val="22"/>
                <w:szCs w:val="22"/>
              </w:rPr>
              <w:t>П</w:t>
            </w:r>
            <w:r w:rsidRPr="00E673FB">
              <w:rPr>
                <w:rFonts w:ascii="Arial" w:hAnsi="Arial" w:cs="Arial"/>
                <w:sz w:val="22"/>
                <w:szCs w:val="22"/>
              </w:rPr>
              <w:t>о</w:t>
            </w:r>
            <w:r w:rsidRPr="00E673FB">
              <w:rPr>
                <w:rFonts w:ascii="Arial" w:hAnsi="Arial" w:cs="Arial"/>
                <w:sz w:val="22"/>
                <w:szCs w:val="22"/>
              </w:rPr>
              <w:t>вер</w:t>
            </w:r>
            <w:r w:rsidRPr="00E673FB">
              <w:rPr>
                <w:rFonts w:ascii="Arial" w:hAnsi="Arial" w:cs="Arial"/>
                <w:sz w:val="22"/>
                <w:szCs w:val="22"/>
              </w:rPr>
              <w:t>х</w:t>
            </w:r>
            <w:r w:rsidRPr="00E673FB">
              <w:rPr>
                <w:rFonts w:ascii="Arial" w:hAnsi="Arial" w:cs="Arial"/>
                <w:sz w:val="22"/>
                <w:szCs w:val="22"/>
              </w:rPr>
              <w:t>нос</w:t>
            </w:r>
            <w:r w:rsidRPr="00E673FB">
              <w:rPr>
                <w:rFonts w:ascii="Arial" w:hAnsi="Arial" w:cs="Arial"/>
                <w:sz w:val="22"/>
                <w:szCs w:val="22"/>
              </w:rPr>
              <w:t>т</w:t>
            </w:r>
            <w:r w:rsidRPr="00E673FB">
              <w:rPr>
                <w:rFonts w:ascii="Arial" w:hAnsi="Arial" w:cs="Arial"/>
                <w:sz w:val="22"/>
                <w:szCs w:val="22"/>
              </w:rPr>
              <w:t>ных</w:t>
            </w:r>
          </w:p>
        </w:tc>
        <w:tc>
          <w:tcPr>
            <w:tcW w:w="993" w:type="dxa"/>
            <w:tcBorders>
              <w:bottom w:val="double" w:sz="4" w:space="0" w:color="auto"/>
            </w:tcBorders>
          </w:tcPr>
          <w:p w:rsidR="00AD00C1" w:rsidRPr="00E673FB" w:rsidRDefault="00AD00C1" w:rsidP="001E531B">
            <w:pPr>
              <w:jc w:val="both"/>
              <w:rPr>
                <w:rFonts w:ascii="Arial" w:hAnsi="Arial" w:cs="Arial"/>
                <w:sz w:val="22"/>
                <w:szCs w:val="22"/>
              </w:rPr>
            </w:pPr>
            <w:r w:rsidRPr="00E673FB">
              <w:rPr>
                <w:rFonts w:ascii="Arial" w:hAnsi="Arial" w:cs="Arial"/>
                <w:sz w:val="22"/>
                <w:szCs w:val="22"/>
              </w:rPr>
              <w:t>По</w:t>
            </w:r>
            <w:r w:rsidRPr="00E673FB">
              <w:rPr>
                <w:rFonts w:ascii="Arial" w:hAnsi="Arial" w:cs="Arial"/>
                <w:sz w:val="22"/>
                <w:szCs w:val="22"/>
              </w:rPr>
              <w:t>д</w:t>
            </w:r>
            <w:r w:rsidRPr="00E673FB">
              <w:rPr>
                <w:rFonts w:ascii="Arial" w:hAnsi="Arial" w:cs="Arial"/>
                <w:sz w:val="22"/>
                <w:szCs w:val="22"/>
              </w:rPr>
              <w:t>земных</w:t>
            </w:r>
          </w:p>
        </w:tc>
        <w:tc>
          <w:tcPr>
            <w:tcW w:w="992" w:type="dxa"/>
            <w:vMerge/>
            <w:tcBorders>
              <w:bottom w:val="double" w:sz="4" w:space="0" w:color="auto"/>
            </w:tcBorders>
          </w:tcPr>
          <w:p w:rsidR="00AD00C1" w:rsidRPr="00E673FB" w:rsidRDefault="00AD00C1" w:rsidP="001E531B">
            <w:pPr>
              <w:jc w:val="both"/>
              <w:rPr>
                <w:rFonts w:ascii="Arial" w:hAnsi="Arial" w:cs="Arial"/>
                <w:sz w:val="22"/>
                <w:szCs w:val="22"/>
              </w:rPr>
            </w:pPr>
          </w:p>
        </w:tc>
        <w:tc>
          <w:tcPr>
            <w:tcW w:w="1134" w:type="dxa"/>
            <w:tcBorders>
              <w:bottom w:val="double" w:sz="4" w:space="0" w:color="auto"/>
            </w:tcBorders>
          </w:tcPr>
          <w:p w:rsidR="00AD00C1" w:rsidRPr="00E673FB" w:rsidRDefault="00AD00C1" w:rsidP="001E531B">
            <w:pPr>
              <w:jc w:val="both"/>
              <w:rPr>
                <w:rFonts w:ascii="Arial" w:hAnsi="Arial" w:cs="Arial"/>
                <w:sz w:val="22"/>
                <w:szCs w:val="22"/>
              </w:rPr>
            </w:pPr>
            <w:r w:rsidRPr="00E673FB">
              <w:rPr>
                <w:rFonts w:ascii="Arial" w:hAnsi="Arial" w:cs="Arial"/>
                <w:sz w:val="22"/>
                <w:szCs w:val="22"/>
              </w:rPr>
              <w:t>Всего</w:t>
            </w:r>
          </w:p>
        </w:tc>
        <w:tc>
          <w:tcPr>
            <w:tcW w:w="851" w:type="dxa"/>
            <w:tcBorders>
              <w:bottom w:val="double" w:sz="4" w:space="0" w:color="auto"/>
            </w:tcBorders>
          </w:tcPr>
          <w:p w:rsidR="00AD00C1" w:rsidRPr="00E673FB" w:rsidRDefault="00AD00C1" w:rsidP="001E531B">
            <w:pPr>
              <w:jc w:val="both"/>
              <w:rPr>
                <w:rFonts w:ascii="Arial" w:hAnsi="Arial" w:cs="Arial"/>
                <w:sz w:val="22"/>
                <w:szCs w:val="22"/>
              </w:rPr>
            </w:pPr>
            <w:r w:rsidRPr="00E673FB">
              <w:rPr>
                <w:rFonts w:ascii="Arial" w:hAnsi="Arial" w:cs="Arial"/>
                <w:sz w:val="22"/>
                <w:szCs w:val="22"/>
              </w:rPr>
              <w:t>З</w:t>
            </w:r>
            <w:r w:rsidRPr="00E673FB">
              <w:rPr>
                <w:rFonts w:ascii="Arial" w:hAnsi="Arial" w:cs="Arial"/>
                <w:sz w:val="22"/>
                <w:szCs w:val="22"/>
              </w:rPr>
              <w:t>а</w:t>
            </w:r>
            <w:r w:rsidRPr="00E673FB">
              <w:rPr>
                <w:rFonts w:ascii="Arial" w:hAnsi="Arial" w:cs="Arial"/>
                <w:sz w:val="22"/>
                <w:szCs w:val="22"/>
              </w:rPr>
              <w:t>гря</w:t>
            </w:r>
            <w:r w:rsidRPr="00E673FB">
              <w:rPr>
                <w:rFonts w:ascii="Arial" w:hAnsi="Arial" w:cs="Arial"/>
                <w:sz w:val="22"/>
                <w:szCs w:val="22"/>
              </w:rPr>
              <w:t>з</w:t>
            </w:r>
            <w:r w:rsidRPr="00E673FB">
              <w:rPr>
                <w:rFonts w:ascii="Arial" w:hAnsi="Arial" w:cs="Arial"/>
                <w:sz w:val="22"/>
                <w:szCs w:val="22"/>
              </w:rPr>
              <w:t>не</w:t>
            </w:r>
            <w:r w:rsidRPr="00E673FB">
              <w:rPr>
                <w:rFonts w:ascii="Arial" w:hAnsi="Arial" w:cs="Arial"/>
                <w:sz w:val="22"/>
                <w:szCs w:val="22"/>
              </w:rPr>
              <w:t>н</w:t>
            </w:r>
            <w:r w:rsidRPr="00E673FB">
              <w:rPr>
                <w:rFonts w:ascii="Arial" w:hAnsi="Arial" w:cs="Arial"/>
                <w:sz w:val="22"/>
                <w:szCs w:val="22"/>
              </w:rPr>
              <w:t>ной</w:t>
            </w:r>
          </w:p>
        </w:tc>
        <w:tc>
          <w:tcPr>
            <w:tcW w:w="991" w:type="dxa"/>
            <w:tcBorders>
              <w:bottom w:val="double" w:sz="4" w:space="0" w:color="auto"/>
            </w:tcBorders>
          </w:tcPr>
          <w:p w:rsidR="00AD00C1" w:rsidRPr="00E673FB" w:rsidRDefault="00AD00C1" w:rsidP="001E531B">
            <w:pPr>
              <w:jc w:val="both"/>
              <w:rPr>
                <w:rFonts w:ascii="Arial" w:hAnsi="Arial" w:cs="Arial"/>
                <w:sz w:val="22"/>
                <w:szCs w:val="22"/>
              </w:rPr>
            </w:pPr>
            <w:r w:rsidRPr="00E673FB">
              <w:rPr>
                <w:rFonts w:ascii="Arial" w:hAnsi="Arial" w:cs="Arial"/>
                <w:sz w:val="22"/>
                <w:szCs w:val="22"/>
              </w:rPr>
              <w:t>Но</w:t>
            </w:r>
            <w:r w:rsidRPr="00E673FB">
              <w:rPr>
                <w:rFonts w:ascii="Arial" w:hAnsi="Arial" w:cs="Arial"/>
                <w:sz w:val="22"/>
                <w:szCs w:val="22"/>
              </w:rPr>
              <w:t>р</w:t>
            </w:r>
            <w:r w:rsidRPr="00E673FB">
              <w:rPr>
                <w:rFonts w:ascii="Arial" w:hAnsi="Arial" w:cs="Arial"/>
                <w:sz w:val="22"/>
                <w:szCs w:val="22"/>
              </w:rPr>
              <w:t>мати</w:t>
            </w:r>
            <w:r w:rsidRPr="00E673FB">
              <w:rPr>
                <w:rFonts w:ascii="Arial" w:hAnsi="Arial" w:cs="Arial"/>
                <w:sz w:val="22"/>
                <w:szCs w:val="22"/>
              </w:rPr>
              <w:t>в</w:t>
            </w:r>
            <w:r w:rsidRPr="00E673FB">
              <w:rPr>
                <w:rFonts w:ascii="Arial" w:hAnsi="Arial" w:cs="Arial"/>
                <w:sz w:val="22"/>
                <w:szCs w:val="22"/>
              </w:rPr>
              <w:t>но оч</w:t>
            </w:r>
            <w:r w:rsidRPr="00E673FB">
              <w:rPr>
                <w:rFonts w:ascii="Arial" w:hAnsi="Arial" w:cs="Arial"/>
                <w:sz w:val="22"/>
                <w:szCs w:val="22"/>
              </w:rPr>
              <w:t>и</w:t>
            </w:r>
            <w:r w:rsidRPr="00E673FB">
              <w:rPr>
                <w:rFonts w:ascii="Arial" w:hAnsi="Arial" w:cs="Arial"/>
                <w:sz w:val="22"/>
                <w:szCs w:val="22"/>
              </w:rPr>
              <w:t>ще</w:t>
            </w:r>
            <w:r w:rsidRPr="00E673FB">
              <w:rPr>
                <w:rFonts w:ascii="Arial" w:hAnsi="Arial" w:cs="Arial"/>
                <w:sz w:val="22"/>
                <w:szCs w:val="22"/>
              </w:rPr>
              <w:t>н</w:t>
            </w:r>
            <w:r w:rsidRPr="00E673FB">
              <w:rPr>
                <w:rFonts w:ascii="Arial" w:hAnsi="Arial" w:cs="Arial"/>
                <w:sz w:val="22"/>
                <w:szCs w:val="22"/>
              </w:rPr>
              <w:t>ной</w:t>
            </w:r>
          </w:p>
        </w:tc>
        <w:tc>
          <w:tcPr>
            <w:tcW w:w="1276" w:type="dxa"/>
            <w:vMerge/>
            <w:tcBorders>
              <w:bottom w:val="double" w:sz="4" w:space="0" w:color="auto"/>
              <w:right w:val="double" w:sz="4" w:space="0" w:color="auto"/>
            </w:tcBorders>
          </w:tcPr>
          <w:p w:rsidR="00AD00C1" w:rsidRPr="00E673FB" w:rsidRDefault="00AD00C1" w:rsidP="001E531B">
            <w:pPr>
              <w:jc w:val="both"/>
              <w:rPr>
                <w:rFonts w:ascii="Arial" w:hAnsi="Arial" w:cs="Arial"/>
                <w:sz w:val="22"/>
                <w:szCs w:val="22"/>
              </w:rPr>
            </w:pPr>
          </w:p>
        </w:tc>
      </w:tr>
      <w:tr w:rsidR="00FB2E61" w:rsidRPr="00E673FB" w:rsidTr="00896EE2">
        <w:tc>
          <w:tcPr>
            <w:tcW w:w="1729" w:type="dxa"/>
            <w:tcBorders>
              <w:top w:val="double" w:sz="4" w:space="0" w:color="auto"/>
              <w:left w:val="double" w:sz="4" w:space="0" w:color="auto"/>
              <w:bottom w:val="double" w:sz="4" w:space="0" w:color="auto"/>
            </w:tcBorders>
          </w:tcPr>
          <w:p w:rsidR="00FB2E61" w:rsidRPr="00E673FB" w:rsidRDefault="00FB2E61" w:rsidP="009F323C">
            <w:pPr>
              <w:jc w:val="center"/>
              <w:rPr>
                <w:rFonts w:ascii="Arial" w:hAnsi="Arial" w:cs="Arial"/>
                <w:sz w:val="22"/>
                <w:szCs w:val="22"/>
              </w:rPr>
            </w:pPr>
            <w:r>
              <w:rPr>
                <w:rFonts w:ascii="Arial" w:hAnsi="Arial" w:cs="Arial"/>
                <w:sz w:val="22"/>
                <w:szCs w:val="22"/>
              </w:rPr>
              <w:t xml:space="preserve">12 </w:t>
            </w:r>
          </w:p>
        </w:tc>
        <w:tc>
          <w:tcPr>
            <w:tcW w:w="744" w:type="dxa"/>
            <w:tcBorders>
              <w:top w:val="double" w:sz="4" w:space="0" w:color="auto"/>
              <w:bottom w:val="double" w:sz="4" w:space="0" w:color="auto"/>
            </w:tcBorders>
          </w:tcPr>
          <w:p w:rsidR="00FB2E61" w:rsidRPr="00E673FB" w:rsidRDefault="00441FFB" w:rsidP="00AD00C1">
            <w:pPr>
              <w:jc w:val="center"/>
              <w:rPr>
                <w:rFonts w:ascii="Arial" w:hAnsi="Arial" w:cs="Arial"/>
                <w:sz w:val="22"/>
                <w:szCs w:val="22"/>
              </w:rPr>
            </w:pPr>
            <w:r>
              <w:rPr>
                <w:rFonts w:ascii="Arial" w:hAnsi="Arial" w:cs="Arial"/>
                <w:sz w:val="22"/>
                <w:szCs w:val="22"/>
              </w:rPr>
              <w:t>0,28</w:t>
            </w:r>
          </w:p>
        </w:tc>
        <w:tc>
          <w:tcPr>
            <w:tcW w:w="1037" w:type="dxa"/>
            <w:tcBorders>
              <w:top w:val="double" w:sz="4" w:space="0" w:color="auto"/>
              <w:bottom w:val="double" w:sz="4" w:space="0" w:color="auto"/>
            </w:tcBorders>
          </w:tcPr>
          <w:p w:rsidR="00FB2E61" w:rsidRPr="00E673FB" w:rsidRDefault="00441FFB" w:rsidP="00AD00C1">
            <w:pPr>
              <w:jc w:val="center"/>
              <w:rPr>
                <w:rFonts w:ascii="Arial" w:hAnsi="Arial" w:cs="Arial"/>
                <w:sz w:val="22"/>
                <w:szCs w:val="22"/>
              </w:rPr>
            </w:pPr>
            <w:r>
              <w:rPr>
                <w:rFonts w:ascii="Arial" w:hAnsi="Arial" w:cs="Arial"/>
                <w:sz w:val="22"/>
                <w:szCs w:val="22"/>
              </w:rPr>
              <w:t>0</w:t>
            </w:r>
          </w:p>
        </w:tc>
        <w:tc>
          <w:tcPr>
            <w:tcW w:w="993" w:type="dxa"/>
            <w:tcBorders>
              <w:top w:val="double" w:sz="4" w:space="0" w:color="auto"/>
              <w:bottom w:val="double" w:sz="4" w:space="0" w:color="auto"/>
            </w:tcBorders>
          </w:tcPr>
          <w:p w:rsidR="00FB2E61" w:rsidRPr="00E673FB" w:rsidRDefault="00441FFB" w:rsidP="00AD00C1">
            <w:pPr>
              <w:jc w:val="center"/>
              <w:rPr>
                <w:rFonts w:ascii="Arial" w:hAnsi="Arial" w:cs="Arial"/>
                <w:sz w:val="22"/>
                <w:szCs w:val="22"/>
              </w:rPr>
            </w:pPr>
            <w:r>
              <w:rPr>
                <w:rFonts w:ascii="Arial" w:hAnsi="Arial" w:cs="Arial"/>
                <w:sz w:val="22"/>
                <w:szCs w:val="22"/>
              </w:rPr>
              <w:t>0,28</w:t>
            </w:r>
          </w:p>
        </w:tc>
        <w:tc>
          <w:tcPr>
            <w:tcW w:w="992" w:type="dxa"/>
            <w:tcBorders>
              <w:top w:val="double" w:sz="4" w:space="0" w:color="auto"/>
              <w:bottom w:val="double" w:sz="4" w:space="0" w:color="auto"/>
            </w:tcBorders>
          </w:tcPr>
          <w:p w:rsidR="00FB2E61" w:rsidRPr="00E673FB" w:rsidRDefault="00441FFB" w:rsidP="00AD00C1">
            <w:pPr>
              <w:jc w:val="center"/>
              <w:rPr>
                <w:rFonts w:ascii="Arial" w:hAnsi="Arial" w:cs="Arial"/>
                <w:sz w:val="22"/>
                <w:szCs w:val="22"/>
              </w:rPr>
            </w:pPr>
            <w:r>
              <w:rPr>
                <w:rFonts w:ascii="Arial" w:hAnsi="Arial" w:cs="Arial"/>
                <w:sz w:val="22"/>
                <w:szCs w:val="22"/>
              </w:rPr>
              <w:t>0</w:t>
            </w:r>
          </w:p>
        </w:tc>
        <w:tc>
          <w:tcPr>
            <w:tcW w:w="1134" w:type="dxa"/>
            <w:tcBorders>
              <w:top w:val="double" w:sz="4" w:space="0" w:color="auto"/>
              <w:bottom w:val="double" w:sz="4" w:space="0" w:color="auto"/>
            </w:tcBorders>
          </w:tcPr>
          <w:p w:rsidR="00FB2E61" w:rsidRPr="00E673FB" w:rsidRDefault="00441FFB" w:rsidP="00AD00C1">
            <w:pPr>
              <w:jc w:val="center"/>
              <w:rPr>
                <w:rFonts w:ascii="Arial" w:hAnsi="Arial" w:cs="Arial"/>
                <w:sz w:val="22"/>
                <w:szCs w:val="22"/>
              </w:rPr>
            </w:pPr>
            <w:r>
              <w:rPr>
                <w:rFonts w:ascii="Arial" w:hAnsi="Arial" w:cs="Arial"/>
                <w:sz w:val="22"/>
                <w:szCs w:val="22"/>
              </w:rPr>
              <w:t>0,02</w:t>
            </w:r>
          </w:p>
        </w:tc>
        <w:tc>
          <w:tcPr>
            <w:tcW w:w="851" w:type="dxa"/>
            <w:tcBorders>
              <w:top w:val="double" w:sz="4" w:space="0" w:color="auto"/>
              <w:bottom w:val="double" w:sz="4" w:space="0" w:color="auto"/>
            </w:tcBorders>
          </w:tcPr>
          <w:p w:rsidR="00FB2E61" w:rsidRPr="00E673FB" w:rsidRDefault="00441FFB" w:rsidP="00AD00C1">
            <w:pPr>
              <w:jc w:val="center"/>
              <w:rPr>
                <w:rFonts w:ascii="Arial" w:hAnsi="Arial" w:cs="Arial"/>
                <w:sz w:val="22"/>
                <w:szCs w:val="22"/>
              </w:rPr>
            </w:pPr>
            <w:r>
              <w:rPr>
                <w:rFonts w:ascii="Arial" w:hAnsi="Arial" w:cs="Arial"/>
                <w:sz w:val="22"/>
                <w:szCs w:val="22"/>
              </w:rPr>
              <w:t>0,02</w:t>
            </w:r>
          </w:p>
        </w:tc>
        <w:tc>
          <w:tcPr>
            <w:tcW w:w="991" w:type="dxa"/>
            <w:tcBorders>
              <w:top w:val="double" w:sz="4" w:space="0" w:color="auto"/>
              <w:bottom w:val="double" w:sz="4" w:space="0" w:color="auto"/>
            </w:tcBorders>
          </w:tcPr>
          <w:p w:rsidR="00FB2E61" w:rsidRPr="00E673FB" w:rsidRDefault="00441FFB" w:rsidP="00AD00C1">
            <w:pPr>
              <w:jc w:val="center"/>
              <w:rPr>
                <w:rFonts w:ascii="Arial" w:hAnsi="Arial" w:cs="Arial"/>
                <w:sz w:val="22"/>
                <w:szCs w:val="22"/>
              </w:rPr>
            </w:pPr>
            <w:r>
              <w:rPr>
                <w:rFonts w:ascii="Arial" w:hAnsi="Arial" w:cs="Arial"/>
                <w:sz w:val="22"/>
                <w:szCs w:val="22"/>
              </w:rPr>
              <w:t>0</w:t>
            </w:r>
          </w:p>
        </w:tc>
        <w:tc>
          <w:tcPr>
            <w:tcW w:w="1276" w:type="dxa"/>
            <w:tcBorders>
              <w:top w:val="double" w:sz="4" w:space="0" w:color="auto"/>
              <w:bottom w:val="double" w:sz="4" w:space="0" w:color="auto"/>
              <w:right w:val="double" w:sz="4" w:space="0" w:color="auto"/>
            </w:tcBorders>
          </w:tcPr>
          <w:p w:rsidR="00FB2E61" w:rsidRPr="00E673FB" w:rsidRDefault="00441FFB" w:rsidP="00AD00C1">
            <w:pPr>
              <w:jc w:val="center"/>
              <w:rPr>
                <w:rFonts w:ascii="Arial" w:hAnsi="Arial" w:cs="Arial"/>
                <w:sz w:val="22"/>
                <w:szCs w:val="22"/>
              </w:rPr>
            </w:pPr>
            <w:r>
              <w:rPr>
                <w:rFonts w:ascii="Arial" w:hAnsi="Arial" w:cs="Arial"/>
                <w:sz w:val="22"/>
                <w:szCs w:val="22"/>
              </w:rPr>
              <w:t>0</w:t>
            </w:r>
          </w:p>
        </w:tc>
      </w:tr>
    </w:tbl>
    <w:p w:rsidR="003375FC" w:rsidRPr="00E673FB" w:rsidRDefault="003375FC" w:rsidP="003375FC">
      <w:pPr>
        <w:jc w:val="both"/>
        <w:rPr>
          <w:rFonts w:ascii="Arial" w:hAnsi="Arial" w:cs="Arial"/>
          <w:i/>
          <w:sz w:val="20"/>
          <w:szCs w:val="20"/>
        </w:rPr>
      </w:pPr>
      <w:r w:rsidRPr="00E673FB">
        <w:rPr>
          <w:rFonts w:ascii="Arial" w:hAnsi="Arial" w:cs="Arial"/>
          <w:i/>
          <w:sz w:val="20"/>
          <w:szCs w:val="20"/>
        </w:rPr>
        <w:t>Источник: Доклад «Природные Ресурсы и охрана окружающей среды Курганской области в 20</w:t>
      </w:r>
      <w:r w:rsidR="00441FFB">
        <w:rPr>
          <w:rFonts w:ascii="Arial" w:hAnsi="Arial" w:cs="Arial"/>
          <w:i/>
          <w:sz w:val="20"/>
          <w:szCs w:val="20"/>
        </w:rPr>
        <w:t>10</w:t>
      </w:r>
      <w:r w:rsidRPr="00E673FB">
        <w:rPr>
          <w:rFonts w:ascii="Arial" w:hAnsi="Arial" w:cs="Arial"/>
          <w:i/>
          <w:sz w:val="20"/>
          <w:szCs w:val="20"/>
        </w:rPr>
        <w:t xml:space="preserve"> году»</w:t>
      </w:r>
    </w:p>
    <w:p w:rsidR="0076512E" w:rsidRPr="0076512E" w:rsidRDefault="0076512E" w:rsidP="0076512E">
      <w:pPr>
        <w:autoSpaceDE w:val="0"/>
        <w:autoSpaceDN w:val="0"/>
        <w:adjustRightInd w:val="0"/>
        <w:ind w:firstLine="851"/>
        <w:jc w:val="both"/>
        <w:rPr>
          <w:rFonts w:ascii="Arial" w:eastAsia="TimesNewRomanPSMT" w:hAnsi="Arial" w:cs="Arial"/>
        </w:rPr>
      </w:pPr>
      <w:r w:rsidRPr="0076512E">
        <w:rPr>
          <w:rFonts w:ascii="Arial" w:eastAsia="TimesNewRomanPSMT" w:hAnsi="Arial" w:cs="Arial"/>
        </w:rPr>
        <w:t>Основной проблемой при использовании подземных вод для питьевого вод</w:t>
      </w:r>
      <w:r w:rsidRPr="0076512E">
        <w:rPr>
          <w:rFonts w:ascii="Arial" w:eastAsia="TimesNewRomanPSMT" w:hAnsi="Arial" w:cs="Arial"/>
        </w:rPr>
        <w:t>о</w:t>
      </w:r>
      <w:r w:rsidRPr="0076512E">
        <w:rPr>
          <w:rFonts w:ascii="Arial" w:eastAsia="TimesNewRomanPSMT" w:hAnsi="Arial" w:cs="Arial"/>
        </w:rPr>
        <w:t xml:space="preserve">снабжения </w:t>
      </w:r>
      <w:r w:rsidR="002A41B1">
        <w:rPr>
          <w:rFonts w:ascii="Arial" w:eastAsia="TimesNewRomanPSMT" w:hAnsi="Arial" w:cs="Arial"/>
        </w:rPr>
        <w:t xml:space="preserve">характерное для </w:t>
      </w:r>
      <w:r w:rsidRPr="0076512E">
        <w:rPr>
          <w:rFonts w:ascii="Arial" w:eastAsia="TimesNewRomanPSMT" w:hAnsi="Arial" w:cs="Arial"/>
        </w:rPr>
        <w:t xml:space="preserve"> территории </w:t>
      </w:r>
      <w:r w:rsidR="002A41B1">
        <w:rPr>
          <w:rFonts w:ascii="Arial" w:eastAsia="TimesNewRomanPSMT" w:hAnsi="Arial" w:cs="Arial"/>
        </w:rPr>
        <w:t xml:space="preserve">всей </w:t>
      </w:r>
      <w:r w:rsidRPr="0076512E">
        <w:rPr>
          <w:rFonts w:ascii="Arial" w:eastAsia="TimesNewRomanPSMT" w:hAnsi="Arial" w:cs="Arial"/>
        </w:rPr>
        <w:t>области является их природное кач</w:t>
      </w:r>
      <w:r w:rsidRPr="0076512E">
        <w:rPr>
          <w:rFonts w:ascii="Arial" w:eastAsia="TimesNewRomanPSMT" w:hAnsi="Arial" w:cs="Arial"/>
        </w:rPr>
        <w:t>е</w:t>
      </w:r>
      <w:r w:rsidRPr="0076512E">
        <w:rPr>
          <w:rFonts w:ascii="Arial" w:eastAsia="TimesNewRomanPSMT" w:hAnsi="Arial" w:cs="Arial"/>
        </w:rPr>
        <w:t>ство, не соответствующее современным питьевым стандартам. Повышенное соде</w:t>
      </w:r>
      <w:r w:rsidRPr="0076512E">
        <w:rPr>
          <w:rFonts w:ascii="Arial" w:eastAsia="TimesNewRomanPSMT" w:hAnsi="Arial" w:cs="Arial"/>
        </w:rPr>
        <w:t>р</w:t>
      </w:r>
      <w:r w:rsidRPr="0076512E">
        <w:rPr>
          <w:rFonts w:ascii="Arial" w:eastAsia="TimesNewRomanPSMT" w:hAnsi="Arial" w:cs="Arial"/>
        </w:rPr>
        <w:t>жание в воде железа, бора,</w:t>
      </w:r>
      <w:r w:rsidR="002A41B1">
        <w:rPr>
          <w:rFonts w:ascii="Arial" w:eastAsia="TimesNewRomanPSMT" w:hAnsi="Arial" w:cs="Arial"/>
        </w:rPr>
        <w:t xml:space="preserve"> </w:t>
      </w:r>
      <w:r w:rsidRPr="0076512E">
        <w:rPr>
          <w:rFonts w:ascii="Arial" w:eastAsia="TimesNewRomanPSMT" w:hAnsi="Arial" w:cs="Arial"/>
        </w:rPr>
        <w:t>брома, марганца требует соответствующих водоподг</w:t>
      </w:r>
      <w:r w:rsidRPr="0076512E">
        <w:rPr>
          <w:rFonts w:ascii="Arial" w:eastAsia="TimesNewRomanPSMT" w:hAnsi="Arial" w:cs="Arial"/>
        </w:rPr>
        <w:t>о</w:t>
      </w:r>
      <w:r w:rsidRPr="0076512E">
        <w:rPr>
          <w:rFonts w:ascii="Arial" w:eastAsia="TimesNewRomanPSMT" w:hAnsi="Arial" w:cs="Arial"/>
        </w:rPr>
        <w:t>товительных мероприятий с целью</w:t>
      </w:r>
      <w:r w:rsidR="002A41B1">
        <w:rPr>
          <w:rFonts w:ascii="Arial" w:eastAsia="TimesNewRomanPSMT" w:hAnsi="Arial" w:cs="Arial"/>
        </w:rPr>
        <w:t xml:space="preserve"> </w:t>
      </w:r>
      <w:r w:rsidRPr="0076512E">
        <w:rPr>
          <w:rFonts w:ascii="Arial" w:eastAsia="TimesNewRomanPSMT" w:hAnsi="Arial" w:cs="Arial"/>
        </w:rPr>
        <w:t>уменьшения содержания этих компонентов до предельно допустимых концентраций. Другой проблемой эксплуатации месторожд</w:t>
      </w:r>
      <w:r w:rsidRPr="0076512E">
        <w:rPr>
          <w:rFonts w:ascii="Arial" w:eastAsia="TimesNewRomanPSMT" w:hAnsi="Arial" w:cs="Arial"/>
        </w:rPr>
        <w:t>е</w:t>
      </w:r>
      <w:r w:rsidRPr="0076512E">
        <w:rPr>
          <w:rFonts w:ascii="Arial" w:eastAsia="TimesNewRomanPSMT" w:hAnsi="Arial" w:cs="Arial"/>
        </w:rPr>
        <w:t>ний питьевых подземных вод является</w:t>
      </w:r>
      <w:r w:rsidR="002A41B1">
        <w:rPr>
          <w:rFonts w:ascii="Arial" w:eastAsia="TimesNewRomanPSMT" w:hAnsi="Arial" w:cs="Arial"/>
        </w:rPr>
        <w:t xml:space="preserve"> </w:t>
      </w:r>
      <w:r w:rsidRPr="0076512E">
        <w:rPr>
          <w:rFonts w:ascii="Arial" w:eastAsia="TimesNewRomanPSMT" w:hAnsi="Arial" w:cs="Arial"/>
        </w:rPr>
        <w:t>их «старение». Необходима переоценка эк</w:t>
      </w:r>
      <w:r w:rsidRPr="0076512E">
        <w:rPr>
          <w:rFonts w:ascii="Arial" w:eastAsia="TimesNewRomanPSMT" w:hAnsi="Arial" w:cs="Arial"/>
        </w:rPr>
        <w:t>с</w:t>
      </w:r>
      <w:r w:rsidRPr="0076512E">
        <w:rPr>
          <w:rFonts w:ascii="Arial" w:eastAsia="TimesNewRomanPSMT" w:hAnsi="Arial" w:cs="Arial"/>
        </w:rPr>
        <w:t>плуатационных запасов этих месторождений.</w:t>
      </w:r>
      <w:r w:rsidR="002A41B1">
        <w:rPr>
          <w:rStyle w:val="afa"/>
          <w:rFonts w:ascii="Arial" w:eastAsia="TimesNewRomanPSMT" w:hAnsi="Arial" w:cs="Arial"/>
        </w:rPr>
        <w:footnoteReference w:id="21"/>
      </w:r>
    </w:p>
    <w:p w:rsidR="0076512E" w:rsidRPr="0076512E" w:rsidRDefault="0076512E" w:rsidP="0076512E">
      <w:pPr>
        <w:ind w:firstLine="851"/>
        <w:jc w:val="both"/>
        <w:rPr>
          <w:rFonts w:ascii="Arial" w:hAnsi="Arial" w:cs="Arial"/>
        </w:rPr>
      </w:pPr>
    </w:p>
    <w:p w:rsidR="00DA0F98" w:rsidRPr="007A781C" w:rsidRDefault="008200AF" w:rsidP="008200AF">
      <w:pPr>
        <w:autoSpaceDE w:val="0"/>
        <w:autoSpaceDN w:val="0"/>
        <w:adjustRightInd w:val="0"/>
        <w:jc w:val="center"/>
        <w:rPr>
          <w:rFonts w:ascii="Arial" w:hAnsi="Arial" w:cs="Arial"/>
          <w:b/>
          <w:bCs/>
          <w:sz w:val="22"/>
          <w:szCs w:val="22"/>
        </w:rPr>
      </w:pPr>
      <w:r w:rsidRPr="007A781C">
        <w:rPr>
          <w:rFonts w:ascii="Arial" w:hAnsi="Arial" w:cs="Arial"/>
          <w:b/>
          <w:bCs/>
          <w:sz w:val="22"/>
          <w:szCs w:val="22"/>
        </w:rPr>
        <w:t xml:space="preserve">Перечень прудов и водохранилищ с комплексом ГТС </w:t>
      </w:r>
    </w:p>
    <w:p w:rsidR="008200AF" w:rsidRPr="007A781C" w:rsidRDefault="008200AF" w:rsidP="008200AF">
      <w:pPr>
        <w:autoSpaceDE w:val="0"/>
        <w:autoSpaceDN w:val="0"/>
        <w:adjustRightInd w:val="0"/>
        <w:jc w:val="center"/>
        <w:rPr>
          <w:rFonts w:ascii="Arial" w:hAnsi="Arial" w:cs="Arial"/>
          <w:b/>
          <w:bCs/>
          <w:sz w:val="22"/>
          <w:szCs w:val="22"/>
        </w:rPr>
      </w:pPr>
      <w:r w:rsidRPr="007A781C">
        <w:rPr>
          <w:rFonts w:ascii="Arial" w:hAnsi="Arial" w:cs="Arial"/>
          <w:b/>
          <w:bCs/>
          <w:sz w:val="22"/>
          <w:szCs w:val="22"/>
        </w:rPr>
        <w:t xml:space="preserve">на территории </w:t>
      </w:r>
      <w:r w:rsidR="00483C81">
        <w:rPr>
          <w:rFonts w:ascii="Arial" w:hAnsi="Arial" w:cs="Arial"/>
          <w:b/>
          <w:bCs/>
          <w:sz w:val="22"/>
          <w:szCs w:val="22"/>
        </w:rPr>
        <w:t xml:space="preserve">Целинного района  </w:t>
      </w:r>
      <w:r w:rsidRPr="007A781C">
        <w:rPr>
          <w:rFonts w:ascii="Arial" w:hAnsi="Arial" w:cs="Arial"/>
          <w:b/>
          <w:bCs/>
          <w:sz w:val="22"/>
          <w:szCs w:val="22"/>
        </w:rPr>
        <w:t>Курганской области</w:t>
      </w:r>
    </w:p>
    <w:p w:rsidR="008200AF" w:rsidRPr="007A781C" w:rsidRDefault="008200AF" w:rsidP="00DA0F98">
      <w:pPr>
        <w:autoSpaceDE w:val="0"/>
        <w:autoSpaceDN w:val="0"/>
        <w:adjustRightInd w:val="0"/>
        <w:jc w:val="right"/>
        <w:rPr>
          <w:rFonts w:ascii="Arial" w:hAnsi="Arial" w:cs="Arial"/>
          <w:bCs/>
          <w:sz w:val="22"/>
          <w:szCs w:val="22"/>
        </w:rPr>
      </w:pPr>
      <w:r w:rsidRPr="007A781C">
        <w:rPr>
          <w:rFonts w:ascii="Arial" w:hAnsi="Arial" w:cs="Arial"/>
          <w:bCs/>
          <w:sz w:val="22"/>
          <w:szCs w:val="22"/>
        </w:rPr>
        <w:t>Таблица</w:t>
      </w:r>
      <w:r w:rsidR="008D05DF" w:rsidRPr="007A781C">
        <w:rPr>
          <w:rFonts w:ascii="Arial" w:hAnsi="Arial" w:cs="Arial"/>
          <w:bCs/>
          <w:sz w:val="22"/>
          <w:szCs w:val="22"/>
        </w:rPr>
        <w:t xml:space="preserve"> 15.</w:t>
      </w:r>
      <w:r w:rsidR="00952D71">
        <w:rPr>
          <w:rFonts w:ascii="Arial" w:hAnsi="Arial" w:cs="Arial"/>
          <w:bCs/>
          <w:sz w:val="22"/>
          <w:szCs w:val="22"/>
        </w:rPr>
        <w:t>3</w:t>
      </w:r>
      <w:r w:rsidR="008D05DF" w:rsidRPr="007A781C">
        <w:rPr>
          <w:rFonts w:ascii="Arial" w:hAnsi="Arial" w:cs="Arial"/>
          <w:bCs/>
          <w:sz w:val="22"/>
          <w:szCs w:val="22"/>
        </w:rPr>
        <w:t>.</w:t>
      </w:r>
    </w:p>
    <w:tbl>
      <w:tblPr>
        <w:tblStyle w:val="afffffff0"/>
        <w:tblW w:w="9747" w:type="dxa"/>
        <w:tblLayout w:type="fixed"/>
        <w:tblLook w:val="04A0"/>
      </w:tblPr>
      <w:tblGrid>
        <w:gridCol w:w="1951"/>
        <w:gridCol w:w="1275"/>
        <w:gridCol w:w="993"/>
        <w:gridCol w:w="1134"/>
        <w:gridCol w:w="1254"/>
        <w:gridCol w:w="872"/>
        <w:gridCol w:w="2268"/>
      </w:tblGrid>
      <w:tr w:rsidR="008200AF" w:rsidRPr="007A781C" w:rsidTr="00896EE2">
        <w:tc>
          <w:tcPr>
            <w:tcW w:w="1951" w:type="dxa"/>
            <w:tcBorders>
              <w:top w:val="double" w:sz="4" w:space="0" w:color="auto"/>
              <w:left w:val="double" w:sz="4" w:space="0" w:color="auto"/>
            </w:tcBorders>
          </w:tcPr>
          <w:p w:rsidR="008200AF" w:rsidRPr="007A781C" w:rsidRDefault="008200AF" w:rsidP="008200AF">
            <w:pPr>
              <w:autoSpaceDE w:val="0"/>
              <w:autoSpaceDN w:val="0"/>
              <w:adjustRightInd w:val="0"/>
              <w:rPr>
                <w:rFonts w:ascii="Arial" w:hAnsi="Arial" w:cs="Arial"/>
                <w:sz w:val="22"/>
                <w:szCs w:val="22"/>
              </w:rPr>
            </w:pPr>
            <w:r w:rsidRPr="007A781C">
              <w:rPr>
                <w:rFonts w:ascii="Arial" w:hAnsi="Arial" w:cs="Arial"/>
                <w:bCs/>
                <w:sz w:val="22"/>
                <w:szCs w:val="22"/>
              </w:rPr>
              <w:t>Наименование, местополож</w:t>
            </w:r>
            <w:r w:rsidRPr="007A781C">
              <w:rPr>
                <w:rFonts w:ascii="Arial" w:hAnsi="Arial" w:cs="Arial"/>
                <w:bCs/>
                <w:sz w:val="22"/>
                <w:szCs w:val="22"/>
              </w:rPr>
              <w:t>е</w:t>
            </w:r>
            <w:r w:rsidRPr="007A781C">
              <w:rPr>
                <w:rFonts w:ascii="Arial" w:hAnsi="Arial" w:cs="Arial"/>
                <w:bCs/>
                <w:sz w:val="22"/>
                <w:szCs w:val="22"/>
              </w:rPr>
              <w:t>ние, класс, год ввода в эк</w:t>
            </w:r>
            <w:r w:rsidRPr="007A781C">
              <w:rPr>
                <w:rFonts w:ascii="Arial" w:hAnsi="Arial" w:cs="Arial"/>
                <w:bCs/>
                <w:sz w:val="22"/>
                <w:szCs w:val="22"/>
              </w:rPr>
              <w:t>с</w:t>
            </w:r>
            <w:r w:rsidRPr="007A781C">
              <w:rPr>
                <w:rFonts w:ascii="Arial" w:hAnsi="Arial" w:cs="Arial"/>
                <w:bCs/>
                <w:sz w:val="22"/>
                <w:szCs w:val="22"/>
              </w:rPr>
              <w:t>плуатацию</w:t>
            </w:r>
          </w:p>
        </w:tc>
        <w:tc>
          <w:tcPr>
            <w:tcW w:w="1275" w:type="dxa"/>
            <w:tcBorders>
              <w:top w:val="double" w:sz="4" w:space="0" w:color="auto"/>
            </w:tcBorders>
          </w:tcPr>
          <w:p w:rsidR="008200AF" w:rsidRPr="007A781C" w:rsidRDefault="008200AF" w:rsidP="008200AF">
            <w:pPr>
              <w:autoSpaceDE w:val="0"/>
              <w:autoSpaceDN w:val="0"/>
              <w:adjustRightInd w:val="0"/>
              <w:rPr>
                <w:rFonts w:ascii="Arial" w:hAnsi="Arial" w:cs="Arial"/>
                <w:bCs/>
                <w:sz w:val="22"/>
                <w:szCs w:val="22"/>
              </w:rPr>
            </w:pPr>
            <w:r w:rsidRPr="007A781C">
              <w:rPr>
                <w:rFonts w:ascii="Arial" w:hAnsi="Arial" w:cs="Arial"/>
                <w:bCs/>
                <w:sz w:val="22"/>
                <w:szCs w:val="22"/>
              </w:rPr>
              <w:t>Собс</w:t>
            </w:r>
            <w:r w:rsidRPr="007A781C">
              <w:rPr>
                <w:rFonts w:ascii="Arial" w:hAnsi="Arial" w:cs="Arial"/>
                <w:bCs/>
                <w:sz w:val="22"/>
                <w:szCs w:val="22"/>
              </w:rPr>
              <w:t>т</w:t>
            </w:r>
            <w:r w:rsidRPr="007A781C">
              <w:rPr>
                <w:rFonts w:ascii="Arial" w:hAnsi="Arial" w:cs="Arial"/>
                <w:bCs/>
                <w:sz w:val="22"/>
                <w:szCs w:val="22"/>
              </w:rPr>
              <w:t xml:space="preserve">венник </w:t>
            </w:r>
          </w:p>
          <w:p w:rsidR="008200AF" w:rsidRPr="007A781C" w:rsidRDefault="008200AF" w:rsidP="008200AF">
            <w:pPr>
              <w:autoSpaceDE w:val="0"/>
              <w:autoSpaceDN w:val="0"/>
              <w:adjustRightInd w:val="0"/>
              <w:rPr>
                <w:rFonts w:ascii="Arial" w:hAnsi="Arial" w:cs="Arial"/>
                <w:bCs/>
                <w:sz w:val="22"/>
                <w:szCs w:val="22"/>
              </w:rPr>
            </w:pPr>
          </w:p>
          <w:p w:rsidR="008200AF" w:rsidRPr="007A781C" w:rsidRDefault="008200AF" w:rsidP="008200AF">
            <w:pPr>
              <w:autoSpaceDE w:val="0"/>
              <w:autoSpaceDN w:val="0"/>
              <w:adjustRightInd w:val="0"/>
              <w:rPr>
                <w:rFonts w:ascii="Arial" w:hAnsi="Arial" w:cs="Arial"/>
                <w:sz w:val="22"/>
                <w:szCs w:val="22"/>
              </w:rPr>
            </w:pPr>
          </w:p>
        </w:tc>
        <w:tc>
          <w:tcPr>
            <w:tcW w:w="993" w:type="dxa"/>
            <w:tcBorders>
              <w:top w:val="double" w:sz="4" w:space="0" w:color="auto"/>
            </w:tcBorders>
          </w:tcPr>
          <w:p w:rsidR="008200AF" w:rsidRPr="007A781C" w:rsidRDefault="008200AF" w:rsidP="008200AF">
            <w:pPr>
              <w:jc w:val="both"/>
              <w:rPr>
                <w:rFonts w:ascii="Arial" w:hAnsi="Arial" w:cs="Arial"/>
                <w:sz w:val="22"/>
                <w:szCs w:val="22"/>
              </w:rPr>
            </w:pPr>
            <w:r w:rsidRPr="007A781C">
              <w:rPr>
                <w:rFonts w:ascii="Arial" w:hAnsi="Arial" w:cs="Arial"/>
                <w:bCs/>
                <w:sz w:val="22"/>
                <w:szCs w:val="22"/>
              </w:rPr>
              <w:t>Назн</w:t>
            </w:r>
            <w:r w:rsidRPr="007A781C">
              <w:rPr>
                <w:rFonts w:ascii="Arial" w:hAnsi="Arial" w:cs="Arial"/>
                <w:bCs/>
                <w:sz w:val="22"/>
                <w:szCs w:val="22"/>
              </w:rPr>
              <w:t>а</w:t>
            </w:r>
            <w:r w:rsidRPr="007A781C">
              <w:rPr>
                <w:rFonts w:ascii="Arial" w:hAnsi="Arial" w:cs="Arial"/>
                <w:bCs/>
                <w:sz w:val="22"/>
                <w:szCs w:val="22"/>
              </w:rPr>
              <w:t>чение</w:t>
            </w:r>
          </w:p>
        </w:tc>
        <w:tc>
          <w:tcPr>
            <w:tcW w:w="1134" w:type="dxa"/>
            <w:tcBorders>
              <w:top w:val="double" w:sz="4" w:space="0" w:color="auto"/>
            </w:tcBorders>
          </w:tcPr>
          <w:p w:rsidR="008200AF" w:rsidRPr="007A781C" w:rsidRDefault="005D705D" w:rsidP="008200AF">
            <w:pPr>
              <w:autoSpaceDE w:val="0"/>
              <w:autoSpaceDN w:val="0"/>
              <w:adjustRightInd w:val="0"/>
              <w:rPr>
                <w:rFonts w:ascii="Arial" w:hAnsi="Arial" w:cs="Arial"/>
                <w:bCs/>
                <w:sz w:val="22"/>
                <w:szCs w:val="22"/>
              </w:rPr>
            </w:pPr>
            <w:r w:rsidRPr="007A781C">
              <w:rPr>
                <w:rFonts w:ascii="Arial" w:hAnsi="Arial" w:cs="Arial"/>
                <w:bCs/>
                <w:sz w:val="22"/>
                <w:szCs w:val="22"/>
              </w:rPr>
              <w:t>Объем во</w:t>
            </w:r>
          </w:p>
          <w:p w:rsidR="008200AF" w:rsidRPr="007A781C" w:rsidRDefault="008200AF" w:rsidP="008200AF">
            <w:pPr>
              <w:autoSpaceDE w:val="0"/>
              <w:autoSpaceDN w:val="0"/>
              <w:adjustRightInd w:val="0"/>
              <w:rPr>
                <w:rFonts w:ascii="Arial" w:hAnsi="Arial" w:cs="Arial"/>
                <w:bCs/>
                <w:sz w:val="22"/>
                <w:szCs w:val="22"/>
              </w:rPr>
            </w:pPr>
            <w:r w:rsidRPr="007A781C">
              <w:rPr>
                <w:rFonts w:ascii="Arial" w:hAnsi="Arial" w:cs="Arial"/>
                <w:bCs/>
                <w:sz w:val="22"/>
                <w:szCs w:val="22"/>
              </w:rPr>
              <w:t>дохр</w:t>
            </w:r>
            <w:r w:rsidRPr="007A781C">
              <w:rPr>
                <w:rFonts w:ascii="Arial" w:hAnsi="Arial" w:cs="Arial"/>
                <w:bCs/>
                <w:sz w:val="22"/>
                <w:szCs w:val="22"/>
              </w:rPr>
              <w:t>а</w:t>
            </w:r>
            <w:r w:rsidRPr="007A781C">
              <w:rPr>
                <w:rFonts w:ascii="Arial" w:hAnsi="Arial" w:cs="Arial"/>
                <w:bCs/>
                <w:sz w:val="22"/>
                <w:szCs w:val="22"/>
              </w:rPr>
              <w:t>ни</w:t>
            </w:r>
            <w:r w:rsidR="005D705D" w:rsidRPr="007A781C">
              <w:rPr>
                <w:rFonts w:ascii="Arial" w:hAnsi="Arial" w:cs="Arial"/>
                <w:bCs/>
                <w:sz w:val="22"/>
                <w:szCs w:val="22"/>
              </w:rPr>
              <w:t>ли</w:t>
            </w:r>
            <w:r w:rsidRPr="007A781C">
              <w:rPr>
                <w:rFonts w:ascii="Arial" w:hAnsi="Arial" w:cs="Arial"/>
                <w:bCs/>
                <w:sz w:val="22"/>
                <w:szCs w:val="22"/>
              </w:rPr>
              <w:t>ща,</w:t>
            </w:r>
          </w:p>
          <w:p w:rsidR="008200AF" w:rsidRPr="007A781C" w:rsidRDefault="008200AF" w:rsidP="008200AF">
            <w:pPr>
              <w:autoSpaceDE w:val="0"/>
              <w:autoSpaceDN w:val="0"/>
              <w:adjustRightInd w:val="0"/>
              <w:rPr>
                <w:rFonts w:ascii="Arial" w:hAnsi="Arial" w:cs="Arial"/>
                <w:sz w:val="22"/>
                <w:szCs w:val="22"/>
              </w:rPr>
            </w:pPr>
            <w:r w:rsidRPr="007A781C">
              <w:rPr>
                <w:rFonts w:ascii="Arial" w:hAnsi="Arial" w:cs="Arial"/>
                <w:bCs/>
                <w:sz w:val="22"/>
                <w:szCs w:val="22"/>
              </w:rPr>
              <w:t>млн.куб. м</w:t>
            </w:r>
          </w:p>
        </w:tc>
        <w:tc>
          <w:tcPr>
            <w:tcW w:w="1254" w:type="dxa"/>
            <w:tcBorders>
              <w:top w:val="double" w:sz="4" w:space="0" w:color="auto"/>
            </w:tcBorders>
          </w:tcPr>
          <w:p w:rsidR="008200AF" w:rsidRPr="007A781C" w:rsidRDefault="008200AF" w:rsidP="008200AF">
            <w:pPr>
              <w:autoSpaceDE w:val="0"/>
              <w:autoSpaceDN w:val="0"/>
              <w:adjustRightInd w:val="0"/>
              <w:rPr>
                <w:rFonts w:ascii="Arial" w:hAnsi="Arial" w:cs="Arial"/>
                <w:bCs/>
                <w:sz w:val="22"/>
                <w:szCs w:val="22"/>
              </w:rPr>
            </w:pPr>
            <w:r w:rsidRPr="007A781C">
              <w:rPr>
                <w:rFonts w:ascii="Arial" w:hAnsi="Arial" w:cs="Arial"/>
                <w:bCs/>
                <w:sz w:val="22"/>
                <w:szCs w:val="22"/>
              </w:rPr>
              <w:t>Технич</w:t>
            </w:r>
            <w:r w:rsidRPr="007A781C">
              <w:rPr>
                <w:rFonts w:ascii="Arial" w:hAnsi="Arial" w:cs="Arial"/>
                <w:bCs/>
                <w:sz w:val="22"/>
                <w:szCs w:val="22"/>
              </w:rPr>
              <w:t>е</w:t>
            </w:r>
            <w:r w:rsidRPr="007A781C">
              <w:rPr>
                <w:rFonts w:ascii="Arial" w:hAnsi="Arial" w:cs="Arial"/>
                <w:bCs/>
                <w:sz w:val="22"/>
                <w:szCs w:val="22"/>
              </w:rPr>
              <w:t>ское</w:t>
            </w:r>
          </w:p>
          <w:p w:rsidR="008200AF" w:rsidRPr="007A781C" w:rsidRDefault="008200AF" w:rsidP="008200AF">
            <w:pPr>
              <w:autoSpaceDE w:val="0"/>
              <w:autoSpaceDN w:val="0"/>
              <w:adjustRightInd w:val="0"/>
              <w:rPr>
                <w:rFonts w:ascii="Arial" w:hAnsi="Arial" w:cs="Arial"/>
                <w:bCs/>
                <w:sz w:val="22"/>
                <w:szCs w:val="22"/>
              </w:rPr>
            </w:pPr>
            <w:r w:rsidRPr="007A781C">
              <w:rPr>
                <w:rFonts w:ascii="Arial" w:hAnsi="Arial" w:cs="Arial"/>
                <w:bCs/>
                <w:sz w:val="22"/>
                <w:szCs w:val="22"/>
              </w:rPr>
              <w:t>состо</w:t>
            </w:r>
            <w:r w:rsidRPr="007A781C">
              <w:rPr>
                <w:rFonts w:ascii="Arial" w:hAnsi="Arial" w:cs="Arial"/>
                <w:bCs/>
                <w:sz w:val="22"/>
                <w:szCs w:val="22"/>
              </w:rPr>
              <w:t>я</w:t>
            </w:r>
            <w:r w:rsidRPr="007A781C">
              <w:rPr>
                <w:rFonts w:ascii="Arial" w:hAnsi="Arial" w:cs="Arial"/>
                <w:bCs/>
                <w:sz w:val="22"/>
                <w:szCs w:val="22"/>
              </w:rPr>
              <w:t>ние</w:t>
            </w:r>
          </w:p>
          <w:p w:rsidR="008200AF" w:rsidRPr="007A781C" w:rsidRDefault="008200AF" w:rsidP="008200AF">
            <w:pPr>
              <w:jc w:val="both"/>
              <w:rPr>
                <w:rFonts w:ascii="Arial" w:hAnsi="Arial" w:cs="Arial"/>
                <w:sz w:val="22"/>
                <w:szCs w:val="22"/>
              </w:rPr>
            </w:pPr>
          </w:p>
        </w:tc>
        <w:tc>
          <w:tcPr>
            <w:tcW w:w="872" w:type="dxa"/>
            <w:tcBorders>
              <w:top w:val="double" w:sz="4" w:space="0" w:color="auto"/>
            </w:tcBorders>
          </w:tcPr>
          <w:p w:rsidR="008200AF" w:rsidRPr="007A781C" w:rsidRDefault="008200AF" w:rsidP="00A0388B">
            <w:pPr>
              <w:autoSpaceDE w:val="0"/>
              <w:autoSpaceDN w:val="0"/>
              <w:adjustRightInd w:val="0"/>
              <w:rPr>
                <w:rFonts w:ascii="Arial" w:hAnsi="Arial" w:cs="Arial"/>
                <w:sz w:val="22"/>
                <w:szCs w:val="22"/>
              </w:rPr>
            </w:pPr>
            <w:r w:rsidRPr="007A781C">
              <w:rPr>
                <w:rFonts w:ascii="Arial" w:hAnsi="Arial" w:cs="Arial"/>
                <w:bCs/>
                <w:sz w:val="22"/>
                <w:szCs w:val="22"/>
              </w:rPr>
              <w:t>П</w:t>
            </w:r>
            <w:r w:rsidRPr="007A781C">
              <w:rPr>
                <w:rFonts w:ascii="Arial" w:hAnsi="Arial" w:cs="Arial"/>
                <w:bCs/>
                <w:sz w:val="22"/>
                <w:szCs w:val="22"/>
              </w:rPr>
              <w:t>о</w:t>
            </w:r>
            <w:r w:rsidRPr="007A781C">
              <w:rPr>
                <w:rFonts w:ascii="Arial" w:hAnsi="Arial" w:cs="Arial"/>
                <w:bCs/>
                <w:sz w:val="22"/>
                <w:szCs w:val="22"/>
              </w:rPr>
              <w:t>те</w:t>
            </w:r>
            <w:r w:rsidRPr="007A781C">
              <w:rPr>
                <w:rFonts w:ascii="Arial" w:hAnsi="Arial" w:cs="Arial"/>
                <w:bCs/>
                <w:sz w:val="22"/>
                <w:szCs w:val="22"/>
              </w:rPr>
              <w:t>н</w:t>
            </w:r>
            <w:r w:rsidR="00A0388B" w:rsidRPr="007A781C">
              <w:rPr>
                <w:rFonts w:ascii="Arial" w:hAnsi="Arial" w:cs="Arial"/>
                <w:bCs/>
                <w:sz w:val="22"/>
                <w:szCs w:val="22"/>
              </w:rPr>
              <w:t>ц</w:t>
            </w:r>
            <w:r w:rsidR="00A0388B" w:rsidRPr="007A781C">
              <w:rPr>
                <w:rFonts w:ascii="Arial" w:hAnsi="Arial" w:cs="Arial"/>
                <w:bCs/>
                <w:sz w:val="22"/>
                <w:szCs w:val="22"/>
              </w:rPr>
              <w:t>и</w:t>
            </w:r>
            <w:r w:rsidRPr="007A781C">
              <w:rPr>
                <w:rFonts w:ascii="Arial" w:hAnsi="Arial" w:cs="Arial"/>
                <w:bCs/>
                <w:sz w:val="22"/>
                <w:szCs w:val="22"/>
              </w:rPr>
              <w:t>ально</w:t>
            </w:r>
            <w:r w:rsidR="00A0388B" w:rsidRPr="007A781C">
              <w:rPr>
                <w:rFonts w:ascii="Arial" w:hAnsi="Arial" w:cs="Arial"/>
                <w:bCs/>
                <w:sz w:val="22"/>
                <w:szCs w:val="22"/>
              </w:rPr>
              <w:t xml:space="preserve"> </w:t>
            </w:r>
            <w:r w:rsidRPr="007A781C">
              <w:rPr>
                <w:rFonts w:ascii="Arial" w:hAnsi="Arial" w:cs="Arial"/>
                <w:bCs/>
                <w:sz w:val="22"/>
                <w:szCs w:val="22"/>
              </w:rPr>
              <w:t>опа</w:t>
            </w:r>
            <w:r w:rsidRPr="007A781C">
              <w:rPr>
                <w:rFonts w:ascii="Arial" w:hAnsi="Arial" w:cs="Arial"/>
                <w:bCs/>
                <w:sz w:val="22"/>
                <w:szCs w:val="22"/>
              </w:rPr>
              <w:t>с</w:t>
            </w:r>
            <w:r w:rsidRPr="007A781C">
              <w:rPr>
                <w:rFonts w:ascii="Arial" w:hAnsi="Arial" w:cs="Arial"/>
                <w:bCs/>
                <w:sz w:val="22"/>
                <w:szCs w:val="22"/>
              </w:rPr>
              <w:t>ные</w:t>
            </w:r>
            <w:r w:rsidR="00A0388B" w:rsidRPr="007A781C">
              <w:rPr>
                <w:rFonts w:ascii="Arial" w:hAnsi="Arial" w:cs="Arial"/>
                <w:bCs/>
                <w:sz w:val="22"/>
                <w:szCs w:val="22"/>
              </w:rPr>
              <w:t xml:space="preserve"> </w:t>
            </w:r>
            <w:r w:rsidRPr="007A781C">
              <w:rPr>
                <w:rFonts w:ascii="Arial" w:hAnsi="Arial" w:cs="Arial"/>
                <w:bCs/>
                <w:sz w:val="22"/>
                <w:szCs w:val="22"/>
              </w:rPr>
              <w:t>(ПО</w:t>
            </w:r>
            <w:r w:rsidR="00206621" w:rsidRPr="007A781C">
              <w:rPr>
                <w:rFonts w:ascii="Arial" w:hAnsi="Arial" w:cs="Arial"/>
                <w:bCs/>
                <w:sz w:val="22"/>
                <w:szCs w:val="22"/>
              </w:rPr>
              <w:t>)</w:t>
            </w:r>
          </w:p>
        </w:tc>
        <w:tc>
          <w:tcPr>
            <w:tcW w:w="2268" w:type="dxa"/>
            <w:tcBorders>
              <w:top w:val="double" w:sz="4" w:space="0" w:color="auto"/>
              <w:right w:val="double" w:sz="4" w:space="0" w:color="auto"/>
            </w:tcBorders>
          </w:tcPr>
          <w:p w:rsidR="008200AF" w:rsidRPr="007A781C" w:rsidRDefault="008200AF" w:rsidP="008200AF">
            <w:pPr>
              <w:autoSpaceDE w:val="0"/>
              <w:autoSpaceDN w:val="0"/>
              <w:adjustRightInd w:val="0"/>
              <w:rPr>
                <w:rFonts w:ascii="Arial" w:hAnsi="Arial" w:cs="Arial"/>
                <w:bCs/>
                <w:sz w:val="22"/>
                <w:szCs w:val="22"/>
              </w:rPr>
            </w:pPr>
            <w:r w:rsidRPr="007A781C">
              <w:rPr>
                <w:rFonts w:ascii="Arial" w:hAnsi="Arial" w:cs="Arial"/>
                <w:bCs/>
                <w:sz w:val="22"/>
                <w:szCs w:val="22"/>
              </w:rPr>
              <w:t>Возможные п</w:t>
            </w:r>
            <w:r w:rsidRPr="007A781C">
              <w:rPr>
                <w:rFonts w:ascii="Arial" w:hAnsi="Arial" w:cs="Arial"/>
                <w:bCs/>
                <w:sz w:val="22"/>
                <w:szCs w:val="22"/>
              </w:rPr>
              <w:t>о</w:t>
            </w:r>
            <w:r w:rsidRPr="007A781C">
              <w:rPr>
                <w:rFonts w:ascii="Arial" w:hAnsi="Arial" w:cs="Arial"/>
                <w:bCs/>
                <w:sz w:val="22"/>
                <w:szCs w:val="22"/>
              </w:rPr>
              <w:t>следствия</w:t>
            </w:r>
            <w:r w:rsidR="00A0388B" w:rsidRPr="007A781C">
              <w:rPr>
                <w:rFonts w:ascii="Arial" w:hAnsi="Arial" w:cs="Arial"/>
                <w:bCs/>
                <w:sz w:val="22"/>
                <w:szCs w:val="22"/>
              </w:rPr>
              <w:t xml:space="preserve"> </w:t>
            </w:r>
            <w:r w:rsidRPr="007A781C">
              <w:rPr>
                <w:rFonts w:ascii="Arial" w:hAnsi="Arial" w:cs="Arial"/>
                <w:bCs/>
                <w:sz w:val="22"/>
                <w:szCs w:val="22"/>
              </w:rPr>
              <w:t>при ав</w:t>
            </w:r>
            <w:r w:rsidRPr="007A781C">
              <w:rPr>
                <w:rFonts w:ascii="Arial" w:hAnsi="Arial" w:cs="Arial"/>
                <w:bCs/>
                <w:sz w:val="22"/>
                <w:szCs w:val="22"/>
              </w:rPr>
              <w:t>а</w:t>
            </w:r>
            <w:r w:rsidRPr="007A781C">
              <w:rPr>
                <w:rFonts w:ascii="Arial" w:hAnsi="Arial" w:cs="Arial"/>
                <w:bCs/>
                <w:sz w:val="22"/>
                <w:szCs w:val="22"/>
              </w:rPr>
              <w:t>рийном разруш</w:t>
            </w:r>
            <w:r w:rsidRPr="007A781C">
              <w:rPr>
                <w:rFonts w:ascii="Arial" w:hAnsi="Arial" w:cs="Arial"/>
                <w:bCs/>
                <w:sz w:val="22"/>
                <w:szCs w:val="22"/>
              </w:rPr>
              <w:t>е</w:t>
            </w:r>
            <w:r w:rsidRPr="007A781C">
              <w:rPr>
                <w:rFonts w:ascii="Arial" w:hAnsi="Arial" w:cs="Arial"/>
                <w:bCs/>
                <w:sz w:val="22"/>
                <w:szCs w:val="22"/>
              </w:rPr>
              <w:t>нии</w:t>
            </w:r>
          </w:p>
          <w:p w:rsidR="008200AF" w:rsidRPr="007A781C" w:rsidRDefault="008200AF" w:rsidP="008200AF">
            <w:pPr>
              <w:autoSpaceDE w:val="0"/>
              <w:autoSpaceDN w:val="0"/>
              <w:adjustRightInd w:val="0"/>
              <w:rPr>
                <w:rFonts w:ascii="Arial" w:hAnsi="Arial" w:cs="Arial"/>
                <w:sz w:val="22"/>
                <w:szCs w:val="22"/>
              </w:rPr>
            </w:pPr>
            <w:r w:rsidRPr="007A781C">
              <w:rPr>
                <w:rFonts w:ascii="Arial" w:hAnsi="Arial" w:cs="Arial"/>
                <w:bCs/>
                <w:sz w:val="22"/>
                <w:szCs w:val="22"/>
              </w:rPr>
              <w:t>сооружения</w:t>
            </w:r>
          </w:p>
        </w:tc>
      </w:tr>
      <w:tr w:rsidR="008200AF" w:rsidRPr="007A781C" w:rsidTr="00896EE2">
        <w:tc>
          <w:tcPr>
            <w:tcW w:w="1951" w:type="dxa"/>
            <w:tcBorders>
              <w:left w:val="double" w:sz="4" w:space="0" w:color="auto"/>
            </w:tcBorders>
          </w:tcPr>
          <w:p w:rsidR="008200AF" w:rsidRPr="007A781C" w:rsidRDefault="008200AF" w:rsidP="008200AF">
            <w:pPr>
              <w:jc w:val="center"/>
              <w:rPr>
                <w:rFonts w:ascii="Arial" w:hAnsi="Arial" w:cs="Arial"/>
                <w:sz w:val="22"/>
                <w:szCs w:val="22"/>
              </w:rPr>
            </w:pPr>
            <w:r w:rsidRPr="007A781C">
              <w:rPr>
                <w:rFonts w:ascii="Arial" w:hAnsi="Arial" w:cs="Arial"/>
                <w:sz w:val="22"/>
                <w:szCs w:val="22"/>
              </w:rPr>
              <w:t>1</w:t>
            </w:r>
          </w:p>
        </w:tc>
        <w:tc>
          <w:tcPr>
            <w:tcW w:w="1275" w:type="dxa"/>
          </w:tcPr>
          <w:p w:rsidR="008200AF" w:rsidRPr="007A781C" w:rsidRDefault="008200AF" w:rsidP="008200AF">
            <w:pPr>
              <w:jc w:val="center"/>
              <w:rPr>
                <w:rFonts w:ascii="Arial" w:hAnsi="Arial" w:cs="Arial"/>
                <w:sz w:val="22"/>
                <w:szCs w:val="22"/>
              </w:rPr>
            </w:pPr>
            <w:r w:rsidRPr="007A781C">
              <w:rPr>
                <w:rFonts w:ascii="Arial" w:hAnsi="Arial" w:cs="Arial"/>
                <w:sz w:val="22"/>
                <w:szCs w:val="22"/>
              </w:rPr>
              <w:t>2</w:t>
            </w:r>
          </w:p>
        </w:tc>
        <w:tc>
          <w:tcPr>
            <w:tcW w:w="993" w:type="dxa"/>
          </w:tcPr>
          <w:p w:rsidR="008200AF" w:rsidRPr="007A781C" w:rsidRDefault="008200AF" w:rsidP="008200AF">
            <w:pPr>
              <w:jc w:val="center"/>
              <w:rPr>
                <w:rFonts w:ascii="Arial" w:hAnsi="Arial" w:cs="Arial"/>
                <w:sz w:val="22"/>
                <w:szCs w:val="22"/>
              </w:rPr>
            </w:pPr>
            <w:r w:rsidRPr="007A781C">
              <w:rPr>
                <w:rFonts w:ascii="Arial" w:hAnsi="Arial" w:cs="Arial"/>
                <w:sz w:val="22"/>
                <w:szCs w:val="22"/>
              </w:rPr>
              <w:t>3</w:t>
            </w:r>
          </w:p>
        </w:tc>
        <w:tc>
          <w:tcPr>
            <w:tcW w:w="1134" w:type="dxa"/>
          </w:tcPr>
          <w:p w:rsidR="008200AF" w:rsidRPr="007A781C" w:rsidRDefault="008200AF" w:rsidP="008200AF">
            <w:pPr>
              <w:jc w:val="center"/>
              <w:rPr>
                <w:rFonts w:ascii="Arial" w:hAnsi="Arial" w:cs="Arial"/>
                <w:sz w:val="22"/>
                <w:szCs w:val="22"/>
              </w:rPr>
            </w:pPr>
            <w:r w:rsidRPr="007A781C">
              <w:rPr>
                <w:rFonts w:ascii="Arial" w:hAnsi="Arial" w:cs="Arial"/>
                <w:sz w:val="22"/>
                <w:szCs w:val="22"/>
              </w:rPr>
              <w:t>4</w:t>
            </w:r>
          </w:p>
        </w:tc>
        <w:tc>
          <w:tcPr>
            <w:tcW w:w="1254" w:type="dxa"/>
          </w:tcPr>
          <w:p w:rsidR="008200AF" w:rsidRPr="007A781C" w:rsidRDefault="008200AF" w:rsidP="008200AF">
            <w:pPr>
              <w:jc w:val="center"/>
              <w:rPr>
                <w:rFonts w:ascii="Arial" w:hAnsi="Arial" w:cs="Arial"/>
                <w:sz w:val="22"/>
                <w:szCs w:val="22"/>
              </w:rPr>
            </w:pPr>
            <w:r w:rsidRPr="007A781C">
              <w:rPr>
                <w:rFonts w:ascii="Arial" w:hAnsi="Arial" w:cs="Arial"/>
                <w:sz w:val="22"/>
                <w:szCs w:val="22"/>
              </w:rPr>
              <w:t>5</w:t>
            </w:r>
          </w:p>
        </w:tc>
        <w:tc>
          <w:tcPr>
            <w:tcW w:w="872" w:type="dxa"/>
          </w:tcPr>
          <w:p w:rsidR="008200AF" w:rsidRPr="007A781C" w:rsidRDefault="008200AF" w:rsidP="008200AF">
            <w:pPr>
              <w:jc w:val="center"/>
              <w:rPr>
                <w:rFonts w:ascii="Arial" w:hAnsi="Arial" w:cs="Arial"/>
                <w:sz w:val="22"/>
                <w:szCs w:val="22"/>
              </w:rPr>
            </w:pPr>
            <w:r w:rsidRPr="007A781C">
              <w:rPr>
                <w:rFonts w:ascii="Arial" w:hAnsi="Arial" w:cs="Arial"/>
                <w:sz w:val="22"/>
                <w:szCs w:val="22"/>
              </w:rPr>
              <w:t>6</w:t>
            </w:r>
          </w:p>
        </w:tc>
        <w:tc>
          <w:tcPr>
            <w:tcW w:w="2268" w:type="dxa"/>
            <w:tcBorders>
              <w:right w:val="double" w:sz="4" w:space="0" w:color="auto"/>
            </w:tcBorders>
          </w:tcPr>
          <w:p w:rsidR="008200AF" w:rsidRPr="007A781C" w:rsidRDefault="008200AF" w:rsidP="008200AF">
            <w:pPr>
              <w:jc w:val="center"/>
              <w:rPr>
                <w:rFonts w:ascii="Arial" w:hAnsi="Arial" w:cs="Arial"/>
                <w:sz w:val="22"/>
                <w:szCs w:val="22"/>
              </w:rPr>
            </w:pPr>
            <w:r w:rsidRPr="007A781C">
              <w:rPr>
                <w:rFonts w:ascii="Arial" w:hAnsi="Arial" w:cs="Arial"/>
                <w:sz w:val="22"/>
                <w:szCs w:val="22"/>
              </w:rPr>
              <w:t>7</w:t>
            </w:r>
          </w:p>
        </w:tc>
      </w:tr>
      <w:tr w:rsidR="007A781C" w:rsidRPr="00A65A9E" w:rsidTr="00896EE2">
        <w:tc>
          <w:tcPr>
            <w:tcW w:w="1951" w:type="dxa"/>
            <w:tcBorders>
              <w:left w:val="double" w:sz="4" w:space="0" w:color="auto"/>
            </w:tcBorders>
          </w:tcPr>
          <w:p w:rsidR="007A781C" w:rsidRPr="00A65A9E" w:rsidRDefault="003B7502" w:rsidP="007A781C">
            <w:pPr>
              <w:autoSpaceDE w:val="0"/>
              <w:autoSpaceDN w:val="0"/>
              <w:adjustRightInd w:val="0"/>
              <w:rPr>
                <w:rFonts w:ascii="Arial" w:hAnsi="Arial" w:cs="Arial"/>
                <w:sz w:val="22"/>
                <w:szCs w:val="22"/>
              </w:rPr>
            </w:pPr>
            <w:r>
              <w:rPr>
                <w:rFonts w:ascii="Arial" w:hAnsi="Arial" w:cs="Arial"/>
                <w:sz w:val="22"/>
                <w:szCs w:val="22"/>
              </w:rPr>
              <w:t>ГТС в</w:t>
            </w:r>
            <w:r w:rsidRPr="00A65A9E">
              <w:rPr>
                <w:rFonts w:ascii="Arial" w:hAnsi="Arial" w:cs="Arial"/>
                <w:sz w:val="22"/>
                <w:szCs w:val="22"/>
              </w:rPr>
              <w:t>одохран</w:t>
            </w:r>
            <w:r w:rsidRPr="00A65A9E">
              <w:rPr>
                <w:rFonts w:ascii="Arial" w:hAnsi="Arial" w:cs="Arial"/>
                <w:sz w:val="22"/>
                <w:szCs w:val="22"/>
              </w:rPr>
              <w:t>и</w:t>
            </w:r>
            <w:r w:rsidRPr="00A65A9E">
              <w:rPr>
                <w:rFonts w:ascii="Arial" w:hAnsi="Arial" w:cs="Arial"/>
                <w:sz w:val="22"/>
                <w:szCs w:val="22"/>
              </w:rPr>
              <w:t>ли</w:t>
            </w:r>
            <w:r>
              <w:rPr>
                <w:rFonts w:ascii="Arial" w:hAnsi="Arial" w:cs="Arial"/>
                <w:sz w:val="22"/>
                <w:szCs w:val="22"/>
              </w:rPr>
              <w:t>ща</w:t>
            </w:r>
            <w:r w:rsidR="007A781C" w:rsidRPr="00A65A9E">
              <w:rPr>
                <w:rFonts w:ascii="Arial" w:hAnsi="Arial" w:cs="Arial"/>
                <w:sz w:val="22"/>
                <w:szCs w:val="22"/>
              </w:rPr>
              <w:t xml:space="preserve"> на</w:t>
            </w:r>
          </w:p>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р. М. Кочердык,</w:t>
            </w:r>
          </w:p>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с. Целинное,</w:t>
            </w:r>
          </w:p>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IV класс, 1990 г.</w:t>
            </w:r>
          </w:p>
        </w:tc>
        <w:tc>
          <w:tcPr>
            <w:tcW w:w="1275" w:type="dxa"/>
          </w:tcPr>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Админ</w:t>
            </w:r>
            <w:r w:rsidRPr="00A65A9E">
              <w:rPr>
                <w:rFonts w:ascii="Arial" w:hAnsi="Arial" w:cs="Arial"/>
                <w:sz w:val="22"/>
                <w:szCs w:val="22"/>
              </w:rPr>
              <w:t>и</w:t>
            </w:r>
            <w:r w:rsidRPr="00A65A9E">
              <w:rPr>
                <w:rFonts w:ascii="Arial" w:hAnsi="Arial" w:cs="Arial"/>
                <w:sz w:val="22"/>
                <w:szCs w:val="22"/>
              </w:rPr>
              <w:t>страция</w:t>
            </w:r>
          </w:p>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Целинн</w:t>
            </w:r>
            <w:r w:rsidRPr="00A65A9E">
              <w:rPr>
                <w:rFonts w:ascii="Arial" w:hAnsi="Arial" w:cs="Arial"/>
                <w:sz w:val="22"/>
                <w:szCs w:val="22"/>
              </w:rPr>
              <w:t>о</w:t>
            </w:r>
            <w:r w:rsidRPr="00A65A9E">
              <w:rPr>
                <w:rFonts w:ascii="Arial" w:hAnsi="Arial" w:cs="Arial"/>
                <w:sz w:val="22"/>
                <w:szCs w:val="22"/>
              </w:rPr>
              <w:t>го с/с</w:t>
            </w:r>
          </w:p>
        </w:tc>
        <w:tc>
          <w:tcPr>
            <w:tcW w:w="993" w:type="dxa"/>
          </w:tcPr>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Кул</w:t>
            </w:r>
            <w:r w:rsidRPr="00A65A9E">
              <w:rPr>
                <w:rFonts w:ascii="Arial" w:hAnsi="Arial" w:cs="Arial"/>
                <w:sz w:val="22"/>
                <w:szCs w:val="22"/>
              </w:rPr>
              <w:t>ь</w:t>
            </w:r>
            <w:r w:rsidRPr="00A65A9E">
              <w:rPr>
                <w:rFonts w:ascii="Arial" w:hAnsi="Arial" w:cs="Arial"/>
                <w:sz w:val="22"/>
                <w:szCs w:val="22"/>
              </w:rPr>
              <w:t>турно-</w:t>
            </w:r>
          </w:p>
          <w:p w:rsidR="007A781C" w:rsidRPr="00A65A9E" w:rsidRDefault="007A781C" w:rsidP="007A781C">
            <w:pPr>
              <w:jc w:val="both"/>
              <w:rPr>
                <w:rFonts w:ascii="Arial" w:hAnsi="Arial" w:cs="Arial"/>
                <w:sz w:val="22"/>
                <w:szCs w:val="22"/>
              </w:rPr>
            </w:pPr>
            <w:r w:rsidRPr="00A65A9E">
              <w:rPr>
                <w:rFonts w:ascii="Arial" w:hAnsi="Arial" w:cs="Arial"/>
                <w:sz w:val="22"/>
                <w:szCs w:val="22"/>
              </w:rPr>
              <w:t>быт</w:t>
            </w:r>
            <w:r w:rsidRPr="00A65A9E">
              <w:rPr>
                <w:rFonts w:ascii="Arial" w:hAnsi="Arial" w:cs="Arial"/>
                <w:sz w:val="22"/>
                <w:szCs w:val="22"/>
              </w:rPr>
              <w:t>о</w:t>
            </w:r>
            <w:r w:rsidRPr="00A65A9E">
              <w:rPr>
                <w:rFonts w:ascii="Arial" w:hAnsi="Arial" w:cs="Arial"/>
                <w:sz w:val="22"/>
                <w:szCs w:val="22"/>
              </w:rPr>
              <w:t>вое</w:t>
            </w:r>
          </w:p>
        </w:tc>
        <w:tc>
          <w:tcPr>
            <w:tcW w:w="1134" w:type="dxa"/>
          </w:tcPr>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 xml:space="preserve">0,24 </w:t>
            </w:r>
          </w:p>
        </w:tc>
        <w:tc>
          <w:tcPr>
            <w:tcW w:w="1254" w:type="dxa"/>
          </w:tcPr>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Требует ремонта</w:t>
            </w:r>
          </w:p>
          <w:p w:rsidR="007A781C" w:rsidRPr="00A65A9E" w:rsidRDefault="007A781C" w:rsidP="007A781C">
            <w:pPr>
              <w:autoSpaceDE w:val="0"/>
              <w:autoSpaceDN w:val="0"/>
              <w:adjustRightInd w:val="0"/>
              <w:rPr>
                <w:rFonts w:ascii="Arial" w:hAnsi="Arial" w:cs="Arial"/>
                <w:sz w:val="22"/>
                <w:szCs w:val="22"/>
              </w:rPr>
            </w:pPr>
          </w:p>
        </w:tc>
        <w:tc>
          <w:tcPr>
            <w:tcW w:w="872" w:type="dxa"/>
          </w:tcPr>
          <w:p w:rsidR="007A781C" w:rsidRPr="00A65A9E" w:rsidRDefault="007A781C" w:rsidP="008200AF">
            <w:pPr>
              <w:jc w:val="both"/>
              <w:rPr>
                <w:rFonts w:ascii="Arial" w:hAnsi="Arial" w:cs="Arial"/>
                <w:sz w:val="22"/>
                <w:szCs w:val="22"/>
              </w:rPr>
            </w:pPr>
            <w:r w:rsidRPr="00A65A9E">
              <w:rPr>
                <w:rFonts w:ascii="Arial" w:hAnsi="Arial" w:cs="Arial"/>
                <w:sz w:val="22"/>
                <w:szCs w:val="22"/>
              </w:rPr>
              <w:t>-</w:t>
            </w:r>
          </w:p>
        </w:tc>
        <w:tc>
          <w:tcPr>
            <w:tcW w:w="2268" w:type="dxa"/>
            <w:tcBorders>
              <w:right w:val="double" w:sz="4" w:space="0" w:color="auto"/>
            </w:tcBorders>
          </w:tcPr>
          <w:p w:rsidR="007A781C" w:rsidRPr="00A65A9E" w:rsidRDefault="007A781C" w:rsidP="00206621">
            <w:pPr>
              <w:autoSpaceDE w:val="0"/>
              <w:autoSpaceDN w:val="0"/>
              <w:adjustRightInd w:val="0"/>
              <w:rPr>
                <w:rFonts w:ascii="Arial" w:hAnsi="Arial" w:cs="Arial"/>
                <w:sz w:val="22"/>
                <w:szCs w:val="22"/>
              </w:rPr>
            </w:pPr>
            <w:r w:rsidRPr="00A65A9E">
              <w:rPr>
                <w:rFonts w:ascii="Arial" w:hAnsi="Arial" w:cs="Arial"/>
                <w:sz w:val="22"/>
                <w:szCs w:val="22"/>
              </w:rPr>
              <w:t>-</w:t>
            </w:r>
          </w:p>
        </w:tc>
      </w:tr>
      <w:tr w:rsidR="007A781C" w:rsidRPr="007A781C" w:rsidTr="00896EE2">
        <w:tc>
          <w:tcPr>
            <w:tcW w:w="1951" w:type="dxa"/>
            <w:tcBorders>
              <w:left w:val="double" w:sz="4" w:space="0" w:color="auto"/>
              <w:bottom w:val="double" w:sz="4" w:space="0" w:color="auto"/>
            </w:tcBorders>
          </w:tcPr>
          <w:p w:rsidR="007A781C" w:rsidRPr="00A65A9E" w:rsidRDefault="003B7502" w:rsidP="007A781C">
            <w:pPr>
              <w:autoSpaceDE w:val="0"/>
              <w:autoSpaceDN w:val="0"/>
              <w:adjustRightInd w:val="0"/>
              <w:rPr>
                <w:rFonts w:ascii="Arial" w:hAnsi="Arial" w:cs="Arial"/>
                <w:sz w:val="22"/>
                <w:szCs w:val="22"/>
              </w:rPr>
            </w:pPr>
            <w:r>
              <w:rPr>
                <w:rFonts w:ascii="Arial" w:hAnsi="Arial" w:cs="Arial"/>
                <w:sz w:val="22"/>
                <w:szCs w:val="22"/>
              </w:rPr>
              <w:t>ГТС в</w:t>
            </w:r>
            <w:r w:rsidR="007A781C" w:rsidRPr="00A65A9E">
              <w:rPr>
                <w:rFonts w:ascii="Arial" w:hAnsi="Arial" w:cs="Arial"/>
                <w:sz w:val="22"/>
                <w:szCs w:val="22"/>
              </w:rPr>
              <w:t>одохран</w:t>
            </w:r>
            <w:r w:rsidR="007A781C" w:rsidRPr="00A65A9E">
              <w:rPr>
                <w:rFonts w:ascii="Arial" w:hAnsi="Arial" w:cs="Arial"/>
                <w:sz w:val="22"/>
                <w:szCs w:val="22"/>
              </w:rPr>
              <w:t>и</w:t>
            </w:r>
            <w:r w:rsidR="007A781C" w:rsidRPr="00A65A9E">
              <w:rPr>
                <w:rFonts w:ascii="Arial" w:hAnsi="Arial" w:cs="Arial"/>
                <w:sz w:val="22"/>
                <w:szCs w:val="22"/>
              </w:rPr>
              <w:t>ли</w:t>
            </w:r>
            <w:r>
              <w:rPr>
                <w:rFonts w:ascii="Arial" w:hAnsi="Arial" w:cs="Arial"/>
                <w:sz w:val="22"/>
                <w:szCs w:val="22"/>
              </w:rPr>
              <w:t>ща</w:t>
            </w:r>
            <w:r w:rsidR="007A781C" w:rsidRPr="00A65A9E">
              <w:rPr>
                <w:rFonts w:ascii="Arial" w:hAnsi="Arial" w:cs="Arial"/>
                <w:sz w:val="22"/>
                <w:szCs w:val="22"/>
              </w:rPr>
              <w:t xml:space="preserve"> на</w:t>
            </w:r>
          </w:p>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lastRenderedPageBreak/>
              <w:t>р. Б. Кочердык,</w:t>
            </w:r>
          </w:p>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д. Бердюгино,</w:t>
            </w:r>
          </w:p>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IV класс, 1983 г.</w:t>
            </w:r>
          </w:p>
        </w:tc>
        <w:tc>
          <w:tcPr>
            <w:tcW w:w="1275" w:type="dxa"/>
            <w:tcBorders>
              <w:bottom w:val="double" w:sz="4" w:space="0" w:color="auto"/>
            </w:tcBorders>
          </w:tcPr>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lastRenderedPageBreak/>
              <w:t>Бесх</w:t>
            </w:r>
            <w:r w:rsidRPr="00A65A9E">
              <w:rPr>
                <w:rFonts w:ascii="Arial" w:hAnsi="Arial" w:cs="Arial"/>
                <w:sz w:val="22"/>
                <w:szCs w:val="22"/>
              </w:rPr>
              <w:t>о</w:t>
            </w:r>
            <w:r w:rsidRPr="00A65A9E">
              <w:rPr>
                <w:rFonts w:ascii="Arial" w:hAnsi="Arial" w:cs="Arial"/>
                <w:sz w:val="22"/>
                <w:szCs w:val="22"/>
              </w:rPr>
              <w:t xml:space="preserve">зяйное  </w:t>
            </w:r>
          </w:p>
        </w:tc>
        <w:tc>
          <w:tcPr>
            <w:tcW w:w="993" w:type="dxa"/>
            <w:tcBorders>
              <w:bottom w:val="double" w:sz="4" w:space="0" w:color="auto"/>
            </w:tcBorders>
          </w:tcPr>
          <w:p w:rsidR="007A781C" w:rsidRPr="00A65A9E" w:rsidRDefault="007A781C" w:rsidP="008200AF">
            <w:pPr>
              <w:jc w:val="both"/>
              <w:rPr>
                <w:rFonts w:ascii="Arial" w:hAnsi="Arial" w:cs="Arial"/>
                <w:sz w:val="22"/>
                <w:szCs w:val="22"/>
              </w:rPr>
            </w:pPr>
            <w:r w:rsidRPr="00A65A9E">
              <w:rPr>
                <w:rFonts w:ascii="Arial" w:hAnsi="Arial" w:cs="Arial"/>
                <w:sz w:val="22"/>
                <w:szCs w:val="22"/>
              </w:rPr>
              <w:t>Ор</w:t>
            </w:r>
            <w:r w:rsidRPr="00A65A9E">
              <w:rPr>
                <w:rFonts w:ascii="Arial" w:hAnsi="Arial" w:cs="Arial"/>
                <w:sz w:val="22"/>
                <w:szCs w:val="22"/>
              </w:rPr>
              <w:t>о</w:t>
            </w:r>
            <w:r w:rsidRPr="00A65A9E">
              <w:rPr>
                <w:rFonts w:ascii="Arial" w:hAnsi="Arial" w:cs="Arial"/>
                <w:sz w:val="22"/>
                <w:szCs w:val="22"/>
              </w:rPr>
              <w:t>шение</w:t>
            </w:r>
          </w:p>
        </w:tc>
        <w:tc>
          <w:tcPr>
            <w:tcW w:w="1134" w:type="dxa"/>
            <w:tcBorders>
              <w:bottom w:val="double" w:sz="4" w:space="0" w:color="auto"/>
            </w:tcBorders>
          </w:tcPr>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0,32</w:t>
            </w:r>
          </w:p>
        </w:tc>
        <w:tc>
          <w:tcPr>
            <w:tcW w:w="1254" w:type="dxa"/>
            <w:tcBorders>
              <w:bottom w:val="double" w:sz="4" w:space="0" w:color="auto"/>
            </w:tcBorders>
          </w:tcPr>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Авари</w:t>
            </w:r>
            <w:r w:rsidRPr="00A65A9E">
              <w:rPr>
                <w:rFonts w:ascii="Arial" w:hAnsi="Arial" w:cs="Arial"/>
                <w:sz w:val="22"/>
                <w:szCs w:val="22"/>
              </w:rPr>
              <w:t>й</w:t>
            </w:r>
            <w:r w:rsidRPr="00A65A9E">
              <w:rPr>
                <w:rFonts w:ascii="Arial" w:hAnsi="Arial" w:cs="Arial"/>
                <w:sz w:val="22"/>
                <w:szCs w:val="22"/>
              </w:rPr>
              <w:t>ное, тр</w:t>
            </w:r>
            <w:r w:rsidRPr="00A65A9E">
              <w:rPr>
                <w:rFonts w:ascii="Arial" w:hAnsi="Arial" w:cs="Arial"/>
                <w:sz w:val="22"/>
                <w:szCs w:val="22"/>
              </w:rPr>
              <w:t>е</w:t>
            </w:r>
            <w:r w:rsidRPr="00A65A9E">
              <w:rPr>
                <w:rFonts w:ascii="Arial" w:hAnsi="Arial" w:cs="Arial"/>
                <w:sz w:val="22"/>
                <w:szCs w:val="22"/>
              </w:rPr>
              <w:lastRenderedPageBreak/>
              <w:t>бует ре-</w:t>
            </w:r>
          </w:p>
          <w:p w:rsidR="007A781C" w:rsidRPr="00A65A9E" w:rsidRDefault="007A781C" w:rsidP="007A781C">
            <w:pPr>
              <w:autoSpaceDE w:val="0"/>
              <w:autoSpaceDN w:val="0"/>
              <w:adjustRightInd w:val="0"/>
              <w:rPr>
                <w:rFonts w:ascii="Arial" w:hAnsi="Arial" w:cs="Arial"/>
                <w:sz w:val="22"/>
                <w:szCs w:val="22"/>
              </w:rPr>
            </w:pPr>
            <w:r w:rsidRPr="00A65A9E">
              <w:rPr>
                <w:rFonts w:ascii="Arial" w:hAnsi="Arial" w:cs="Arial"/>
                <w:sz w:val="22"/>
                <w:szCs w:val="22"/>
              </w:rPr>
              <w:t>монта</w:t>
            </w:r>
          </w:p>
          <w:p w:rsidR="007A781C" w:rsidRPr="00A65A9E" w:rsidRDefault="007A781C" w:rsidP="007A781C">
            <w:pPr>
              <w:autoSpaceDE w:val="0"/>
              <w:autoSpaceDN w:val="0"/>
              <w:adjustRightInd w:val="0"/>
              <w:rPr>
                <w:rFonts w:ascii="Arial" w:hAnsi="Arial" w:cs="Arial"/>
                <w:sz w:val="22"/>
                <w:szCs w:val="22"/>
              </w:rPr>
            </w:pPr>
          </w:p>
        </w:tc>
        <w:tc>
          <w:tcPr>
            <w:tcW w:w="872" w:type="dxa"/>
            <w:tcBorders>
              <w:bottom w:val="double" w:sz="4" w:space="0" w:color="auto"/>
            </w:tcBorders>
          </w:tcPr>
          <w:p w:rsidR="007A781C" w:rsidRPr="00A65A9E" w:rsidRDefault="007A781C" w:rsidP="008200AF">
            <w:pPr>
              <w:jc w:val="both"/>
              <w:rPr>
                <w:rFonts w:ascii="Arial" w:hAnsi="Arial" w:cs="Arial"/>
                <w:sz w:val="22"/>
                <w:szCs w:val="22"/>
              </w:rPr>
            </w:pPr>
            <w:r w:rsidRPr="00A65A9E">
              <w:rPr>
                <w:rFonts w:ascii="Arial" w:hAnsi="Arial" w:cs="Arial"/>
                <w:sz w:val="22"/>
                <w:szCs w:val="22"/>
              </w:rPr>
              <w:lastRenderedPageBreak/>
              <w:t>-</w:t>
            </w:r>
          </w:p>
        </w:tc>
        <w:tc>
          <w:tcPr>
            <w:tcW w:w="2268" w:type="dxa"/>
            <w:tcBorders>
              <w:bottom w:val="double" w:sz="4" w:space="0" w:color="auto"/>
              <w:right w:val="double" w:sz="4" w:space="0" w:color="auto"/>
            </w:tcBorders>
          </w:tcPr>
          <w:p w:rsidR="007A781C" w:rsidRPr="00A65A9E" w:rsidRDefault="007A781C" w:rsidP="00206621">
            <w:pPr>
              <w:autoSpaceDE w:val="0"/>
              <w:autoSpaceDN w:val="0"/>
              <w:adjustRightInd w:val="0"/>
              <w:rPr>
                <w:rFonts w:ascii="Arial" w:hAnsi="Arial" w:cs="Arial"/>
                <w:sz w:val="22"/>
                <w:szCs w:val="22"/>
              </w:rPr>
            </w:pPr>
            <w:r w:rsidRPr="00A65A9E">
              <w:rPr>
                <w:rFonts w:ascii="Arial" w:hAnsi="Arial" w:cs="Arial"/>
                <w:sz w:val="22"/>
                <w:szCs w:val="22"/>
              </w:rPr>
              <w:t>-</w:t>
            </w:r>
          </w:p>
        </w:tc>
      </w:tr>
    </w:tbl>
    <w:p w:rsidR="003375FC" w:rsidRPr="007A781C" w:rsidRDefault="006C62D0" w:rsidP="003375FC">
      <w:pPr>
        <w:jc w:val="both"/>
        <w:rPr>
          <w:rFonts w:ascii="Arial" w:hAnsi="Arial" w:cs="Arial"/>
          <w:i/>
          <w:sz w:val="20"/>
          <w:szCs w:val="20"/>
        </w:rPr>
      </w:pPr>
      <w:r w:rsidRPr="007A781C">
        <w:rPr>
          <w:rFonts w:ascii="Arial" w:hAnsi="Arial" w:cs="Arial"/>
          <w:i/>
          <w:sz w:val="20"/>
          <w:szCs w:val="20"/>
        </w:rPr>
        <w:lastRenderedPageBreak/>
        <w:t>Источник: Доклад</w:t>
      </w:r>
      <w:r w:rsidR="003375FC" w:rsidRPr="007A781C">
        <w:rPr>
          <w:rFonts w:ascii="Arial" w:hAnsi="Arial" w:cs="Arial"/>
          <w:i/>
          <w:sz w:val="20"/>
          <w:szCs w:val="20"/>
        </w:rPr>
        <w:t xml:space="preserve"> «Природные Ресурсы и охрана окружающей среды Курганской области в 20</w:t>
      </w:r>
      <w:r w:rsidR="007A781C">
        <w:rPr>
          <w:rFonts w:ascii="Arial" w:hAnsi="Arial" w:cs="Arial"/>
          <w:i/>
          <w:sz w:val="20"/>
          <w:szCs w:val="20"/>
        </w:rPr>
        <w:t>10</w:t>
      </w:r>
      <w:r w:rsidR="003375FC" w:rsidRPr="007A781C">
        <w:rPr>
          <w:rFonts w:ascii="Arial" w:hAnsi="Arial" w:cs="Arial"/>
          <w:i/>
          <w:sz w:val="20"/>
          <w:szCs w:val="20"/>
        </w:rPr>
        <w:t xml:space="preserve"> году»</w:t>
      </w:r>
    </w:p>
    <w:p w:rsidR="00DF1076" w:rsidRPr="00E673FB" w:rsidRDefault="00DF1076" w:rsidP="00CD5007">
      <w:pPr>
        <w:shd w:val="clear" w:color="auto" w:fill="FFFFFF"/>
        <w:tabs>
          <w:tab w:val="left" w:pos="1080"/>
        </w:tabs>
        <w:ind w:firstLine="709"/>
        <w:jc w:val="both"/>
        <w:rPr>
          <w:rFonts w:ascii="Arial" w:hAnsi="Arial" w:cs="Arial"/>
          <w:b/>
        </w:rPr>
      </w:pPr>
    </w:p>
    <w:p w:rsidR="003E27C8" w:rsidRPr="00E673FB" w:rsidRDefault="003E27C8" w:rsidP="003E27C8">
      <w:pPr>
        <w:jc w:val="center"/>
        <w:rPr>
          <w:rFonts w:ascii="Arial" w:hAnsi="Arial" w:cs="Arial"/>
          <w:b/>
          <w:sz w:val="22"/>
          <w:szCs w:val="22"/>
        </w:rPr>
      </w:pPr>
      <w:bookmarkStart w:id="329" w:name="_Toc231972800"/>
      <w:r w:rsidRPr="00E673FB">
        <w:rPr>
          <w:rFonts w:ascii="Arial" w:hAnsi="Arial" w:cs="Arial"/>
          <w:b/>
          <w:sz w:val="22"/>
          <w:szCs w:val="22"/>
        </w:rPr>
        <w:t xml:space="preserve">Сброс сточных вод и массы загрязняющих веществ </w:t>
      </w:r>
    </w:p>
    <w:p w:rsidR="003E27C8" w:rsidRPr="00E673FB" w:rsidRDefault="003E27C8" w:rsidP="003E27C8">
      <w:pPr>
        <w:jc w:val="center"/>
        <w:rPr>
          <w:rFonts w:ascii="Arial" w:hAnsi="Arial" w:cs="Arial"/>
          <w:b/>
          <w:sz w:val="22"/>
          <w:szCs w:val="22"/>
        </w:rPr>
      </w:pPr>
      <w:r w:rsidRPr="00E673FB">
        <w:rPr>
          <w:rFonts w:ascii="Arial" w:hAnsi="Arial" w:cs="Arial"/>
          <w:b/>
          <w:sz w:val="22"/>
          <w:szCs w:val="22"/>
        </w:rPr>
        <w:t>(нефтепродукты, взвешенные вещества, сухой остаток) в поверхностные водные объекты в разрезе районов Ку</w:t>
      </w:r>
      <w:r w:rsidR="00442207">
        <w:rPr>
          <w:rFonts w:ascii="Arial" w:hAnsi="Arial" w:cs="Arial"/>
          <w:b/>
          <w:sz w:val="22"/>
          <w:szCs w:val="22"/>
        </w:rPr>
        <w:t>р</w:t>
      </w:r>
      <w:r w:rsidRPr="00E673FB">
        <w:rPr>
          <w:rFonts w:ascii="Arial" w:hAnsi="Arial" w:cs="Arial"/>
          <w:b/>
          <w:sz w:val="22"/>
          <w:szCs w:val="22"/>
        </w:rPr>
        <w:t>ганской области</w:t>
      </w:r>
    </w:p>
    <w:p w:rsidR="003E27C8" w:rsidRPr="00E673FB" w:rsidRDefault="003E27C8" w:rsidP="003E27C8">
      <w:pPr>
        <w:jc w:val="right"/>
        <w:rPr>
          <w:rFonts w:ascii="Arial" w:hAnsi="Arial" w:cs="Arial"/>
          <w:sz w:val="22"/>
          <w:szCs w:val="22"/>
        </w:rPr>
      </w:pPr>
      <w:r w:rsidRPr="00E673FB">
        <w:rPr>
          <w:rFonts w:ascii="Arial" w:hAnsi="Arial" w:cs="Arial"/>
          <w:sz w:val="22"/>
          <w:szCs w:val="22"/>
        </w:rPr>
        <w:t xml:space="preserve">Таблица </w:t>
      </w:r>
      <w:r w:rsidR="008D05DF" w:rsidRPr="00E673FB">
        <w:rPr>
          <w:rFonts w:ascii="Arial" w:hAnsi="Arial" w:cs="Arial"/>
          <w:sz w:val="22"/>
          <w:szCs w:val="22"/>
        </w:rPr>
        <w:t>15.</w:t>
      </w:r>
      <w:r w:rsidR="00952D71">
        <w:rPr>
          <w:rFonts w:ascii="Arial" w:hAnsi="Arial" w:cs="Arial"/>
          <w:sz w:val="22"/>
          <w:szCs w:val="22"/>
        </w:rPr>
        <w:t>4</w:t>
      </w:r>
      <w:r w:rsidR="008D05DF" w:rsidRPr="00E673FB">
        <w:rPr>
          <w:rFonts w:ascii="Arial" w:hAnsi="Arial" w:cs="Arial"/>
          <w:sz w:val="22"/>
          <w:szCs w:val="22"/>
        </w:rPr>
        <w:t>.</w:t>
      </w:r>
    </w:p>
    <w:tbl>
      <w:tblPr>
        <w:tblW w:w="4914"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543"/>
        <w:gridCol w:w="3287"/>
        <w:gridCol w:w="1418"/>
        <w:gridCol w:w="1418"/>
        <w:gridCol w:w="1464"/>
        <w:gridCol w:w="1555"/>
      </w:tblGrid>
      <w:tr w:rsidR="00F539EF" w:rsidRPr="00E673FB" w:rsidTr="00EF1645">
        <w:tc>
          <w:tcPr>
            <w:tcW w:w="280" w:type="pct"/>
            <w:vMerge w:val="restart"/>
          </w:tcPr>
          <w:p w:rsidR="003E27C8" w:rsidRPr="00E673FB" w:rsidRDefault="003E27C8" w:rsidP="00F539EF">
            <w:pPr>
              <w:rPr>
                <w:rFonts w:ascii="Arial" w:hAnsi="Arial" w:cs="Arial"/>
                <w:sz w:val="22"/>
                <w:szCs w:val="22"/>
              </w:rPr>
            </w:pPr>
            <w:r w:rsidRPr="00E673FB">
              <w:rPr>
                <w:rFonts w:ascii="Arial" w:hAnsi="Arial" w:cs="Arial"/>
                <w:sz w:val="22"/>
                <w:szCs w:val="22"/>
              </w:rPr>
              <w:t>№ п/п</w:t>
            </w:r>
          </w:p>
        </w:tc>
        <w:tc>
          <w:tcPr>
            <w:tcW w:w="1697" w:type="pct"/>
            <w:vMerge w:val="restart"/>
          </w:tcPr>
          <w:p w:rsidR="003E27C8" w:rsidRPr="00E673FB" w:rsidRDefault="003E27C8" w:rsidP="00F539EF">
            <w:pPr>
              <w:rPr>
                <w:rFonts w:ascii="Arial" w:hAnsi="Arial" w:cs="Arial"/>
                <w:sz w:val="22"/>
                <w:szCs w:val="22"/>
              </w:rPr>
            </w:pPr>
            <w:r w:rsidRPr="00E673FB">
              <w:rPr>
                <w:rFonts w:ascii="Arial" w:hAnsi="Arial" w:cs="Arial"/>
                <w:sz w:val="22"/>
                <w:szCs w:val="22"/>
              </w:rPr>
              <w:t>Наименование те</w:t>
            </w:r>
            <w:r w:rsidR="00833170" w:rsidRPr="00E673FB">
              <w:rPr>
                <w:rFonts w:ascii="Arial" w:hAnsi="Arial" w:cs="Arial"/>
                <w:sz w:val="22"/>
                <w:szCs w:val="22"/>
              </w:rPr>
              <w:t>р</w:t>
            </w:r>
            <w:r w:rsidRPr="00E673FB">
              <w:rPr>
                <w:rFonts w:ascii="Arial" w:hAnsi="Arial" w:cs="Arial"/>
                <w:sz w:val="22"/>
                <w:szCs w:val="22"/>
              </w:rPr>
              <w:t>ритории</w:t>
            </w:r>
          </w:p>
        </w:tc>
        <w:tc>
          <w:tcPr>
            <w:tcW w:w="1464" w:type="pct"/>
            <w:gridSpan w:val="2"/>
            <w:tcBorders>
              <w:bottom w:val="single" w:sz="4" w:space="0" w:color="auto"/>
            </w:tcBorders>
          </w:tcPr>
          <w:p w:rsidR="003E27C8" w:rsidRPr="00E673FB" w:rsidRDefault="003E27C8" w:rsidP="00F539EF">
            <w:pPr>
              <w:ind w:right="-63"/>
              <w:jc w:val="center"/>
              <w:rPr>
                <w:rFonts w:ascii="Arial" w:hAnsi="Arial" w:cs="Arial"/>
                <w:sz w:val="22"/>
                <w:szCs w:val="22"/>
              </w:rPr>
            </w:pPr>
            <w:r w:rsidRPr="00E673FB">
              <w:rPr>
                <w:rFonts w:ascii="Arial" w:hAnsi="Arial" w:cs="Arial"/>
                <w:sz w:val="22"/>
                <w:szCs w:val="22"/>
              </w:rPr>
              <w:t>Сброшено в поверхнос</w:t>
            </w:r>
            <w:r w:rsidRPr="00E673FB">
              <w:rPr>
                <w:rFonts w:ascii="Arial" w:hAnsi="Arial" w:cs="Arial"/>
                <w:sz w:val="22"/>
                <w:szCs w:val="22"/>
              </w:rPr>
              <w:t>т</w:t>
            </w:r>
            <w:r w:rsidRPr="00E673FB">
              <w:rPr>
                <w:rFonts w:ascii="Arial" w:hAnsi="Arial" w:cs="Arial"/>
                <w:sz w:val="22"/>
                <w:szCs w:val="22"/>
              </w:rPr>
              <w:t>ные водные объекты з</w:t>
            </w:r>
            <w:r w:rsidRPr="00E673FB">
              <w:rPr>
                <w:rFonts w:ascii="Arial" w:hAnsi="Arial" w:cs="Arial"/>
                <w:sz w:val="22"/>
                <w:szCs w:val="22"/>
              </w:rPr>
              <w:t>а</w:t>
            </w:r>
            <w:r w:rsidRPr="00E673FB">
              <w:rPr>
                <w:rFonts w:ascii="Arial" w:hAnsi="Arial" w:cs="Arial"/>
                <w:sz w:val="22"/>
                <w:szCs w:val="22"/>
              </w:rPr>
              <w:t>грязненной воды, млн.куб.м</w:t>
            </w:r>
          </w:p>
        </w:tc>
        <w:tc>
          <w:tcPr>
            <w:tcW w:w="1559" w:type="pct"/>
            <w:gridSpan w:val="2"/>
          </w:tcPr>
          <w:p w:rsidR="003E27C8" w:rsidRPr="00E673FB" w:rsidRDefault="003E27C8" w:rsidP="00F539EF">
            <w:pPr>
              <w:ind w:right="-63"/>
              <w:jc w:val="center"/>
              <w:rPr>
                <w:rFonts w:ascii="Arial" w:hAnsi="Arial" w:cs="Arial"/>
                <w:sz w:val="22"/>
                <w:szCs w:val="22"/>
              </w:rPr>
            </w:pPr>
            <w:r w:rsidRPr="00E673FB">
              <w:rPr>
                <w:rFonts w:ascii="Arial" w:hAnsi="Arial" w:cs="Arial"/>
                <w:sz w:val="22"/>
                <w:szCs w:val="22"/>
              </w:rPr>
              <w:t>Сброс массы загрязня</w:t>
            </w:r>
            <w:r w:rsidRPr="00E673FB">
              <w:rPr>
                <w:rFonts w:ascii="Arial" w:hAnsi="Arial" w:cs="Arial"/>
                <w:sz w:val="22"/>
                <w:szCs w:val="22"/>
              </w:rPr>
              <w:t>ю</w:t>
            </w:r>
            <w:r w:rsidRPr="00E673FB">
              <w:rPr>
                <w:rFonts w:ascii="Arial" w:hAnsi="Arial" w:cs="Arial"/>
                <w:sz w:val="22"/>
                <w:szCs w:val="22"/>
              </w:rPr>
              <w:t>щих веществ в сумме по нефтепродуктам, взвеше</w:t>
            </w:r>
            <w:r w:rsidRPr="00E673FB">
              <w:rPr>
                <w:rFonts w:ascii="Arial" w:hAnsi="Arial" w:cs="Arial"/>
                <w:sz w:val="22"/>
                <w:szCs w:val="22"/>
              </w:rPr>
              <w:t>н</w:t>
            </w:r>
            <w:r w:rsidRPr="00E673FB">
              <w:rPr>
                <w:rFonts w:ascii="Arial" w:hAnsi="Arial" w:cs="Arial"/>
                <w:sz w:val="22"/>
                <w:szCs w:val="22"/>
              </w:rPr>
              <w:t>ным веществам, сухому остатку, тыс.т</w:t>
            </w:r>
          </w:p>
        </w:tc>
      </w:tr>
      <w:tr w:rsidR="003E27C8" w:rsidRPr="00E673FB" w:rsidTr="00EF1645">
        <w:tc>
          <w:tcPr>
            <w:tcW w:w="280" w:type="pct"/>
            <w:vMerge/>
            <w:tcBorders>
              <w:bottom w:val="double" w:sz="4" w:space="0" w:color="auto"/>
            </w:tcBorders>
          </w:tcPr>
          <w:p w:rsidR="003E27C8" w:rsidRPr="00E673FB" w:rsidRDefault="003E27C8" w:rsidP="00F539EF">
            <w:pPr>
              <w:rPr>
                <w:rFonts w:ascii="Arial" w:hAnsi="Arial" w:cs="Arial"/>
                <w:sz w:val="22"/>
                <w:szCs w:val="22"/>
              </w:rPr>
            </w:pPr>
          </w:p>
        </w:tc>
        <w:tc>
          <w:tcPr>
            <w:tcW w:w="1697" w:type="pct"/>
            <w:vMerge/>
            <w:tcBorders>
              <w:bottom w:val="double" w:sz="4" w:space="0" w:color="auto"/>
            </w:tcBorders>
          </w:tcPr>
          <w:p w:rsidR="003E27C8" w:rsidRPr="00E673FB" w:rsidRDefault="003E27C8" w:rsidP="00F539EF">
            <w:pPr>
              <w:rPr>
                <w:rFonts w:ascii="Arial" w:hAnsi="Arial" w:cs="Arial"/>
                <w:sz w:val="22"/>
                <w:szCs w:val="22"/>
              </w:rPr>
            </w:pPr>
          </w:p>
        </w:tc>
        <w:tc>
          <w:tcPr>
            <w:tcW w:w="732" w:type="pct"/>
            <w:tcBorders>
              <w:top w:val="single" w:sz="4" w:space="0" w:color="auto"/>
              <w:bottom w:val="double" w:sz="4" w:space="0" w:color="auto"/>
            </w:tcBorders>
          </w:tcPr>
          <w:p w:rsidR="003E27C8" w:rsidRPr="00E673FB" w:rsidRDefault="00DD313F" w:rsidP="00F539EF">
            <w:pPr>
              <w:ind w:right="-63"/>
              <w:jc w:val="center"/>
              <w:rPr>
                <w:rFonts w:ascii="Arial" w:hAnsi="Arial" w:cs="Arial"/>
                <w:sz w:val="22"/>
                <w:szCs w:val="22"/>
              </w:rPr>
            </w:pPr>
            <w:r>
              <w:rPr>
                <w:rFonts w:ascii="Arial" w:hAnsi="Arial" w:cs="Arial"/>
                <w:sz w:val="22"/>
                <w:szCs w:val="22"/>
              </w:rPr>
              <w:t>2009</w:t>
            </w:r>
            <w:r w:rsidR="003E27C8" w:rsidRPr="00E673FB">
              <w:rPr>
                <w:rFonts w:ascii="Arial" w:hAnsi="Arial" w:cs="Arial"/>
                <w:sz w:val="22"/>
                <w:szCs w:val="22"/>
              </w:rPr>
              <w:t xml:space="preserve"> г.</w:t>
            </w:r>
          </w:p>
        </w:tc>
        <w:tc>
          <w:tcPr>
            <w:tcW w:w="732" w:type="pct"/>
            <w:tcBorders>
              <w:top w:val="single" w:sz="4" w:space="0" w:color="auto"/>
              <w:bottom w:val="double" w:sz="4" w:space="0" w:color="auto"/>
            </w:tcBorders>
          </w:tcPr>
          <w:p w:rsidR="003E27C8" w:rsidRPr="00E673FB" w:rsidRDefault="003E27C8" w:rsidP="00DD313F">
            <w:pPr>
              <w:ind w:right="-63"/>
              <w:jc w:val="center"/>
              <w:rPr>
                <w:rFonts w:ascii="Arial" w:hAnsi="Arial" w:cs="Arial"/>
                <w:sz w:val="22"/>
                <w:szCs w:val="22"/>
              </w:rPr>
            </w:pPr>
            <w:r w:rsidRPr="00E673FB">
              <w:rPr>
                <w:rFonts w:ascii="Arial" w:hAnsi="Arial" w:cs="Arial"/>
                <w:sz w:val="22"/>
                <w:szCs w:val="22"/>
              </w:rPr>
              <w:t>20</w:t>
            </w:r>
            <w:r w:rsidR="00DD313F">
              <w:rPr>
                <w:rFonts w:ascii="Arial" w:hAnsi="Arial" w:cs="Arial"/>
                <w:sz w:val="22"/>
                <w:szCs w:val="22"/>
              </w:rPr>
              <w:t>10</w:t>
            </w:r>
            <w:r w:rsidRPr="00E673FB">
              <w:rPr>
                <w:rFonts w:ascii="Arial" w:hAnsi="Arial" w:cs="Arial"/>
                <w:sz w:val="22"/>
                <w:szCs w:val="22"/>
              </w:rPr>
              <w:t>г.</w:t>
            </w:r>
          </w:p>
        </w:tc>
        <w:tc>
          <w:tcPr>
            <w:tcW w:w="756" w:type="pct"/>
            <w:tcBorders>
              <w:bottom w:val="double" w:sz="4" w:space="0" w:color="auto"/>
            </w:tcBorders>
          </w:tcPr>
          <w:p w:rsidR="003E27C8" w:rsidRPr="00E673FB" w:rsidRDefault="003E27C8" w:rsidP="00DD313F">
            <w:pPr>
              <w:ind w:right="-63"/>
              <w:jc w:val="center"/>
              <w:rPr>
                <w:rFonts w:ascii="Arial" w:hAnsi="Arial" w:cs="Arial"/>
                <w:sz w:val="22"/>
                <w:szCs w:val="22"/>
              </w:rPr>
            </w:pPr>
            <w:r w:rsidRPr="00E673FB">
              <w:rPr>
                <w:rFonts w:ascii="Arial" w:hAnsi="Arial" w:cs="Arial"/>
                <w:sz w:val="22"/>
                <w:szCs w:val="22"/>
              </w:rPr>
              <w:t>200</w:t>
            </w:r>
            <w:r w:rsidR="00DD313F">
              <w:rPr>
                <w:rFonts w:ascii="Arial" w:hAnsi="Arial" w:cs="Arial"/>
                <w:sz w:val="22"/>
                <w:szCs w:val="22"/>
              </w:rPr>
              <w:t>9</w:t>
            </w:r>
            <w:r w:rsidRPr="00E673FB">
              <w:rPr>
                <w:rFonts w:ascii="Arial" w:hAnsi="Arial" w:cs="Arial"/>
                <w:sz w:val="22"/>
                <w:szCs w:val="22"/>
              </w:rPr>
              <w:t>г.</w:t>
            </w:r>
          </w:p>
        </w:tc>
        <w:tc>
          <w:tcPr>
            <w:tcW w:w="803" w:type="pct"/>
            <w:tcBorders>
              <w:bottom w:val="double" w:sz="4" w:space="0" w:color="auto"/>
            </w:tcBorders>
          </w:tcPr>
          <w:p w:rsidR="003E27C8" w:rsidRPr="00E673FB" w:rsidRDefault="003E27C8" w:rsidP="00DD313F">
            <w:pPr>
              <w:ind w:right="-63"/>
              <w:jc w:val="center"/>
              <w:rPr>
                <w:rFonts w:ascii="Arial" w:hAnsi="Arial" w:cs="Arial"/>
                <w:sz w:val="22"/>
                <w:szCs w:val="22"/>
              </w:rPr>
            </w:pPr>
            <w:r w:rsidRPr="00E673FB">
              <w:rPr>
                <w:rFonts w:ascii="Arial" w:hAnsi="Arial" w:cs="Arial"/>
                <w:sz w:val="22"/>
                <w:szCs w:val="22"/>
              </w:rPr>
              <w:t>20</w:t>
            </w:r>
            <w:r w:rsidR="00DD313F">
              <w:rPr>
                <w:rFonts w:ascii="Arial" w:hAnsi="Arial" w:cs="Arial"/>
                <w:sz w:val="22"/>
                <w:szCs w:val="22"/>
              </w:rPr>
              <w:t>10</w:t>
            </w:r>
            <w:r w:rsidRPr="00E673FB">
              <w:rPr>
                <w:rFonts w:ascii="Arial" w:hAnsi="Arial" w:cs="Arial"/>
                <w:sz w:val="22"/>
                <w:szCs w:val="22"/>
              </w:rPr>
              <w:t>г.</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1</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Варгашинский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0,09</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0,06</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0,19</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0,11</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pStyle w:val="af7"/>
              <w:rPr>
                <w:rFonts w:ascii="Arial" w:hAnsi="Arial" w:cs="Arial"/>
                <w:sz w:val="22"/>
                <w:szCs w:val="22"/>
              </w:rPr>
            </w:pPr>
            <w:r w:rsidRPr="00E673FB">
              <w:rPr>
                <w:rFonts w:ascii="Arial" w:hAnsi="Arial" w:cs="Arial"/>
                <w:sz w:val="22"/>
                <w:szCs w:val="22"/>
              </w:rPr>
              <w:t>2</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Далматовский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0,61</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0,55</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0,55</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0,51</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3</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Звериноголовский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0,07</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0,07</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0,06</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0,07</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4</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Каргапольский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0,13</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0,15</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0,23</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0,19</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5</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Катайский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0,6</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0,52</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0,79</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0,65</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6</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Кетовский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0,17</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0,14</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0,31</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0,41</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7</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Куртамышский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0,05</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0,06</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0,08</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0,08</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8</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 xml:space="preserve"> Петуховский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0,16</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0,16</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0,33</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0,35</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9</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Притобольный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0,01</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0,01</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0,01</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0,01</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10</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Сафакулевсий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0,01</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0,01</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0,01</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0,02</w:t>
            </w:r>
          </w:p>
        </w:tc>
      </w:tr>
      <w:tr w:rsidR="00DD313F" w:rsidRPr="00FD07D4" w:rsidTr="00161B1E">
        <w:tc>
          <w:tcPr>
            <w:tcW w:w="280" w:type="pct"/>
            <w:tcBorders>
              <w:top w:val="single" w:sz="4" w:space="0" w:color="auto"/>
              <w:left w:val="double" w:sz="4" w:space="0" w:color="auto"/>
              <w:bottom w:val="single" w:sz="4" w:space="0" w:color="auto"/>
              <w:right w:val="single" w:sz="4" w:space="0" w:color="auto"/>
            </w:tcBorders>
          </w:tcPr>
          <w:p w:rsidR="00DD313F" w:rsidRPr="00FD07D4" w:rsidRDefault="00DD313F" w:rsidP="00F539EF">
            <w:pPr>
              <w:rPr>
                <w:rFonts w:ascii="Arial" w:hAnsi="Arial" w:cs="Arial"/>
                <w:b/>
                <w:sz w:val="22"/>
                <w:szCs w:val="22"/>
              </w:rPr>
            </w:pPr>
            <w:r w:rsidRPr="00FD07D4">
              <w:rPr>
                <w:rFonts w:ascii="Arial" w:hAnsi="Arial" w:cs="Arial"/>
                <w:b/>
                <w:sz w:val="22"/>
                <w:szCs w:val="22"/>
              </w:rPr>
              <w:t>11</w:t>
            </w:r>
          </w:p>
        </w:tc>
        <w:tc>
          <w:tcPr>
            <w:tcW w:w="1697" w:type="pct"/>
            <w:tcBorders>
              <w:top w:val="single" w:sz="4" w:space="0" w:color="auto"/>
              <w:left w:val="single" w:sz="4" w:space="0" w:color="auto"/>
              <w:bottom w:val="single" w:sz="4" w:space="0" w:color="auto"/>
              <w:right w:val="single" w:sz="4" w:space="0" w:color="auto"/>
            </w:tcBorders>
          </w:tcPr>
          <w:p w:rsidR="00DD313F" w:rsidRPr="00FD07D4" w:rsidRDefault="00DD313F" w:rsidP="00F539EF">
            <w:pPr>
              <w:ind w:right="-63"/>
              <w:rPr>
                <w:rFonts w:ascii="Arial" w:hAnsi="Arial" w:cs="Arial"/>
                <w:b/>
                <w:sz w:val="22"/>
                <w:szCs w:val="22"/>
              </w:rPr>
            </w:pPr>
            <w:r w:rsidRPr="00FD07D4">
              <w:rPr>
                <w:rFonts w:ascii="Arial" w:hAnsi="Arial" w:cs="Arial"/>
                <w:b/>
                <w:sz w:val="22"/>
                <w:szCs w:val="22"/>
              </w:rPr>
              <w:t>Целинный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FD07D4" w:rsidRDefault="00DD313F" w:rsidP="00161B1E">
            <w:pPr>
              <w:ind w:right="-63"/>
              <w:rPr>
                <w:rFonts w:ascii="Arial" w:hAnsi="Arial" w:cs="Arial"/>
                <w:b/>
                <w:sz w:val="22"/>
                <w:szCs w:val="22"/>
              </w:rPr>
            </w:pPr>
            <w:r w:rsidRPr="00FD07D4">
              <w:rPr>
                <w:rFonts w:ascii="Arial" w:hAnsi="Arial" w:cs="Arial"/>
                <w:b/>
                <w:sz w:val="22"/>
                <w:szCs w:val="22"/>
              </w:rPr>
              <w:t>0,03</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FD07D4" w:rsidRDefault="00DD313F" w:rsidP="00F539EF">
            <w:pPr>
              <w:ind w:right="-63"/>
              <w:rPr>
                <w:rFonts w:ascii="Arial" w:hAnsi="Arial" w:cs="Arial"/>
                <w:b/>
                <w:sz w:val="22"/>
                <w:szCs w:val="22"/>
              </w:rPr>
            </w:pPr>
            <w:r w:rsidRPr="00FD07D4">
              <w:rPr>
                <w:rFonts w:ascii="Arial" w:hAnsi="Arial" w:cs="Arial"/>
                <w:b/>
                <w:sz w:val="22"/>
                <w:szCs w:val="22"/>
              </w:rPr>
              <w:t>0,02</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FD07D4" w:rsidRDefault="00DD313F" w:rsidP="00161B1E">
            <w:pPr>
              <w:ind w:right="-63"/>
              <w:rPr>
                <w:rFonts w:ascii="Arial" w:hAnsi="Arial" w:cs="Arial"/>
                <w:b/>
                <w:sz w:val="22"/>
                <w:szCs w:val="22"/>
              </w:rPr>
            </w:pPr>
            <w:r w:rsidRPr="00FD07D4">
              <w:rPr>
                <w:rFonts w:ascii="Arial" w:hAnsi="Arial" w:cs="Arial"/>
                <w:b/>
                <w:sz w:val="22"/>
                <w:szCs w:val="22"/>
              </w:rPr>
              <w:t>0,11</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FD07D4" w:rsidRDefault="00DD313F" w:rsidP="00F539EF">
            <w:pPr>
              <w:ind w:right="-63"/>
              <w:rPr>
                <w:rFonts w:ascii="Arial" w:hAnsi="Arial" w:cs="Arial"/>
                <w:b/>
                <w:sz w:val="22"/>
                <w:szCs w:val="22"/>
              </w:rPr>
            </w:pPr>
            <w:r w:rsidRPr="00FD07D4">
              <w:rPr>
                <w:rFonts w:ascii="Arial" w:hAnsi="Arial" w:cs="Arial"/>
                <w:b/>
                <w:sz w:val="22"/>
                <w:szCs w:val="22"/>
              </w:rPr>
              <w:t>0,09</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12</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Шумихинский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0,14</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Pr>
                <w:rFonts w:ascii="Arial" w:hAnsi="Arial" w:cs="Arial"/>
                <w:sz w:val="22"/>
                <w:szCs w:val="22"/>
              </w:rPr>
              <w:t>0,14</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0,2</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0,19</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13</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Щучанский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0,58</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Pr>
                <w:rFonts w:ascii="Arial" w:hAnsi="Arial" w:cs="Arial"/>
                <w:sz w:val="22"/>
                <w:szCs w:val="22"/>
              </w:rPr>
              <w:t>0,76</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0,32</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0,56</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14</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Юргамышский район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Pr>
                <w:rFonts w:ascii="Arial" w:hAnsi="Arial" w:cs="Arial"/>
                <w:sz w:val="22"/>
                <w:szCs w:val="22"/>
              </w:rPr>
              <w:t>0,12</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0,02</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0,04</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15</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г.Курган</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44,67</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Pr>
                <w:rFonts w:ascii="Arial" w:hAnsi="Arial" w:cs="Arial"/>
                <w:sz w:val="22"/>
                <w:szCs w:val="22"/>
              </w:rPr>
              <w:t>41,91</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46,33</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46,06</w:t>
            </w:r>
          </w:p>
        </w:tc>
      </w:tr>
      <w:tr w:rsidR="00DD313F" w:rsidRPr="00E673FB" w:rsidTr="00161B1E">
        <w:tc>
          <w:tcPr>
            <w:tcW w:w="280" w:type="pct"/>
            <w:tcBorders>
              <w:top w:val="single" w:sz="4" w:space="0" w:color="auto"/>
              <w:left w:val="double" w:sz="4" w:space="0" w:color="auto"/>
              <w:bottom w:val="single" w:sz="4" w:space="0" w:color="auto"/>
              <w:right w:val="single" w:sz="4" w:space="0" w:color="auto"/>
            </w:tcBorders>
          </w:tcPr>
          <w:p w:rsidR="00DD313F" w:rsidRPr="00E673FB" w:rsidRDefault="00DD313F" w:rsidP="00F539EF">
            <w:pPr>
              <w:rPr>
                <w:rFonts w:ascii="Arial" w:hAnsi="Arial" w:cs="Arial"/>
                <w:sz w:val="22"/>
                <w:szCs w:val="22"/>
              </w:rPr>
            </w:pPr>
            <w:r w:rsidRPr="00E673FB">
              <w:rPr>
                <w:rFonts w:ascii="Arial" w:hAnsi="Arial" w:cs="Arial"/>
                <w:sz w:val="22"/>
                <w:szCs w:val="22"/>
              </w:rPr>
              <w:t>16</w:t>
            </w:r>
          </w:p>
        </w:tc>
        <w:tc>
          <w:tcPr>
            <w:tcW w:w="1697" w:type="pct"/>
            <w:tcBorders>
              <w:top w:val="single" w:sz="4" w:space="0" w:color="auto"/>
              <w:left w:val="single" w:sz="4" w:space="0" w:color="auto"/>
              <w:bottom w:val="sing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г.Шадринск</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4,63</w:t>
            </w:r>
          </w:p>
        </w:tc>
        <w:tc>
          <w:tcPr>
            <w:tcW w:w="732"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Pr>
                <w:rFonts w:ascii="Arial" w:hAnsi="Arial" w:cs="Arial"/>
                <w:sz w:val="22"/>
                <w:szCs w:val="22"/>
              </w:rPr>
              <w:t>5,12</w:t>
            </w:r>
          </w:p>
        </w:tc>
        <w:tc>
          <w:tcPr>
            <w:tcW w:w="756" w:type="pct"/>
            <w:tcBorders>
              <w:top w:val="single" w:sz="4" w:space="0" w:color="auto"/>
              <w:left w:val="single" w:sz="4" w:space="0" w:color="auto"/>
              <w:bottom w:val="sing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6,33</w:t>
            </w:r>
          </w:p>
        </w:tc>
        <w:tc>
          <w:tcPr>
            <w:tcW w:w="803" w:type="pct"/>
            <w:tcBorders>
              <w:top w:val="single" w:sz="4" w:space="0" w:color="auto"/>
              <w:left w:val="single" w:sz="4" w:space="0" w:color="auto"/>
              <w:bottom w:val="sing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6,64</w:t>
            </w:r>
          </w:p>
        </w:tc>
      </w:tr>
      <w:tr w:rsidR="00DD313F" w:rsidRPr="00E673FB" w:rsidTr="00161B1E">
        <w:tc>
          <w:tcPr>
            <w:tcW w:w="280" w:type="pct"/>
            <w:tcBorders>
              <w:top w:val="single" w:sz="4" w:space="0" w:color="auto"/>
              <w:left w:val="double" w:sz="4" w:space="0" w:color="auto"/>
              <w:bottom w:val="double" w:sz="4" w:space="0" w:color="auto"/>
              <w:right w:val="single" w:sz="4" w:space="0" w:color="auto"/>
            </w:tcBorders>
          </w:tcPr>
          <w:p w:rsidR="00DD313F" w:rsidRPr="00E673FB" w:rsidRDefault="00DD313F" w:rsidP="00F539EF">
            <w:pPr>
              <w:rPr>
                <w:rFonts w:ascii="Arial" w:hAnsi="Arial" w:cs="Arial"/>
                <w:sz w:val="22"/>
                <w:szCs w:val="22"/>
              </w:rPr>
            </w:pPr>
          </w:p>
        </w:tc>
        <w:tc>
          <w:tcPr>
            <w:tcW w:w="1697" w:type="pct"/>
            <w:tcBorders>
              <w:top w:val="single" w:sz="4" w:space="0" w:color="auto"/>
              <w:left w:val="single" w:sz="4" w:space="0" w:color="auto"/>
              <w:bottom w:val="double" w:sz="4" w:space="0" w:color="auto"/>
              <w:right w:val="single" w:sz="4" w:space="0" w:color="auto"/>
            </w:tcBorders>
          </w:tcPr>
          <w:p w:rsidR="00DD313F" w:rsidRPr="00E673FB" w:rsidRDefault="00DD313F" w:rsidP="00F539EF">
            <w:pPr>
              <w:ind w:right="-63"/>
              <w:rPr>
                <w:rFonts w:ascii="Arial" w:hAnsi="Arial" w:cs="Arial"/>
                <w:sz w:val="22"/>
                <w:szCs w:val="22"/>
              </w:rPr>
            </w:pPr>
            <w:r w:rsidRPr="00E673FB">
              <w:rPr>
                <w:rFonts w:ascii="Arial" w:hAnsi="Arial" w:cs="Arial"/>
                <w:sz w:val="22"/>
                <w:szCs w:val="22"/>
              </w:rPr>
              <w:t>ИТОГО</w:t>
            </w:r>
          </w:p>
        </w:tc>
        <w:tc>
          <w:tcPr>
            <w:tcW w:w="732" w:type="pct"/>
            <w:tcBorders>
              <w:top w:val="single" w:sz="4" w:space="0" w:color="auto"/>
              <w:left w:val="single" w:sz="4" w:space="0" w:color="auto"/>
              <w:bottom w:val="doub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51,94</w:t>
            </w:r>
          </w:p>
        </w:tc>
        <w:tc>
          <w:tcPr>
            <w:tcW w:w="732" w:type="pct"/>
            <w:tcBorders>
              <w:top w:val="single" w:sz="4" w:space="0" w:color="auto"/>
              <w:left w:val="single" w:sz="4" w:space="0" w:color="auto"/>
              <w:bottom w:val="double" w:sz="4" w:space="0" w:color="auto"/>
              <w:right w:val="sing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49,81</w:t>
            </w:r>
          </w:p>
        </w:tc>
        <w:tc>
          <w:tcPr>
            <w:tcW w:w="756" w:type="pct"/>
            <w:tcBorders>
              <w:top w:val="single" w:sz="4" w:space="0" w:color="auto"/>
              <w:left w:val="single" w:sz="4" w:space="0" w:color="auto"/>
              <w:bottom w:val="double" w:sz="4" w:space="0" w:color="auto"/>
              <w:right w:val="single" w:sz="4" w:space="0" w:color="auto"/>
            </w:tcBorders>
            <w:vAlign w:val="bottom"/>
          </w:tcPr>
          <w:p w:rsidR="00DD313F" w:rsidRPr="00E673FB" w:rsidRDefault="00DD313F" w:rsidP="00161B1E">
            <w:pPr>
              <w:ind w:right="-63"/>
              <w:rPr>
                <w:rFonts w:ascii="Arial" w:hAnsi="Arial" w:cs="Arial"/>
                <w:sz w:val="22"/>
                <w:szCs w:val="22"/>
              </w:rPr>
            </w:pPr>
            <w:r w:rsidRPr="00E673FB">
              <w:rPr>
                <w:rFonts w:ascii="Arial" w:hAnsi="Arial" w:cs="Arial"/>
                <w:sz w:val="22"/>
                <w:szCs w:val="22"/>
              </w:rPr>
              <w:t>55,87</w:t>
            </w:r>
          </w:p>
        </w:tc>
        <w:tc>
          <w:tcPr>
            <w:tcW w:w="803" w:type="pct"/>
            <w:tcBorders>
              <w:top w:val="single" w:sz="4" w:space="0" w:color="auto"/>
              <w:left w:val="single" w:sz="4" w:space="0" w:color="auto"/>
              <w:bottom w:val="double" w:sz="4" w:space="0" w:color="auto"/>
              <w:right w:val="double" w:sz="4" w:space="0" w:color="auto"/>
            </w:tcBorders>
            <w:vAlign w:val="bottom"/>
          </w:tcPr>
          <w:p w:rsidR="00DD313F" w:rsidRPr="00E673FB" w:rsidRDefault="00DD313F" w:rsidP="00F539EF">
            <w:pPr>
              <w:ind w:right="-63"/>
              <w:rPr>
                <w:rFonts w:ascii="Arial" w:hAnsi="Arial" w:cs="Arial"/>
                <w:sz w:val="22"/>
                <w:szCs w:val="22"/>
              </w:rPr>
            </w:pPr>
            <w:r>
              <w:rPr>
                <w:rFonts w:ascii="Arial" w:hAnsi="Arial" w:cs="Arial"/>
                <w:sz w:val="22"/>
                <w:szCs w:val="22"/>
              </w:rPr>
              <w:t>55,98</w:t>
            </w:r>
          </w:p>
        </w:tc>
      </w:tr>
    </w:tbl>
    <w:p w:rsidR="003375FC" w:rsidRPr="00E673FB" w:rsidRDefault="003375FC" w:rsidP="003375FC">
      <w:pPr>
        <w:jc w:val="both"/>
        <w:rPr>
          <w:rFonts w:ascii="Arial" w:hAnsi="Arial" w:cs="Arial"/>
          <w:i/>
          <w:sz w:val="20"/>
          <w:szCs w:val="20"/>
        </w:rPr>
      </w:pPr>
      <w:r w:rsidRPr="00E673FB">
        <w:rPr>
          <w:rFonts w:ascii="Arial" w:hAnsi="Arial" w:cs="Arial"/>
          <w:i/>
          <w:sz w:val="20"/>
          <w:szCs w:val="20"/>
        </w:rPr>
        <w:t>Источник: Доклад «Природные Ресурсы и охрана окружающей среды Курганской области в 20</w:t>
      </w:r>
      <w:r w:rsidR="00DD313F">
        <w:rPr>
          <w:rFonts w:ascii="Arial" w:hAnsi="Arial" w:cs="Arial"/>
          <w:i/>
          <w:sz w:val="20"/>
          <w:szCs w:val="20"/>
        </w:rPr>
        <w:t>10</w:t>
      </w:r>
      <w:r w:rsidRPr="00E673FB">
        <w:rPr>
          <w:rFonts w:ascii="Arial" w:hAnsi="Arial" w:cs="Arial"/>
          <w:i/>
          <w:sz w:val="20"/>
          <w:szCs w:val="20"/>
        </w:rPr>
        <w:t xml:space="preserve"> году»</w:t>
      </w:r>
    </w:p>
    <w:p w:rsidR="00F539EF" w:rsidRPr="00E673FB" w:rsidRDefault="00F539EF" w:rsidP="002D0FC6">
      <w:pPr>
        <w:rPr>
          <w:rFonts w:ascii="Arial" w:hAnsi="Arial"/>
          <w:bCs/>
          <w:i/>
          <w:sz w:val="20"/>
          <w:szCs w:val="20"/>
        </w:rPr>
      </w:pPr>
      <w:r w:rsidRPr="00E673FB">
        <w:rPr>
          <w:rFonts w:ascii="Arial" w:hAnsi="Arial"/>
          <w:bCs/>
          <w:i/>
          <w:sz w:val="20"/>
          <w:szCs w:val="20"/>
        </w:rPr>
        <w:t xml:space="preserve"> </w:t>
      </w:r>
    </w:p>
    <w:p w:rsidR="00EF1645" w:rsidRPr="00EE2AFE" w:rsidRDefault="00F539EF" w:rsidP="00EE2AFE">
      <w:pPr>
        <w:jc w:val="both"/>
        <w:rPr>
          <w:rFonts w:ascii="Arial" w:hAnsi="Arial"/>
          <w:bCs/>
        </w:rPr>
      </w:pPr>
      <w:r w:rsidRPr="00E673FB">
        <w:rPr>
          <w:rFonts w:ascii="Arial" w:hAnsi="Arial"/>
          <w:bCs/>
        </w:rPr>
        <w:tab/>
      </w:r>
      <w:r w:rsidRPr="00EE2AFE">
        <w:rPr>
          <w:rFonts w:ascii="Arial" w:hAnsi="Arial"/>
          <w:bCs/>
        </w:rPr>
        <w:t>В 20</w:t>
      </w:r>
      <w:r w:rsidR="00FD07D4" w:rsidRPr="00EE2AFE">
        <w:rPr>
          <w:rFonts w:ascii="Arial" w:hAnsi="Arial"/>
          <w:bCs/>
        </w:rPr>
        <w:t>10</w:t>
      </w:r>
      <w:r w:rsidRPr="00EE2AFE">
        <w:rPr>
          <w:rFonts w:ascii="Arial" w:hAnsi="Arial"/>
          <w:bCs/>
        </w:rPr>
        <w:t xml:space="preserve"> году с</w:t>
      </w:r>
      <w:r w:rsidRPr="00EE2AFE">
        <w:rPr>
          <w:rFonts w:ascii="Arial" w:hAnsi="Arial" w:cs="Arial"/>
        </w:rPr>
        <w:t xml:space="preserve">брошено в поверхностные водные объекты загрязненной воды по району </w:t>
      </w:r>
      <w:r w:rsidR="00FD07D4" w:rsidRPr="00EE2AFE">
        <w:rPr>
          <w:rFonts w:ascii="Arial" w:hAnsi="Arial" w:cs="Arial"/>
        </w:rPr>
        <w:t>мен</w:t>
      </w:r>
      <w:r w:rsidRPr="00EE2AFE">
        <w:rPr>
          <w:rFonts w:ascii="Arial" w:hAnsi="Arial" w:cs="Arial"/>
        </w:rPr>
        <w:t>ьше на 0,01</w:t>
      </w:r>
      <w:r w:rsidR="00F579CC" w:rsidRPr="00EE2AFE">
        <w:rPr>
          <w:rFonts w:ascii="Arial" w:hAnsi="Arial" w:cs="Arial"/>
        </w:rPr>
        <w:t xml:space="preserve"> млн.куб.м или </w:t>
      </w:r>
      <w:r w:rsidR="00855C65" w:rsidRPr="00EE2AFE">
        <w:rPr>
          <w:rFonts w:ascii="Arial" w:hAnsi="Arial" w:cs="Arial"/>
        </w:rPr>
        <w:t xml:space="preserve"> </w:t>
      </w:r>
      <w:r w:rsidR="00FD07D4" w:rsidRPr="00EE2AFE">
        <w:rPr>
          <w:rFonts w:ascii="Arial" w:hAnsi="Arial" w:cs="Arial"/>
        </w:rPr>
        <w:t>33,3</w:t>
      </w:r>
      <w:r w:rsidR="00855C65" w:rsidRPr="00EE2AFE">
        <w:rPr>
          <w:rFonts w:ascii="Arial" w:hAnsi="Arial" w:cs="Arial"/>
        </w:rPr>
        <w:t>%</w:t>
      </w:r>
      <w:r w:rsidRPr="00EE2AFE">
        <w:rPr>
          <w:rFonts w:ascii="Arial" w:hAnsi="Arial" w:cs="Arial"/>
        </w:rPr>
        <w:t>,</w:t>
      </w:r>
      <w:r w:rsidR="00855C65" w:rsidRPr="00EE2AFE">
        <w:rPr>
          <w:rFonts w:ascii="Arial" w:hAnsi="Arial" w:cs="Arial"/>
        </w:rPr>
        <w:t xml:space="preserve"> удельный вес района в целом по о</w:t>
      </w:r>
      <w:r w:rsidR="00855C65" w:rsidRPr="00EE2AFE">
        <w:rPr>
          <w:rFonts w:ascii="Arial" w:hAnsi="Arial" w:cs="Arial"/>
        </w:rPr>
        <w:t>б</w:t>
      </w:r>
      <w:r w:rsidR="00855C65" w:rsidRPr="00EE2AFE">
        <w:rPr>
          <w:rFonts w:ascii="Arial" w:hAnsi="Arial" w:cs="Arial"/>
        </w:rPr>
        <w:t>ласти 0,</w:t>
      </w:r>
      <w:r w:rsidR="00FD07D4" w:rsidRPr="00EE2AFE">
        <w:rPr>
          <w:rFonts w:ascii="Arial" w:hAnsi="Arial" w:cs="Arial"/>
        </w:rPr>
        <w:t>04</w:t>
      </w:r>
      <w:r w:rsidR="00855C65" w:rsidRPr="00EE2AFE">
        <w:rPr>
          <w:rFonts w:ascii="Arial" w:hAnsi="Arial" w:cs="Arial"/>
        </w:rPr>
        <w:t>%</w:t>
      </w:r>
      <w:r w:rsidR="00A45294" w:rsidRPr="00EE2AFE">
        <w:rPr>
          <w:rFonts w:ascii="Arial" w:hAnsi="Arial" w:cs="Arial"/>
        </w:rPr>
        <w:t>. Сброс массы загрязняющих веществ в сумме по нефтепродуктам, взвешенным веществам, сухому остатку в 20</w:t>
      </w:r>
      <w:r w:rsidR="00FD07D4" w:rsidRPr="00EE2AFE">
        <w:rPr>
          <w:rFonts w:ascii="Arial" w:hAnsi="Arial" w:cs="Arial"/>
        </w:rPr>
        <w:t>10 году снизился на 0,03</w:t>
      </w:r>
      <w:r w:rsidR="00A45294" w:rsidRPr="00EE2AFE">
        <w:rPr>
          <w:rFonts w:ascii="Arial" w:hAnsi="Arial" w:cs="Arial"/>
        </w:rPr>
        <w:t xml:space="preserve"> тыс.т или 1</w:t>
      </w:r>
      <w:r w:rsidR="00FD07D4" w:rsidRPr="00EE2AFE">
        <w:rPr>
          <w:rFonts w:ascii="Arial" w:hAnsi="Arial" w:cs="Arial"/>
        </w:rPr>
        <w:t>8</w:t>
      </w:r>
      <w:r w:rsidR="00A45294" w:rsidRPr="00EE2AFE">
        <w:rPr>
          <w:rFonts w:ascii="Arial" w:hAnsi="Arial" w:cs="Arial"/>
        </w:rPr>
        <w:t>,</w:t>
      </w:r>
      <w:r w:rsidR="00FD07D4" w:rsidRPr="00EE2AFE">
        <w:rPr>
          <w:rFonts w:ascii="Arial" w:hAnsi="Arial" w:cs="Arial"/>
        </w:rPr>
        <w:t>2</w:t>
      </w:r>
      <w:r w:rsidR="00A45294" w:rsidRPr="00EE2AFE">
        <w:rPr>
          <w:rFonts w:ascii="Arial" w:hAnsi="Arial" w:cs="Arial"/>
        </w:rPr>
        <w:t>%, удельный вес в целом по области составляет 0,1</w:t>
      </w:r>
      <w:r w:rsidR="00FD07D4" w:rsidRPr="00EE2AFE">
        <w:rPr>
          <w:rFonts w:ascii="Arial" w:hAnsi="Arial" w:cs="Arial"/>
        </w:rPr>
        <w:t>6</w:t>
      </w:r>
      <w:r w:rsidR="00A45294" w:rsidRPr="00EE2AFE">
        <w:rPr>
          <w:rFonts w:ascii="Arial" w:hAnsi="Arial" w:cs="Arial"/>
        </w:rPr>
        <w:t>%</w:t>
      </w:r>
      <w:r w:rsidR="00EF1645" w:rsidRPr="00EE2AFE">
        <w:rPr>
          <w:rFonts w:ascii="Arial" w:hAnsi="Arial" w:cs="Arial"/>
        </w:rPr>
        <w:t>.</w:t>
      </w:r>
      <w:r w:rsidR="00A45294" w:rsidRPr="00EE2AFE">
        <w:rPr>
          <w:rFonts w:ascii="Arial" w:hAnsi="Arial" w:cs="Arial"/>
        </w:rPr>
        <w:t xml:space="preserve"> </w:t>
      </w:r>
      <w:r w:rsidRPr="00EE2AFE">
        <w:rPr>
          <w:rFonts w:ascii="Arial" w:hAnsi="Arial"/>
          <w:bCs/>
        </w:rPr>
        <w:tab/>
      </w:r>
    </w:p>
    <w:p w:rsidR="005B5848" w:rsidRPr="00E673FB" w:rsidRDefault="005B5848" w:rsidP="002D0FC6">
      <w:pPr>
        <w:rPr>
          <w:rFonts w:ascii="Arial" w:hAnsi="Arial"/>
          <w:bCs/>
        </w:rPr>
      </w:pPr>
    </w:p>
    <w:p w:rsidR="00B85FB8" w:rsidRPr="00E673FB" w:rsidRDefault="00E458A4" w:rsidP="00B85FB8">
      <w:pPr>
        <w:shd w:val="clear" w:color="auto" w:fill="FFFFFF"/>
        <w:tabs>
          <w:tab w:val="left" w:pos="1080"/>
        </w:tabs>
        <w:ind w:firstLine="709"/>
        <w:jc w:val="both"/>
        <w:rPr>
          <w:rFonts w:ascii="Arial" w:hAnsi="Arial" w:cs="Arial"/>
          <w:b/>
        </w:rPr>
      </w:pPr>
      <w:r w:rsidRPr="00E673FB">
        <w:rPr>
          <w:rFonts w:ascii="Arial" w:hAnsi="Arial"/>
          <w:bCs/>
        </w:rPr>
        <w:tab/>
      </w:r>
      <w:r w:rsidR="00B85FB8" w:rsidRPr="00E673FB">
        <w:rPr>
          <w:rFonts w:ascii="Arial" w:hAnsi="Arial" w:cs="Arial"/>
          <w:b/>
        </w:rPr>
        <w:t>Мероприятия по охране водных ресурсов</w:t>
      </w:r>
    </w:p>
    <w:p w:rsidR="00076140" w:rsidRDefault="009A78FD" w:rsidP="00EE2AFE">
      <w:pPr>
        <w:jc w:val="both"/>
        <w:rPr>
          <w:rFonts w:ascii="Arial" w:hAnsi="Arial" w:cs="Arial"/>
        </w:rPr>
      </w:pPr>
      <w:r w:rsidRPr="00E673FB">
        <w:rPr>
          <w:rFonts w:ascii="Arial" w:hAnsi="Arial"/>
          <w:bCs/>
        </w:rPr>
        <w:tab/>
      </w:r>
      <w:r w:rsidR="00076140" w:rsidRPr="00FD07D4">
        <w:rPr>
          <w:rFonts w:ascii="Arial" w:hAnsi="Arial" w:cs="Arial"/>
        </w:rPr>
        <w:t xml:space="preserve">Острейшей проблемой </w:t>
      </w:r>
      <w:r w:rsidR="00607448" w:rsidRPr="00FD07D4">
        <w:rPr>
          <w:rFonts w:ascii="Arial" w:hAnsi="Arial" w:cs="Arial"/>
        </w:rPr>
        <w:t>Целинн</w:t>
      </w:r>
      <w:r w:rsidR="00076140" w:rsidRPr="00FD07D4">
        <w:rPr>
          <w:rFonts w:ascii="Arial" w:hAnsi="Arial" w:cs="Arial"/>
        </w:rPr>
        <w:t>ого района является проблема охраны и во</w:t>
      </w:r>
      <w:r w:rsidR="00076140" w:rsidRPr="00FD07D4">
        <w:rPr>
          <w:rFonts w:ascii="Arial" w:hAnsi="Arial" w:cs="Arial"/>
        </w:rPr>
        <w:t>с</w:t>
      </w:r>
      <w:r w:rsidR="00076140" w:rsidRPr="00FD07D4">
        <w:rPr>
          <w:rFonts w:ascii="Arial" w:hAnsi="Arial" w:cs="Arial"/>
        </w:rPr>
        <w:t>становления водных объектов, степень загрязнения которых в настоящее время приводит к социальной напряженности и поэтому требует безотлагательного реш</w:t>
      </w:r>
      <w:r w:rsidR="00076140" w:rsidRPr="00FD07D4">
        <w:rPr>
          <w:rFonts w:ascii="Arial" w:hAnsi="Arial" w:cs="Arial"/>
        </w:rPr>
        <w:t>е</w:t>
      </w:r>
      <w:r w:rsidR="00076140" w:rsidRPr="00FD07D4">
        <w:rPr>
          <w:rFonts w:ascii="Arial" w:hAnsi="Arial" w:cs="Arial"/>
        </w:rPr>
        <w:t>ния.</w:t>
      </w:r>
    </w:p>
    <w:p w:rsidR="00F60D10" w:rsidRPr="002F4EA6" w:rsidRDefault="00F60D10" w:rsidP="00EE2AFE">
      <w:pPr>
        <w:jc w:val="both"/>
        <w:rPr>
          <w:rFonts w:ascii="Arial" w:hAnsi="Arial" w:cs="Arial"/>
        </w:rPr>
      </w:pPr>
      <w:r>
        <w:rPr>
          <w:rFonts w:ascii="Arial" w:hAnsi="Arial" w:cs="Arial"/>
        </w:rPr>
        <w:tab/>
      </w:r>
      <w:r w:rsidRPr="002F4EA6">
        <w:rPr>
          <w:rFonts w:ascii="Arial" w:hAnsi="Arial" w:cs="Arial"/>
        </w:rPr>
        <w:t>Первоочередные мероприятия:</w:t>
      </w:r>
    </w:p>
    <w:p w:rsidR="00F60D10" w:rsidRPr="002F4EA6" w:rsidRDefault="00F60D10" w:rsidP="00EE2AFE">
      <w:pPr>
        <w:jc w:val="both"/>
        <w:rPr>
          <w:rFonts w:ascii="Arial" w:hAnsi="Arial" w:cs="Arial"/>
        </w:rPr>
      </w:pPr>
      <w:r w:rsidRPr="002F4EA6">
        <w:rPr>
          <w:rFonts w:ascii="Arial" w:hAnsi="Arial" w:cs="Arial"/>
        </w:rPr>
        <w:tab/>
        <w:t>-капитальный ремонт аварийного ГТС у д.Бердюгино.</w:t>
      </w:r>
    </w:p>
    <w:p w:rsidR="007B5936" w:rsidRPr="002F4EA6" w:rsidRDefault="007B5936" w:rsidP="00EE2AFE">
      <w:pPr>
        <w:jc w:val="both"/>
        <w:rPr>
          <w:rFonts w:ascii="Arial" w:hAnsi="Arial" w:cs="Arial"/>
        </w:rPr>
      </w:pPr>
      <w:r w:rsidRPr="002F4EA6">
        <w:rPr>
          <w:rFonts w:ascii="Arial" w:hAnsi="Arial" w:cs="Arial"/>
        </w:rPr>
        <w:lastRenderedPageBreak/>
        <w:tab/>
        <w:t>-строительство ВОС в населенных пунктах Целинного района.</w:t>
      </w:r>
    </w:p>
    <w:p w:rsidR="007B5936" w:rsidRPr="002F4EA6" w:rsidRDefault="007B5936" w:rsidP="00EE2AFE">
      <w:pPr>
        <w:jc w:val="both"/>
        <w:rPr>
          <w:rFonts w:ascii="Arial" w:hAnsi="Arial" w:cs="Arial"/>
        </w:rPr>
      </w:pPr>
      <w:r w:rsidRPr="002F4EA6">
        <w:rPr>
          <w:rFonts w:ascii="Arial" w:hAnsi="Arial" w:cs="Arial"/>
        </w:rPr>
        <w:tab/>
        <w:t>-обустройство зон санитарной охраны источников водоснабжения в соответс</w:t>
      </w:r>
      <w:r w:rsidRPr="002F4EA6">
        <w:rPr>
          <w:rFonts w:ascii="Arial" w:hAnsi="Arial" w:cs="Arial"/>
        </w:rPr>
        <w:t>т</w:t>
      </w:r>
      <w:r w:rsidRPr="002F4EA6">
        <w:rPr>
          <w:rFonts w:ascii="Arial" w:hAnsi="Arial" w:cs="Arial"/>
        </w:rPr>
        <w:t>вии с СанПиНом 2.1.4.1110-02 «Зоны санитарной охраны источников водоснабжения и водопроводов питьевого назначения»;</w:t>
      </w:r>
    </w:p>
    <w:p w:rsidR="007B5936" w:rsidRPr="007B5936" w:rsidRDefault="007B5936" w:rsidP="007B5936">
      <w:pPr>
        <w:ind w:firstLine="709"/>
        <w:jc w:val="both"/>
        <w:rPr>
          <w:rFonts w:ascii="Arial" w:hAnsi="Arial" w:cs="Arial"/>
        </w:rPr>
      </w:pPr>
      <w:r w:rsidRPr="002F4EA6">
        <w:rPr>
          <w:rFonts w:ascii="Arial" w:hAnsi="Arial" w:cs="Arial"/>
        </w:rPr>
        <w:t>-</w:t>
      </w:r>
      <w:r w:rsidR="00EE706F" w:rsidRPr="002F4EA6">
        <w:rPr>
          <w:rFonts w:ascii="Arial" w:hAnsi="Arial" w:cs="Arial"/>
        </w:rPr>
        <w:t>п</w:t>
      </w:r>
      <w:r w:rsidRPr="002F4EA6">
        <w:rPr>
          <w:rFonts w:ascii="Arial" w:hAnsi="Arial" w:cs="Arial"/>
        </w:rPr>
        <w:t>рекращение сбросов в водные объекты неочищенные сточные воды из си</w:t>
      </w:r>
      <w:r w:rsidRPr="002F4EA6">
        <w:rPr>
          <w:rFonts w:ascii="Arial" w:hAnsi="Arial" w:cs="Arial"/>
        </w:rPr>
        <w:t>с</w:t>
      </w:r>
      <w:r w:rsidRPr="002F4EA6">
        <w:rPr>
          <w:rFonts w:ascii="Arial" w:hAnsi="Arial" w:cs="Arial"/>
        </w:rPr>
        <w:t>темы канализации населённых пунктов Целинного района.</w:t>
      </w:r>
    </w:p>
    <w:p w:rsidR="00076140" w:rsidRPr="00E673FB" w:rsidRDefault="00076140" w:rsidP="00076140">
      <w:pPr>
        <w:tabs>
          <w:tab w:val="left" w:pos="720"/>
        </w:tabs>
        <w:ind w:firstLine="720"/>
        <w:jc w:val="both"/>
        <w:rPr>
          <w:rFonts w:ascii="Arial" w:hAnsi="Arial" w:cs="Arial"/>
        </w:rPr>
      </w:pPr>
      <w:r w:rsidRPr="00E673FB">
        <w:rPr>
          <w:rFonts w:ascii="Arial" w:hAnsi="Arial" w:cs="Arial"/>
        </w:rPr>
        <w:t>Основными мероприятиями являются следующие:</w:t>
      </w:r>
    </w:p>
    <w:p w:rsidR="00076140" w:rsidRPr="00E673FB" w:rsidRDefault="009A78FD" w:rsidP="00A544BB">
      <w:pPr>
        <w:numPr>
          <w:ilvl w:val="0"/>
          <w:numId w:val="50"/>
        </w:numPr>
        <w:shd w:val="clear" w:color="auto" w:fill="FFFFFF"/>
        <w:ind w:left="0" w:firstLine="709"/>
        <w:jc w:val="both"/>
        <w:rPr>
          <w:rFonts w:ascii="Arial" w:hAnsi="Arial" w:cs="Arial"/>
        </w:rPr>
      </w:pPr>
      <w:r w:rsidRPr="00E673FB">
        <w:rPr>
          <w:rFonts w:ascii="Arial" w:hAnsi="Arial" w:cs="Arial"/>
        </w:rPr>
        <w:t>С</w:t>
      </w:r>
      <w:r w:rsidR="00076140" w:rsidRPr="00E673FB">
        <w:rPr>
          <w:rFonts w:ascii="Arial" w:hAnsi="Arial" w:cs="Arial"/>
        </w:rPr>
        <w:t>троительство очистных сооружений биологической очистки сточных вод в населённых пунктах, где они отсутствуют;</w:t>
      </w:r>
    </w:p>
    <w:p w:rsidR="00076140" w:rsidRPr="00E673FB" w:rsidRDefault="009A78FD" w:rsidP="00A544BB">
      <w:pPr>
        <w:numPr>
          <w:ilvl w:val="0"/>
          <w:numId w:val="50"/>
        </w:numPr>
        <w:ind w:left="0" w:firstLine="709"/>
        <w:jc w:val="both"/>
        <w:rPr>
          <w:rFonts w:ascii="Arial" w:hAnsi="Arial" w:cs="Arial"/>
        </w:rPr>
      </w:pPr>
      <w:r w:rsidRPr="00E673FB">
        <w:rPr>
          <w:rFonts w:ascii="Arial" w:hAnsi="Arial" w:cs="Arial"/>
        </w:rPr>
        <w:t xml:space="preserve"> </w:t>
      </w:r>
      <w:r w:rsidR="00076140" w:rsidRPr="00E673FB">
        <w:rPr>
          <w:rFonts w:ascii="Arial" w:hAnsi="Arial" w:cs="Arial"/>
        </w:rPr>
        <w:t xml:space="preserve"> </w:t>
      </w:r>
      <w:r w:rsidRPr="00E673FB">
        <w:rPr>
          <w:rFonts w:ascii="Arial" w:hAnsi="Arial" w:cs="Arial"/>
        </w:rPr>
        <w:t>Р</w:t>
      </w:r>
      <w:r w:rsidR="00076140" w:rsidRPr="00E673FB">
        <w:rPr>
          <w:rFonts w:ascii="Arial" w:hAnsi="Arial" w:cs="Arial"/>
        </w:rPr>
        <w:t>еконструкция и модернизация канализационных сетей во всех нас</w:t>
      </w:r>
      <w:r w:rsidR="00076140" w:rsidRPr="00E673FB">
        <w:rPr>
          <w:rFonts w:ascii="Arial" w:hAnsi="Arial" w:cs="Arial"/>
        </w:rPr>
        <w:t>е</w:t>
      </w:r>
      <w:r w:rsidR="00076140" w:rsidRPr="00E673FB">
        <w:rPr>
          <w:rFonts w:ascii="Arial" w:hAnsi="Arial" w:cs="Arial"/>
        </w:rPr>
        <w:t>лённых пунктах;</w:t>
      </w:r>
    </w:p>
    <w:p w:rsidR="00076140" w:rsidRPr="00E673FB" w:rsidRDefault="00076140" w:rsidP="00A544BB">
      <w:pPr>
        <w:pStyle w:val="a4"/>
        <w:numPr>
          <w:ilvl w:val="0"/>
          <w:numId w:val="50"/>
        </w:numPr>
        <w:spacing w:after="0"/>
        <w:ind w:left="0" w:firstLine="709"/>
        <w:jc w:val="both"/>
        <w:rPr>
          <w:rFonts w:ascii="Arial" w:hAnsi="Arial" w:cs="Arial"/>
        </w:rPr>
      </w:pPr>
      <w:r w:rsidRPr="00E673FB">
        <w:rPr>
          <w:rFonts w:ascii="Arial" w:hAnsi="Arial" w:cs="Arial"/>
        </w:rPr>
        <w:t xml:space="preserve"> </w:t>
      </w:r>
      <w:r w:rsidR="009A78FD" w:rsidRPr="00E673FB">
        <w:rPr>
          <w:rFonts w:ascii="Arial" w:hAnsi="Arial" w:cs="Arial"/>
        </w:rPr>
        <w:t>С</w:t>
      </w:r>
      <w:r w:rsidRPr="00E673FB">
        <w:rPr>
          <w:rFonts w:ascii="Arial" w:hAnsi="Arial" w:cs="Arial"/>
        </w:rPr>
        <w:t>троительство канализации во всех населённых пунктах, где она отсу</w:t>
      </w:r>
      <w:r w:rsidRPr="00E673FB">
        <w:rPr>
          <w:rFonts w:ascii="Arial" w:hAnsi="Arial" w:cs="Arial"/>
        </w:rPr>
        <w:t>т</w:t>
      </w:r>
      <w:r w:rsidRPr="00E673FB">
        <w:rPr>
          <w:rFonts w:ascii="Arial" w:hAnsi="Arial" w:cs="Arial"/>
        </w:rPr>
        <w:t>ствует.</w:t>
      </w:r>
    </w:p>
    <w:p w:rsidR="00076140" w:rsidRPr="00E673FB" w:rsidRDefault="00076140" w:rsidP="00A544BB">
      <w:pPr>
        <w:numPr>
          <w:ilvl w:val="0"/>
          <w:numId w:val="40"/>
        </w:numPr>
        <w:tabs>
          <w:tab w:val="clear" w:pos="720"/>
          <w:tab w:val="num" w:pos="0"/>
        </w:tabs>
        <w:ind w:left="0" w:firstLine="720"/>
        <w:jc w:val="both"/>
        <w:rPr>
          <w:rFonts w:ascii="Arial" w:hAnsi="Arial" w:cs="Arial"/>
        </w:rPr>
      </w:pPr>
      <w:r w:rsidRPr="00E673FB">
        <w:rPr>
          <w:rFonts w:ascii="Arial" w:hAnsi="Arial" w:cs="Arial"/>
        </w:rPr>
        <w:t>Прекращение сброса в водные объекты неочищенных производстве</w:t>
      </w:r>
      <w:r w:rsidRPr="00E673FB">
        <w:rPr>
          <w:rFonts w:ascii="Arial" w:hAnsi="Arial" w:cs="Arial"/>
        </w:rPr>
        <w:t>н</w:t>
      </w:r>
      <w:r w:rsidRPr="00E673FB">
        <w:rPr>
          <w:rFonts w:ascii="Arial" w:hAnsi="Arial" w:cs="Arial"/>
        </w:rPr>
        <w:t>ных сточных вод промышленных предприятий, расположенных на территории ра</w:t>
      </w:r>
      <w:r w:rsidRPr="00E673FB">
        <w:rPr>
          <w:rFonts w:ascii="Arial" w:hAnsi="Arial" w:cs="Arial"/>
        </w:rPr>
        <w:t>й</w:t>
      </w:r>
      <w:r w:rsidRPr="00E673FB">
        <w:rPr>
          <w:rFonts w:ascii="Arial" w:hAnsi="Arial" w:cs="Arial"/>
        </w:rPr>
        <w:t xml:space="preserve">она путём реконструкции и технического перевооружения существующих очистных сооружений и строительства новых. </w:t>
      </w:r>
    </w:p>
    <w:p w:rsidR="00B85FB8" w:rsidRPr="00E673FB" w:rsidRDefault="00B85FB8" w:rsidP="00B85FB8">
      <w:pPr>
        <w:ind w:firstLine="709"/>
        <w:jc w:val="both"/>
        <w:rPr>
          <w:rFonts w:ascii="Arial" w:hAnsi="Arial" w:cs="Arial"/>
          <w:bCs/>
        </w:rPr>
      </w:pPr>
      <w:r w:rsidRPr="00E673FB">
        <w:rPr>
          <w:rFonts w:ascii="Arial" w:hAnsi="Arial"/>
          <w:bCs/>
        </w:rPr>
        <w:t>Д</w:t>
      </w:r>
      <w:r w:rsidRPr="00E673FB">
        <w:rPr>
          <w:rFonts w:ascii="Arial" w:hAnsi="Arial" w:cs="Arial"/>
        </w:rPr>
        <w:t>ля решения проблемы обеспечения населения Курганской области доброк</w:t>
      </w:r>
      <w:r w:rsidRPr="00E673FB">
        <w:rPr>
          <w:rFonts w:ascii="Arial" w:hAnsi="Arial" w:cs="Arial"/>
        </w:rPr>
        <w:t>а</w:t>
      </w:r>
      <w:r w:rsidRPr="00E673FB">
        <w:rPr>
          <w:rFonts w:ascii="Arial" w:hAnsi="Arial" w:cs="Arial"/>
        </w:rPr>
        <w:t>чественной питьевой водой</w:t>
      </w:r>
      <w:r w:rsidRPr="00E673FB">
        <w:rPr>
          <w:rFonts w:ascii="Arial" w:hAnsi="Arial"/>
          <w:bCs/>
        </w:rPr>
        <w:t xml:space="preserve"> разработана </w:t>
      </w:r>
      <w:r w:rsidRPr="005E3F8C">
        <w:rPr>
          <w:rFonts w:ascii="Arial" w:hAnsi="Arial"/>
          <w:b/>
          <w:bCs/>
          <w:i/>
        </w:rPr>
        <w:t>Целевая программа  «Чистая вода на 2009-2013 годы»</w:t>
      </w:r>
      <w:r w:rsidRPr="00E673FB">
        <w:rPr>
          <w:rFonts w:ascii="Arial" w:hAnsi="Arial"/>
          <w:bCs/>
        </w:rPr>
        <w:t>, утвержденная постановлением Курганской областной Думы от 23 декабря 2008 г. №3701.</w:t>
      </w:r>
      <w:r w:rsidR="00F613DC" w:rsidRPr="00E673FB">
        <w:rPr>
          <w:rFonts w:ascii="Arial" w:hAnsi="Arial"/>
          <w:bCs/>
        </w:rPr>
        <w:t xml:space="preserve"> </w:t>
      </w:r>
      <w:r w:rsidR="00F613DC" w:rsidRPr="00E673FB">
        <w:rPr>
          <w:rFonts w:ascii="Arial" w:hAnsi="Arial" w:cs="Arial"/>
        </w:rPr>
        <w:t>Выполнение мероприятий запланировано на пять лет с об</w:t>
      </w:r>
      <w:r w:rsidR="00F613DC" w:rsidRPr="00E673FB">
        <w:rPr>
          <w:rFonts w:ascii="Arial" w:hAnsi="Arial" w:cs="Arial"/>
        </w:rPr>
        <w:t>ъ</w:t>
      </w:r>
      <w:r w:rsidR="00F613DC" w:rsidRPr="00E673FB">
        <w:rPr>
          <w:rFonts w:ascii="Arial" w:hAnsi="Arial" w:cs="Arial"/>
        </w:rPr>
        <w:t>емом финансирования в сумме 12,8 млрд. рублей.</w:t>
      </w:r>
    </w:p>
    <w:p w:rsidR="00B85FB8" w:rsidRPr="00E673FB" w:rsidRDefault="00B85FB8" w:rsidP="00B85FB8">
      <w:pPr>
        <w:ind w:firstLine="709"/>
        <w:jc w:val="both"/>
        <w:rPr>
          <w:rFonts w:ascii="Arial" w:hAnsi="Arial" w:cs="Arial"/>
        </w:rPr>
      </w:pPr>
      <w:r w:rsidRPr="00E673FB">
        <w:rPr>
          <w:rFonts w:ascii="Arial" w:hAnsi="Arial" w:cs="Arial"/>
        </w:rPr>
        <w:t>Целями данной Программы являются:</w:t>
      </w:r>
    </w:p>
    <w:p w:rsidR="00B85FB8" w:rsidRPr="00E673FB" w:rsidRDefault="00B85FB8" w:rsidP="00B85FB8">
      <w:pPr>
        <w:ind w:firstLine="709"/>
        <w:jc w:val="both"/>
        <w:rPr>
          <w:rFonts w:ascii="Arial" w:hAnsi="Arial" w:cs="Arial"/>
        </w:rPr>
      </w:pPr>
      <w:r w:rsidRPr="00E673FB">
        <w:rPr>
          <w:rFonts w:ascii="Arial" w:hAnsi="Arial" w:cs="Arial"/>
        </w:rPr>
        <w:t>- обеспечение населения Курганской области питьевой водой нормативного качества в достаточном количестве;</w:t>
      </w:r>
    </w:p>
    <w:p w:rsidR="00B85FB8" w:rsidRPr="00E673FB" w:rsidRDefault="00B85FB8" w:rsidP="00B85FB8">
      <w:pPr>
        <w:ind w:firstLine="709"/>
        <w:jc w:val="both"/>
        <w:rPr>
          <w:rFonts w:ascii="Arial" w:hAnsi="Arial" w:cs="Arial"/>
        </w:rPr>
      </w:pPr>
      <w:r w:rsidRPr="00E673FB">
        <w:rPr>
          <w:rFonts w:ascii="Arial" w:hAnsi="Arial" w:cs="Arial"/>
        </w:rPr>
        <w:t>- улучшение на этой основе состояния здоровья населения;</w:t>
      </w:r>
    </w:p>
    <w:p w:rsidR="00B85FB8" w:rsidRPr="00E673FB" w:rsidRDefault="00B85FB8" w:rsidP="00B85FB8">
      <w:pPr>
        <w:ind w:firstLine="709"/>
        <w:jc w:val="both"/>
        <w:rPr>
          <w:rFonts w:ascii="Arial" w:hAnsi="Arial" w:cs="Arial"/>
        </w:rPr>
      </w:pPr>
      <w:r w:rsidRPr="00E673FB">
        <w:rPr>
          <w:rFonts w:ascii="Arial" w:hAnsi="Arial" w:cs="Arial"/>
        </w:rPr>
        <w:t>- оздоровление социально-экологической обстановки в Курганской области.</w:t>
      </w:r>
    </w:p>
    <w:p w:rsidR="00B85FB8" w:rsidRPr="00E673FB" w:rsidRDefault="00B85FB8" w:rsidP="00B85FB8">
      <w:pPr>
        <w:ind w:firstLine="709"/>
        <w:jc w:val="both"/>
        <w:rPr>
          <w:rFonts w:ascii="Arial" w:hAnsi="Arial" w:cs="Arial"/>
        </w:rPr>
      </w:pPr>
      <w:r w:rsidRPr="00E673FB">
        <w:rPr>
          <w:rFonts w:ascii="Arial" w:hAnsi="Arial" w:cs="Arial"/>
        </w:rPr>
        <w:t>Задачи Программы:</w:t>
      </w:r>
    </w:p>
    <w:p w:rsidR="00B85FB8" w:rsidRPr="00E673FB" w:rsidRDefault="00B85FB8" w:rsidP="00B85FB8">
      <w:pPr>
        <w:ind w:firstLine="709"/>
        <w:jc w:val="both"/>
        <w:rPr>
          <w:rFonts w:ascii="Arial" w:hAnsi="Arial" w:cs="Arial"/>
        </w:rPr>
      </w:pPr>
      <w:r w:rsidRPr="00E673FB">
        <w:rPr>
          <w:rFonts w:ascii="Arial" w:hAnsi="Arial" w:cs="Arial"/>
        </w:rPr>
        <w:t>- объединение финансовых, материально-технических ресурсов, производс</w:t>
      </w:r>
      <w:r w:rsidRPr="00E673FB">
        <w:rPr>
          <w:rFonts w:ascii="Arial" w:hAnsi="Arial" w:cs="Arial"/>
        </w:rPr>
        <w:t>т</w:t>
      </w:r>
      <w:r w:rsidRPr="00E673FB">
        <w:rPr>
          <w:rFonts w:ascii="Arial" w:hAnsi="Arial" w:cs="Arial"/>
        </w:rPr>
        <w:t>венного и научного потенциала для достижения целей настоящей Программы;</w:t>
      </w:r>
    </w:p>
    <w:p w:rsidR="00B85FB8" w:rsidRPr="00E673FB" w:rsidRDefault="00B85FB8" w:rsidP="00B85FB8">
      <w:pPr>
        <w:ind w:firstLine="709"/>
        <w:jc w:val="both"/>
        <w:rPr>
          <w:rFonts w:ascii="Arial" w:hAnsi="Arial" w:cs="Arial"/>
        </w:rPr>
      </w:pPr>
      <w:r w:rsidRPr="00E673FB">
        <w:rPr>
          <w:rFonts w:ascii="Arial" w:hAnsi="Arial" w:cs="Arial"/>
        </w:rPr>
        <w:t>- проведение общестроительных работ на объектах централизованного вод</w:t>
      </w:r>
      <w:r w:rsidRPr="00E673FB">
        <w:rPr>
          <w:rFonts w:ascii="Arial" w:hAnsi="Arial" w:cs="Arial"/>
        </w:rPr>
        <w:t>о</w:t>
      </w:r>
      <w:r w:rsidRPr="00E673FB">
        <w:rPr>
          <w:rFonts w:ascii="Arial" w:hAnsi="Arial" w:cs="Arial"/>
        </w:rPr>
        <w:t>снабжения для обеспечения соответствия показателей качества воды требованиям санитарных норм;</w:t>
      </w:r>
    </w:p>
    <w:p w:rsidR="00B85FB8" w:rsidRPr="00E673FB" w:rsidRDefault="00B85FB8" w:rsidP="00B85FB8">
      <w:pPr>
        <w:ind w:firstLine="709"/>
        <w:jc w:val="both"/>
        <w:rPr>
          <w:rFonts w:ascii="Arial" w:hAnsi="Arial" w:cs="Arial"/>
        </w:rPr>
      </w:pPr>
      <w:r w:rsidRPr="00E673FB">
        <w:rPr>
          <w:rFonts w:ascii="Arial" w:hAnsi="Arial" w:cs="Arial"/>
        </w:rPr>
        <w:t>- проведение общестроительных работ на объектах водоотведения;</w:t>
      </w:r>
    </w:p>
    <w:p w:rsidR="00B85FB8" w:rsidRPr="00E673FB" w:rsidRDefault="00B85FB8" w:rsidP="00B85FB8">
      <w:pPr>
        <w:ind w:firstLine="709"/>
        <w:jc w:val="both"/>
        <w:rPr>
          <w:rFonts w:ascii="Arial" w:hAnsi="Arial" w:cs="Arial"/>
        </w:rPr>
      </w:pPr>
      <w:r w:rsidRPr="00E673FB">
        <w:rPr>
          <w:rFonts w:ascii="Arial" w:hAnsi="Arial" w:cs="Arial"/>
        </w:rPr>
        <w:t>- проведение мероприятий, направленных на экономное расходование воды;</w:t>
      </w:r>
    </w:p>
    <w:p w:rsidR="00B85FB8" w:rsidRPr="00E673FB" w:rsidRDefault="00B85FB8" w:rsidP="00B85FB8">
      <w:pPr>
        <w:ind w:firstLine="709"/>
        <w:jc w:val="both"/>
        <w:rPr>
          <w:rFonts w:ascii="Arial" w:hAnsi="Arial" w:cs="Arial"/>
        </w:rPr>
      </w:pPr>
      <w:r w:rsidRPr="00E673FB">
        <w:rPr>
          <w:rFonts w:ascii="Arial" w:hAnsi="Arial" w:cs="Arial"/>
        </w:rPr>
        <w:t>- продолжение работы по внедрению технологий водоподготовки и обеззар</w:t>
      </w:r>
      <w:r w:rsidRPr="00E673FB">
        <w:rPr>
          <w:rFonts w:ascii="Arial" w:hAnsi="Arial" w:cs="Arial"/>
        </w:rPr>
        <w:t>а</w:t>
      </w:r>
      <w:r w:rsidRPr="00E673FB">
        <w:rPr>
          <w:rFonts w:ascii="Arial" w:hAnsi="Arial" w:cs="Arial"/>
        </w:rPr>
        <w:t>живания на автономных источниках водозаборов в райцентрах и других населенных пунктах области;</w:t>
      </w:r>
    </w:p>
    <w:p w:rsidR="00B85FB8" w:rsidRPr="00E673FB" w:rsidRDefault="00B85FB8" w:rsidP="00B85FB8">
      <w:pPr>
        <w:ind w:firstLine="709"/>
        <w:jc w:val="both"/>
        <w:rPr>
          <w:rFonts w:ascii="Arial" w:hAnsi="Arial" w:cs="Arial"/>
        </w:rPr>
      </w:pPr>
      <w:r w:rsidRPr="00E673FB">
        <w:rPr>
          <w:rFonts w:ascii="Arial" w:hAnsi="Arial" w:cs="Arial"/>
        </w:rPr>
        <w:t>- разведка месторождений пресных вод и обустройство скважин в населенных пунктах области;</w:t>
      </w:r>
    </w:p>
    <w:p w:rsidR="00B85FB8" w:rsidRPr="00E673FB" w:rsidRDefault="00B85FB8" w:rsidP="00B85FB8">
      <w:pPr>
        <w:ind w:firstLine="709"/>
        <w:jc w:val="both"/>
        <w:rPr>
          <w:rFonts w:ascii="Arial" w:hAnsi="Arial" w:cs="Arial"/>
          <w:bCs/>
        </w:rPr>
      </w:pPr>
      <w:r w:rsidRPr="00E673FB">
        <w:rPr>
          <w:rFonts w:ascii="Arial" w:hAnsi="Arial" w:cs="Arial"/>
        </w:rPr>
        <w:t>- реконструкция водопроводных сетей и систем водоснабжения</w:t>
      </w:r>
      <w:r w:rsidR="00F613DC" w:rsidRPr="00E673FB">
        <w:rPr>
          <w:rFonts w:ascii="Arial" w:hAnsi="Arial" w:cs="Arial"/>
        </w:rPr>
        <w:t>.</w:t>
      </w:r>
    </w:p>
    <w:p w:rsidR="00076140" w:rsidRPr="00E673FB" w:rsidRDefault="00076140" w:rsidP="002D0FC6">
      <w:pPr>
        <w:rPr>
          <w:rFonts w:ascii="Arial" w:hAnsi="Arial"/>
          <w:bCs/>
        </w:rPr>
      </w:pPr>
    </w:p>
    <w:p w:rsidR="00A50017" w:rsidRPr="00A50017" w:rsidRDefault="003303B0" w:rsidP="003B6898">
      <w:pPr>
        <w:jc w:val="both"/>
        <w:rPr>
          <w:rFonts w:ascii="Arial" w:hAnsi="Arial" w:cs="Arial"/>
        </w:rPr>
      </w:pPr>
      <w:r w:rsidRPr="00E673FB">
        <w:rPr>
          <w:rFonts w:ascii="Arial" w:hAnsi="Arial"/>
          <w:bCs/>
        </w:rPr>
        <w:tab/>
      </w:r>
      <w:r w:rsidRPr="00E673FB">
        <w:rPr>
          <w:rFonts w:ascii="Arial" w:hAnsi="Arial" w:cs="Arial"/>
          <w:iCs/>
        </w:rPr>
        <w:t xml:space="preserve"> </w:t>
      </w:r>
      <w:r w:rsidR="00E27CBC" w:rsidRPr="00E673FB">
        <w:rPr>
          <w:rFonts w:ascii="Arial" w:hAnsi="Arial" w:cs="Arial"/>
          <w:iCs/>
        </w:rPr>
        <w:t xml:space="preserve"> </w:t>
      </w:r>
      <w:r w:rsidR="00A50017" w:rsidRPr="00A50017">
        <w:rPr>
          <w:rFonts w:ascii="Arial" w:hAnsi="Arial" w:cs="Arial"/>
        </w:rPr>
        <w:t>Основными мероприятиями по охране</w:t>
      </w:r>
      <w:r w:rsidR="00A50017">
        <w:rPr>
          <w:rFonts w:ascii="Arial" w:hAnsi="Arial" w:cs="Arial"/>
        </w:rPr>
        <w:t xml:space="preserve"> водного бассейна Курганской об</w:t>
      </w:r>
      <w:r w:rsidR="00A50017" w:rsidRPr="00A50017">
        <w:rPr>
          <w:rFonts w:ascii="Arial" w:hAnsi="Arial" w:cs="Arial"/>
        </w:rPr>
        <w:t xml:space="preserve">ласти, предложенными </w:t>
      </w:r>
      <w:r w:rsidR="00A50017" w:rsidRPr="00CC1FB4">
        <w:rPr>
          <w:rFonts w:ascii="Arial" w:hAnsi="Arial" w:cs="Arial"/>
          <w:i/>
          <w:iCs/>
        </w:rPr>
        <w:t>Схемой территориального планирования Курганской области</w:t>
      </w:r>
      <w:r w:rsidR="00A50017" w:rsidRPr="00CC1FB4">
        <w:rPr>
          <w:rFonts w:ascii="Arial" w:hAnsi="Arial" w:cs="Arial"/>
        </w:rPr>
        <w:t>,</w:t>
      </w:r>
      <w:r w:rsidR="00A50017" w:rsidRPr="00A50017">
        <w:rPr>
          <w:rFonts w:ascii="Arial" w:hAnsi="Arial" w:cs="Arial"/>
        </w:rPr>
        <w:t xml:space="preserve"> являются:</w:t>
      </w:r>
    </w:p>
    <w:p w:rsidR="00A50017" w:rsidRPr="00A50017" w:rsidRDefault="00A50017" w:rsidP="00A50017">
      <w:pPr>
        <w:autoSpaceDE w:val="0"/>
        <w:autoSpaceDN w:val="0"/>
        <w:adjustRightInd w:val="0"/>
        <w:ind w:firstLine="709"/>
        <w:jc w:val="both"/>
        <w:rPr>
          <w:rFonts w:ascii="Arial" w:hAnsi="Arial" w:cs="Arial"/>
        </w:rPr>
      </w:pPr>
      <w:r w:rsidRPr="00A50017">
        <w:rPr>
          <w:rFonts w:ascii="Arial" w:hAnsi="Arial" w:cs="Arial"/>
        </w:rPr>
        <w:lastRenderedPageBreak/>
        <w:t>- Сокращение сброса производственных стоков путем расширения мощ</w:t>
      </w:r>
      <w:r>
        <w:rPr>
          <w:rFonts w:ascii="Arial" w:hAnsi="Arial" w:cs="Arial"/>
        </w:rPr>
        <w:t>но</w:t>
      </w:r>
      <w:r w:rsidRPr="00A50017">
        <w:rPr>
          <w:rFonts w:ascii="Arial" w:hAnsi="Arial" w:cs="Arial"/>
        </w:rPr>
        <w:t>стей оборотного водоснабжения промышленных предприятий;</w:t>
      </w:r>
    </w:p>
    <w:p w:rsidR="00A50017" w:rsidRPr="00A50017" w:rsidRDefault="00A50017" w:rsidP="00A50017">
      <w:pPr>
        <w:autoSpaceDE w:val="0"/>
        <w:autoSpaceDN w:val="0"/>
        <w:adjustRightInd w:val="0"/>
        <w:ind w:firstLine="709"/>
        <w:jc w:val="both"/>
        <w:rPr>
          <w:rFonts w:ascii="Arial" w:hAnsi="Arial" w:cs="Arial"/>
        </w:rPr>
      </w:pPr>
      <w:r w:rsidRPr="00A50017">
        <w:rPr>
          <w:rFonts w:ascii="Arial" w:hAnsi="Arial" w:cs="Arial"/>
        </w:rPr>
        <w:t xml:space="preserve">- </w:t>
      </w:r>
      <w:r w:rsidRPr="00792BAB">
        <w:rPr>
          <w:rFonts w:ascii="Arial" w:hAnsi="Arial" w:cs="Arial"/>
        </w:rPr>
        <w:t>Строительство, реконструкция и модернизация очистных сооружений хозя</w:t>
      </w:r>
      <w:r w:rsidRPr="00792BAB">
        <w:rPr>
          <w:rFonts w:ascii="Arial" w:hAnsi="Arial" w:cs="Arial"/>
        </w:rPr>
        <w:t>й</w:t>
      </w:r>
      <w:r w:rsidRPr="00792BAB">
        <w:rPr>
          <w:rFonts w:ascii="Arial" w:hAnsi="Arial" w:cs="Arial"/>
        </w:rPr>
        <w:t>ственно-бытовых сточных вод с целью доведения качества сбрасываемых стоков в контрольных створах до предельно допустимых показателей</w:t>
      </w:r>
      <w:r w:rsidR="00792BAB" w:rsidRPr="00792BAB">
        <w:rPr>
          <w:rFonts w:ascii="Arial" w:hAnsi="Arial" w:cs="Arial"/>
        </w:rPr>
        <w:t>;</w:t>
      </w:r>
      <w:r w:rsidRPr="00792BAB">
        <w:rPr>
          <w:rFonts w:ascii="Arial" w:hAnsi="Arial" w:cs="Arial"/>
        </w:rPr>
        <w:t xml:space="preserve"> </w:t>
      </w:r>
    </w:p>
    <w:p w:rsidR="00A50017" w:rsidRPr="00A50017" w:rsidRDefault="00A50017" w:rsidP="00A50017">
      <w:pPr>
        <w:autoSpaceDE w:val="0"/>
        <w:autoSpaceDN w:val="0"/>
        <w:adjustRightInd w:val="0"/>
        <w:ind w:firstLine="709"/>
        <w:jc w:val="both"/>
        <w:rPr>
          <w:rFonts w:ascii="Arial" w:hAnsi="Arial" w:cs="Arial"/>
        </w:rPr>
      </w:pPr>
      <w:r w:rsidRPr="00A50017">
        <w:rPr>
          <w:rFonts w:ascii="Arial" w:hAnsi="Arial" w:cs="Arial"/>
        </w:rPr>
        <w:t>- Создание системы сбора и очистки ливневых сточных вод с территорий</w:t>
      </w:r>
      <w:r>
        <w:rPr>
          <w:rFonts w:ascii="Arial" w:hAnsi="Arial" w:cs="Arial"/>
        </w:rPr>
        <w:t xml:space="preserve"> </w:t>
      </w:r>
      <w:r w:rsidRPr="00A50017">
        <w:rPr>
          <w:rFonts w:ascii="Arial" w:hAnsi="Arial" w:cs="Arial"/>
        </w:rPr>
        <w:t>пр</w:t>
      </w:r>
      <w:r w:rsidRPr="00A50017">
        <w:rPr>
          <w:rFonts w:ascii="Arial" w:hAnsi="Arial" w:cs="Arial"/>
        </w:rPr>
        <w:t>о</w:t>
      </w:r>
      <w:r w:rsidRPr="00A50017">
        <w:rPr>
          <w:rFonts w:ascii="Arial" w:hAnsi="Arial" w:cs="Arial"/>
        </w:rPr>
        <w:t>мышленных предприятий и населенных пунктов; повторное использование</w:t>
      </w:r>
      <w:r>
        <w:rPr>
          <w:rFonts w:ascii="Arial" w:hAnsi="Arial" w:cs="Arial"/>
        </w:rPr>
        <w:t xml:space="preserve"> </w:t>
      </w:r>
      <w:r w:rsidRPr="00A50017">
        <w:rPr>
          <w:rFonts w:ascii="Arial" w:hAnsi="Arial" w:cs="Arial"/>
        </w:rPr>
        <w:t>очище</w:t>
      </w:r>
      <w:r w:rsidRPr="00A50017">
        <w:rPr>
          <w:rFonts w:ascii="Arial" w:hAnsi="Arial" w:cs="Arial"/>
        </w:rPr>
        <w:t>н</w:t>
      </w:r>
      <w:r w:rsidRPr="00A50017">
        <w:rPr>
          <w:rFonts w:ascii="Arial" w:hAnsi="Arial" w:cs="Arial"/>
        </w:rPr>
        <w:t>ного ливневого стока (с промплощадок – для промводоснабжения, с селитебных территорий – для полива);</w:t>
      </w:r>
    </w:p>
    <w:p w:rsidR="0071036C" w:rsidRDefault="00A50017" w:rsidP="00A50017">
      <w:pPr>
        <w:autoSpaceDE w:val="0"/>
        <w:autoSpaceDN w:val="0"/>
        <w:adjustRightInd w:val="0"/>
        <w:ind w:firstLine="709"/>
        <w:jc w:val="both"/>
        <w:rPr>
          <w:rFonts w:ascii="Arial" w:hAnsi="Arial" w:cs="Arial"/>
        </w:rPr>
      </w:pPr>
      <w:r w:rsidRPr="00A50017">
        <w:rPr>
          <w:rFonts w:ascii="Arial" w:hAnsi="Arial" w:cs="Arial"/>
        </w:rPr>
        <w:t>- Разработка проектов водоохранных зон водоемов и водотоков области в</w:t>
      </w:r>
      <w:r>
        <w:rPr>
          <w:rFonts w:ascii="Arial" w:hAnsi="Arial" w:cs="Arial"/>
        </w:rPr>
        <w:t xml:space="preserve"> </w:t>
      </w:r>
      <w:r w:rsidRPr="00A50017">
        <w:rPr>
          <w:rFonts w:ascii="Arial" w:hAnsi="Arial" w:cs="Arial"/>
        </w:rPr>
        <w:t>с</w:t>
      </w:r>
      <w:r w:rsidRPr="00A50017">
        <w:rPr>
          <w:rFonts w:ascii="Arial" w:hAnsi="Arial" w:cs="Arial"/>
        </w:rPr>
        <w:t>о</w:t>
      </w:r>
      <w:r w:rsidRPr="00A50017">
        <w:rPr>
          <w:rFonts w:ascii="Arial" w:hAnsi="Arial" w:cs="Arial"/>
        </w:rPr>
        <w:t>ответствии с Водным Кодексом Российск</w:t>
      </w:r>
      <w:r>
        <w:rPr>
          <w:rFonts w:ascii="Arial" w:hAnsi="Arial" w:cs="Arial"/>
        </w:rPr>
        <w:t>ой Федерации и соблюдение регла</w:t>
      </w:r>
      <w:r w:rsidRPr="00A50017">
        <w:rPr>
          <w:rFonts w:ascii="Arial" w:hAnsi="Arial" w:cs="Arial"/>
        </w:rPr>
        <w:t>мента использования территории водоохранных зон и прибрежных защитных полос</w:t>
      </w:r>
      <w:r w:rsidR="0071036C">
        <w:rPr>
          <w:rFonts w:ascii="Arial" w:hAnsi="Arial" w:cs="Arial"/>
        </w:rPr>
        <w:t>;</w:t>
      </w:r>
    </w:p>
    <w:p w:rsidR="00A50017" w:rsidRPr="00A50017" w:rsidRDefault="0071036C" w:rsidP="00A50017">
      <w:pPr>
        <w:autoSpaceDE w:val="0"/>
        <w:autoSpaceDN w:val="0"/>
        <w:adjustRightInd w:val="0"/>
        <w:ind w:firstLine="709"/>
        <w:jc w:val="both"/>
        <w:rPr>
          <w:rFonts w:ascii="Arial" w:hAnsi="Arial" w:cs="Arial"/>
        </w:rPr>
      </w:pPr>
      <w:r>
        <w:rPr>
          <w:rFonts w:ascii="Arial" w:hAnsi="Arial" w:cs="Arial"/>
        </w:rPr>
        <w:t>-</w:t>
      </w:r>
      <w:r w:rsidR="00A50017">
        <w:rPr>
          <w:rFonts w:ascii="Arial" w:hAnsi="Arial" w:cs="Arial"/>
        </w:rPr>
        <w:t xml:space="preserve"> </w:t>
      </w:r>
      <w:r w:rsidR="00A50017" w:rsidRPr="00A50017">
        <w:rPr>
          <w:rFonts w:ascii="Arial" w:hAnsi="Arial" w:cs="Arial"/>
        </w:rPr>
        <w:t>Организация и проведение работ по заключению договоров и выдаче раз-</w:t>
      </w:r>
      <w:r w:rsidR="00A50017">
        <w:rPr>
          <w:rFonts w:ascii="Arial" w:hAnsi="Arial" w:cs="Arial"/>
        </w:rPr>
        <w:t xml:space="preserve"> </w:t>
      </w:r>
      <w:r w:rsidR="00A50017" w:rsidRPr="00A50017">
        <w:rPr>
          <w:rFonts w:ascii="Arial" w:hAnsi="Arial" w:cs="Arial"/>
        </w:rPr>
        <w:t>решений на водопользование;</w:t>
      </w:r>
    </w:p>
    <w:p w:rsidR="00A50017" w:rsidRPr="00A50017" w:rsidRDefault="00A50017" w:rsidP="00A50017">
      <w:pPr>
        <w:autoSpaceDE w:val="0"/>
        <w:autoSpaceDN w:val="0"/>
        <w:adjustRightInd w:val="0"/>
        <w:ind w:firstLine="709"/>
        <w:jc w:val="both"/>
        <w:rPr>
          <w:rFonts w:ascii="Arial" w:hAnsi="Arial" w:cs="Arial"/>
        </w:rPr>
      </w:pPr>
      <w:r w:rsidRPr="00A50017">
        <w:rPr>
          <w:rFonts w:ascii="Arial" w:hAnsi="Arial" w:cs="Arial"/>
        </w:rPr>
        <w:t>- Организация зон санитарной охраны на всех источниках централизо</w:t>
      </w:r>
      <w:r>
        <w:rPr>
          <w:rFonts w:ascii="Arial" w:hAnsi="Arial" w:cs="Arial"/>
        </w:rPr>
        <w:t>ван</w:t>
      </w:r>
      <w:r w:rsidRPr="00A50017">
        <w:rPr>
          <w:rFonts w:ascii="Arial" w:hAnsi="Arial" w:cs="Arial"/>
        </w:rPr>
        <w:t>ного хозяйственно-питьевого водоснабжения, в первую очередь на территориях</w:t>
      </w:r>
      <w:r>
        <w:rPr>
          <w:rFonts w:ascii="Arial" w:hAnsi="Arial" w:cs="Arial"/>
        </w:rPr>
        <w:t xml:space="preserve"> </w:t>
      </w:r>
      <w:r w:rsidRPr="00A50017">
        <w:rPr>
          <w:rFonts w:ascii="Arial" w:hAnsi="Arial" w:cs="Arial"/>
        </w:rPr>
        <w:t>риска по питьевому водоснабжению, соблюдение регламента использования их</w:t>
      </w:r>
      <w:r>
        <w:rPr>
          <w:rFonts w:ascii="Arial" w:hAnsi="Arial" w:cs="Arial"/>
        </w:rPr>
        <w:t xml:space="preserve"> </w:t>
      </w:r>
      <w:r w:rsidRPr="00A50017">
        <w:rPr>
          <w:rFonts w:ascii="Arial" w:hAnsi="Arial" w:cs="Arial"/>
        </w:rPr>
        <w:t>территории; разработка проектов зон санитарной охраны новых, вовлекаемых в</w:t>
      </w:r>
      <w:r>
        <w:rPr>
          <w:rFonts w:ascii="Arial" w:hAnsi="Arial" w:cs="Arial"/>
        </w:rPr>
        <w:t xml:space="preserve"> </w:t>
      </w:r>
      <w:r w:rsidRPr="00A50017">
        <w:rPr>
          <w:rFonts w:ascii="Arial" w:hAnsi="Arial" w:cs="Arial"/>
        </w:rPr>
        <w:t>систему центр</w:t>
      </w:r>
      <w:r w:rsidRPr="00A50017">
        <w:rPr>
          <w:rFonts w:ascii="Arial" w:hAnsi="Arial" w:cs="Arial"/>
        </w:rPr>
        <w:t>а</w:t>
      </w:r>
      <w:r w:rsidRPr="00A50017">
        <w:rPr>
          <w:rFonts w:ascii="Arial" w:hAnsi="Arial" w:cs="Arial"/>
        </w:rPr>
        <w:t>лизованного хоз-питьевого водоснабжения, источников;</w:t>
      </w:r>
    </w:p>
    <w:p w:rsidR="00A50017" w:rsidRPr="00A50017" w:rsidRDefault="00A50017" w:rsidP="00A50017">
      <w:pPr>
        <w:autoSpaceDE w:val="0"/>
        <w:autoSpaceDN w:val="0"/>
        <w:adjustRightInd w:val="0"/>
        <w:ind w:firstLine="709"/>
        <w:jc w:val="both"/>
        <w:rPr>
          <w:rFonts w:ascii="Arial" w:hAnsi="Arial" w:cs="Arial"/>
        </w:rPr>
      </w:pPr>
      <w:r w:rsidRPr="00A50017">
        <w:rPr>
          <w:rFonts w:ascii="Arial" w:hAnsi="Arial" w:cs="Arial"/>
        </w:rPr>
        <w:t>- Упорядочение эксплуатации сам</w:t>
      </w:r>
      <w:r w:rsidR="00822B1D">
        <w:rPr>
          <w:rFonts w:ascii="Arial" w:hAnsi="Arial" w:cs="Arial"/>
        </w:rPr>
        <w:t>оизливающихся и бесхозных скважи</w:t>
      </w:r>
      <w:r w:rsidRPr="00A50017">
        <w:rPr>
          <w:rFonts w:ascii="Arial" w:hAnsi="Arial" w:cs="Arial"/>
        </w:rPr>
        <w:t>н.</w:t>
      </w:r>
    </w:p>
    <w:p w:rsidR="004B0A96" w:rsidRPr="00E673FB" w:rsidRDefault="004B0A96" w:rsidP="003303B0">
      <w:pPr>
        <w:jc w:val="both"/>
        <w:rPr>
          <w:rFonts w:ascii="Arial" w:hAnsi="Arial" w:cs="Arial"/>
          <w:b/>
          <w:iCs/>
        </w:rPr>
      </w:pPr>
    </w:p>
    <w:p w:rsidR="00994847" w:rsidRPr="00E673FB" w:rsidRDefault="00327182" w:rsidP="00097145">
      <w:pPr>
        <w:pStyle w:val="2"/>
        <w:spacing w:before="0"/>
        <w:rPr>
          <w:rFonts w:ascii="Arial" w:hAnsi="Arial"/>
          <w:bCs w:val="0"/>
          <w:i w:val="0"/>
          <w:sz w:val="24"/>
          <w:szCs w:val="24"/>
        </w:rPr>
      </w:pPr>
      <w:bookmarkStart w:id="330" w:name="_Toc342563913"/>
      <w:r w:rsidRPr="00E673FB">
        <w:rPr>
          <w:rFonts w:ascii="Arial" w:hAnsi="Arial"/>
          <w:bCs w:val="0"/>
          <w:i w:val="0"/>
          <w:sz w:val="24"/>
          <w:szCs w:val="24"/>
        </w:rPr>
        <w:t>1</w:t>
      </w:r>
      <w:r w:rsidR="009609E3" w:rsidRPr="00E673FB">
        <w:rPr>
          <w:rFonts w:ascii="Arial" w:hAnsi="Arial"/>
          <w:bCs w:val="0"/>
          <w:i w:val="0"/>
          <w:sz w:val="24"/>
          <w:szCs w:val="24"/>
        </w:rPr>
        <w:t>5</w:t>
      </w:r>
      <w:r w:rsidR="00994847" w:rsidRPr="00E673FB">
        <w:rPr>
          <w:rFonts w:ascii="Arial" w:hAnsi="Arial"/>
          <w:bCs w:val="0"/>
          <w:i w:val="0"/>
          <w:sz w:val="24"/>
          <w:szCs w:val="24"/>
        </w:rPr>
        <w:t>.3. Отходы производства и потребления</w:t>
      </w:r>
      <w:bookmarkEnd w:id="329"/>
      <w:bookmarkEnd w:id="330"/>
    </w:p>
    <w:p w:rsidR="00E70A5D" w:rsidRPr="00E673FB" w:rsidRDefault="00E70A5D" w:rsidP="00097145">
      <w:pPr>
        <w:ind w:firstLine="720"/>
        <w:jc w:val="both"/>
        <w:rPr>
          <w:rFonts w:ascii="Arial" w:hAnsi="Arial" w:cs="Arial"/>
          <w:strike/>
        </w:rPr>
      </w:pPr>
    </w:p>
    <w:p w:rsidR="00CA4CBE" w:rsidRPr="00E673FB" w:rsidRDefault="00E70A5D" w:rsidP="00097145">
      <w:pPr>
        <w:shd w:val="clear" w:color="auto" w:fill="FFFFFF"/>
        <w:ind w:firstLine="697"/>
        <w:jc w:val="both"/>
        <w:rPr>
          <w:rFonts w:ascii="Arial" w:hAnsi="Arial" w:cs="Arial"/>
        </w:rPr>
      </w:pPr>
      <w:r w:rsidRPr="00E673FB">
        <w:rPr>
          <w:rFonts w:ascii="Arial" w:hAnsi="Arial" w:cs="Arial"/>
        </w:rPr>
        <w:t>Загрязнение территорий отходами производства и потребления оказывает значительное негативное воздействие на состояние окружающей среды и здоровье населения. Отходы отравляют подземные запасы питьевой воды и негативно вли</w:t>
      </w:r>
      <w:r w:rsidRPr="00E673FB">
        <w:rPr>
          <w:rFonts w:ascii="Arial" w:hAnsi="Arial" w:cs="Arial"/>
        </w:rPr>
        <w:t>я</w:t>
      </w:r>
      <w:r w:rsidRPr="00E673FB">
        <w:rPr>
          <w:rFonts w:ascii="Arial" w:hAnsi="Arial" w:cs="Arial"/>
        </w:rPr>
        <w:t>ют на ее поверхностные источники. С низкой эффективностью решаются проблемы утилизации твердых бытовых отходов.</w:t>
      </w:r>
      <w:r w:rsidR="004E3566" w:rsidRPr="00E673FB">
        <w:rPr>
          <w:rFonts w:ascii="Arial" w:hAnsi="Arial" w:cs="Arial"/>
        </w:rPr>
        <w:t xml:space="preserve"> </w:t>
      </w:r>
    </w:p>
    <w:p w:rsidR="00CA4CBE" w:rsidRPr="00E673FB" w:rsidRDefault="00CA4CBE" w:rsidP="00097145">
      <w:pPr>
        <w:shd w:val="clear" w:color="auto" w:fill="FFFFFF"/>
        <w:ind w:firstLine="697"/>
        <w:jc w:val="both"/>
        <w:rPr>
          <w:rFonts w:ascii="Arial" w:hAnsi="Arial" w:cs="Arial"/>
        </w:rPr>
      </w:pPr>
      <w:r w:rsidRPr="00E673FB">
        <w:rPr>
          <w:rFonts w:ascii="Arial" w:hAnsi="Arial" w:cs="Arial"/>
        </w:rPr>
        <w:t xml:space="preserve">Одной из самых серьезных проблем </w:t>
      </w:r>
      <w:r w:rsidR="00EE2AFE">
        <w:rPr>
          <w:rFonts w:ascii="Arial" w:hAnsi="Arial" w:cs="Arial"/>
        </w:rPr>
        <w:t>Целинн</w:t>
      </w:r>
      <w:r w:rsidRPr="00E673FB">
        <w:rPr>
          <w:rFonts w:ascii="Arial" w:hAnsi="Arial" w:cs="Arial"/>
        </w:rPr>
        <w:t>ого района по-прежнему остается размещение, переработка и утилизация отходов потребления и производства.</w:t>
      </w:r>
    </w:p>
    <w:p w:rsidR="00537BA2" w:rsidRPr="00E673FB" w:rsidRDefault="003B02A4" w:rsidP="00537BA2">
      <w:pPr>
        <w:shd w:val="clear" w:color="auto" w:fill="FFFFFF"/>
        <w:ind w:firstLine="697"/>
        <w:jc w:val="both"/>
        <w:rPr>
          <w:rFonts w:ascii="Arial" w:hAnsi="Arial" w:cs="Arial"/>
          <w:sz w:val="22"/>
          <w:szCs w:val="22"/>
        </w:rPr>
      </w:pPr>
      <w:r w:rsidRPr="00E673FB">
        <w:rPr>
          <w:rFonts w:ascii="Arial" w:hAnsi="Arial" w:cs="Arial"/>
        </w:rPr>
        <w:t>Согласно проведенным академией коммунального хозяйства (АКХ) им. К.Д. Памфилова исследованиям по городам России, удельное годовое накопление на одного жителя населенных мест (норма накопления) имеет тенденцию к постоянн</w:t>
      </w:r>
      <w:r w:rsidRPr="00E673FB">
        <w:rPr>
          <w:rFonts w:ascii="Arial" w:hAnsi="Arial" w:cs="Arial"/>
        </w:rPr>
        <w:t>о</w:t>
      </w:r>
      <w:r w:rsidRPr="00E673FB">
        <w:rPr>
          <w:rFonts w:ascii="Arial" w:hAnsi="Arial" w:cs="Arial"/>
        </w:rPr>
        <w:t>му росту, что объясняется повышением уровня благоустройства жилищного фонда и ростом упаковочных материалов в ТБО.</w:t>
      </w:r>
      <w:r w:rsidR="00537BA2" w:rsidRPr="00E673FB">
        <w:rPr>
          <w:rFonts w:ascii="Arial" w:hAnsi="Arial" w:cs="Arial"/>
          <w:sz w:val="22"/>
          <w:szCs w:val="22"/>
        </w:rPr>
        <w:t xml:space="preserve"> </w:t>
      </w:r>
    </w:p>
    <w:p w:rsidR="00592249" w:rsidRDefault="00EE16B5" w:rsidP="00537BA2">
      <w:pPr>
        <w:shd w:val="clear" w:color="auto" w:fill="FFFFFF"/>
        <w:ind w:firstLine="697"/>
        <w:jc w:val="both"/>
        <w:rPr>
          <w:rFonts w:ascii="Arial" w:hAnsi="Arial" w:cs="Arial"/>
        </w:rPr>
      </w:pPr>
      <w:r>
        <w:rPr>
          <w:rFonts w:ascii="Arial" w:hAnsi="Arial" w:cs="Arial"/>
        </w:rPr>
        <w:t>За 2010</w:t>
      </w:r>
      <w:r w:rsidR="00537BA2" w:rsidRPr="00E673FB">
        <w:rPr>
          <w:rFonts w:ascii="Arial" w:hAnsi="Arial" w:cs="Arial"/>
        </w:rPr>
        <w:t xml:space="preserve"> год образовалось отходов на </w:t>
      </w:r>
      <w:r w:rsidR="00F6143B">
        <w:rPr>
          <w:rFonts w:ascii="Arial" w:hAnsi="Arial" w:cs="Arial"/>
        </w:rPr>
        <w:t>37,9</w:t>
      </w:r>
      <w:r w:rsidR="00537BA2" w:rsidRPr="00E673FB">
        <w:rPr>
          <w:rFonts w:ascii="Arial" w:hAnsi="Arial" w:cs="Arial"/>
        </w:rPr>
        <w:t xml:space="preserve">% </w:t>
      </w:r>
      <w:r w:rsidR="00FE5D52">
        <w:rPr>
          <w:rFonts w:ascii="Arial" w:hAnsi="Arial" w:cs="Arial"/>
        </w:rPr>
        <w:t>мен</w:t>
      </w:r>
      <w:r w:rsidR="00537BA2" w:rsidRPr="00E673FB">
        <w:rPr>
          <w:rFonts w:ascii="Arial" w:hAnsi="Arial" w:cs="Arial"/>
        </w:rPr>
        <w:t>ьше, чем в 200</w:t>
      </w:r>
      <w:r>
        <w:rPr>
          <w:rFonts w:ascii="Arial" w:hAnsi="Arial" w:cs="Arial"/>
        </w:rPr>
        <w:t>9</w:t>
      </w:r>
      <w:r w:rsidR="00592249">
        <w:rPr>
          <w:rFonts w:ascii="Arial" w:hAnsi="Arial" w:cs="Arial"/>
        </w:rPr>
        <w:t xml:space="preserve"> году.</w:t>
      </w:r>
      <w:r w:rsidR="00537BA2" w:rsidRPr="00E673FB">
        <w:rPr>
          <w:rFonts w:ascii="Arial" w:hAnsi="Arial" w:cs="Arial"/>
        </w:rPr>
        <w:t xml:space="preserve"> </w:t>
      </w:r>
      <w:r w:rsidR="00592249">
        <w:rPr>
          <w:rFonts w:ascii="Arial" w:hAnsi="Arial" w:cs="Arial"/>
        </w:rPr>
        <w:t>И</w:t>
      </w:r>
      <w:r w:rsidR="00537BA2" w:rsidRPr="00E673FB">
        <w:rPr>
          <w:rFonts w:ascii="Arial" w:hAnsi="Arial" w:cs="Arial"/>
        </w:rPr>
        <w:t>спол</w:t>
      </w:r>
      <w:r w:rsidR="00537BA2" w:rsidRPr="00E673FB">
        <w:rPr>
          <w:rFonts w:ascii="Arial" w:hAnsi="Arial" w:cs="Arial"/>
        </w:rPr>
        <w:t>ь</w:t>
      </w:r>
      <w:r w:rsidR="00537BA2" w:rsidRPr="00E673FB">
        <w:rPr>
          <w:rFonts w:ascii="Arial" w:hAnsi="Arial" w:cs="Arial"/>
        </w:rPr>
        <w:t>зовано в 20</w:t>
      </w:r>
      <w:r>
        <w:rPr>
          <w:rFonts w:ascii="Arial" w:hAnsi="Arial" w:cs="Arial"/>
        </w:rPr>
        <w:t>10</w:t>
      </w:r>
      <w:r w:rsidR="00537BA2" w:rsidRPr="00E673FB">
        <w:rPr>
          <w:rFonts w:ascii="Arial" w:hAnsi="Arial" w:cs="Arial"/>
        </w:rPr>
        <w:t xml:space="preserve"> году – </w:t>
      </w:r>
      <w:r w:rsidR="009C6C10">
        <w:rPr>
          <w:rFonts w:ascii="Arial" w:hAnsi="Arial" w:cs="Arial"/>
        </w:rPr>
        <w:t>98,8</w:t>
      </w:r>
      <w:r w:rsidR="00592249">
        <w:rPr>
          <w:rFonts w:ascii="Arial" w:hAnsi="Arial" w:cs="Arial"/>
        </w:rPr>
        <w:t xml:space="preserve">%, что </w:t>
      </w:r>
      <w:r w:rsidR="009C6C10">
        <w:rPr>
          <w:rFonts w:ascii="Arial" w:hAnsi="Arial" w:cs="Arial"/>
        </w:rPr>
        <w:t>бол</w:t>
      </w:r>
      <w:r w:rsidR="00592249">
        <w:rPr>
          <w:rFonts w:ascii="Arial" w:hAnsi="Arial" w:cs="Arial"/>
        </w:rPr>
        <w:t xml:space="preserve">ьше на </w:t>
      </w:r>
      <w:r w:rsidR="009C6C10">
        <w:rPr>
          <w:rFonts w:ascii="Arial" w:hAnsi="Arial" w:cs="Arial"/>
        </w:rPr>
        <w:t>0,3</w:t>
      </w:r>
      <w:r w:rsidR="00592249">
        <w:rPr>
          <w:rFonts w:ascii="Arial" w:hAnsi="Arial" w:cs="Arial"/>
        </w:rPr>
        <w:t xml:space="preserve"> пункта, чем в</w:t>
      </w:r>
      <w:r w:rsidR="00592249" w:rsidRPr="00E673FB">
        <w:rPr>
          <w:rFonts w:ascii="Arial" w:hAnsi="Arial" w:cs="Arial"/>
        </w:rPr>
        <w:t xml:space="preserve"> 200</w:t>
      </w:r>
      <w:r w:rsidR="00592249">
        <w:rPr>
          <w:rFonts w:ascii="Arial" w:hAnsi="Arial" w:cs="Arial"/>
        </w:rPr>
        <w:t>9</w:t>
      </w:r>
      <w:r w:rsidR="00592249" w:rsidRPr="00E673FB">
        <w:rPr>
          <w:rFonts w:ascii="Arial" w:hAnsi="Arial" w:cs="Arial"/>
        </w:rPr>
        <w:t xml:space="preserve"> году </w:t>
      </w:r>
      <w:r w:rsidR="00592249">
        <w:rPr>
          <w:rFonts w:ascii="Arial" w:hAnsi="Arial" w:cs="Arial"/>
        </w:rPr>
        <w:t>(</w:t>
      </w:r>
      <w:r w:rsidR="009C6C10">
        <w:rPr>
          <w:rFonts w:ascii="Arial" w:hAnsi="Arial" w:cs="Arial"/>
        </w:rPr>
        <w:t>98,5</w:t>
      </w:r>
      <w:r w:rsidR="00592249" w:rsidRPr="00E673FB">
        <w:rPr>
          <w:rFonts w:ascii="Arial" w:hAnsi="Arial" w:cs="Arial"/>
        </w:rPr>
        <w:t>%</w:t>
      </w:r>
      <w:r w:rsidR="00592249">
        <w:rPr>
          <w:rFonts w:ascii="Arial" w:hAnsi="Arial" w:cs="Arial"/>
        </w:rPr>
        <w:t xml:space="preserve">), и значительно </w:t>
      </w:r>
      <w:r w:rsidR="009C6C10">
        <w:rPr>
          <w:rFonts w:ascii="Arial" w:hAnsi="Arial" w:cs="Arial"/>
        </w:rPr>
        <w:t>выш</w:t>
      </w:r>
      <w:r w:rsidR="00592249">
        <w:rPr>
          <w:rFonts w:ascii="Arial" w:hAnsi="Arial" w:cs="Arial"/>
        </w:rPr>
        <w:t xml:space="preserve">е, чем в среднем по области (65,5%). </w:t>
      </w:r>
    </w:p>
    <w:p w:rsidR="00537BA2" w:rsidRPr="00E673FB" w:rsidRDefault="00537BA2" w:rsidP="00537BA2">
      <w:pPr>
        <w:shd w:val="clear" w:color="auto" w:fill="FFFFFF"/>
        <w:ind w:firstLine="697"/>
        <w:jc w:val="both"/>
        <w:rPr>
          <w:rFonts w:ascii="Arial" w:hAnsi="Arial" w:cs="Arial"/>
        </w:rPr>
      </w:pPr>
      <w:r w:rsidRPr="00E673FB">
        <w:rPr>
          <w:rFonts w:ascii="Arial" w:hAnsi="Arial" w:cs="Arial"/>
        </w:rPr>
        <w:t>Обезврежено в 20</w:t>
      </w:r>
      <w:r w:rsidR="00592249">
        <w:rPr>
          <w:rFonts w:ascii="Arial" w:hAnsi="Arial" w:cs="Arial"/>
        </w:rPr>
        <w:t>10</w:t>
      </w:r>
      <w:r w:rsidRPr="00E673FB">
        <w:rPr>
          <w:rFonts w:ascii="Arial" w:hAnsi="Arial" w:cs="Arial"/>
        </w:rPr>
        <w:t xml:space="preserve"> году 0,</w:t>
      </w:r>
      <w:r w:rsidR="009C6C10">
        <w:rPr>
          <w:rFonts w:ascii="Arial" w:hAnsi="Arial" w:cs="Arial"/>
        </w:rPr>
        <w:t>01</w:t>
      </w:r>
      <w:r w:rsidRPr="00E673FB">
        <w:rPr>
          <w:rFonts w:ascii="Arial" w:hAnsi="Arial" w:cs="Arial"/>
        </w:rPr>
        <w:t>%, что на 0,</w:t>
      </w:r>
      <w:r w:rsidR="009C6C10">
        <w:rPr>
          <w:rFonts w:ascii="Arial" w:hAnsi="Arial" w:cs="Arial"/>
        </w:rPr>
        <w:t>004</w:t>
      </w:r>
      <w:r w:rsidRPr="00E673FB">
        <w:rPr>
          <w:rFonts w:ascii="Arial" w:hAnsi="Arial" w:cs="Arial"/>
        </w:rPr>
        <w:t xml:space="preserve"> пункта</w:t>
      </w:r>
      <w:r w:rsidR="00592249" w:rsidRPr="00592249">
        <w:rPr>
          <w:rFonts w:ascii="Arial" w:hAnsi="Arial" w:cs="Arial"/>
        </w:rPr>
        <w:t xml:space="preserve"> </w:t>
      </w:r>
      <w:r w:rsidR="00592249">
        <w:rPr>
          <w:rFonts w:ascii="Arial" w:hAnsi="Arial" w:cs="Arial"/>
        </w:rPr>
        <w:t>боль</w:t>
      </w:r>
      <w:r w:rsidR="00592249" w:rsidRPr="00E673FB">
        <w:rPr>
          <w:rFonts w:ascii="Arial" w:hAnsi="Arial" w:cs="Arial"/>
        </w:rPr>
        <w:t>ше</w:t>
      </w:r>
      <w:r w:rsidR="00592249">
        <w:rPr>
          <w:rFonts w:ascii="Arial" w:hAnsi="Arial" w:cs="Arial"/>
        </w:rPr>
        <w:t xml:space="preserve">, чем в </w:t>
      </w:r>
      <w:r w:rsidR="00592249" w:rsidRPr="00E673FB">
        <w:rPr>
          <w:rFonts w:ascii="Arial" w:hAnsi="Arial" w:cs="Arial"/>
        </w:rPr>
        <w:t>200</w:t>
      </w:r>
      <w:r w:rsidR="00592249">
        <w:rPr>
          <w:rFonts w:ascii="Arial" w:hAnsi="Arial" w:cs="Arial"/>
        </w:rPr>
        <w:t>9</w:t>
      </w:r>
      <w:r w:rsidR="00592249" w:rsidRPr="00E673FB">
        <w:rPr>
          <w:rFonts w:ascii="Arial" w:hAnsi="Arial" w:cs="Arial"/>
        </w:rPr>
        <w:t xml:space="preserve"> год</w:t>
      </w:r>
      <w:r w:rsidR="00592249">
        <w:rPr>
          <w:rFonts w:ascii="Arial" w:hAnsi="Arial" w:cs="Arial"/>
        </w:rPr>
        <w:t>у</w:t>
      </w:r>
      <w:r w:rsidRPr="00E673FB">
        <w:rPr>
          <w:rFonts w:ascii="Arial" w:hAnsi="Arial" w:cs="Arial"/>
        </w:rPr>
        <w:t xml:space="preserve">, </w:t>
      </w:r>
      <w:r w:rsidR="00FE5D52">
        <w:rPr>
          <w:rFonts w:ascii="Arial" w:hAnsi="Arial" w:cs="Arial"/>
        </w:rPr>
        <w:t xml:space="preserve">и </w:t>
      </w:r>
      <w:r w:rsidR="009C6C10">
        <w:rPr>
          <w:rFonts w:ascii="Arial" w:hAnsi="Arial" w:cs="Arial"/>
        </w:rPr>
        <w:t>значительно ниж</w:t>
      </w:r>
      <w:r w:rsidR="00FE5D52">
        <w:rPr>
          <w:rFonts w:ascii="Arial" w:hAnsi="Arial" w:cs="Arial"/>
        </w:rPr>
        <w:t>е</w:t>
      </w:r>
      <w:r w:rsidRPr="00E673FB">
        <w:rPr>
          <w:rFonts w:ascii="Arial" w:hAnsi="Arial" w:cs="Arial"/>
        </w:rPr>
        <w:t>, чем в среднем по облас</w:t>
      </w:r>
      <w:r w:rsidR="00FE5D52">
        <w:rPr>
          <w:rFonts w:ascii="Arial" w:hAnsi="Arial" w:cs="Arial"/>
        </w:rPr>
        <w:t>ти (0,577</w:t>
      </w:r>
      <w:r w:rsidRPr="00E673FB">
        <w:rPr>
          <w:rFonts w:ascii="Arial" w:hAnsi="Arial" w:cs="Arial"/>
        </w:rPr>
        <w:t>%).</w:t>
      </w:r>
    </w:p>
    <w:p w:rsidR="00537BA2" w:rsidRPr="00E673FB" w:rsidRDefault="00537BA2" w:rsidP="00537BA2">
      <w:pPr>
        <w:shd w:val="clear" w:color="auto" w:fill="FFFFFF"/>
        <w:ind w:firstLine="697"/>
        <w:jc w:val="both"/>
        <w:rPr>
          <w:rFonts w:ascii="Arial" w:hAnsi="Arial" w:cs="Arial"/>
        </w:rPr>
      </w:pPr>
      <w:r w:rsidRPr="00E673FB">
        <w:rPr>
          <w:rFonts w:ascii="Arial" w:hAnsi="Arial" w:cs="Arial"/>
        </w:rPr>
        <w:t xml:space="preserve">При </w:t>
      </w:r>
      <w:r w:rsidR="008E580F">
        <w:rPr>
          <w:rFonts w:ascii="Arial" w:hAnsi="Arial" w:cs="Arial"/>
        </w:rPr>
        <w:t>снижении отходов в 2010</w:t>
      </w:r>
      <w:r w:rsidRPr="00E673FB">
        <w:rPr>
          <w:rFonts w:ascii="Arial" w:hAnsi="Arial" w:cs="Arial"/>
        </w:rPr>
        <w:t xml:space="preserve"> году на </w:t>
      </w:r>
      <w:r w:rsidR="00FA54F0">
        <w:rPr>
          <w:rFonts w:ascii="Arial" w:hAnsi="Arial" w:cs="Arial"/>
        </w:rPr>
        <w:t>37,9</w:t>
      </w:r>
      <w:r w:rsidRPr="00E673FB">
        <w:rPr>
          <w:rFonts w:ascii="Arial" w:hAnsi="Arial" w:cs="Arial"/>
        </w:rPr>
        <w:t xml:space="preserve">%, захоронение снизилось на </w:t>
      </w:r>
      <w:r w:rsidR="00FA54F0">
        <w:rPr>
          <w:rFonts w:ascii="Arial" w:hAnsi="Arial" w:cs="Arial"/>
        </w:rPr>
        <w:t>6</w:t>
      </w:r>
      <w:r w:rsidR="00763A15" w:rsidRPr="00E673FB">
        <w:rPr>
          <w:rFonts w:ascii="Arial" w:hAnsi="Arial" w:cs="Arial"/>
        </w:rPr>
        <w:t>,</w:t>
      </w:r>
      <w:r w:rsidR="00FA54F0">
        <w:rPr>
          <w:rFonts w:ascii="Arial" w:hAnsi="Arial" w:cs="Arial"/>
        </w:rPr>
        <w:t>6</w:t>
      </w:r>
      <w:r w:rsidR="00763A15" w:rsidRPr="00E673FB">
        <w:rPr>
          <w:rFonts w:ascii="Arial" w:hAnsi="Arial" w:cs="Arial"/>
        </w:rPr>
        <w:t>%</w:t>
      </w:r>
      <w:r w:rsidR="008E580F">
        <w:rPr>
          <w:rFonts w:ascii="Arial" w:hAnsi="Arial" w:cs="Arial"/>
        </w:rPr>
        <w:t>. Удельный вес захоронения в 2010</w:t>
      </w:r>
      <w:r w:rsidR="00763A15" w:rsidRPr="00E673FB">
        <w:rPr>
          <w:rFonts w:ascii="Arial" w:hAnsi="Arial" w:cs="Arial"/>
        </w:rPr>
        <w:t xml:space="preserve"> году </w:t>
      </w:r>
      <w:r w:rsidR="008E580F">
        <w:rPr>
          <w:rFonts w:ascii="Arial" w:hAnsi="Arial" w:cs="Arial"/>
        </w:rPr>
        <w:t>незначительно увелич</w:t>
      </w:r>
      <w:r w:rsidR="00763A15" w:rsidRPr="00E673FB">
        <w:rPr>
          <w:rFonts w:ascii="Arial" w:hAnsi="Arial" w:cs="Arial"/>
        </w:rPr>
        <w:t xml:space="preserve">ился и  составил </w:t>
      </w:r>
      <w:r w:rsidR="00FA54F0">
        <w:rPr>
          <w:rFonts w:ascii="Arial" w:hAnsi="Arial" w:cs="Arial"/>
        </w:rPr>
        <w:t>1,44</w:t>
      </w:r>
      <w:r w:rsidR="008E580F">
        <w:rPr>
          <w:rFonts w:ascii="Arial" w:hAnsi="Arial" w:cs="Arial"/>
        </w:rPr>
        <w:t>%, в 2009</w:t>
      </w:r>
      <w:r w:rsidR="00763A15" w:rsidRPr="00E673FB">
        <w:rPr>
          <w:rFonts w:ascii="Arial" w:hAnsi="Arial" w:cs="Arial"/>
        </w:rPr>
        <w:t xml:space="preserve"> году составлял </w:t>
      </w:r>
      <w:r w:rsidR="00FA54F0">
        <w:rPr>
          <w:rFonts w:ascii="Arial" w:hAnsi="Arial" w:cs="Arial"/>
        </w:rPr>
        <w:t>0,96</w:t>
      </w:r>
      <w:r w:rsidR="00763A15" w:rsidRPr="00E673FB">
        <w:rPr>
          <w:rFonts w:ascii="Arial" w:hAnsi="Arial" w:cs="Arial"/>
        </w:rPr>
        <w:t>%,</w:t>
      </w:r>
      <w:r w:rsidR="008E580F">
        <w:rPr>
          <w:rFonts w:ascii="Arial" w:hAnsi="Arial" w:cs="Arial"/>
        </w:rPr>
        <w:t xml:space="preserve"> но в тоже время остается ниже, чем в среднем по области,</w:t>
      </w:r>
      <w:r w:rsidR="00763A15" w:rsidRPr="00E673FB">
        <w:rPr>
          <w:rFonts w:ascii="Arial" w:hAnsi="Arial" w:cs="Arial"/>
        </w:rPr>
        <w:t xml:space="preserve"> однако в целом по области произошло </w:t>
      </w:r>
      <w:r w:rsidR="008E580F">
        <w:rPr>
          <w:rFonts w:ascii="Arial" w:hAnsi="Arial" w:cs="Arial"/>
        </w:rPr>
        <w:t>сниже</w:t>
      </w:r>
      <w:r w:rsidR="00763A15" w:rsidRPr="00E673FB">
        <w:rPr>
          <w:rFonts w:ascii="Arial" w:hAnsi="Arial" w:cs="Arial"/>
        </w:rPr>
        <w:t>ние</w:t>
      </w:r>
      <w:r w:rsidR="00CB18EF">
        <w:rPr>
          <w:rFonts w:ascii="Arial" w:hAnsi="Arial" w:cs="Arial"/>
        </w:rPr>
        <w:t xml:space="preserve"> </w:t>
      </w:r>
      <w:r w:rsidR="00763A15" w:rsidRPr="00E673FB">
        <w:rPr>
          <w:rFonts w:ascii="Arial" w:hAnsi="Arial" w:cs="Arial"/>
        </w:rPr>
        <w:t xml:space="preserve"> с 2</w:t>
      </w:r>
      <w:r w:rsidR="008E580F">
        <w:rPr>
          <w:rFonts w:ascii="Arial" w:hAnsi="Arial" w:cs="Arial"/>
        </w:rPr>
        <w:t>7</w:t>
      </w:r>
      <w:r w:rsidR="00763A15" w:rsidRPr="00E673FB">
        <w:rPr>
          <w:rFonts w:ascii="Arial" w:hAnsi="Arial" w:cs="Arial"/>
        </w:rPr>
        <w:t>,</w:t>
      </w:r>
      <w:r w:rsidR="008E580F">
        <w:rPr>
          <w:rFonts w:ascii="Arial" w:hAnsi="Arial" w:cs="Arial"/>
        </w:rPr>
        <w:t>506</w:t>
      </w:r>
      <w:r w:rsidR="00763A15" w:rsidRPr="00E673FB">
        <w:rPr>
          <w:rFonts w:ascii="Arial" w:hAnsi="Arial" w:cs="Arial"/>
        </w:rPr>
        <w:t>% до 2</w:t>
      </w:r>
      <w:r w:rsidR="008E580F">
        <w:rPr>
          <w:rFonts w:ascii="Arial" w:hAnsi="Arial" w:cs="Arial"/>
        </w:rPr>
        <w:t>6</w:t>
      </w:r>
      <w:r w:rsidR="00763A15" w:rsidRPr="00E673FB">
        <w:rPr>
          <w:rFonts w:ascii="Arial" w:hAnsi="Arial" w:cs="Arial"/>
        </w:rPr>
        <w:t>,</w:t>
      </w:r>
      <w:r w:rsidR="008E580F">
        <w:rPr>
          <w:rFonts w:ascii="Arial" w:hAnsi="Arial" w:cs="Arial"/>
        </w:rPr>
        <w:t>167</w:t>
      </w:r>
      <w:r w:rsidR="00763A15" w:rsidRPr="00E673FB">
        <w:rPr>
          <w:rFonts w:ascii="Arial" w:hAnsi="Arial" w:cs="Arial"/>
        </w:rPr>
        <w:t xml:space="preserve">%. </w:t>
      </w:r>
    </w:p>
    <w:p w:rsidR="00537BA2" w:rsidRPr="00E673FB" w:rsidRDefault="00537BA2" w:rsidP="00537BA2">
      <w:pPr>
        <w:shd w:val="clear" w:color="auto" w:fill="FFFFFF"/>
        <w:ind w:firstLine="697"/>
        <w:jc w:val="both"/>
        <w:rPr>
          <w:rFonts w:ascii="Arial" w:hAnsi="Arial" w:cs="Arial"/>
        </w:rPr>
      </w:pPr>
    </w:p>
    <w:p w:rsidR="00245F44" w:rsidRPr="00E673FB" w:rsidRDefault="00245F44" w:rsidP="00537BA2">
      <w:pPr>
        <w:shd w:val="clear" w:color="auto" w:fill="FFFFFF"/>
        <w:ind w:firstLine="697"/>
        <w:jc w:val="both"/>
        <w:rPr>
          <w:rFonts w:ascii="Arial" w:hAnsi="Arial" w:cs="Arial"/>
        </w:rPr>
      </w:pPr>
    </w:p>
    <w:p w:rsidR="00245F44" w:rsidRPr="00E673FB" w:rsidRDefault="00245F44" w:rsidP="003375FC">
      <w:pPr>
        <w:shd w:val="clear" w:color="auto" w:fill="FFFFFF"/>
        <w:rPr>
          <w:rFonts w:ascii="Arial" w:hAnsi="Arial" w:cs="Arial"/>
          <w:i/>
          <w:sz w:val="20"/>
          <w:szCs w:val="20"/>
        </w:rPr>
        <w:sectPr w:rsidR="00245F44" w:rsidRPr="00E673FB" w:rsidSect="00470A0E">
          <w:headerReference w:type="even" r:id="rId46"/>
          <w:pgSz w:w="11907" w:h="16840" w:code="9"/>
          <w:pgMar w:top="1701" w:right="851" w:bottom="2127" w:left="1418" w:header="720" w:footer="1304" w:gutter="0"/>
          <w:cols w:space="720"/>
        </w:sectPr>
      </w:pPr>
    </w:p>
    <w:p w:rsidR="006C330C" w:rsidRPr="00E673FB" w:rsidRDefault="006C330C" w:rsidP="006C330C">
      <w:pPr>
        <w:shd w:val="clear" w:color="auto" w:fill="FFFFFF"/>
        <w:ind w:firstLine="697"/>
        <w:jc w:val="center"/>
        <w:rPr>
          <w:rFonts w:ascii="Arial" w:hAnsi="Arial" w:cs="Arial"/>
          <w:b/>
          <w:sz w:val="21"/>
          <w:szCs w:val="21"/>
        </w:rPr>
      </w:pPr>
      <w:r w:rsidRPr="00E673FB">
        <w:rPr>
          <w:rFonts w:ascii="Arial" w:hAnsi="Arial" w:cs="Arial"/>
          <w:b/>
          <w:sz w:val="21"/>
          <w:szCs w:val="21"/>
        </w:rPr>
        <w:lastRenderedPageBreak/>
        <w:t>Движение отходов в 200</w:t>
      </w:r>
      <w:r>
        <w:rPr>
          <w:rFonts w:ascii="Arial" w:hAnsi="Arial" w:cs="Arial"/>
          <w:b/>
          <w:sz w:val="21"/>
          <w:szCs w:val="21"/>
        </w:rPr>
        <w:t>9</w:t>
      </w:r>
      <w:r w:rsidRPr="00E673FB">
        <w:rPr>
          <w:rFonts w:ascii="Arial" w:hAnsi="Arial" w:cs="Arial"/>
          <w:b/>
          <w:sz w:val="21"/>
          <w:szCs w:val="21"/>
        </w:rPr>
        <w:t>-20</w:t>
      </w:r>
      <w:r>
        <w:rPr>
          <w:rFonts w:ascii="Arial" w:hAnsi="Arial" w:cs="Arial"/>
          <w:b/>
          <w:sz w:val="21"/>
          <w:szCs w:val="21"/>
        </w:rPr>
        <w:t>10</w:t>
      </w:r>
      <w:r w:rsidRPr="00E673FB">
        <w:rPr>
          <w:rFonts w:ascii="Arial" w:hAnsi="Arial" w:cs="Arial"/>
          <w:b/>
          <w:sz w:val="21"/>
          <w:szCs w:val="21"/>
        </w:rPr>
        <w:t xml:space="preserve"> годах в разрезе районов Курганской области*</w:t>
      </w:r>
    </w:p>
    <w:p w:rsidR="006C330C" w:rsidRPr="00E673FB" w:rsidRDefault="006C330C" w:rsidP="006C330C">
      <w:pPr>
        <w:shd w:val="clear" w:color="auto" w:fill="FFFFFF"/>
        <w:ind w:firstLine="697"/>
        <w:jc w:val="right"/>
        <w:rPr>
          <w:rFonts w:ascii="Arial" w:hAnsi="Arial" w:cs="Arial"/>
          <w:sz w:val="21"/>
          <w:szCs w:val="21"/>
        </w:rPr>
      </w:pPr>
      <w:r w:rsidRPr="00E673FB">
        <w:rPr>
          <w:rFonts w:ascii="Arial" w:hAnsi="Arial" w:cs="Arial"/>
          <w:sz w:val="21"/>
          <w:szCs w:val="21"/>
        </w:rPr>
        <w:t>Таблица 15.</w:t>
      </w:r>
      <w:r w:rsidR="00952D71">
        <w:rPr>
          <w:rFonts w:ascii="Arial" w:hAnsi="Arial" w:cs="Arial"/>
          <w:sz w:val="21"/>
          <w:szCs w:val="21"/>
        </w:rPr>
        <w:t>5</w:t>
      </w:r>
      <w:r w:rsidRPr="00E673FB">
        <w:rPr>
          <w:rFonts w:ascii="Arial" w:hAnsi="Arial" w:cs="Arial"/>
          <w:sz w:val="21"/>
          <w:szCs w:val="21"/>
        </w:rPr>
        <w:t>.</w:t>
      </w:r>
    </w:p>
    <w:tbl>
      <w:tblPr>
        <w:tblStyle w:val="afffffff0"/>
        <w:tblW w:w="14318" w:type="dxa"/>
        <w:tblInd w:w="-743" w:type="dxa"/>
        <w:tblLayout w:type="fixed"/>
        <w:tblLook w:val="04A0"/>
      </w:tblPr>
      <w:tblGrid>
        <w:gridCol w:w="1560"/>
        <w:gridCol w:w="1276"/>
        <w:gridCol w:w="1134"/>
        <w:gridCol w:w="1134"/>
        <w:gridCol w:w="1184"/>
        <w:gridCol w:w="1226"/>
        <w:gridCol w:w="850"/>
        <w:gridCol w:w="993"/>
        <w:gridCol w:w="992"/>
        <w:gridCol w:w="709"/>
        <w:gridCol w:w="1209"/>
        <w:gridCol w:w="1134"/>
        <w:gridCol w:w="917"/>
      </w:tblGrid>
      <w:tr w:rsidR="006C330C" w:rsidRPr="00E673FB" w:rsidTr="006B12A8">
        <w:tc>
          <w:tcPr>
            <w:tcW w:w="1560" w:type="dxa"/>
            <w:tcBorders>
              <w:top w:val="double" w:sz="4" w:space="0" w:color="auto"/>
              <w:left w:val="double" w:sz="4" w:space="0" w:color="auto"/>
              <w:bottom w:val="double" w:sz="4" w:space="0" w:color="auto"/>
            </w:tcBorders>
          </w:tcPr>
          <w:p w:rsidR="006C330C" w:rsidRPr="00E673FB" w:rsidRDefault="006C330C" w:rsidP="006B12A8">
            <w:pPr>
              <w:ind w:right="-108"/>
              <w:jc w:val="both"/>
              <w:rPr>
                <w:rFonts w:ascii="Arial" w:hAnsi="Arial" w:cs="Arial"/>
                <w:sz w:val="20"/>
                <w:szCs w:val="20"/>
              </w:rPr>
            </w:pPr>
          </w:p>
        </w:tc>
        <w:tc>
          <w:tcPr>
            <w:tcW w:w="3544" w:type="dxa"/>
            <w:gridSpan w:val="3"/>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sidRPr="00E673FB">
              <w:rPr>
                <w:rFonts w:ascii="Arial" w:hAnsi="Arial" w:cs="Arial"/>
                <w:sz w:val="21"/>
                <w:szCs w:val="21"/>
              </w:rPr>
              <w:t>Образовалось</w:t>
            </w:r>
          </w:p>
        </w:tc>
        <w:tc>
          <w:tcPr>
            <w:tcW w:w="3260" w:type="dxa"/>
            <w:gridSpan w:val="3"/>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sidRPr="00E673FB">
              <w:rPr>
                <w:rFonts w:ascii="Arial" w:hAnsi="Arial" w:cs="Arial"/>
                <w:sz w:val="21"/>
                <w:szCs w:val="21"/>
              </w:rPr>
              <w:t>Использовано</w:t>
            </w:r>
          </w:p>
        </w:tc>
        <w:tc>
          <w:tcPr>
            <w:tcW w:w="2694" w:type="dxa"/>
            <w:gridSpan w:val="3"/>
            <w:tcBorders>
              <w:top w:val="double" w:sz="4" w:space="0" w:color="auto"/>
              <w:bottom w:val="double" w:sz="4" w:space="0" w:color="auto"/>
            </w:tcBorders>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Обезврежено</w:t>
            </w:r>
          </w:p>
        </w:tc>
        <w:tc>
          <w:tcPr>
            <w:tcW w:w="3260" w:type="dxa"/>
            <w:gridSpan w:val="3"/>
            <w:tcBorders>
              <w:top w:val="double" w:sz="4" w:space="0" w:color="auto"/>
              <w:bottom w:val="double" w:sz="4" w:space="0" w:color="auto"/>
              <w:right w:val="double" w:sz="4" w:space="0" w:color="auto"/>
            </w:tcBorders>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Захоронено</w:t>
            </w:r>
          </w:p>
        </w:tc>
      </w:tr>
      <w:tr w:rsidR="006C330C" w:rsidRPr="00E673FB" w:rsidTr="006B12A8">
        <w:tc>
          <w:tcPr>
            <w:tcW w:w="1560" w:type="dxa"/>
            <w:tcBorders>
              <w:top w:val="double" w:sz="4" w:space="0" w:color="auto"/>
              <w:left w:val="double" w:sz="4" w:space="0" w:color="auto"/>
              <w:bottom w:val="double" w:sz="4" w:space="0" w:color="auto"/>
            </w:tcBorders>
          </w:tcPr>
          <w:p w:rsidR="006C330C" w:rsidRPr="00E673FB" w:rsidRDefault="006C330C" w:rsidP="006B12A8">
            <w:pPr>
              <w:ind w:right="-108"/>
              <w:jc w:val="both"/>
              <w:rPr>
                <w:rFonts w:ascii="Arial" w:hAnsi="Arial" w:cs="Arial"/>
                <w:sz w:val="20"/>
                <w:szCs w:val="20"/>
              </w:rPr>
            </w:pPr>
          </w:p>
        </w:tc>
        <w:tc>
          <w:tcPr>
            <w:tcW w:w="1276"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0"/>
                <w:szCs w:val="20"/>
              </w:rPr>
            </w:pPr>
            <w:r>
              <w:rPr>
                <w:rFonts w:ascii="Arial" w:hAnsi="Arial" w:cs="Arial"/>
                <w:sz w:val="20"/>
                <w:szCs w:val="20"/>
              </w:rPr>
              <w:t>2009</w:t>
            </w:r>
          </w:p>
        </w:tc>
        <w:tc>
          <w:tcPr>
            <w:tcW w:w="1134"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Pr>
                <w:rFonts w:ascii="Arial" w:hAnsi="Arial" w:cs="Arial"/>
                <w:sz w:val="21"/>
                <w:szCs w:val="21"/>
              </w:rPr>
              <w:t>2010</w:t>
            </w:r>
          </w:p>
        </w:tc>
        <w:tc>
          <w:tcPr>
            <w:tcW w:w="1134"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sidRPr="00E673FB">
              <w:rPr>
                <w:rFonts w:ascii="Arial" w:hAnsi="Arial" w:cs="Arial"/>
                <w:sz w:val="21"/>
                <w:szCs w:val="21"/>
              </w:rPr>
              <w:t>Динамика</w:t>
            </w:r>
          </w:p>
        </w:tc>
        <w:tc>
          <w:tcPr>
            <w:tcW w:w="1184"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Pr>
                <w:rFonts w:ascii="Arial" w:hAnsi="Arial" w:cs="Arial"/>
                <w:sz w:val="21"/>
                <w:szCs w:val="21"/>
              </w:rPr>
              <w:t>2009</w:t>
            </w:r>
          </w:p>
        </w:tc>
        <w:tc>
          <w:tcPr>
            <w:tcW w:w="1226"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Pr>
                <w:rFonts w:ascii="Arial" w:hAnsi="Arial" w:cs="Arial"/>
                <w:sz w:val="21"/>
                <w:szCs w:val="21"/>
              </w:rPr>
              <w:t>2010</w:t>
            </w:r>
          </w:p>
        </w:tc>
        <w:tc>
          <w:tcPr>
            <w:tcW w:w="850"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sidRPr="00E673FB">
              <w:rPr>
                <w:rFonts w:ascii="Arial" w:hAnsi="Arial" w:cs="Arial"/>
                <w:sz w:val="21"/>
                <w:szCs w:val="21"/>
              </w:rPr>
              <w:t>%**</w:t>
            </w:r>
          </w:p>
        </w:tc>
        <w:tc>
          <w:tcPr>
            <w:tcW w:w="993"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Pr>
                <w:rFonts w:ascii="Arial" w:hAnsi="Arial" w:cs="Arial"/>
                <w:sz w:val="21"/>
                <w:szCs w:val="21"/>
              </w:rPr>
              <w:t>2009</w:t>
            </w:r>
          </w:p>
        </w:tc>
        <w:tc>
          <w:tcPr>
            <w:tcW w:w="992"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Pr>
                <w:rFonts w:ascii="Arial" w:hAnsi="Arial" w:cs="Arial"/>
                <w:sz w:val="21"/>
                <w:szCs w:val="21"/>
              </w:rPr>
              <w:t>2010</w:t>
            </w:r>
          </w:p>
        </w:tc>
        <w:tc>
          <w:tcPr>
            <w:tcW w:w="709"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sidRPr="00E673FB">
              <w:rPr>
                <w:rFonts w:ascii="Arial" w:hAnsi="Arial" w:cs="Arial"/>
                <w:sz w:val="21"/>
                <w:szCs w:val="21"/>
              </w:rPr>
              <w:t>%**</w:t>
            </w:r>
          </w:p>
        </w:tc>
        <w:tc>
          <w:tcPr>
            <w:tcW w:w="1209"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Pr>
                <w:rFonts w:ascii="Arial" w:hAnsi="Arial" w:cs="Arial"/>
                <w:sz w:val="21"/>
                <w:szCs w:val="21"/>
              </w:rPr>
              <w:t>2009</w:t>
            </w:r>
          </w:p>
        </w:tc>
        <w:tc>
          <w:tcPr>
            <w:tcW w:w="1134" w:type="dxa"/>
            <w:tcBorders>
              <w:top w:val="double" w:sz="4" w:space="0" w:color="auto"/>
              <w:bottom w:val="double" w:sz="4" w:space="0" w:color="auto"/>
            </w:tcBorders>
          </w:tcPr>
          <w:p w:rsidR="006C330C" w:rsidRPr="00E673FB" w:rsidRDefault="006C330C" w:rsidP="006B12A8">
            <w:pPr>
              <w:ind w:right="-108"/>
              <w:jc w:val="both"/>
              <w:rPr>
                <w:rFonts w:ascii="Arial" w:hAnsi="Arial" w:cs="Arial"/>
                <w:sz w:val="21"/>
                <w:szCs w:val="21"/>
              </w:rPr>
            </w:pPr>
            <w:r>
              <w:rPr>
                <w:rFonts w:ascii="Arial" w:hAnsi="Arial" w:cs="Arial"/>
                <w:sz w:val="21"/>
                <w:szCs w:val="21"/>
              </w:rPr>
              <w:t>2010</w:t>
            </w:r>
          </w:p>
        </w:tc>
        <w:tc>
          <w:tcPr>
            <w:tcW w:w="917" w:type="dxa"/>
            <w:tcBorders>
              <w:top w:val="double" w:sz="4" w:space="0" w:color="auto"/>
              <w:bottom w:val="double" w:sz="4" w:space="0" w:color="auto"/>
              <w:right w:val="double" w:sz="4" w:space="0" w:color="auto"/>
            </w:tcBorders>
          </w:tcPr>
          <w:p w:rsidR="006C330C" w:rsidRPr="00E673FB" w:rsidRDefault="006C330C" w:rsidP="006B12A8">
            <w:pPr>
              <w:ind w:right="-108"/>
              <w:jc w:val="both"/>
              <w:rPr>
                <w:rFonts w:ascii="Arial" w:hAnsi="Arial" w:cs="Arial"/>
                <w:sz w:val="21"/>
                <w:szCs w:val="21"/>
              </w:rPr>
            </w:pPr>
            <w:r w:rsidRPr="00E673FB">
              <w:rPr>
                <w:rFonts w:ascii="Arial" w:hAnsi="Arial" w:cs="Arial"/>
                <w:sz w:val="21"/>
                <w:szCs w:val="21"/>
              </w:rPr>
              <w:t>%**</w:t>
            </w:r>
          </w:p>
        </w:tc>
      </w:tr>
      <w:tr w:rsidR="006C330C" w:rsidRPr="00E673FB" w:rsidTr="006B12A8">
        <w:tc>
          <w:tcPr>
            <w:tcW w:w="1560" w:type="dxa"/>
            <w:tcBorders>
              <w:top w:val="double" w:sz="4" w:space="0" w:color="auto"/>
              <w:left w:val="double" w:sz="4" w:space="0" w:color="auto"/>
            </w:tcBorders>
          </w:tcPr>
          <w:p w:rsidR="006C330C" w:rsidRPr="00E673FB" w:rsidRDefault="006C330C" w:rsidP="006B12A8">
            <w:pPr>
              <w:spacing w:before="120"/>
              <w:ind w:right="-108"/>
              <w:rPr>
                <w:rFonts w:ascii="Arial" w:hAnsi="Arial" w:cs="Arial"/>
                <w:bCs/>
                <w:sz w:val="20"/>
                <w:szCs w:val="20"/>
              </w:rPr>
            </w:pPr>
            <w:r w:rsidRPr="00E673FB">
              <w:rPr>
                <w:rFonts w:ascii="Arial" w:hAnsi="Arial" w:cs="Arial"/>
                <w:bCs/>
                <w:sz w:val="20"/>
                <w:szCs w:val="20"/>
              </w:rPr>
              <w:t>Альменевский район</w:t>
            </w:r>
          </w:p>
        </w:tc>
        <w:tc>
          <w:tcPr>
            <w:tcW w:w="1276" w:type="dxa"/>
            <w:tcBorders>
              <w:top w:val="double" w:sz="4" w:space="0" w:color="auto"/>
            </w:tcBorders>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1314,640</w:t>
            </w:r>
          </w:p>
        </w:tc>
        <w:tc>
          <w:tcPr>
            <w:tcW w:w="1134" w:type="dxa"/>
            <w:tcBorders>
              <w:top w:val="double" w:sz="4" w:space="0" w:color="auto"/>
            </w:tcBorders>
          </w:tcPr>
          <w:p w:rsidR="006C330C" w:rsidRPr="00E673FB" w:rsidRDefault="006C330C" w:rsidP="006B12A8">
            <w:pPr>
              <w:ind w:right="-108"/>
              <w:jc w:val="both"/>
              <w:rPr>
                <w:rFonts w:ascii="Arial" w:hAnsi="Arial" w:cs="Arial"/>
                <w:sz w:val="20"/>
                <w:szCs w:val="20"/>
              </w:rPr>
            </w:pPr>
            <w:r>
              <w:rPr>
                <w:rFonts w:ascii="Arial" w:hAnsi="Arial" w:cs="Arial"/>
                <w:sz w:val="20"/>
                <w:szCs w:val="20"/>
              </w:rPr>
              <w:t>687,677</w:t>
            </w:r>
          </w:p>
        </w:tc>
        <w:tc>
          <w:tcPr>
            <w:tcW w:w="1134" w:type="dxa"/>
            <w:tcBorders>
              <w:top w:val="double" w:sz="4" w:space="0" w:color="auto"/>
            </w:tcBorders>
          </w:tcPr>
          <w:p w:rsidR="006C330C" w:rsidRPr="00E673FB" w:rsidRDefault="006C330C" w:rsidP="006B12A8">
            <w:pPr>
              <w:ind w:right="-108"/>
              <w:jc w:val="both"/>
              <w:rPr>
                <w:rFonts w:ascii="Arial" w:hAnsi="Arial" w:cs="Arial"/>
                <w:sz w:val="20"/>
                <w:szCs w:val="20"/>
              </w:rPr>
            </w:pPr>
            <w:r>
              <w:rPr>
                <w:rFonts w:ascii="Arial" w:hAnsi="Arial" w:cs="Arial"/>
                <w:sz w:val="20"/>
                <w:szCs w:val="20"/>
              </w:rPr>
              <w:t>-626,96</w:t>
            </w:r>
          </w:p>
        </w:tc>
        <w:tc>
          <w:tcPr>
            <w:tcW w:w="1184" w:type="dxa"/>
            <w:tcBorders>
              <w:top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1127,319</w:t>
            </w:r>
          </w:p>
        </w:tc>
        <w:tc>
          <w:tcPr>
            <w:tcW w:w="1226" w:type="dxa"/>
            <w:tcBorders>
              <w:top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529,966</w:t>
            </w:r>
          </w:p>
        </w:tc>
        <w:tc>
          <w:tcPr>
            <w:tcW w:w="850" w:type="dxa"/>
            <w:tcBorders>
              <w:top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77,066</w:t>
            </w:r>
          </w:p>
        </w:tc>
        <w:tc>
          <w:tcPr>
            <w:tcW w:w="993" w:type="dxa"/>
            <w:tcBorders>
              <w:top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2,678</w:t>
            </w:r>
          </w:p>
        </w:tc>
        <w:tc>
          <w:tcPr>
            <w:tcW w:w="992" w:type="dxa"/>
            <w:tcBorders>
              <w:top w:val="double" w:sz="4" w:space="0" w:color="auto"/>
            </w:tcBorders>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5,089 </w:t>
            </w:r>
          </w:p>
          <w:p w:rsidR="006C330C" w:rsidRPr="00C16FE1" w:rsidRDefault="006C330C" w:rsidP="006B12A8">
            <w:pPr>
              <w:ind w:right="-108"/>
              <w:jc w:val="both"/>
              <w:rPr>
                <w:rFonts w:ascii="Arial" w:hAnsi="Arial" w:cs="Arial"/>
                <w:sz w:val="20"/>
                <w:szCs w:val="20"/>
              </w:rPr>
            </w:pPr>
          </w:p>
        </w:tc>
        <w:tc>
          <w:tcPr>
            <w:tcW w:w="709" w:type="dxa"/>
            <w:tcBorders>
              <w:top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0,740</w:t>
            </w:r>
          </w:p>
        </w:tc>
        <w:tc>
          <w:tcPr>
            <w:tcW w:w="1209" w:type="dxa"/>
            <w:tcBorders>
              <w:top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92,476</w:t>
            </w:r>
          </w:p>
        </w:tc>
        <w:tc>
          <w:tcPr>
            <w:tcW w:w="1134" w:type="dxa"/>
            <w:tcBorders>
              <w:top w:val="double" w:sz="4" w:space="0" w:color="auto"/>
            </w:tcBorders>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150,069 </w:t>
            </w:r>
          </w:p>
          <w:p w:rsidR="006C330C" w:rsidRPr="00C16FE1" w:rsidRDefault="006C330C" w:rsidP="006B12A8">
            <w:pPr>
              <w:ind w:right="-108"/>
              <w:jc w:val="both"/>
              <w:rPr>
                <w:rFonts w:ascii="Arial" w:hAnsi="Arial" w:cs="Arial"/>
                <w:sz w:val="20"/>
                <w:szCs w:val="20"/>
              </w:rPr>
            </w:pPr>
          </w:p>
        </w:tc>
        <w:tc>
          <w:tcPr>
            <w:tcW w:w="917" w:type="dxa"/>
            <w:tcBorders>
              <w:top w:val="double" w:sz="4" w:space="0" w:color="auto"/>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21,823</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Белозерский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5171,400</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2340,918</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-2830,48</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4502,762</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2191,214</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93,605</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1,176</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59,126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2,526</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663,962</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90,572 </w:t>
            </w:r>
          </w:p>
          <w:p w:rsidR="006C330C" w:rsidRPr="00C16FE1"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3,869</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Варгашинский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12065,913</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6868,658</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-5197,26</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11551,183</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6408,426</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93,300</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19,312</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32,674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0,476</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495,406</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423,093 </w:t>
            </w:r>
          </w:p>
          <w:p w:rsidR="006C330C" w:rsidRPr="00C16FE1"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6,160</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Далматовский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20695,697</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13663,013</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-7032,68</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3623,216</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7357,314</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53,848</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5,137</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23,034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0,169</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17016,094</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6235,050 </w:t>
            </w:r>
          </w:p>
          <w:p w:rsidR="006C330C" w:rsidRPr="00C16FE1"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45,635</w:t>
            </w:r>
          </w:p>
        </w:tc>
      </w:tr>
      <w:tr w:rsidR="006C330C" w:rsidRPr="00DD313F" w:rsidTr="006B12A8">
        <w:tc>
          <w:tcPr>
            <w:tcW w:w="1560" w:type="dxa"/>
            <w:tcBorders>
              <w:left w:val="double" w:sz="4" w:space="0" w:color="auto"/>
            </w:tcBorders>
          </w:tcPr>
          <w:p w:rsidR="006C330C" w:rsidRPr="00DD313F" w:rsidRDefault="006C330C" w:rsidP="006B12A8">
            <w:pPr>
              <w:ind w:right="-108"/>
              <w:rPr>
                <w:rFonts w:ascii="Arial" w:hAnsi="Arial" w:cs="Arial"/>
                <w:sz w:val="20"/>
                <w:szCs w:val="20"/>
              </w:rPr>
            </w:pPr>
            <w:r w:rsidRPr="00DD313F">
              <w:rPr>
                <w:rFonts w:ascii="Arial" w:hAnsi="Arial" w:cs="Arial"/>
                <w:sz w:val="20"/>
                <w:szCs w:val="20"/>
              </w:rPr>
              <w:t>Звериноголо</w:t>
            </w:r>
            <w:r w:rsidRPr="00DD313F">
              <w:rPr>
                <w:rFonts w:ascii="Arial" w:hAnsi="Arial" w:cs="Arial"/>
                <w:sz w:val="20"/>
                <w:szCs w:val="20"/>
              </w:rPr>
              <w:t>в</w:t>
            </w:r>
            <w:r w:rsidRPr="00DD313F">
              <w:rPr>
                <w:rFonts w:ascii="Arial" w:hAnsi="Arial" w:cs="Arial"/>
                <w:sz w:val="20"/>
                <w:szCs w:val="20"/>
              </w:rPr>
              <w:t>ский район</w:t>
            </w:r>
          </w:p>
        </w:tc>
        <w:tc>
          <w:tcPr>
            <w:tcW w:w="1276" w:type="dxa"/>
          </w:tcPr>
          <w:p w:rsidR="006C330C" w:rsidRPr="00DD313F" w:rsidRDefault="006C330C" w:rsidP="006B12A8">
            <w:pPr>
              <w:ind w:right="-108"/>
              <w:jc w:val="both"/>
              <w:rPr>
                <w:rFonts w:ascii="Arial" w:hAnsi="Arial" w:cs="Arial"/>
                <w:sz w:val="20"/>
                <w:szCs w:val="20"/>
              </w:rPr>
            </w:pPr>
            <w:r w:rsidRPr="00DD313F">
              <w:rPr>
                <w:rFonts w:ascii="Arial" w:hAnsi="Arial" w:cs="Arial"/>
                <w:sz w:val="20"/>
                <w:szCs w:val="20"/>
              </w:rPr>
              <w:t>2552,334</w:t>
            </w:r>
          </w:p>
        </w:tc>
        <w:tc>
          <w:tcPr>
            <w:tcW w:w="1134" w:type="dxa"/>
          </w:tcPr>
          <w:p w:rsidR="006C330C" w:rsidRPr="00DD313F" w:rsidRDefault="006C330C" w:rsidP="006B12A8">
            <w:pPr>
              <w:ind w:right="-108"/>
              <w:jc w:val="both"/>
              <w:rPr>
                <w:rFonts w:ascii="Arial" w:hAnsi="Arial" w:cs="Arial"/>
                <w:sz w:val="20"/>
                <w:szCs w:val="20"/>
              </w:rPr>
            </w:pPr>
            <w:r>
              <w:rPr>
                <w:rFonts w:ascii="Arial" w:hAnsi="Arial" w:cs="Arial"/>
                <w:sz w:val="20"/>
                <w:szCs w:val="20"/>
              </w:rPr>
              <w:t>4521,487</w:t>
            </w:r>
          </w:p>
        </w:tc>
        <w:tc>
          <w:tcPr>
            <w:tcW w:w="1134" w:type="dxa"/>
          </w:tcPr>
          <w:p w:rsidR="006C330C" w:rsidRPr="00DD313F" w:rsidRDefault="006C330C" w:rsidP="006B12A8">
            <w:pPr>
              <w:ind w:right="-108"/>
              <w:jc w:val="both"/>
              <w:rPr>
                <w:rFonts w:ascii="Arial" w:hAnsi="Arial" w:cs="Arial"/>
                <w:sz w:val="20"/>
                <w:szCs w:val="20"/>
              </w:rPr>
            </w:pPr>
            <w:r>
              <w:rPr>
                <w:rFonts w:ascii="Arial" w:hAnsi="Arial" w:cs="Arial"/>
                <w:sz w:val="20"/>
                <w:szCs w:val="20"/>
              </w:rPr>
              <w:t>1969,15</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2415,922</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4404,118</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97,404</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1,147</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0,408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0,009</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121,715</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114,636 </w:t>
            </w:r>
          </w:p>
          <w:p w:rsidR="006C330C" w:rsidRPr="00C16FE1" w:rsidRDefault="006C330C" w:rsidP="006B12A8">
            <w:pPr>
              <w:ind w:right="-108"/>
              <w:jc w:val="center"/>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2,535</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Каргапольский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9640,531</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8925,615</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-714,92</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9031,578</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6725,556</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75,351</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40,070</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37,175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0,416</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562,715</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2133,005 </w:t>
            </w:r>
          </w:p>
          <w:p w:rsidR="006C330C" w:rsidRPr="00C16FE1"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23,898</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Катайский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180007,115</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82154,281</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-97852,83</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176406,534</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78629,355</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95,709</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3,988</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3,960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0,005</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3388,566</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3510,215 </w:t>
            </w:r>
          </w:p>
          <w:p w:rsidR="006C330C" w:rsidRPr="00C16FE1"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4,273</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Кетовский ра</w:t>
            </w:r>
            <w:r w:rsidRPr="00E673FB">
              <w:rPr>
                <w:rFonts w:ascii="Arial" w:hAnsi="Arial" w:cs="Arial"/>
                <w:sz w:val="20"/>
                <w:szCs w:val="20"/>
              </w:rPr>
              <w:t>й</w:t>
            </w:r>
            <w:r w:rsidRPr="00E673FB">
              <w:rPr>
                <w:rFonts w:ascii="Arial" w:hAnsi="Arial" w:cs="Arial"/>
                <w:sz w:val="20"/>
                <w:szCs w:val="20"/>
              </w:rPr>
              <w:t>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11623,279</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13156,018</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1532,74</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9772,134</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6561,095</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49,871</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58,595</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6,799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0,052</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1690,575</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1771,750 </w:t>
            </w:r>
          </w:p>
          <w:p w:rsidR="006C330C" w:rsidRPr="00C16FE1" w:rsidRDefault="006C330C" w:rsidP="006B12A8">
            <w:pPr>
              <w:ind w:right="-108"/>
              <w:jc w:val="center"/>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13,467</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Куртамышский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5536,036</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15028,940</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9492,9</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4705,370</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14021,379</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93,296</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2,941</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2,648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0,018</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412,762</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621,470 </w:t>
            </w:r>
          </w:p>
          <w:p w:rsidR="006C330C" w:rsidRPr="00C16FE1" w:rsidRDefault="006C330C" w:rsidP="006B12A8">
            <w:pPr>
              <w:ind w:right="-108"/>
              <w:jc w:val="center"/>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4,135</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Лебяжьевский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9362,240</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7436,167</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-1926,07</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9034,968</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7225,965</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97,173</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3,107</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1,201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0,016</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312,807</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198,823 </w:t>
            </w:r>
          </w:p>
          <w:p w:rsidR="006C330C" w:rsidRPr="00C16FE1"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2,674</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Макушинский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3683,739</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5255,486</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1571,75</w:t>
            </w:r>
          </w:p>
        </w:tc>
        <w:tc>
          <w:tcPr>
            <w:tcW w:w="1184"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3414,316</w:t>
            </w:r>
          </w:p>
        </w:tc>
        <w:tc>
          <w:tcPr>
            <w:tcW w:w="1226"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4891,686</w:t>
            </w:r>
          </w:p>
        </w:tc>
        <w:tc>
          <w:tcPr>
            <w:tcW w:w="850"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93,078</w:t>
            </w:r>
          </w:p>
        </w:tc>
        <w:tc>
          <w:tcPr>
            <w:tcW w:w="993"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7,564</w:t>
            </w:r>
          </w:p>
        </w:tc>
        <w:tc>
          <w:tcPr>
            <w:tcW w:w="992"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2,967 </w:t>
            </w:r>
          </w:p>
          <w:p w:rsidR="006C330C" w:rsidRPr="00C16FE1" w:rsidRDefault="006C330C" w:rsidP="006B12A8">
            <w:pPr>
              <w:ind w:right="-108"/>
              <w:jc w:val="both"/>
              <w:rPr>
                <w:rFonts w:ascii="Arial" w:hAnsi="Arial" w:cs="Arial"/>
                <w:sz w:val="20"/>
                <w:szCs w:val="20"/>
              </w:rPr>
            </w:pPr>
          </w:p>
        </w:tc>
        <w:tc>
          <w:tcPr>
            <w:tcW w:w="709" w:type="dxa"/>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0,056</w:t>
            </w:r>
          </w:p>
        </w:tc>
        <w:tc>
          <w:tcPr>
            <w:tcW w:w="1209" w:type="dxa"/>
          </w:tcPr>
          <w:p w:rsidR="006C330C" w:rsidRPr="00C16FE1" w:rsidRDefault="006C330C" w:rsidP="006B12A8">
            <w:pPr>
              <w:ind w:right="-108"/>
              <w:jc w:val="both"/>
              <w:rPr>
                <w:rFonts w:ascii="Arial" w:hAnsi="Arial" w:cs="Arial"/>
                <w:sz w:val="20"/>
                <w:szCs w:val="20"/>
              </w:rPr>
            </w:pPr>
            <w:r w:rsidRPr="00C16FE1">
              <w:rPr>
                <w:rFonts w:ascii="Arial" w:hAnsi="Arial" w:cs="Arial"/>
                <w:sz w:val="20"/>
                <w:szCs w:val="20"/>
              </w:rPr>
              <w:t>225,279</w:t>
            </w:r>
          </w:p>
        </w:tc>
        <w:tc>
          <w:tcPr>
            <w:tcW w:w="1134" w:type="dxa"/>
          </w:tcPr>
          <w:p w:rsidR="006C330C" w:rsidRPr="00C16FE1" w:rsidRDefault="006C330C" w:rsidP="006B12A8">
            <w:pPr>
              <w:autoSpaceDE w:val="0"/>
              <w:autoSpaceDN w:val="0"/>
              <w:adjustRightInd w:val="0"/>
              <w:rPr>
                <w:rFonts w:ascii="Arial" w:hAnsi="Arial" w:cs="Arial"/>
                <w:sz w:val="20"/>
                <w:szCs w:val="20"/>
              </w:rPr>
            </w:pPr>
            <w:r w:rsidRPr="00C16FE1">
              <w:rPr>
                <w:rFonts w:ascii="Arial" w:hAnsi="Arial" w:cs="Arial"/>
                <w:sz w:val="22"/>
                <w:szCs w:val="22"/>
              </w:rPr>
              <w:t xml:space="preserve">215,631 </w:t>
            </w:r>
          </w:p>
          <w:p w:rsidR="006C330C" w:rsidRPr="00C16FE1"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C16FE1" w:rsidRDefault="006C330C" w:rsidP="006B12A8">
            <w:pPr>
              <w:ind w:right="-108"/>
              <w:jc w:val="both"/>
              <w:rPr>
                <w:rFonts w:ascii="Arial" w:hAnsi="Arial" w:cs="Arial"/>
                <w:sz w:val="20"/>
                <w:szCs w:val="20"/>
              </w:rPr>
            </w:pPr>
            <w:r w:rsidRPr="00C16FE1">
              <w:rPr>
                <w:rFonts w:ascii="Arial" w:hAnsi="Arial" w:cs="Arial"/>
                <w:sz w:val="22"/>
                <w:szCs w:val="22"/>
              </w:rPr>
              <w:t>4,103</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Мишкинский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12537,171</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22606,118</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10068,95</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11343,222</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21749,236</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96,210</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38,538</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4,120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0,018</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1144,188</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852,220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3,770</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Мокроусовский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138,800</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704,948</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566,15</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59,089</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495,693</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70,316</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0,156</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1,022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0,145</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64,211</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191,259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27,131</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 xml:space="preserve"> Петуховский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23589,463</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12440,280</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-11149,18</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7319,981</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8952,014</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71,960</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5,817</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4,088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0,033</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2951,799</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3405,820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27,377</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lastRenderedPageBreak/>
              <w:t xml:space="preserve">Половинский район </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1589,766</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3563,194</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1973,43</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1353,404</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3449,779</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96,817</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94,560</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0,058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0,002</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128,483</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102,995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2,891</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Притобольный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3174,008</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2310,072</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-863,94</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2897,011</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1767,850</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76,528</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2,984</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3,465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0,150</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269,211</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391,448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16,945</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Сафакулевсий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1066,904</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683,100</w:t>
            </w:r>
          </w:p>
        </w:tc>
        <w:tc>
          <w:tcPr>
            <w:tcW w:w="1134" w:type="dxa"/>
          </w:tcPr>
          <w:p w:rsidR="006C330C" w:rsidRPr="00E673FB" w:rsidRDefault="006C330C" w:rsidP="006B12A8">
            <w:pPr>
              <w:ind w:right="-108"/>
              <w:rPr>
                <w:rFonts w:ascii="Arial" w:hAnsi="Arial" w:cs="Arial"/>
                <w:sz w:val="20"/>
                <w:szCs w:val="20"/>
              </w:rPr>
            </w:pPr>
            <w:r>
              <w:rPr>
                <w:rFonts w:ascii="Arial" w:hAnsi="Arial" w:cs="Arial"/>
                <w:sz w:val="20"/>
                <w:szCs w:val="20"/>
              </w:rPr>
              <w:t xml:space="preserve">-383,8 </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838,432</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537,644</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78,706</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0,759</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0,469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0,069</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171,049</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144,984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21,224</w:t>
            </w:r>
          </w:p>
        </w:tc>
      </w:tr>
      <w:tr w:rsidR="006C330C" w:rsidRPr="00F6143B" w:rsidTr="006B12A8">
        <w:tc>
          <w:tcPr>
            <w:tcW w:w="1560" w:type="dxa"/>
            <w:tcBorders>
              <w:left w:val="double" w:sz="4" w:space="0" w:color="auto"/>
            </w:tcBorders>
          </w:tcPr>
          <w:p w:rsidR="006C330C" w:rsidRPr="00F6143B" w:rsidRDefault="006C330C" w:rsidP="006B12A8">
            <w:pPr>
              <w:ind w:right="-108"/>
              <w:rPr>
                <w:rFonts w:ascii="Arial" w:hAnsi="Arial" w:cs="Arial"/>
                <w:b/>
                <w:sz w:val="20"/>
                <w:szCs w:val="20"/>
              </w:rPr>
            </w:pPr>
            <w:r w:rsidRPr="00F6143B">
              <w:rPr>
                <w:rFonts w:ascii="Arial" w:hAnsi="Arial" w:cs="Arial"/>
                <w:b/>
                <w:sz w:val="20"/>
                <w:szCs w:val="20"/>
              </w:rPr>
              <w:t>Целинный район</w:t>
            </w:r>
          </w:p>
        </w:tc>
        <w:tc>
          <w:tcPr>
            <w:tcW w:w="1276" w:type="dxa"/>
          </w:tcPr>
          <w:p w:rsidR="006C330C" w:rsidRPr="00F6143B" w:rsidRDefault="006C330C" w:rsidP="006B12A8">
            <w:pPr>
              <w:ind w:right="-108"/>
              <w:jc w:val="both"/>
              <w:rPr>
                <w:rFonts w:ascii="Arial" w:hAnsi="Arial" w:cs="Arial"/>
                <w:b/>
                <w:sz w:val="20"/>
                <w:szCs w:val="20"/>
              </w:rPr>
            </w:pPr>
            <w:r w:rsidRPr="00F6143B">
              <w:rPr>
                <w:rFonts w:ascii="Arial" w:hAnsi="Arial" w:cs="Arial"/>
                <w:b/>
                <w:sz w:val="20"/>
                <w:szCs w:val="20"/>
              </w:rPr>
              <w:t>19620,352</w:t>
            </w:r>
          </w:p>
        </w:tc>
        <w:tc>
          <w:tcPr>
            <w:tcW w:w="1134" w:type="dxa"/>
          </w:tcPr>
          <w:p w:rsidR="006C330C" w:rsidRPr="00F6143B" w:rsidRDefault="006C330C" w:rsidP="006B12A8">
            <w:pPr>
              <w:ind w:right="-108"/>
              <w:jc w:val="both"/>
              <w:rPr>
                <w:rFonts w:ascii="Arial" w:hAnsi="Arial" w:cs="Arial"/>
                <w:b/>
                <w:sz w:val="20"/>
                <w:szCs w:val="20"/>
              </w:rPr>
            </w:pPr>
            <w:r w:rsidRPr="00F6143B">
              <w:rPr>
                <w:rFonts w:ascii="Arial" w:hAnsi="Arial" w:cs="Arial"/>
                <w:b/>
                <w:sz w:val="20"/>
                <w:szCs w:val="20"/>
              </w:rPr>
              <w:t>12193,227</w:t>
            </w:r>
          </w:p>
        </w:tc>
        <w:tc>
          <w:tcPr>
            <w:tcW w:w="1134" w:type="dxa"/>
          </w:tcPr>
          <w:p w:rsidR="006C330C" w:rsidRPr="00F6143B" w:rsidRDefault="006C330C" w:rsidP="006B12A8">
            <w:pPr>
              <w:ind w:right="-108"/>
              <w:jc w:val="both"/>
              <w:rPr>
                <w:rFonts w:ascii="Arial" w:hAnsi="Arial" w:cs="Arial"/>
                <w:b/>
                <w:sz w:val="20"/>
                <w:szCs w:val="20"/>
              </w:rPr>
            </w:pPr>
            <w:r w:rsidRPr="00F6143B">
              <w:rPr>
                <w:rFonts w:ascii="Arial" w:hAnsi="Arial" w:cs="Arial"/>
                <w:b/>
                <w:sz w:val="20"/>
                <w:szCs w:val="20"/>
              </w:rPr>
              <w:t>-7427,13</w:t>
            </w:r>
          </w:p>
        </w:tc>
        <w:tc>
          <w:tcPr>
            <w:tcW w:w="1184" w:type="dxa"/>
          </w:tcPr>
          <w:p w:rsidR="006C330C" w:rsidRPr="00F6143B" w:rsidRDefault="006C330C" w:rsidP="006B12A8">
            <w:pPr>
              <w:ind w:right="-108"/>
              <w:jc w:val="both"/>
              <w:rPr>
                <w:rFonts w:ascii="Arial" w:hAnsi="Arial" w:cs="Arial"/>
                <w:b/>
                <w:sz w:val="20"/>
                <w:szCs w:val="20"/>
              </w:rPr>
            </w:pPr>
            <w:r w:rsidRPr="00F6143B">
              <w:rPr>
                <w:rFonts w:ascii="Arial" w:hAnsi="Arial" w:cs="Arial"/>
                <w:b/>
                <w:sz w:val="20"/>
                <w:szCs w:val="20"/>
              </w:rPr>
              <w:t>19391,695</w:t>
            </w:r>
          </w:p>
        </w:tc>
        <w:tc>
          <w:tcPr>
            <w:tcW w:w="1226" w:type="dxa"/>
          </w:tcPr>
          <w:p w:rsidR="006C330C" w:rsidRPr="00F6143B" w:rsidRDefault="006C330C" w:rsidP="006B12A8">
            <w:pPr>
              <w:ind w:right="-108"/>
              <w:jc w:val="both"/>
              <w:rPr>
                <w:rFonts w:ascii="Arial" w:hAnsi="Arial" w:cs="Arial"/>
                <w:b/>
                <w:sz w:val="20"/>
                <w:szCs w:val="20"/>
              </w:rPr>
            </w:pPr>
            <w:r w:rsidRPr="00F6143B">
              <w:rPr>
                <w:rFonts w:ascii="Arial" w:hAnsi="Arial" w:cs="Arial"/>
                <w:b/>
                <w:sz w:val="20"/>
                <w:szCs w:val="20"/>
              </w:rPr>
              <w:t>12012,759</w:t>
            </w:r>
          </w:p>
        </w:tc>
        <w:tc>
          <w:tcPr>
            <w:tcW w:w="850" w:type="dxa"/>
          </w:tcPr>
          <w:p w:rsidR="006C330C" w:rsidRPr="00F6143B" w:rsidRDefault="006C330C" w:rsidP="006B12A8">
            <w:pPr>
              <w:ind w:right="-108"/>
              <w:jc w:val="both"/>
              <w:rPr>
                <w:rFonts w:ascii="Arial" w:hAnsi="Arial" w:cs="Arial"/>
                <w:b/>
                <w:sz w:val="20"/>
                <w:szCs w:val="20"/>
              </w:rPr>
            </w:pPr>
            <w:r w:rsidRPr="00F6143B">
              <w:rPr>
                <w:rFonts w:ascii="Arial" w:hAnsi="Arial" w:cs="Arial"/>
                <w:b/>
                <w:sz w:val="20"/>
                <w:szCs w:val="20"/>
              </w:rPr>
              <w:t>98,520</w:t>
            </w:r>
          </w:p>
        </w:tc>
        <w:tc>
          <w:tcPr>
            <w:tcW w:w="993" w:type="dxa"/>
          </w:tcPr>
          <w:p w:rsidR="006C330C" w:rsidRPr="00F6143B" w:rsidRDefault="006C330C" w:rsidP="006B12A8">
            <w:pPr>
              <w:ind w:right="-108"/>
              <w:jc w:val="both"/>
              <w:rPr>
                <w:rFonts w:ascii="Arial" w:hAnsi="Arial" w:cs="Arial"/>
                <w:b/>
                <w:sz w:val="20"/>
                <w:szCs w:val="20"/>
              </w:rPr>
            </w:pPr>
            <w:r w:rsidRPr="00F6143B">
              <w:rPr>
                <w:rFonts w:ascii="Arial" w:hAnsi="Arial" w:cs="Arial"/>
                <w:b/>
                <w:sz w:val="20"/>
                <w:szCs w:val="20"/>
              </w:rPr>
              <w:t>1,100</w:t>
            </w:r>
          </w:p>
        </w:tc>
        <w:tc>
          <w:tcPr>
            <w:tcW w:w="992" w:type="dxa"/>
          </w:tcPr>
          <w:p w:rsidR="006C330C" w:rsidRPr="00F6143B" w:rsidRDefault="006C330C" w:rsidP="006B12A8">
            <w:pPr>
              <w:autoSpaceDE w:val="0"/>
              <w:autoSpaceDN w:val="0"/>
              <w:adjustRightInd w:val="0"/>
              <w:rPr>
                <w:rFonts w:ascii="Arial" w:hAnsi="Arial" w:cs="Arial"/>
                <w:b/>
                <w:sz w:val="20"/>
                <w:szCs w:val="20"/>
              </w:rPr>
            </w:pPr>
            <w:r w:rsidRPr="00F6143B">
              <w:rPr>
                <w:rFonts w:ascii="Arial" w:hAnsi="Arial" w:cs="Arial"/>
                <w:b/>
                <w:sz w:val="22"/>
                <w:szCs w:val="22"/>
              </w:rPr>
              <w:t xml:space="preserve">1,240 </w:t>
            </w:r>
          </w:p>
          <w:p w:rsidR="006C330C" w:rsidRPr="00F6143B" w:rsidRDefault="006C330C" w:rsidP="006B12A8">
            <w:pPr>
              <w:ind w:right="-108"/>
              <w:jc w:val="both"/>
              <w:rPr>
                <w:rFonts w:ascii="Arial" w:hAnsi="Arial" w:cs="Arial"/>
                <w:b/>
                <w:sz w:val="20"/>
                <w:szCs w:val="20"/>
              </w:rPr>
            </w:pPr>
          </w:p>
        </w:tc>
        <w:tc>
          <w:tcPr>
            <w:tcW w:w="709" w:type="dxa"/>
          </w:tcPr>
          <w:p w:rsidR="006C330C" w:rsidRPr="00F6143B" w:rsidRDefault="006C330C" w:rsidP="006B12A8">
            <w:pPr>
              <w:ind w:right="-108"/>
              <w:jc w:val="both"/>
              <w:rPr>
                <w:rFonts w:ascii="Arial" w:hAnsi="Arial" w:cs="Arial"/>
                <w:b/>
                <w:sz w:val="20"/>
                <w:szCs w:val="20"/>
              </w:rPr>
            </w:pPr>
            <w:r w:rsidRPr="00F6143B">
              <w:rPr>
                <w:rFonts w:ascii="Arial" w:hAnsi="Arial" w:cs="Arial"/>
                <w:b/>
                <w:sz w:val="22"/>
                <w:szCs w:val="22"/>
              </w:rPr>
              <w:t>0,010</w:t>
            </w:r>
          </w:p>
        </w:tc>
        <w:tc>
          <w:tcPr>
            <w:tcW w:w="1209" w:type="dxa"/>
          </w:tcPr>
          <w:p w:rsidR="006C330C" w:rsidRPr="00F6143B" w:rsidRDefault="006C330C" w:rsidP="006B12A8">
            <w:pPr>
              <w:ind w:right="-108"/>
              <w:jc w:val="both"/>
              <w:rPr>
                <w:rFonts w:ascii="Arial" w:hAnsi="Arial" w:cs="Arial"/>
                <w:b/>
                <w:sz w:val="20"/>
                <w:szCs w:val="20"/>
              </w:rPr>
            </w:pPr>
            <w:r w:rsidRPr="00F6143B">
              <w:rPr>
                <w:rFonts w:ascii="Arial" w:hAnsi="Arial" w:cs="Arial"/>
                <w:b/>
                <w:sz w:val="20"/>
                <w:szCs w:val="20"/>
              </w:rPr>
              <w:t>188,630</w:t>
            </w:r>
          </w:p>
        </w:tc>
        <w:tc>
          <w:tcPr>
            <w:tcW w:w="1134" w:type="dxa"/>
          </w:tcPr>
          <w:p w:rsidR="006C330C" w:rsidRPr="00F6143B" w:rsidRDefault="006C330C" w:rsidP="006B12A8">
            <w:pPr>
              <w:autoSpaceDE w:val="0"/>
              <w:autoSpaceDN w:val="0"/>
              <w:adjustRightInd w:val="0"/>
              <w:rPr>
                <w:rFonts w:ascii="Arial" w:hAnsi="Arial" w:cs="Arial"/>
                <w:b/>
                <w:sz w:val="20"/>
                <w:szCs w:val="20"/>
              </w:rPr>
            </w:pPr>
            <w:r w:rsidRPr="00F6143B">
              <w:rPr>
                <w:rFonts w:ascii="Arial" w:hAnsi="Arial" w:cs="Arial"/>
                <w:b/>
                <w:sz w:val="22"/>
                <w:szCs w:val="22"/>
              </w:rPr>
              <w:t xml:space="preserve">176,128 </w:t>
            </w:r>
          </w:p>
          <w:p w:rsidR="006C330C" w:rsidRPr="00F6143B" w:rsidRDefault="006C330C" w:rsidP="006B12A8">
            <w:pPr>
              <w:ind w:right="-108"/>
              <w:jc w:val="both"/>
              <w:rPr>
                <w:rFonts w:ascii="Arial" w:hAnsi="Arial" w:cs="Arial"/>
                <w:b/>
                <w:sz w:val="20"/>
                <w:szCs w:val="20"/>
              </w:rPr>
            </w:pPr>
          </w:p>
        </w:tc>
        <w:tc>
          <w:tcPr>
            <w:tcW w:w="917" w:type="dxa"/>
            <w:tcBorders>
              <w:right w:val="double" w:sz="4" w:space="0" w:color="auto"/>
            </w:tcBorders>
          </w:tcPr>
          <w:p w:rsidR="006C330C" w:rsidRPr="00F6143B" w:rsidRDefault="006C330C" w:rsidP="006B12A8">
            <w:pPr>
              <w:ind w:right="-108"/>
              <w:jc w:val="both"/>
              <w:rPr>
                <w:rFonts w:ascii="Arial" w:hAnsi="Arial" w:cs="Arial"/>
                <w:b/>
                <w:sz w:val="20"/>
                <w:szCs w:val="20"/>
              </w:rPr>
            </w:pPr>
            <w:r w:rsidRPr="00F6143B">
              <w:rPr>
                <w:rFonts w:ascii="Arial" w:hAnsi="Arial" w:cs="Arial"/>
                <w:b/>
                <w:sz w:val="22"/>
                <w:szCs w:val="22"/>
              </w:rPr>
              <w:t>1,444</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Частоозерский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758,646</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697,317</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-61,33</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632,281</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596,954</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85,607</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1,611</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2,103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0,302</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124,745</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97,931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14,044</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Шадринский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10539,794</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26918,781</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16378,99</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10459,908</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26802,786</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99,569</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2,312</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0,910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0,003</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77,326</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114,901 </w:t>
            </w:r>
          </w:p>
          <w:p w:rsidR="006C330C" w:rsidRPr="00642C58" w:rsidRDefault="006C330C" w:rsidP="006B12A8">
            <w:pPr>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0,427</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Шатровский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7993,466</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4956,960</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-3036,51</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7755,460</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4727,256</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95,319</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5,714</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6,424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0,130</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232,057</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212,940 </w:t>
            </w:r>
          </w:p>
          <w:p w:rsidR="006C330C" w:rsidRPr="00642C58" w:rsidRDefault="006C330C" w:rsidP="006B12A8">
            <w:pPr>
              <w:ind w:right="-108"/>
              <w:jc w:val="center"/>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4,296</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Шумихинский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19084,276</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11546,946</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-7537,33</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13939,155</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11006,466</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95,319</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102,620</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5,126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0,044</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3223,526</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486,888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4,217</w:t>
            </w:r>
          </w:p>
        </w:tc>
      </w:tr>
      <w:tr w:rsidR="006C330C" w:rsidRPr="00F6143B" w:rsidTr="006B12A8">
        <w:tc>
          <w:tcPr>
            <w:tcW w:w="1560" w:type="dxa"/>
            <w:tcBorders>
              <w:left w:val="double" w:sz="4" w:space="0" w:color="auto"/>
            </w:tcBorders>
          </w:tcPr>
          <w:p w:rsidR="006C330C" w:rsidRPr="00F6143B" w:rsidRDefault="006C330C" w:rsidP="006B12A8">
            <w:pPr>
              <w:ind w:right="-108"/>
              <w:rPr>
                <w:rFonts w:ascii="Arial" w:hAnsi="Arial" w:cs="Arial"/>
                <w:sz w:val="20"/>
                <w:szCs w:val="20"/>
              </w:rPr>
            </w:pPr>
            <w:r w:rsidRPr="00F6143B">
              <w:rPr>
                <w:rFonts w:ascii="Arial" w:hAnsi="Arial" w:cs="Arial"/>
                <w:sz w:val="20"/>
                <w:szCs w:val="20"/>
              </w:rPr>
              <w:t>Щучанский район</w:t>
            </w:r>
          </w:p>
        </w:tc>
        <w:tc>
          <w:tcPr>
            <w:tcW w:w="1276" w:type="dxa"/>
          </w:tcPr>
          <w:p w:rsidR="006C330C" w:rsidRPr="00F6143B" w:rsidRDefault="006C330C" w:rsidP="006B12A8">
            <w:pPr>
              <w:ind w:right="-108"/>
              <w:jc w:val="both"/>
              <w:rPr>
                <w:rFonts w:ascii="Arial" w:hAnsi="Arial" w:cs="Arial"/>
                <w:sz w:val="20"/>
                <w:szCs w:val="20"/>
              </w:rPr>
            </w:pPr>
            <w:r w:rsidRPr="00F6143B">
              <w:rPr>
                <w:rFonts w:ascii="Arial" w:hAnsi="Arial" w:cs="Arial"/>
                <w:sz w:val="20"/>
                <w:szCs w:val="20"/>
              </w:rPr>
              <w:t>17325,447</w:t>
            </w:r>
          </w:p>
        </w:tc>
        <w:tc>
          <w:tcPr>
            <w:tcW w:w="1134" w:type="dxa"/>
          </w:tcPr>
          <w:p w:rsidR="006C330C" w:rsidRPr="00F6143B" w:rsidRDefault="006C330C" w:rsidP="006B12A8">
            <w:pPr>
              <w:ind w:right="-108"/>
              <w:jc w:val="both"/>
              <w:rPr>
                <w:rFonts w:ascii="Arial" w:hAnsi="Arial" w:cs="Arial"/>
                <w:sz w:val="20"/>
                <w:szCs w:val="20"/>
              </w:rPr>
            </w:pPr>
            <w:r w:rsidRPr="00F6143B">
              <w:rPr>
                <w:rFonts w:ascii="Arial" w:hAnsi="Arial" w:cs="Arial"/>
                <w:sz w:val="20"/>
                <w:szCs w:val="20"/>
              </w:rPr>
              <w:t>13728,588</w:t>
            </w:r>
          </w:p>
        </w:tc>
        <w:tc>
          <w:tcPr>
            <w:tcW w:w="1134" w:type="dxa"/>
          </w:tcPr>
          <w:p w:rsidR="006C330C" w:rsidRPr="00F6143B" w:rsidRDefault="006C330C" w:rsidP="006B12A8">
            <w:pPr>
              <w:ind w:right="-108"/>
              <w:jc w:val="both"/>
              <w:rPr>
                <w:rFonts w:ascii="Arial" w:hAnsi="Arial" w:cs="Arial"/>
                <w:sz w:val="20"/>
                <w:szCs w:val="20"/>
              </w:rPr>
            </w:pPr>
            <w:r w:rsidRPr="00F6143B">
              <w:rPr>
                <w:rFonts w:ascii="Arial" w:hAnsi="Arial" w:cs="Arial"/>
                <w:sz w:val="20"/>
                <w:szCs w:val="20"/>
              </w:rPr>
              <w:t>-3596,86</w:t>
            </w:r>
          </w:p>
        </w:tc>
        <w:tc>
          <w:tcPr>
            <w:tcW w:w="1184" w:type="dxa"/>
          </w:tcPr>
          <w:p w:rsidR="006C330C" w:rsidRPr="00F6143B" w:rsidRDefault="006C330C" w:rsidP="006B12A8">
            <w:pPr>
              <w:ind w:right="-108"/>
              <w:jc w:val="both"/>
              <w:rPr>
                <w:rFonts w:ascii="Arial" w:hAnsi="Arial" w:cs="Arial"/>
                <w:sz w:val="20"/>
                <w:szCs w:val="20"/>
              </w:rPr>
            </w:pPr>
            <w:r w:rsidRPr="00F6143B">
              <w:rPr>
                <w:rFonts w:ascii="Arial" w:hAnsi="Arial" w:cs="Arial"/>
                <w:sz w:val="20"/>
                <w:szCs w:val="20"/>
              </w:rPr>
              <w:t>4739,446</w:t>
            </w:r>
          </w:p>
        </w:tc>
        <w:tc>
          <w:tcPr>
            <w:tcW w:w="1226" w:type="dxa"/>
          </w:tcPr>
          <w:p w:rsidR="006C330C" w:rsidRPr="00F6143B" w:rsidRDefault="006C330C" w:rsidP="006B12A8">
            <w:pPr>
              <w:ind w:right="-108"/>
              <w:jc w:val="both"/>
              <w:rPr>
                <w:rFonts w:ascii="Arial" w:hAnsi="Arial" w:cs="Arial"/>
                <w:sz w:val="20"/>
                <w:szCs w:val="20"/>
              </w:rPr>
            </w:pPr>
            <w:r w:rsidRPr="00F6143B">
              <w:rPr>
                <w:rFonts w:ascii="Arial" w:hAnsi="Arial" w:cs="Arial"/>
                <w:sz w:val="20"/>
                <w:szCs w:val="20"/>
              </w:rPr>
              <w:t>2997,221</w:t>
            </w:r>
          </w:p>
        </w:tc>
        <w:tc>
          <w:tcPr>
            <w:tcW w:w="850" w:type="dxa"/>
          </w:tcPr>
          <w:p w:rsidR="006C330C" w:rsidRPr="00F6143B" w:rsidRDefault="006C330C" w:rsidP="006B12A8">
            <w:pPr>
              <w:ind w:right="-108"/>
              <w:jc w:val="both"/>
              <w:rPr>
                <w:rFonts w:ascii="Arial" w:hAnsi="Arial" w:cs="Arial"/>
                <w:sz w:val="20"/>
                <w:szCs w:val="20"/>
              </w:rPr>
            </w:pPr>
            <w:r w:rsidRPr="00F6143B">
              <w:rPr>
                <w:rFonts w:ascii="Arial" w:hAnsi="Arial" w:cs="Arial"/>
                <w:sz w:val="20"/>
                <w:szCs w:val="20"/>
              </w:rPr>
              <w:t>21,832</w:t>
            </w:r>
          </w:p>
        </w:tc>
        <w:tc>
          <w:tcPr>
            <w:tcW w:w="993" w:type="dxa"/>
          </w:tcPr>
          <w:p w:rsidR="006C330C" w:rsidRPr="00F6143B" w:rsidRDefault="006C330C" w:rsidP="006B12A8">
            <w:pPr>
              <w:ind w:right="-108"/>
              <w:jc w:val="both"/>
              <w:rPr>
                <w:rFonts w:ascii="Arial" w:hAnsi="Arial" w:cs="Arial"/>
                <w:sz w:val="20"/>
                <w:szCs w:val="20"/>
              </w:rPr>
            </w:pPr>
            <w:r w:rsidRPr="00F6143B">
              <w:rPr>
                <w:rFonts w:ascii="Arial" w:hAnsi="Arial" w:cs="Arial"/>
                <w:sz w:val="20"/>
                <w:szCs w:val="20"/>
              </w:rPr>
              <w:t>99,588</w:t>
            </w:r>
          </w:p>
        </w:tc>
        <w:tc>
          <w:tcPr>
            <w:tcW w:w="992" w:type="dxa"/>
          </w:tcPr>
          <w:p w:rsidR="006C330C" w:rsidRPr="00F6143B" w:rsidRDefault="006C330C" w:rsidP="006B12A8">
            <w:pPr>
              <w:autoSpaceDE w:val="0"/>
              <w:autoSpaceDN w:val="0"/>
              <w:adjustRightInd w:val="0"/>
              <w:ind w:right="-108"/>
              <w:rPr>
                <w:rFonts w:ascii="Arial" w:hAnsi="Arial" w:cs="Arial"/>
                <w:sz w:val="20"/>
                <w:szCs w:val="20"/>
              </w:rPr>
            </w:pPr>
            <w:r w:rsidRPr="00F6143B">
              <w:rPr>
                <w:rFonts w:ascii="Arial" w:hAnsi="Arial" w:cs="Arial"/>
                <w:sz w:val="22"/>
                <w:szCs w:val="22"/>
              </w:rPr>
              <w:t xml:space="preserve">102,866 </w:t>
            </w:r>
          </w:p>
          <w:p w:rsidR="006C330C" w:rsidRPr="00F6143B" w:rsidRDefault="006C330C" w:rsidP="006B12A8">
            <w:pPr>
              <w:ind w:right="-108"/>
              <w:jc w:val="both"/>
              <w:rPr>
                <w:rFonts w:ascii="Arial" w:hAnsi="Arial" w:cs="Arial"/>
                <w:sz w:val="20"/>
                <w:szCs w:val="20"/>
              </w:rPr>
            </w:pPr>
          </w:p>
        </w:tc>
        <w:tc>
          <w:tcPr>
            <w:tcW w:w="709" w:type="dxa"/>
          </w:tcPr>
          <w:p w:rsidR="006C330C" w:rsidRPr="00F6143B" w:rsidRDefault="006C330C" w:rsidP="006B12A8">
            <w:pPr>
              <w:ind w:right="-108"/>
              <w:jc w:val="both"/>
              <w:rPr>
                <w:rFonts w:ascii="Arial" w:hAnsi="Arial" w:cs="Arial"/>
                <w:sz w:val="20"/>
                <w:szCs w:val="20"/>
              </w:rPr>
            </w:pPr>
            <w:r w:rsidRPr="00F6143B">
              <w:rPr>
                <w:rFonts w:ascii="Arial" w:hAnsi="Arial" w:cs="Arial"/>
                <w:sz w:val="22"/>
                <w:szCs w:val="22"/>
              </w:rPr>
              <w:t>0,749</w:t>
            </w:r>
          </w:p>
        </w:tc>
        <w:tc>
          <w:tcPr>
            <w:tcW w:w="1209" w:type="dxa"/>
          </w:tcPr>
          <w:p w:rsidR="006C330C" w:rsidRPr="00F6143B" w:rsidRDefault="006C330C" w:rsidP="006B12A8">
            <w:pPr>
              <w:ind w:right="-108"/>
              <w:jc w:val="both"/>
              <w:rPr>
                <w:rFonts w:ascii="Arial" w:hAnsi="Arial" w:cs="Arial"/>
                <w:sz w:val="20"/>
                <w:szCs w:val="20"/>
              </w:rPr>
            </w:pPr>
            <w:r w:rsidRPr="00F6143B">
              <w:rPr>
                <w:rFonts w:ascii="Arial" w:hAnsi="Arial" w:cs="Arial"/>
                <w:sz w:val="20"/>
                <w:szCs w:val="20"/>
              </w:rPr>
              <w:t>3196,184</w:t>
            </w:r>
          </w:p>
        </w:tc>
        <w:tc>
          <w:tcPr>
            <w:tcW w:w="1134" w:type="dxa"/>
          </w:tcPr>
          <w:p w:rsidR="006C330C" w:rsidRPr="00F6143B" w:rsidRDefault="006C330C" w:rsidP="006B12A8">
            <w:pPr>
              <w:autoSpaceDE w:val="0"/>
              <w:autoSpaceDN w:val="0"/>
              <w:adjustRightInd w:val="0"/>
              <w:rPr>
                <w:rFonts w:ascii="Arial" w:hAnsi="Arial" w:cs="Arial"/>
                <w:sz w:val="20"/>
                <w:szCs w:val="20"/>
              </w:rPr>
            </w:pPr>
            <w:r w:rsidRPr="00F6143B">
              <w:rPr>
                <w:rFonts w:ascii="Arial" w:hAnsi="Arial" w:cs="Arial"/>
                <w:sz w:val="22"/>
                <w:szCs w:val="22"/>
              </w:rPr>
              <w:t xml:space="preserve">2615,915 </w:t>
            </w:r>
          </w:p>
          <w:p w:rsidR="006C330C" w:rsidRPr="00F6143B"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F6143B" w:rsidRDefault="006C330C" w:rsidP="006B12A8">
            <w:pPr>
              <w:ind w:right="-108"/>
              <w:jc w:val="both"/>
              <w:rPr>
                <w:rFonts w:ascii="Arial" w:hAnsi="Arial" w:cs="Arial"/>
                <w:sz w:val="20"/>
                <w:szCs w:val="20"/>
              </w:rPr>
            </w:pPr>
            <w:r w:rsidRPr="00F6143B">
              <w:rPr>
                <w:rFonts w:ascii="Arial" w:hAnsi="Arial" w:cs="Arial"/>
                <w:sz w:val="22"/>
                <w:szCs w:val="22"/>
              </w:rPr>
              <w:t>19,055</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Юргамышский район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3043,719</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4718,407</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1674,69</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2383,944</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3676,399</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77,916</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11,109</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35,402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0,750</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634,522</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1003,505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21,268</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г.Курган</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387154,443</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351446,032</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-35708,41</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168493,961</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168002,959</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47,803</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2616,875</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3456,538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0,984</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177429,566</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142858,797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40,649</w:t>
            </w:r>
          </w:p>
        </w:tc>
      </w:tr>
      <w:tr w:rsidR="006C330C" w:rsidRPr="00E673FB" w:rsidTr="006B12A8">
        <w:tc>
          <w:tcPr>
            <w:tcW w:w="1560" w:type="dxa"/>
            <w:tcBorders>
              <w:left w:val="double" w:sz="4" w:space="0" w:color="auto"/>
            </w:tcBorders>
          </w:tcPr>
          <w:p w:rsidR="006C330C" w:rsidRPr="00E673FB" w:rsidRDefault="006C330C" w:rsidP="006B12A8">
            <w:pPr>
              <w:ind w:right="-108"/>
              <w:rPr>
                <w:rFonts w:ascii="Arial" w:hAnsi="Arial" w:cs="Arial"/>
                <w:sz w:val="20"/>
                <w:szCs w:val="20"/>
              </w:rPr>
            </w:pPr>
            <w:r w:rsidRPr="00E673FB">
              <w:rPr>
                <w:rFonts w:ascii="Arial" w:hAnsi="Arial" w:cs="Arial"/>
                <w:sz w:val="20"/>
                <w:szCs w:val="20"/>
              </w:rPr>
              <w:t>г.Шадринск</w:t>
            </w:r>
          </w:p>
        </w:tc>
        <w:tc>
          <w:tcPr>
            <w:tcW w:w="1276" w:type="dxa"/>
          </w:tcPr>
          <w:p w:rsidR="006C330C" w:rsidRPr="00E673FB" w:rsidRDefault="006C330C" w:rsidP="006B12A8">
            <w:pPr>
              <w:ind w:right="-108"/>
              <w:jc w:val="both"/>
              <w:rPr>
                <w:rFonts w:ascii="Arial" w:hAnsi="Arial" w:cs="Arial"/>
                <w:sz w:val="20"/>
                <w:szCs w:val="20"/>
              </w:rPr>
            </w:pPr>
            <w:r w:rsidRPr="00E673FB">
              <w:rPr>
                <w:rFonts w:ascii="Arial" w:hAnsi="Arial" w:cs="Arial"/>
                <w:sz w:val="20"/>
                <w:szCs w:val="20"/>
              </w:rPr>
              <w:t>31709,838</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37652,344</w:t>
            </w:r>
          </w:p>
        </w:tc>
        <w:tc>
          <w:tcPr>
            <w:tcW w:w="1134" w:type="dxa"/>
          </w:tcPr>
          <w:p w:rsidR="006C330C" w:rsidRPr="00E673FB" w:rsidRDefault="006C330C" w:rsidP="006B12A8">
            <w:pPr>
              <w:ind w:right="-108"/>
              <w:jc w:val="both"/>
              <w:rPr>
                <w:rFonts w:ascii="Arial" w:hAnsi="Arial" w:cs="Arial"/>
                <w:sz w:val="20"/>
                <w:szCs w:val="20"/>
              </w:rPr>
            </w:pPr>
            <w:r>
              <w:rPr>
                <w:rFonts w:ascii="Arial" w:hAnsi="Arial" w:cs="Arial"/>
                <w:sz w:val="20"/>
                <w:szCs w:val="20"/>
              </w:rPr>
              <w:t>5942,51</w:t>
            </w:r>
          </w:p>
        </w:tc>
        <w:tc>
          <w:tcPr>
            <w:tcW w:w="1184"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25584,954</w:t>
            </w:r>
          </w:p>
        </w:tc>
        <w:tc>
          <w:tcPr>
            <w:tcW w:w="1226"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30868,582</w:t>
            </w:r>
          </w:p>
        </w:tc>
        <w:tc>
          <w:tcPr>
            <w:tcW w:w="850"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81,983</w:t>
            </w:r>
          </w:p>
        </w:tc>
        <w:tc>
          <w:tcPr>
            <w:tcW w:w="993"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29,617</w:t>
            </w:r>
          </w:p>
        </w:tc>
        <w:tc>
          <w:tcPr>
            <w:tcW w:w="992"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47,205 </w:t>
            </w:r>
          </w:p>
          <w:p w:rsidR="006C330C" w:rsidRPr="00642C58" w:rsidRDefault="006C330C" w:rsidP="006B12A8">
            <w:pPr>
              <w:ind w:right="-108"/>
              <w:jc w:val="both"/>
              <w:rPr>
                <w:rFonts w:ascii="Arial" w:hAnsi="Arial" w:cs="Arial"/>
                <w:sz w:val="20"/>
                <w:szCs w:val="20"/>
              </w:rPr>
            </w:pPr>
          </w:p>
        </w:tc>
        <w:tc>
          <w:tcPr>
            <w:tcW w:w="709" w:type="dxa"/>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0,125</w:t>
            </w:r>
          </w:p>
        </w:tc>
        <w:tc>
          <w:tcPr>
            <w:tcW w:w="1209" w:type="dxa"/>
          </w:tcPr>
          <w:p w:rsidR="006C330C" w:rsidRPr="00642C58" w:rsidRDefault="006C330C" w:rsidP="006B12A8">
            <w:pPr>
              <w:ind w:right="-108"/>
              <w:jc w:val="both"/>
              <w:rPr>
                <w:rFonts w:ascii="Arial" w:hAnsi="Arial" w:cs="Arial"/>
                <w:sz w:val="20"/>
                <w:szCs w:val="20"/>
              </w:rPr>
            </w:pPr>
            <w:r w:rsidRPr="00642C58">
              <w:rPr>
                <w:rFonts w:ascii="Arial" w:hAnsi="Arial" w:cs="Arial"/>
                <w:sz w:val="20"/>
                <w:szCs w:val="20"/>
              </w:rPr>
              <w:t>5501,558</w:t>
            </w:r>
          </w:p>
        </w:tc>
        <w:tc>
          <w:tcPr>
            <w:tcW w:w="1134" w:type="dxa"/>
          </w:tcPr>
          <w:p w:rsidR="006C330C" w:rsidRPr="00642C58" w:rsidRDefault="006C330C" w:rsidP="006B12A8">
            <w:pPr>
              <w:autoSpaceDE w:val="0"/>
              <w:autoSpaceDN w:val="0"/>
              <w:adjustRightInd w:val="0"/>
              <w:rPr>
                <w:rFonts w:ascii="Arial" w:hAnsi="Arial" w:cs="Arial"/>
                <w:sz w:val="20"/>
                <w:szCs w:val="20"/>
              </w:rPr>
            </w:pPr>
            <w:r w:rsidRPr="00642C58">
              <w:rPr>
                <w:rFonts w:ascii="Arial" w:hAnsi="Arial" w:cs="Arial"/>
                <w:sz w:val="22"/>
                <w:szCs w:val="22"/>
              </w:rPr>
              <w:t xml:space="preserve">6202,573 </w:t>
            </w:r>
          </w:p>
          <w:p w:rsidR="006C330C" w:rsidRPr="00642C58" w:rsidRDefault="006C330C" w:rsidP="006B12A8">
            <w:pPr>
              <w:ind w:right="-108"/>
              <w:jc w:val="both"/>
              <w:rPr>
                <w:rFonts w:ascii="Arial" w:hAnsi="Arial" w:cs="Arial"/>
                <w:sz w:val="20"/>
                <w:szCs w:val="20"/>
              </w:rPr>
            </w:pPr>
          </w:p>
        </w:tc>
        <w:tc>
          <w:tcPr>
            <w:tcW w:w="917" w:type="dxa"/>
            <w:tcBorders>
              <w:right w:val="double" w:sz="4" w:space="0" w:color="auto"/>
            </w:tcBorders>
          </w:tcPr>
          <w:p w:rsidR="006C330C" w:rsidRPr="00642C58" w:rsidRDefault="006C330C" w:rsidP="006B12A8">
            <w:pPr>
              <w:ind w:right="-108"/>
              <w:jc w:val="both"/>
              <w:rPr>
                <w:rFonts w:ascii="Arial" w:hAnsi="Arial" w:cs="Arial"/>
                <w:sz w:val="20"/>
                <w:szCs w:val="20"/>
              </w:rPr>
            </w:pPr>
            <w:r w:rsidRPr="00642C58">
              <w:rPr>
                <w:rFonts w:ascii="Arial" w:hAnsi="Arial" w:cs="Arial"/>
                <w:sz w:val="22"/>
                <w:szCs w:val="22"/>
              </w:rPr>
              <w:t>16,473</w:t>
            </w:r>
          </w:p>
        </w:tc>
      </w:tr>
      <w:tr w:rsidR="006C330C" w:rsidRPr="00E673FB" w:rsidTr="006B12A8">
        <w:tc>
          <w:tcPr>
            <w:tcW w:w="1560" w:type="dxa"/>
            <w:tcBorders>
              <w:left w:val="double" w:sz="4" w:space="0" w:color="auto"/>
              <w:bottom w:val="double" w:sz="4" w:space="0" w:color="auto"/>
            </w:tcBorders>
          </w:tcPr>
          <w:p w:rsidR="006C330C" w:rsidRPr="00E673FB" w:rsidRDefault="006C330C" w:rsidP="006B12A8">
            <w:pPr>
              <w:ind w:right="-108"/>
              <w:rPr>
                <w:rFonts w:ascii="Arial" w:hAnsi="Arial" w:cs="Arial"/>
                <w:b/>
                <w:sz w:val="20"/>
                <w:szCs w:val="20"/>
              </w:rPr>
            </w:pPr>
            <w:r w:rsidRPr="00E673FB">
              <w:rPr>
                <w:rFonts w:ascii="Arial" w:hAnsi="Arial" w:cs="Arial"/>
                <w:b/>
                <w:sz w:val="20"/>
                <w:szCs w:val="20"/>
              </w:rPr>
              <w:t>ИТОГО</w:t>
            </w:r>
          </w:p>
        </w:tc>
        <w:tc>
          <w:tcPr>
            <w:tcW w:w="1276" w:type="dxa"/>
            <w:tcBorders>
              <w:bottom w:val="double" w:sz="4" w:space="0" w:color="auto"/>
            </w:tcBorders>
          </w:tcPr>
          <w:p w:rsidR="006C330C" w:rsidRPr="00E673FB" w:rsidRDefault="006C330C" w:rsidP="006B12A8">
            <w:pPr>
              <w:ind w:right="-108"/>
              <w:jc w:val="both"/>
              <w:rPr>
                <w:rFonts w:ascii="Arial" w:hAnsi="Arial" w:cs="Arial"/>
                <w:b/>
                <w:sz w:val="20"/>
                <w:szCs w:val="20"/>
              </w:rPr>
            </w:pPr>
            <w:r w:rsidRPr="00E673FB">
              <w:rPr>
                <w:rFonts w:ascii="Arial" w:hAnsi="Arial" w:cs="Arial"/>
                <w:b/>
                <w:sz w:val="20"/>
                <w:szCs w:val="20"/>
              </w:rPr>
              <w:t>800979,017</w:t>
            </w:r>
          </w:p>
        </w:tc>
        <w:tc>
          <w:tcPr>
            <w:tcW w:w="1134" w:type="dxa"/>
            <w:tcBorders>
              <w:bottom w:val="double" w:sz="4" w:space="0" w:color="auto"/>
            </w:tcBorders>
          </w:tcPr>
          <w:p w:rsidR="006C330C" w:rsidRPr="00E673FB" w:rsidRDefault="006C330C" w:rsidP="006B12A8">
            <w:pPr>
              <w:ind w:right="-250"/>
              <w:jc w:val="both"/>
              <w:rPr>
                <w:rFonts w:ascii="Arial" w:hAnsi="Arial" w:cs="Arial"/>
                <w:b/>
                <w:sz w:val="20"/>
                <w:szCs w:val="20"/>
              </w:rPr>
            </w:pPr>
            <w:r>
              <w:rPr>
                <w:rFonts w:ascii="Arial" w:hAnsi="Arial" w:cs="Arial"/>
                <w:b/>
                <w:sz w:val="20"/>
                <w:szCs w:val="20"/>
              </w:rPr>
              <w:t>666204,574</w:t>
            </w:r>
          </w:p>
        </w:tc>
        <w:tc>
          <w:tcPr>
            <w:tcW w:w="1134" w:type="dxa"/>
            <w:tcBorders>
              <w:bottom w:val="double" w:sz="4" w:space="0" w:color="auto"/>
            </w:tcBorders>
          </w:tcPr>
          <w:p w:rsidR="006C330C" w:rsidRPr="00E673FB" w:rsidRDefault="006C330C" w:rsidP="006B12A8">
            <w:pPr>
              <w:autoSpaceDE w:val="0"/>
              <w:autoSpaceDN w:val="0"/>
              <w:adjustRightInd w:val="0"/>
              <w:ind w:right="-108"/>
              <w:rPr>
                <w:rFonts w:ascii="Arial" w:hAnsi="Arial" w:cs="Arial"/>
                <w:b/>
                <w:sz w:val="20"/>
                <w:szCs w:val="20"/>
              </w:rPr>
            </w:pPr>
            <w:r>
              <w:rPr>
                <w:rFonts w:ascii="Arial" w:hAnsi="Arial" w:cs="Arial"/>
                <w:b/>
                <w:sz w:val="20"/>
                <w:szCs w:val="20"/>
              </w:rPr>
              <w:t>-134774,44</w:t>
            </w:r>
          </w:p>
        </w:tc>
        <w:tc>
          <w:tcPr>
            <w:tcW w:w="1184" w:type="dxa"/>
            <w:tcBorders>
              <w:bottom w:val="double" w:sz="4" w:space="0" w:color="auto"/>
            </w:tcBorders>
          </w:tcPr>
          <w:p w:rsidR="006C330C" w:rsidRPr="00642C58" w:rsidRDefault="006C330C" w:rsidP="006B12A8">
            <w:pPr>
              <w:ind w:right="-108"/>
              <w:jc w:val="both"/>
              <w:rPr>
                <w:rFonts w:ascii="Arial" w:hAnsi="Arial" w:cs="Arial"/>
                <w:b/>
                <w:sz w:val="20"/>
                <w:szCs w:val="20"/>
              </w:rPr>
            </w:pPr>
            <w:r w:rsidRPr="00642C58">
              <w:rPr>
                <w:rFonts w:ascii="Arial" w:hAnsi="Arial" w:cs="Arial"/>
                <w:b/>
                <w:sz w:val="20"/>
                <w:szCs w:val="20"/>
              </w:rPr>
              <w:t>512777,245</w:t>
            </w:r>
          </w:p>
        </w:tc>
        <w:tc>
          <w:tcPr>
            <w:tcW w:w="1226" w:type="dxa"/>
            <w:tcBorders>
              <w:bottom w:val="double" w:sz="4" w:space="0" w:color="auto"/>
            </w:tcBorders>
          </w:tcPr>
          <w:p w:rsidR="006C330C" w:rsidRPr="00642C58" w:rsidRDefault="006C330C" w:rsidP="006B12A8">
            <w:pPr>
              <w:ind w:right="-250"/>
              <w:jc w:val="both"/>
              <w:rPr>
                <w:rFonts w:ascii="Arial" w:hAnsi="Arial" w:cs="Arial"/>
                <w:b/>
                <w:sz w:val="20"/>
                <w:szCs w:val="20"/>
              </w:rPr>
            </w:pPr>
            <w:r w:rsidRPr="00642C58">
              <w:rPr>
                <w:rFonts w:ascii="Arial" w:hAnsi="Arial" w:cs="Arial"/>
                <w:b/>
                <w:sz w:val="20"/>
                <w:szCs w:val="20"/>
              </w:rPr>
              <w:t>436589,672</w:t>
            </w:r>
          </w:p>
        </w:tc>
        <w:tc>
          <w:tcPr>
            <w:tcW w:w="850" w:type="dxa"/>
            <w:tcBorders>
              <w:bottom w:val="double" w:sz="4" w:space="0" w:color="auto"/>
            </w:tcBorders>
          </w:tcPr>
          <w:p w:rsidR="006C330C" w:rsidRPr="00642C58" w:rsidRDefault="006C330C" w:rsidP="006B12A8">
            <w:pPr>
              <w:ind w:right="-108"/>
              <w:jc w:val="both"/>
              <w:rPr>
                <w:rFonts w:ascii="Arial" w:hAnsi="Arial" w:cs="Arial"/>
                <w:b/>
                <w:sz w:val="20"/>
                <w:szCs w:val="20"/>
              </w:rPr>
            </w:pPr>
            <w:r w:rsidRPr="00642C58">
              <w:rPr>
                <w:rFonts w:ascii="Arial" w:hAnsi="Arial" w:cs="Arial"/>
                <w:b/>
                <w:sz w:val="20"/>
                <w:szCs w:val="20"/>
              </w:rPr>
              <w:t>65,534</w:t>
            </w:r>
          </w:p>
        </w:tc>
        <w:tc>
          <w:tcPr>
            <w:tcW w:w="993" w:type="dxa"/>
            <w:tcBorders>
              <w:bottom w:val="double" w:sz="4" w:space="0" w:color="auto"/>
            </w:tcBorders>
          </w:tcPr>
          <w:p w:rsidR="006C330C" w:rsidRPr="00642C58" w:rsidRDefault="006C330C" w:rsidP="006B12A8">
            <w:pPr>
              <w:ind w:right="-108"/>
              <w:jc w:val="both"/>
              <w:rPr>
                <w:rFonts w:ascii="Arial" w:hAnsi="Arial" w:cs="Arial"/>
                <w:b/>
                <w:sz w:val="20"/>
                <w:szCs w:val="20"/>
              </w:rPr>
            </w:pPr>
            <w:r w:rsidRPr="00642C58">
              <w:rPr>
                <w:rFonts w:ascii="Arial" w:hAnsi="Arial" w:cs="Arial"/>
                <w:b/>
                <w:sz w:val="20"/>
                <w:szCs w:val="20"/>
              </w:rPr>
              <w:t>3159,075</w:t>
            </w:r>
          </w:p>
        </w:tc>
        <w:tc>
          <w:tcPr>
            <w:tcW w:w="992" w:type="dxa"/>
            <w:tcBorders>
              <w:bottom w:val="double" w:sz="4" w:space="0" w:color="auto"/>
            </w:tcBorders>
          </w:tcPr>
          <w:p w:rsidR="006C330C" w:rsidRPr="00642C58" w:rsidRDefault="006C330C" w:rsidP="006B12A8">
            <w:pPr>
              <w:autoSpaceDE w:val="0"/>
              <w:autoSpaceDN w:val="0"/>
              <w:adjustRightInd w:val="0"/>
              <w:ind w:right="-108"/>
              <w:rPr>
                <w:rFonts w:ascii="Arial" w:hAnsi="Arial" w:cs="Arial"/>
                <w:b/>
                <w:sz w:val="20"/>
                <w:szCs w:val="20"/>
              </w:rPr>
            </w:pPr>
            <w:r w:rsidRPr="00642C58">
              <w:rPr>
                <w:rFonts w:ascii="Arial" w:hAnsi="Arial" w:cs="Arial"/>
                <w:b/>
                <w:sz w:val="20"/>
                <w:szCs w:val="20"/>
              </w:rPr>
              <w:t>3846,117</w:t>
            </w:r>
          </w:p>
        </w:tc>
        <w:tc>
          <w:tcPr>
            <w:tcW w:w="709" w:type="dxa"/>
            <w:tcBorders>
              <w:bottom w:val="double" w:sz="4" w:space="0" w:color="auto"/>
            </w:tcBorders>
          </w:tcPr>
          <w:p w:rsidR="006C330C" w:rsidRPr="00642C58" w:rsidRDefault="006C330C" w:rsidP="006B12A8">
            <w:pPr>
              <w:ind w:right="-108"/>
              <w:jc w:val="both"/>
              <w:rPr>
                <w:rFonts w:ascii="Arial" w:hAnsi="Arial" w:cs="Arial"/>
                <w:b/>
                <w:sz w:val="20"/>
                <w:szCs w:val="20"/>
              </w:rPr>
            </w:pPr>
            <w:r w:rsidRPr="00642C58">
              <w:rPr>
                <w:rFonts w:ascii="Arial" w:hAnsi="Arial" w:cs="Arial"/>
                <w:b/>
                <w:sz w:val="22"/>
                <w:szCs w:val="22"/>
              </w:rPr>
              <w:t>0,577</w:t>
            </w:r>
          </w:p>
        </w:tc>
        <w:tc>
          <w:tcPr>
            <w:tcW w:w="1209" w:type="dxa"/>
            <w:tcBorders>
              <w:bottom w:val="double" w:sz="4" w:space="0" w:color="auto"/>
            </w:tcBorders>
          </w:tcPr>
          <w:p w:rsidR="006C330C" w:rsidRPr="00642C58" w:rsidRDefault="006C330C" w:rsidP="006B12A8">
            <w:pPr>
              <w:ind w:right="-108"/>
              <w:jc w:val="both"/>
              <w:rPr>
                <w:rFonts w:ascii="Arial" w:hAnsi="Arial" w:cs="Arial"/>
                <w:b/>
                <w:sz w:val="20"/>
                <w:szCs w:val="20"/>
              </w:rPr>
            </w:pPr>
            <w:r w:rsidRPr="00642C58">
              <w:rPr>
                <w:rFonts w:ascii="Arial" w:hAnsi="Arial" w:cs="Arial"/>
                <w:b/>
                <w:sz w:val="20"/>
                <w:szCs w:val="20"/>
              </w:rPr>
              <w:t>220319,412</w:t>
            </w:r>
          </w:p>
        </w:tc>
        <w:tc>
          <w:tcPr>
            <w:tcW w:w="1134" w:type="dxa"/>
            <w:tcBorders>
              <w:bottom w:val="double" w:sz="4" w:space="0" w:color="auto"/>
            </w:tcBorders>
          </w:tcPr>
          <w:p w:rsidR="006C330C" w:rsidRPr="00642C58" w:rsidRDefault="006C330C" w:rsidP="006B12A8">
            <w:pPr>
              <w:autoSpaceDE w:val="0"/>
              <w:autoSpaceDN w:val="0"/>
              <w:adjustRightInd w:val="0"/>
              <w:ind w:right="-174"/>
              <w:rPr>
                <w:rFonts w:ascii="Arial" w:hAnsi="Arial" w:cs="Arial"/>
                <w:b/>
                <w:sz w:val="20"/>
                <w:szCs w:val="20"/>
              </w:rPr>
            </w:pPr>
            <w:r w:rsidRPr="00642C58">
              <w:rPr>
                <w:rFonts w:ascii="Arial" w:hAnsi="Arial" w:cs="Arial"/>
                <w:b/>
                <w:sz w:val="20"/>
                <w:szCs w:val="20"/>
              </w:rPr>
              <w:t>174322,618</w:t>
            </w:r>
          </w:p>
        </w:tc>
        <w:tc>
          <w:tcPr>
            <w:tcW w:w="917" w:type="dxa"/>
            <w:tcBorders>
              <w:bottom w:val="double" w:sz="4" w:space="0" w:color="auto"/>
              <w:right w:val="double" w:sz="4" w:space="0" w:color="auto"/>
            </w:tcBorders>
          </w:tcPr>
          <w:p w:rsidR="006C330C" w:rsidRPr="00642C58" w:rsidRDefault="006C330C" w:rsidP="006B12A8">
            <w:pPr>
              <w:ind w:left="-108" w:right="-108"/>
              <w:jc w:val="both"/>
              <w:rPr>
                <w:rFonts w:ascii="Arial" w:hAnsi="Arial" w:cs="Arial"/>
                <w:b/>
                <w:sz w:val="20"/>
                <w:szCs w:val="20"/>
              </w:rPr>
            </w:pPr>
            <w:r w:rsidRPr="00642C58">
              <w:rPr>
                <w:rFonts w:ascii="Arial" w:hAnsi="Arial" w:cs="Arial"/>
                <w:b/>
                <w:sz w:val="22"/>
                <w:szCs w:val="22"/>
              </w:rPr>
              <w:t>26,167</w:t>
            </w:r>
          </w:p>
        </w:tc>
      </w:tr>
    </w:tbl>
    <w:p w:rsidR="006C330C" w:rsidRPr="00E673FB" w:rsidRDefault="006C330C" w:rsidP="006C330C">
      <w:pPr>
        <w:jc w:val="both"/>
        <w:rPr>
          <w:rFonts w:ascii="Arial" w:hAnsi="Arial" w:cs="Arial"/>
          <w:i/>
          <w:sz w:val="20"/>
          <w:szCs w:val="20"/>
        </w:rPr>
      </w:pPr>
      <w:r w:rsidRPr="00E673FB">
        <w:rPr>
          <w:rFonts w:ascii="Arial" w:hAnsi="Arial" w:cs="Arial"/>
          <w:i/>
          <w:sz w:val="20"/>
          <w:szCs w:val="20"/>
        </w:rPr>
        <w:t>Источник: Доклад «Природные Ресурсы и охрана окружающей среды Курганской области в 20</w:t>
      </w:r>
      <w:r>
        <w:rPr>
          <w:rFonts w:ascii="Arial" w:hAnsi="Arial" w:cs="Arial"/>
          <w:i/>
          <w:sz w:val="20"/>
          <w:szCs w:val="20"/>
        </w:rPr>
        <w:t>10</w:t>
      </w:r>
      <w:r w:rsidRPr="00E673FB">
        <w:rPr>
          <w:rFonts w:ascii="Arial" w:hAnsi="Arial" w:cs="Arial"/>
          <w:i/>
          <w:sz w:val="20"/>
          <w:szCs w:val="20"/>
        </w:rPr>
        <w:t xml:space="preserve"> году»</w:t>
      </w:r>
    </w:p>
    <w:p w:rsidR="006C330C" w:rsidRPr="00E673FB" w:rsidRDefault="006C330C" w:rsidP="006C330C">
      <w:pPr>
        <w:autoSpaceDE w:val="0"/>
        <w:autoSpaceDN w:val="0"/>
        <w:adjustRightInd w:val="0"/>
        <w:rPr>
          <w:rFonts w:ascii="Arial" w:hAnsi="Arial" w:cs="Arial"/>
          <w:i/>
          <w:sz w:val="20"/>
          <w:szCs w:val="20"/>
        </w:rPr>
      </w:pPr>
      <w:r w:rsidRPr="00E673FB">
        <w:rPr>
          <w:rFonts w:ascii="Arial" w:hAnsi="Arial" w:cs="Arial"/>
          <w:i/>
          <w:sz w:val="20"/>
          <w:szCs w:val="20"/>
        </w:rPr>
        <w:t>* сведения об отходах приведены с учетом массы отходов при добыче нерудных ископаемых и строительного щебня на ОАО «Синарский щебеночный карьер»</w:t>
      </w:r>
    </w:p>
    <w:p w:rsidR="00273A2D" w:rsidRPr="00E673FB" w:rsidRDefault="006C330C" w:rsidP="006C330C">
      <w:pPr>
        <w:shd w:val="clear" w:color="auto" w:fill="FFFFFF"/>
        <w:rPr>
          <w:rFonts w:ascii="Arial" w:hAnsi="Arial" w:cs="Arial"/>
          <w:i/>
          <w:sz w:val="20"/>
          <w:szCs w:val="20"/>
        </w:rPr>
        <w:sectPr w:rsidR="00273A2D" w:rsidRPr="00E673FB" w:rsidSect="00AE3A2E">
          <w:headerReference w:type="even" r:id="rId47"/>
          <w:pgSz w:w="16840" w:h="11907" w:orient="landscape" w:code="9"/>
          <w:pgMar w:top="1418" w:right="1701" w:bottom="851" w:left="2693" w:header="720" w:footer="1304" w:gutter="0"/>
          <w:cols w:space="720"/>
        </w:sectPr>
      </w:pPr>
      <w:r w:rsidRPr="00E673FB">
        <w:rPr>
          <w:rFonts w:ascii="Arial" w:hAnsi="Arial" w:cs="Arial"/>
          <w:i/>
          <w:sz w:val="20"/>
          <w:szCs w:val="20"/>
        </w:rPr>
        <w:t>** проценты приведены по 20</w:t>
      </w:r>
      <w:r>
        <w:rPr>
          <w:rFonts w:ascii="Arial" w:hAnsi="Arial" w:cs="Arial"/>
          <w:i/>
          <w:sz w:val="20"/>
          <w:szCs w:val="20"/>
        </w:rPr>
        <w:t>10</w:t>
      </w:r>
      <w:r w:rsidRPr="00E673FB">
        <w:rPr>
          <w:rFonts w:ascii="Arial" w:hAnsi="Arial" w:cs="Arial"/>
          <w:i/>
          <w:sz w:val="20"/>
          <w:szCs w:val="20"/>
        </w:rPr>
        <w:t xml:space="preserve"> году</w:t>
      </w:r>
    </w:p>
    <w:p w:rsidR="00937ED3" w:rsidRDefault="00937ED3" w:rsidP="006C62D0">
      <w:pPr>
        <w:pStyle w:val="a8"/>
        <w:spacing w:line="240" w:lineRule="auto"/>
        <w:rPr>
          <w:rFonts w:ascii="Arial" w:hAnsi="Arial" w:cs="Arial"/>
          <w:sz w:val="24"/>
          <w:szCs w:val="24"/>
          <w:highlight w:val="yellow"/>
        </w:rPr>
      </w:pPr>
    </w:p>
    <w:p w:rsidR="00113C32" w:rsidRDefault="005E3F8C" w:rsidP="006C62D0">
      <w:pPr>
        <w:pStyle w:val="a8"/>
        <w:spacing w:line="240" w:lineRule="auto"/>
        <w:rPr>
          <w:rFonts w:ascii="Arial" w:hAnsi="Arial" w:cs="Arial"/>
          <w:sz w:val="24"/>
          <w:szCs w:val="24"/>
        </w:rPr>
      </w:pPr>
      <w:r w:rsidRPr="005E3F8C">
        <w:rPr>
          <w:rFonts w:ascii="Arial" w:hAnsi="Arial" w:cs="Arial"/>
          <w:sz w:val="24"/>
          <w:szCs w:val="24"/>
        </w:rPr>
        <w:t>Н</w:t>
      </w:r>
      <w:r w:rsidR="003452BA" w:rsidRPr="005E3F8C">
        <w:rPr>
          <w:rFonts w:ascii="Arial" w:hAnsi="Arial" w:cs="Arial"/>
          <w:sz w:val="24"/>
          <w:szCs w:val="24"/>
        </w:rPr>
        <w:t xml:space="preserve">а территории района имеется </w:t>
      </w:r>
      <w:r w:rsidRPr="005E3F8C">
        <w:rPr>
          <w:rFonts w:ascii="Arial" w:hAnsi="Arial" w:cs="Arial"/>
          <w:sz w:val="24"/>
          <w:szCs w:val="24"/>
        </w:rPr>
        <w:t>3</w:t>
      </w:r>
      <w:r w:rsidR="00113C32">
        <w:rPr>
          <w:rFonts w:ascii="Arial" w:hAnsi="Arial" w:cs="Arial"/>
          <w:sz w:val="24"/>
          <w:szCs w:val="24"/>
        </w:rPr>
        <w:t>6</w:t>
      </w:r>
      <w:r w:rsidR="003452BA" w:rsidRPr="005E3F8C">
        <w:rPr>
          <w:rFonts w:ascii="Arial" w:hAnsi="Arial" w:cs="Arial"/>
          <w:sz w:val="24"/>
          <w:szCs w:val="24"/>
        </w:rPr>
        <w:t xml:space="preserve"> </w:t>
      </w:r>
      <w:r w:rsidR="00896EE2">
        <w:rPr>
          <w:rFonts w:ascii="Arial" w:hAnsi="Arial" w:cs="Arial"/>
          <w:sz w:val="24"/>
          <w:szCs w:val="24"/>
        </w:rPr>
        <w:t>объектов размещения твердых бытовых о</w:t>
      </w:r>
      <w:r w:rsidR="00896EE2">
        <w:rPr>
          <w:rFonts w:ascii="Arial" w:hAnsi="Arial" w:cs="Arial"/>
          <w:sz w:val="24"/>
          <w:szCs w:val="24"/>
        </w:rPr>
        <w:t>т</w:t>
      </w:r>
      <w:r w:rsidR="00896EE2">
        <w:rPr>
          <w:rFonts w:ascii="Arial" w:hAnsi="Arial" w:cs="Arial"/>
          <w:sz w:val="24"/>
          <w:szCs w:val="24"/>
        </w:rPr>
        <w:t>ходов</w:t>
      </w:r>
      <w:r w:rsidR="00113C32">
        <w:rPr>
          <w:rFonts w:ascii="Arial" w:hAnsi="Arial" w:cs="Arial"/>
          <w:sz w:val="24"/>
          <w:szCs w:val="24"/>
        </w:rPr>
        <w:t>, соответствующие требованиям нормативных документов.</w:t>
      </w:r>
    </w:p>
    <w:p w:rsidR="00A6723A" w:rsidRPr="00A6723A" w:rsidRDefault="00A6723A" w:rsidP="00A6723A">
      <w:pPr>
        <w:pStyle w:val="a8"/>
        <w:spacing w:line="240" w:lineRule="auto"/>
        <w:jc w:val="right"/>
        <w:rPr>
          <w:rFonts w:ascii="Arial" w:hAnsi="Arial" w:cs="Arial"/>
          <w:sz w:val="22"/>
          <w:szCs w:val="22"/>
        </w:rPr>
      </w:pPr>
      <w:r w:rsidRPr="00A6723A">
        <w:rPr>
          <w:rFonts w:ascii="Arial" w:hAnsi="Arial" w:cs="Arial"/>
          <w:sz w:val="22"/>
          <w:szCs w:val="22"/>
        </w:rPr>
        <w:t>Таблица 15.6.</w:t>
      </w:r>
    </w:p>
    <w:tbl>
      <w:tblPr>
        <w:tblStyle w:val="afffffff0"/>
        <w:tblW w:w="9497" w:type="dxa"/>
        <w:tblInd w:w="250" w:type="dxa"/>
        <w:tblLook w:val="04A0"/>
      </w:tblPr>
      <w:tblGrid>
        <w:gridCol w:w="992"/>
        <w:gridCol w:w="5954"/>
        <w:gridCol w:w="2551"/>
      </w:tblGrid>
      <w:tr w:rsidR="00113C32" w:rsidRPr="00943541" w:rsidTr="00943541">
        <w:tc>
          <w:tcPr>
            <w:tcW w:w="992" w:type="dxa"/>
          </w:tcPr>
          <w:p w:rsidR="00113C32" w:rsidRPr="00943541" w:rsidRDefault="00113C32" w:rsidP="006C62D0">
            <w:pPr>
              <w:pStyle w:val="a8"/>
              <w:spacing w:line="240" w:lineRule="auto"/>
              <w:ind w:firstLine="0"/>
              <w:rPr>
                <w:rFonts w:ascii="Arial" w:hAnsi="Arial" w:cs="Arial"/>
                <w:sz w:val="22"/>
                <w:szCs w:val="22"/>
              </w:rPr>
            </w:pPr>
            <w:r w:rsidRPr="00943541">
              <w:rPr>
                <w:rFonts w:ascii="Arial" w:hAnsi="Arial" w:cs="Arial"/>
                <w:sz w:val="22"/>
                <w:szCs w:val="22"/>
              </w:rPr>
              <w:t>№ п/п</w:t>
            </w:r>
          </w:p>
        </w:tc>
        <w:tc>
          <w:tcPr>
            <w:tcW w:w="5954"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Администрация сельсоветов</w:t>
            </w:r>
          </w:p>
        </w:tc>
        <w:tc>
          <w:tcPr>
            <w:tcW w:w="2551"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Количество</w:t>
            </w:r>
          </w:p>
        </w:tc>
      </w:tr>
      <w:tr w:rsidR="00113C32" w:rsidRPr="00943541" w:rsidTr="00943541">
        <w:tc>
          <w:tcPr>
            <w:tcW w:w="992"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c>
          <w:tcPr>
            <w:tcW w:w="5954"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Васькинский</w:t>
            </w:r>
          </w:p>
        </w:tc>
        <w:tc>
          <w:tcPr>
            <w:tcW w:w="2551"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113C32" w:rsidRPr="00943541" w:rsidTr="00943541">
        <w:tc>
          <w:tcPr>
            <w:tcW w:w="992"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2</w:t>
            </w:r>
          </w:p>
        </w:tc>
        <w:tc>
          <w:tcPr>
            <w:tcW w:w="5954"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Дубровинский</w:t>
            </w:r>
          </w:p>
        </w:tc>
        <w:tc>
          <w:tcPr>
            <w:tcW w:w="2551"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113C32" w:rsidRPr="00943541" w:rsidTr="00943541">
        <w:tc>
          <w:tcPr>
            <w:tcW w:w="992"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3</w:t>
            </w:r>
          </w:p>
        </w:tc>
        <w:tc>
          <w:tcPr>
            <w:tcW w:w="5954"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Дулинский</w:t>
            </w:r>
          </w:p>
        </w:tc>
        <w:tc>
          <w:tcPr>
            <w:tcW w:w="2551"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113C32" w:rsidRPr="00943541" w:rsidTr="00943541">
        <w:tc>
          <w:tcPr>
            <w:tcW w:w="992"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4</w:t>
            </w:r>
          </w:p>
        </w:tc>
        <w:tc>
          <w:tcPr>
            <w:tcW w:w="5954"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Заманилкинский</w:t>
            </w:r>
          </w:p>
        </w:tc>
        <w:tc>
          <w:tcPr>
            <w:tcW w:w="2551"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113C32" w:rsidRPr="00943541" w:rsidTr="00943541">
        <w:tc>
          <w:tcPr>
            <w:tcW w:w="992"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5</w:t>
            </w:r>
          </w:p>
        </w:tc>
        <w:tc>
          <w:tcPr>
            <w:tcW w:w="5954"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Иванковский</w:t>
            </w:r>
          </w:p>
        </w:tc>
        <w:tc>
          <w:tcPr>
            <w:tcW w:w="2551"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113C32" w:rsidRPr="00943541" w:rsidTr="00943541">
        <w:tc>
          <w:tcPr>
            <w:tcW w:w="992"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6</w:t>
            </w:r>
          </w:p>
        </w:tc>
        <w:tc>
          <w:tcPr>
            <w:tcW w:w="5954"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Кислянский</w:t>
            </w:r>
          </w:p>
        </w:tc>
        <w:tc>
          <w:tcPr>
            <w:tcW w:w="2551"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8</w:t>
            </w:r>
          </w:p>
        </w:tc>
      </w:tr>
      <w:tr w:rsidR="00113C32" w:rsidRPr="00943541" w:rsidTr="00943541">
        <w:tc>
          <w:tcPr>
            <w:tcW w:w="992"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7</w:t>
            </w:r>
          </w:p>
        </w:tc>
        <w:tc>
          <w:tcPr>
            <w:tcW w:w="5954"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К-Кочердыкский</w:t>
            </w:r>
          </w:p>
        </w:tc>
        <w:tc>
          <w:tcPr>
            <w:tcW w:w="2551" w:type="dxa"/>
          </w:tcPr>
          <w:p w:rsidR="00113C32"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2</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8</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Косолаповский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2</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9</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Луговской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2</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10</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Матвеевский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11</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Половинский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3</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12</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Рачеевский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13</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Сетовский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14</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Становский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15</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Трехозерский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16</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Усть-Уйский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3</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17</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Фроловский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2</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18</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Целинный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1</w:t>
            </w:r>
          </w:p>
        </w:tc>
      </w:tr>
      <w:tr w:rsidR="00943541" w:rsidRPr="00943541" w:rsidTr="00943541">
        <w:tc>
          <w:tcPr>
            <w:tcW w:w="992" w:type="dxa"/>
          </w:tcPr>
          <w:p w:rsidR="00943541" w:rsidRDefault="00943541" w:rsidP="006C62D0">
            <w:pPr>
              <w:pStyle w:val="a8"/>
              <w:spacing w:line="240" w:lineRule="auto"/>
              <w:ind w:firstLine="0"/>
              <w:rPr>
                <w:rFonts w:ascii="Arial" w:hAnsi="Arial" w:cs="Arial"/>
                <w:sz w:val="22"/>
                <w:szCs w:val="22"/>
              </w:rPr>
            </w:pPr>
            <w:r>
              <w:rPr>
                <w:rFonts w:ascii="Arial" w:hAnsi="Arial" w:cs="Arial"/>
                <w:sz w:val="22"/>
                <w:szCs w:val="22"/>
              </w:rPr>
              <w:t>19</w:t>
            </w:r>
          </w:p>
        </w:tc>
        <w:tc>
          <w:tcPr>
            <w:tcW w:w="5954"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Южный</w:t>
            </w:r>
          </w:p>
        </w:tc>
        <w:tc>
          <w:tcPr>
            <w:tcW w:w="2551" w:type="dxa"/>
          </w:tcPr>
          <w:p w:rsidR="00943541" w:rsidRPr="00943541" w:rsidRDefault="00943541" w:rsidP="006C62D0">
            <w:pPr>
              <w:pStyle w:val="a8"/>
              <w:spacing w:line="240" w:lineRule="auto"/>
              <w:ind w:firstLine="0"/>
              <w:rPr>
                <w:rFonts w:ascii="Arial" w:hAnsi="Arial" w:cs="Arial"/>
                <w:sz w:val="22"/>
                <w:szCs w:val="22"/>
              </w:rPr>
            </w:pPr>
            <w:r>
              <w:rPr>
                <w:rFonts w:ascii="Arial" w:hAnsi="Arial" w:cs="Arial"/>
                <w:sz w:val="22"/>
                <w:szCs w:val="22"/>
              </w:rPr>
              <w:t>4</w:t>
            </w:r>
          </w:p>
        </w:tc>
      </w:tr>
    </w:tbl>
    <w:p w:rsidR="005E3F8C" w:rsidRPr="00943541" w:rsidRDefault="00943541" w:rsidP="006C62D0">
      <w:pPr>
        <w:pStyle w:val="a8"/>
        <w:spacing w:line="240" w:lineRule="auto"/>
        <w:rPr>
          <w:rFonts w:ascii="Arial" w:hAnsi="Arial" w:cs="Arial"/>
          <w:i/>
          <w:sz w:val="18"/>
          <w:szCs w:val="18"/>
          <w:highlight w:val="yellow"/>
        </w:rPr>
      </w:pPr>
      <w:r w:rsidRPr="00943541">
        <w:rPr>
          <w:rFonts w:ascii="Arial" w:hAnsi="Arial" w:cs="Arial"/>
          <w:i/>
          <w:sz w:val="18"/>
          <w:szCs w:val="18"/>
        </w:rPr>
        <w:t>Источник: исходные данные администрации</w:t>
      </w:r>
      <w:r w:rsidR="00F70710" w:rsidRPr="00943541">
        <w:rPr>
          <w:rFonts w:ascii="Arial" w:hAnsi="Arial" w:cs="Arial"/>
          <w:i/>
          <w:sz w:val="18"/>
          <w:szCs w:val="18"/>
        </w:rPr>
        <w:t xml:space="preserve"> </w:t>
      </w:r>
    </w:p>
    <w:p w:rsidR="003452BA" w:rsidRDefault="003452BA" w:rsidP="006C62D0">
      <w:pPr>
        <w:pStyle w:val="a8"/>
        <w:spacing w:line="240" w:lineRule="auto"/>
        <w:rPr>
          <w:rFonts w:ascii="Arial" w:hAnsi="Arial" w:cs="Arial"/>
          <w:sz w:val="24"/>
          <w:szCs w:val="24"/>
        </w:rPr>
      </w:pPr>
      <w:r w:rsidRPr="00896EE2">
        <w:rPr>
          <w:rFonts w:ascii="Arial" w:hAnsi="Arial" w:cs="Arial"/>
          <w:sz w:val="24"/>
          <w:szCs w:val="24"/>
        </w:rPr>
        <w:t>Кроме того, имеются мелкие свалки, не имеющие согласования с госсанэпи</w:t>
      </w:r>
      <w:r w:rsidRPr="00896EE2">
        <w:rPr>
          <w:rFonts w:ascii="Arial" w:hAnsi="Arial" w:cs="Arial"/>
          <w:sz w:val="24"/>
          <w:szCs w:val="24"/>
        </w:rPr>
        <w:t>д</w:t>
      </w:r>
      <w:r w:rsidRPr="00896EE2">
        <w:rPr>
          <w:rFonts w:ascii="Arial" w:hAnsi="Arial" w:cs="Arial"/>
          <w:sz w:val="24"/>
          <w:szCs w:val="24"/>
        </w:rPr>
        <w:t>службой и участки которых не отведены для этих целей, которые периодически ли</w:t>
      </w:r>
      <w:r w:rsidRPr="00896EE2">
        <w:rPr>
          <w:rFonts w:ascii="Arial" w:hAnsi="Arial" w:cs="Arial"/>
          <w:sz w:val="24"/>
          <w:szCs w:val="24"/>
        </w:rPr>
        <w:t>к</w:t>
      </w:r>
      <w:r w:rsidRPr="00896EE2">
        <w:rPr>
          <w:rFonts w:ascii="Arial" w:hAnsi="Arial" w:cs="Arial"/>
          <w:sz w:val="24"/>
          <w:szCs w:val="24"/>
        </w:rPr>
        <w:t xml:space="preserve">видируются, но вновь возникают в связи с отсутствием системы сбора и удаления отходов с территории частного сектора. </w:t>
      </w:r>
    </w:p>
    <w:p w:rsidR="003D4BDA" w:rsidRPr="003D4BDA" w:rsidRDefault="003D4BDA" w:rsidP="003D4BDA">
      <w:pPr>
        <w:pStyle w:val="a8"/>
        <w:spacing w:line="240" w:lineRule="auto"/>
        <w:jc w:val="center"/>
        <w:rPr>
          <w:rFonts w:ascii="Arial" w:hAnsi="Arial" w:cs="Arial"/>
          <w:b/>
          <w:sz w:val="22"/>
          <w:szCs w:val="22"/>
        </w:rPr>
      </w:pPr>
      <w:r w:rsidRPr="003D4BDA">
        <w:rPr>
          <w:rFonts w:ascii="Arial" w:hAnsi="Arial" w:cs="Arial"/>
          <w:b/>
          <w:sz w:val="22"/>
          <w:szCs w:val="22"/>
        </w:rPr>
        <w:t>Список скотомогильников</w:t>
      </w:r>
    </w:p>
    <w:p w:rsidR="003D4BDA" w:rsidRPr="003D4BDA" w:rsidRDefault="003D4BDA" w:rsidP="003D4BDA">
      <w:pPr>
        <w:pStyle w:val="a8"/>
        <w:spacing w:line="240" w:lineRule="auto"/>
        <w:jc w:val="right"/>
        <w:rPr>
          <w:rFonts w:ascii="Arial" w:hAnsi="Arial" w:cs="Arial"/>
          <w:sz w:val="22"/>
          <w:szCs w:val="22"/>
        </w:rPr>
      </w:pPr>
      <w:r w:rsidRPr="003D4BDA">
        <w:rPr>
          <w:rFonts w:ascii="Arial" w:hAnsi="Arial" w:cs="Arial"/>
          <w:sz w:val="22"/>
          <w:szCs w:val="22"/>
        </w:rPr>
        <w:t>Таблица</w:t>
      </w:r>
      <w:r>
        <w:rPr>
          <w:rFonts w:ascii="Arial" w:hAnsi="Arial" w:cs="Arial"/>
          <w:sz w:val="22"/>
          <w:szCs w:val="22"/>
        </w:rPr>
        <w:t xml:space="preserve"> 15.</w:t>
      </w:r>
      <w:r w:rsidR="00A6723A">
        <w:rPr>
          <w:rFonts w:ascii="Arial" w:hAnsi="Arial" w:cs="Arial"/>
          <w:sz w:val="22"/>
          <w:szCs w:val="22"/>
        </w:rPr>
        <w:t>7</w:t>
      </w:r>
      <w:r>
        <w:rPr>
          <w:rFonts w:ascii="Arial" w:hAnsi="Arial" w:cs="Arial"/>
          <w:sz w:val="22"/>
          <w:szCs w:val="22"/>
        </w:rPr>
        <w:t>.</w:t>
      </w:r>
      <w:r w:rsidRPr="003D4BDA">
        <w:rPr>
          <w:rFonts w:ascii="Arial" w:hAnsi="Arial" w:cs="Arial"/>
          <w:sz w:val="22"/>
          <w:szCs w:val="22"/>
        </w:rPr>
        <w:t xml:space="preserve"> </w:t>
      </w:r>
    </w:p>
    <w:tbl>
      <w:tblPr>
        <w:tblStyle w:val="afffffff0"/>
        <w:tblW w:w="0" w:type="auto"/>
        <w:tblInd w:w="250" w:type="dxa"/>
        <w:tblLook w:val="04A0"/>
      </w:tblPr>
      <w:tblGrid>
        <w:gridCol w:w="851"/>
        <w:gridCol w:w="3285"/>
        <w:gridCol w:w="5361"/>
      </w:tblGrid>
      <w:tr w:rsidR="006D7E4D" w:rsidTr="006D7E4D">
        <w:tc>
          <w:tcPr>
            <w:tcW w:w="851" w:type="dxa"/>
          </w:tcPr>
          <w:p w:rsidR="006D7E4D" w:rsidRPr="006D7E4D" w:rsidRDefault="006D7E4D" w:rsidP="006C62D0">
            <w:pPr>
              <w:pStyle w:val="a8"/>
              <w:spacing w:line="240" w:lineRule="auto"/>
              <w:ind w:firstLine="0"/>
              <w:rPr>
                <w:rFonts w:ascii="Arial" w:hAnsi="Arial" w:cs="Arial"/>
                <w:sz w:val="22"/>
                <w:szCs w:val="22"/>
              </w:rPr>
            </w:pPr>
            <w:r w:rsidRPr="006D7E4D">
              <w:rPr>
                <w:rFonts w:ascii="Arial" w:hAnsi="Arial" w:cs="Arial"/>
                <w:sz w:val="22"/>
                <w:szCs w:val="22"/>
              </w:rPr>
              <w:t>№ п/п</w:t>
            </w:r>
          </w:p>
        </w:tc>
        <w:tc>
          <w:tcPr>
            <w:tcW w:w="3285"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Наименование населенного пункта</w:t>
            </w:r>
          </w:p>
        </w:tc>
        <w:tc>
          <w:tcPr>
            <w:tcW w:w="5361"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Координаты места для уничтожения трупов, ге</w:t>
            </w:r>
            <w:r>
              <w:rPr>
                <w:rFonts w:ascii="Arial" w:hAnsi="Arial" w:cs="Arial"/>
                <w:sz w:val="22"/>
                <w:szCs w:val="22"/>
              </w:rPr>
              <w:t>о</w:t>
            </w:r>
            <w:r>
              <w:rPr>
                <w:rFonts w:ascii="Arial" w:hAnsi="Arial" w:cs="Arial"/>
                <w:sz w:val="22"/>
                <w:szCs w:val="22"/>
              </w:rPr>
              <w:t>графическое направление расстояния от жилой застройки</w:t>
            </w:r>
          </w:p>
        </w:tc>
      </w:tr>
      <w:tr w:rsidR="006D7E4D" w:rsidTr="006D7E4D">
        <w:tc>
          <w:tcPr>
            <w:tcW w:w="851"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1</w:t>
            </w:r>
          </w:p>
        </w:tc>
        <w:tc>
          <w:tcPr>
            <w:tcW w:w="3285"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с.Матвеевка</w:t>
            </w:r>
          </w:p>
        </w:tc>
        <w:tc>
          <w:tcPr>
            <w:tcW w:w="5361"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Северо-восточное, 1500 м</w:t>
            </w:r>
          </w:p>
        </w:tc>
      </w:tr>
      <w:tr w:rsidR="006D7E4D" w:rsidTr="006D7E4D">
        <w:tc>
          <w:tcPr>
            <w:tcW w:w="851"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2</w:t>
            </w:r>
          </w:p>
        </w:tc>
        <w:tc>
          <w:tcPr>
            <w:tcW w:w="3285"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с.Рачеевка</w:t>
            </w:r>
          </w:p>
        </w:tc>
        <w:tc>
          <w:tcPr>
            <w:tcW w:w="5361"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Северное, 1000 м</w:t>
            </w:r>
          </w:p>
        </w:tc>
      </w:tr>
      <w:tr w:rsidR="006D7E4D" w:rsidTr="006D7E4D">
        <w:tc>
          <w:tcPr>
            <w:tcW w:w="851"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3</w:t>
            </w:r>
          </w:p>
        </w:tc>
        <w:tc>
          <w:tcPr>
            <w:tcW w:w="3285"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с.Заманилки</w:t>
            </w:r>
          </w:p>
        </w:tc>
        <w:tc>
          <w:tcPr>
            <w:tcW w:w="5361"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Северо-восточное направление, 800</w:t>
            </w:r>
            <w:r w:rsidR="00B207B9">
              <w:rPr>
                <w:rFonts w:ascii="Arial" w:hAnsi="Arial" w:cs="Arial"/>
                <w:sz w:val="22"/>
                <w:szCs w:val="22"/>
              </w:rPr>
              <w:t xml:space="preserve"> м</w:t>
            </w:r>
          </w:p>
        </w:tc>
      </w:tr>
      <w:tr w:rsidR="006D7E4D" w:rsidTr="006D7E4D">
        <w:tc>
          <w:tcPr>
            <w:tcW w:w="851"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4</w:t>
            </w:r>
          </w:p>
        </w:tc>
        <w:tc>
          <w:tcPr>
            <w:tcW w:w="3285"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с.К-Кочердык</w:t>
            </w:r>
          </w:p>
        </w:tc>
        <w:tc>
          <w:tcPr>
            <w:tcW w:w="5361"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 xml:space="preserve">Северо-западное, 2000 м  </w:t>
            </w:r>
          </w:p>
        </w:tc>
      </w:tr>
      <w:tr w:rsidR="006D7E4D" w:rsidTr="006D7E4D">
        <w:tc>
          <w:tcPr>
            <w:tcW w:w="851"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5</w:t>
            </w:r>
          </w:p>
        </w:tc>
        <w:tc>
          <w:tcPr>
            <w:tcW w:w="3285"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д.Приозерное</w:t>
            </w:r>
          </w:p>
        </w:tc>
        <w:tc>
          <w:tcPr>
            <w:tcW w:w="5361"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Западное, 1000 м</w:t>
            </w:r>
          </w:p>
        </w:tc>
      </w:tr>
      <w:tr w:rsidR="006D7E4D" w:rsidTr="006D7E4D">
        <w:tc>
          <w:tcPr>
            <w:tcW w:w="851"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6</w:t>
            </w:r>
          </w:p>
        </w:tc>
        <w:tc>
          <w:tcPr>
            <w:tcW w:w="3285"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с.Фроловка</w:t>
            </w:r>
          </w:p>
        </w:tc>
        <w:tc>
          <w:tcPr>
            <w:tcW w:w="5361"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Южное направление, 1000 м</w:t>
            </w:r>
          </w:p>
        </w:tc>
      </w:tr>
      <w:tr w:rsidR="006D7E4D" w:rsidTr="006D7E4D">
        <w:tc>
          <w:tcPr>
            <w:tcW w:w="851"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7</w:t>
            </w:r>
          </w:p>
        </w:tc>
        <w:tc>
          <w:tcPr>
            <w:tcW w:w="3285"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д.Рыбное</w:t>
            </w:r>
          </w:p>
        </w:tc>
        <w:tc>
          <w:tcPr>
            <w:tcW w:w="5361"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Юго-восточное направление, 1000 м</w:t>
            </w:r>
          </w:p>
        </w:tc>
      </w:tr>
      <w:tr w:rsidR="006D7E4D" w:rsidTr="006D7E4D">
        <w:tc>
          <w:tcPr>
            <w:tcW w:w="851" w:type="dxa"/>
          </w:tcPr>
          <w:p w:rsidR="006D7E4D" w:rsidRPr="006D7E4D" w:rsidRDefault="006D7E4D" w:rsidP="006C62D0">
            <w:pPr>
              <w:pStyle w:val="a8"/>
              <w:spacing w:line="240" w:lineRule="auto"/>
              <w:ind w:firstLine="0"/>
              <w:rPr>
                <w:rFonts w:ascii="Arial" w:hAnsi="Arial" w:cs="Arial"/>
                <w:sz w:val="22"/>
                <w:szCs w:val="22"/>
              </w:rPr>
            </w:pPr>
            <w:r>
              <w:rPr>
                <w:rFonts w:ascii="Arial" w:hAnsi="Arial" w:cs="Arial"/>
                <w:sz w:val="22"/>
                <w:szCs w:val="22"/>
              </w:rPr>
              <w:t>8</w:t>
            </w:r>
          </w:p>
        </w:tc>
        <w:tc>
          <w:tcPr>
            <w:tcW w:w="3285"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с.У-Уйское</w:t>
            </w:r>
          </w:p>
        </w:tc>
        <w:tc>
          <w:tcPr>
            <w:tcW w:w="5361" w:type="dxa"/>
          </w:tcPr>
          <w:p w:rsidR="006D7E4D"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Западное, 5000 м</w:t>
            </w:r>
          </w:p>
        </w:tc>
      </w:tr>
      <w:tr w:rsidR="00325946" w:rsidTr="006D7E4D">
        <w:tc>
          <w:tcPr>
            <w:tcW w:w="851"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9</w:t>
            </w:r>
          </w:p>
        </w:tc>
        <w:tc>
          <w:tcPr>
            <w:tcW w:w="3285"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д.Красный Октябрь</w:t>
            </w:r>
          </w:p>
        </w:tc>
        <w:tc>
          <w:tcPr>
            <w:tcW w:w="5361" w:type="dxa"/>
          </w:tcPr>
          <w:p w:rsidR="00325946" w:rsidRPr="006D7E4D" w:rsidRDefault="00325946" w:rsidP="005753EB">
            <w:pPr>
              <w:pStyle w:val="a8"/>
              <w:spacing w:line="240" w:lineRule="auto"/>
              <w:ind w:firstLine="0"/>
              <w:rPr>
                <w:rFonts w:ascii="Arial" w:hAnsi="Arial" w:cs="Arial"/>
                <w:sz w:val="22"/>
                <w:szCs w:val="22"/>
              </w:rPr>
            </w:pPr>
            <w:r>
              <w:rPr>
                <w:rFonts w:ascii="Arial" w:hAnsi="Arial" w:cs="Arial"/>
                <w:sz w:val="22"/>
                <w:szCs w:val="22"/>
              </w:rPr>
              <w:t>Западное, 100 м</w:t>
            </w:r>
          </w:p>
        </w:tc>
      </w:tr>
      <w:tr w:rsidR="00325946" w:rsidTr="006D7E4D">
        <w:tc>
          <w:tcPr>
            <w:tcW w:w="851"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10</w:t>
            </w:r>
          </w:p>
        </w:tc>
        <w:tc>
          <w:tcPr>
            <w:tcW w:w="3285"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д.Подуровка</w:t>
            </w:r>
          </w:p>
        </w:tc>
        <w:tc>
          <w:tcPr>
            <w:tcW w:w="5361" w:type="dxa"/>
          </w:tcPr>
          <w:p w:rsidR="00325946" w:rsidRPr="006D7E4D" w:rsidRDefault="00325946" w:rsidP="005753EB">
            <w:pPr>
              <w:pStyle w:val="a8"/>
              <w:spacing w:line="240" w:lineRule="auto"/>
              <w:ind w:firstLine="0"/>
              <w:rPr>
                <w:rFonts w:ascii="Arial" w:hAnsi="Arial" w:cs="Arial"/>
                <w:sz w:val="22"/>
                <w:szCs w:val="22"/>
              </w:rPr>
            </w:pPr>
            <w:r>
              <w:rPr>
                <w:rFonts w:ascii="Arial" w:hAnsi="Arial" w:cs="Arial"/>
                <w:sz w:val="22"/>
                <w:szCs w:val="22"/>
              </w:rPr>
              <w:t>Восточное, 2000м</w:t>
            </w:r>
          </w:p>
        </w:tc>
      </w:tr>
      <w:tr w:rsidR="00325946" w:rsidTr="006D7E4D">
        <w:tc>
          <w:tcPr>
            <w:tcW w:w="851"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11</w:t>
            </w:r>
          </w:p>
        </w:tc>
        <w:tc>
          <w:tcPr>
            <w:tcW w:w="3285"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с.Пески</w:t>
            </w:r>
          </w:p>
        </w:tc>
        <w:tc>
          <w:tcPr>
            <w:tcW w:w="5361" w:type="dxa"/>
          </w:tcPr>
          <w:p w:rsidR="00325946" w:rsidRPr="006D7E4D" w:rsidRDefault="00325946" w:rsidP="005753EB">
            <w:pPr>
              <w:pStyle w:val="a8"/>
              <w:spacing w:line="240" w:lineRule="auto"/>
              <w:ind w:firstLine="0"/>
              <w:rPr>
                <w:rFonts w:ascii="Arial" w:hAnsi="Arial" w:cs="Arial"/>
                <w:sz w:val="22"/>
                <w:szCs w:val="22"/>
              </w:rPr>
            </w:pPr>
            <w:r>
              <w:rPr>
                <w:rFonts w:ascii="Arial" w:hAnsi="Arial" w:cs="Arial"/>
                <w:sz w:val="22"/>
                <w:szCs w:val="22"/>
              </w:rPr>
              <w:t>Северо-западное,  3000 м</w:t>
            </w:r>
          </w:p>
        </w:tc>
      </w:tr>
      <w:tr w:rsidR="00325946" w:rsidTr="006D7E4D">
        <w:tc>
          <w:tcPr>
            <w:tcW w:w="851"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12</w:t>
            </w:r>
          </w:p>
        </w:tc>
        <w:tc>
          <w:tcPr>
            <w:tcW w:w="3285"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д.Филькино</w:t>
            </w:r>
          </w:p>
        </w:tc>
        <w:tc>
          <w:tcPr>
            <w:tcW w:w="5361" w:type="dxa"/>
          </w:tcPr>
          <w:p w:rsidR="00325946" w:rsidRPr="006D7E4D" w:rsidRDefault="00325946" w:rsidP="005753EB">
            <w:pPr>
              <w:pStyle w:val="a8"/>
              <w:spacing w:line="240" w:lineRule="auto"/>
              <w:ind w:firstLine="0"/>
              <w:rPr>
                <w:rFonts w:ascii="Arial" w:hAnsi="Arial" w:cs="Arial"/>
                <w:sz w:val="22"/>
                <w:szCs w:val="22"/>
              </w:rPr>
            </w:pPr>
            <w:r>
              <w:rPr>
                <w:rFonts w:ascii="Arial" w:hAnsi="Arial" w:cs="Arial"/>
                <w:sz w:val="22"/>
                <w:szCs w:val="22"/>
              </w:rPr>
              <w:t>Юго-восточное, 3000 м</w:t>
            </w:r>
          </w:p>
        </w:tc>
      </w:tr>
      <w:tr w:rsidR="00325946" w:rsidTr="006D7E4D">
        <w:tc>
          <w:tcPr>
            <w:tcW w:w="851"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13</w:t>
            </w:r>
          </w:p>
        </w:tc>
        <w:tc>
          <w:tcPr>
            <w:tcW w:w="3285"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д.Васькино</w:t>
            </w:r>
          </w:p>
        </w:tc>
        <w:tc>
          <w:tcPr>
            <w:tcW w:w="5361"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 xml:space="preserve">Юго-восточное, 2000 м </w:t>
            </w:r>
          </w:p>
        </w:tc>
      </w:tr>
      <w:tr w:rsidR="00325946" w:rsidTr="006D7E4D">
        <w:tc>
          <w:tcPr>
            <w:tcW w:w="851"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lastRenderedPageBreak/>
              <w:t>14</w:t>
            </w:r>
          </w:p>
        </w:tc>
        <w:tc>
          <w:tcPr>
            <w:tcW w:w="3285"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с.Кислянка</w:t>
            </w:r>
          </w:p>
        </w:tc>
        <w:tc>
          <w:tcPr>
            <w:tcW w:w="5361" w:type="dxa"/>
          </w:tcPr>
          <w:p w:rsidR="00325946" w:rsidRPr="006D7E4D" w:rsidRDefault="00325946" w:rsidP="006C62D0">
            <w:pPr>
              <w:pStyle w:val="a8"/>
              <w:spacing w:line="240" w:lineRule="auto"/>
              <w:ind w:firstLine="0"/>
              <w:rPr>
                <w:rFonts w:ascii="Arial" w:hAnsi="Arial" w:cs="Arial"/>
                <w:sz w:val="22"/>
                <w:szCs w:val="22"/>
              </w:rPr>
            </w:pPr>
            <w:r>
              <w:rPr>
                <w:rFonts w:ascii="Arial" w:hAnsi="Arial" w:cs="Arial"/>
                <w:sz w:val="22"/>
                <w:szCs w:val="22"/>
              </w:rPr>
              <w:t>Северо-западное,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15</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д.Перврмайка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В</w:t>
            </w:r>
            <w:r w:rsidR="005753EB">
              <w:rPr>
                <w:rFonts w:ascii="Arial" w:hAnsi="Arial" w:cs="Arial"/>
                <w:sz w:val="22"/>
                <w:szCs w:val="22"/>
              </w:rPr>
              <w:t>осточное,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16</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д.Патранино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еверо-восточное,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17</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д.Кремневка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еверное, 1200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18</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д.Николаевка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еверо-восточное, 1500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19</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д.Моисеевка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еверо-восточное,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20</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д.Белозерка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З</w:t>
            </w:r>
            <w:r w:rsidR="005753EB">
              <w:rPr>
                <w:rFonts w:ascii="Arial" w:hAnsi="Arial" w:cs="Arial"/>
                <w:sz w:val="22"/>
                <w:szCs w:val="22"/>
              </w:rPr>
              <w:t>ападное,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21</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д.Мануйлово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еверное, 800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22</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с.Косолапово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В</w:t>
            </w:r>
            <w:r w:rsidR="005753EB">
              <w:rPr>
                <w:rFonts w:ascii="Arial" w:hAnsi="Arial" w:cs="Arial"/>
                <w:sz w:val="22"/>
                <w:szCs w:val="22"/>
              </w:rPr>
              <w:t>осточное,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23</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д.Листвянка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еверо-западное,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24</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с.Сетово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25</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с.Половинное</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Ю</w:t>
            </w:r>
            <w:r w:rsidR="005753EB">
              <w:rPr>
                <w:rFonts w:ascii="Arial" w:hAnsi="Arial" w:cs="Arial"/>
                <w:sz w:val="22"/>
                <w:szCs w:val="22"/>
              </w:rPr>
              <w:t>жное,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26</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д.Воздвиженка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еверо-восточное, 500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27</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д.Дудино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Ю</w:t>
            </w:r>
            <w:r w:rsidR="005753EB">
              <w:rPr>
                <w:rFonts w:ascii="Arial" w:hAnsi="Arial" w:cs="Arial"/>
                <w:sz w:val="22"/>
                <w:szCs w:val="22"/>
              </w:rPr>
              <w:t>го-восточное, 500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28</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д.Чертово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З</w:t>
            </w:r>
            <w:r w:rsidR="005753EB">
              <w:rPr>
                <w:rFonts w:ascii="Arial" w:hAnsi="Arial" w:cs="Arial"/>
                <w:sz w:val="22"/>
                <w:szCs w:val="22"/>
              </w:rPr>
              <w:t>ападное,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29</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с.Целинное</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Ю</w:t>
            </w:r>
            <w:r w:rsidR="005753EB">
              <w:rPr>
                <w:rFonts w:ascii="Arial" w:hAnsi="Arial" w:cs="Arial"/>
                <w:sz w:val="22"/>
                <w:szCs w:val="22"/>
              </w:rPr>
              <w:t>го-восточное, 800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30</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с.Михалево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еверо-восточное, 800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31</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д.Луговая</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Ю</w:t>
            </w:r>
            <w:r w:rsidR="005753EB">
              <w:rPr>
                <w:rFonts w:ascii="Arial" w:hAnsi="Arial" w:cs="Arial"/>
                <w:sz w:val="22"/>
                <w:szCs w:val="22"/>
              </w:rPr>
              <w:t>жное,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32</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д.Полынный Лог</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еверо-западное, 600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33</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д.Чалкино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З</w:t>
            </w:r>
            <w:r w:rsidR="005753EB">
              <w:rPr>
                <w:rFonts w:ascii="Arial" w:hAnsi="Arial" w:cs="Arial"/>
                <w:sz w:val="22"/>
                <w:szCs w:val="22"/>
              </w:rPr>
              <w:t>ападное, 800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34</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с.Костыгин Лог</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В</w:t>
            </w:r>
            <w:r w:rsidR="005753EB">
              <w:rPr>
                <w:rFonts w:ascii="Arial" w:hAnsi="Arial" w:cs="Arial"/>
                <w:sz w:val="22"/>
                <w:szCs w:val="22"/>
              </w:rPr>
              <w:t>осточное, 600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35</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д.Пруды</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В</w:t>
            </w:r>
            <w:r w:rsidR="005753EB">
              <w:rPr>
                <w:rFonts w:ascii="Arial" w:hAnsi="Arial" w:cs="Arial"/>
                <w:sz w:val="22"/>
                <w:szCs w:val="22"/>
              </w:rPr>
              <w:t>осточное, 800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36</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д.Зеленая Сопка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еверное, 800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37</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д.Марс</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Ю</w:t>
            </w:r>
            <w:r w:rsidR="005753EB">
              <w:rPr>
                <w:rFonts w:ascii="Arial" w:hAnsi="Arial" w:cs="Arial"/>
                <w:sz w:val="22"/>
                <w:szCs w:val="22"/>
              </w:rPr>
              <w:t>го-западное, 900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38</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с.Дулино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Ю</w:t>
            </w:r>
            <w:r w:rsidR="005753EB">
              <w:rPr>
                <w:rFonts w:ascii="Arial" w:hAnsi="Arial" w:cs="Arial"/>
                <w:sz w:val="22"/>
                <w:szCs w:val="22"/>
              </w:rPr>
              <w:t>го-восточное, 1500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39</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д.Бухаринка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w:t>
            </w:r>
            <w:r w:rsidR="005753EB">
              <w:rPr>
                <w:rFonts w:ascii="Arial" w:hAnsi="Arial" w:cs="Arial"/>
                <w:sz w:val="22"/>
                <w:szCs w:val="22"/>
              </w:rPr>
              <w:t>еверное, 700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40</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с.Становое</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Северо-западное, 1000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41</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с.Иванково</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Западное, 3000 м</w:t>
            </w:r>
          </w:p>
        </w:tc>
      </w:tr>
      <w:tr w:rsidR="00325946" w:rsidTr="006D7E4D">
        <w:tc>
          <w:tcPr>
            <w:tcW w:w="851" w:type="dxa"/>
          </w:tcPr>
          <w:p w:rsidR="00325946" w:rsidRDefault="00325946" w:rsidP="006C62D0">
            <w:pPr>
              <w:pStyle w:val="a8"/>
              <w:spacing w:line="240" w:lineRule="auto"/>
              <w:ind w:firstLine="0"/>
              <w:rPr>
                <w:rFonts w:ascii="Arial" w:hAnsi="Arial" w:cs="Arial"/>
                <w:sz w:val="22"/>
                <w:szCs w:val="22"/>
              </w:rPr>
            </w:pPr>
            <w:r>
              <w:rPr>
                <w:rFonts w:ascii="Arial" w:hAnsi="Arial" w:cs="Arial"/>
                <w:sz w:val="22"/>
                <w:szCs w:val="22"/>
              </w:rPr>
              <w:t>42</w:t>
            </w:r>
          </w:p>
        </w:tc>
        <w:tc>
          <w:tcPr>
            <w:tcW w:w="3285" w:type="dxa"/>
          </w:tcPr>
          <w:p w:rsidR="00325946" w:rsidRDefault="005753EB" w:rsidP="006C62D0">
            <w:pPr>
              <w:pStyle w:val="a8"/>
              <w:spacing w:line="240" w:lineRule="auto"/>
              <w:ind w:firstLine="0"/>
              <w:rPr>
                <w:rFonts w:ascii="Arial" w:hAnsi="Arial" w:cs="Arial"/>
                <w:sz w:val="22"/>
                <w:szCs w:val="22"/>
              </w:rPr>
            </w:pPr>
            <w:r>
              <w:rPr>
                <w:rFonts w:ascii="Arial" w:hAnsi="Arial" w:cs="Arial"/>
                <w:sz w:val="22"/>
                <w:szCs w:val="22"/>
              </w:rPr>
              <w:t>д.Козыревка</w:t>
            </w:r>
          </w:p>
        </w:tc>
        <w:tc>
          <w:tcPr>
            <w:tcW w:w="5361" w:type="dxa"/>
          </w:tcPr>
          <w:p w:rsidR="00325946" w:rsidRDefault="00B207B9" w:rsidP="006C62D0">
            <w:pPr>
              <w:pStyle w:val="a8"/>
              <w:spacing w:line="240" w:lineRule="auto"/>
              <w:ind w:firstLine="0"/>
              <w:rPr>
                <w:rFonts w:ascii="Arial" w:hAnsi="Arial" w:cs="Arial"/>
                <w:sz w:val="22"/>
                <w:szCs w:val="22"/>
              </w:rPr>
            </w:pPr>
            <w:r>
              <w:rPr>
                <w:rFonts w:ascii="Arial" w:hAnsi="Arial" w:cs="Arial"/>
                <w:sz w:val="22"/>
                <w:szCs w:val="22"/>
              </w:rPr>
              <w:t>Западное, 5000 м</w:t>
            </w:r>
          </w:p>
        </w:tc>
      </w:tr>
    </w:tbl>
    <w:p w:rsidR="006D7E4D" w:rsidRPr="006D7E4D" w:rsidRDefault="006D7E4D" w:rsidP="006C62D0">
      <w:pPr>
        <w:pStyle w:val="a8"/>
        <w:spacing w:line="240" w:lineRule="auto"/>
        <w:rPr>
          <w:rFonts w:ascii="Arial" w:hAnsi="Arial" w:cs="Arial"/>
          <w:i/>
          <w:sz w:val="18"/>
          <w:szCs w:val="18"/>
        </w:rPr>
      </w:pPr>
      <w:r w:rsidRPr="006D7E4D">
        <w:rPr>
          <w:rFonts w:ascii="Arial" w:hAnsi="Arial" w:cs="Arial"/>
          <w:i/>
          <w:sz w:val="18"/>
          <w:szCs w:val="18"/>
        </w:rPr>
        <w:t>Источник: исходные данные админист</w:t>
      </w:r>
      <w:r w:rsidR="00325946">
        <w:rPr>
          <w:rFonts w:ascii="Arial" w:hAnsi="Arial" w:cs="Arial"/>
          <w:i/>
          <w:sz w:val="18"/>
          <w:szCs w:val="18"/>
        </w:rPr>
        <w:t>р</w:t>
      </w:r>
      <w:r w:rsidRPr="006D7E4D">
        <w:rPr>
          <w:rFonts w:ascii="Arial" w:hAnsi="Arial" w:cs="Arial"/>
          <w:i/>
          <w:sz w:val="18"/>
          <w:szCs w:val="18"/>
        </w:rPr>
        <w:t>ации</w:t>
      </w:r>
      <w:r w:rsidR="006C62D0" w:rsidRPr="006D7E4D">
        <w:rPr>
          <w:rFonts w:ascii="Arial" w:hAnsi="Arial" w:cs="Arial"/>
          <w:i/>
          <w:sz w:val="18"/>
          <w:szCs w:val="18"/>
        </w:rPr>
        <w:t xml:space="preserve"> </w:t>
      </w:r>
    </w:p>
    <w:p w:rsidR="006C62D0" w:rsidRPr="00E673FB" w:rsidRDefault="00FE05E8" w:rsidP="006C62D0">
      <w:pPr>
        <w:pStyle w:val="a8"/>
        <w:spacing w:line="240" w:lineRule="auto"/>
        <w:rPr>
          <w:rFonts w:ascii="Arial" w:hAnsi="Arial" w:cs="Arial"/>
          <w:sz w:val="24"/>
          <w:szCs w:val="24"/>
        </w:rPr>
      </w:pPr>
      <w:r>
        <w:rPr>
          <w:rFonts w:ascii="Arial" w:hAnsi="Arial" w:cs="Arial"/>
          <w:sz w:val="24"/>
          <w:szCs w:val="24"/>
        </w:rPr>
        <w:t xml:space="preserve">На территории района расположено </w:t>
      </w:r>
      <w:r w:rsidR="00B207B9">
        <w:rPr>
          <w:rFonts w:ascii="Arial" w:hAnsi="Arial" w:cs="Arial"/>
          <w:sz w:val="24"/>
          <w:szCs w:val="24"/>
        </w:rPr>
        <w:t>42</w:t>
      </w:r>
      <w:r w:rsidR="009F3D8F">
        <w:rPr>
          <w:rFonts w:ascii="Arial" w:hAnsi="Arial" w:cs="Arial"/>
          <w:sz w:val="24"/>
          <w:szCs w:val="24"/>
        </w:rPr>
        <w:t xml:space="preserve"> </w:t>
      </w:r>
      <w:r>
        <w:rPr>
          <w:rFonts w:ascii="Arial" w:hAnsi="Arial" w:cs="Arial"/>
          <w:sz w:val="24"/>
          <w:szCs w:val="24"/>
        </w:rPr>
        <w:t>скотомогильника, из них 1</w:t>
      </w:r>
      <w:r w:rsidR="00B207B9">
        <w:rPr>
          <w:rFonts w:ascii="Arial" w:hAnsi="Arial" w:cs="Arial"/>
          <w:sz w:val="24"/>
          <w:szCs w:val="24"/>
        </w:rPr>
        <w:t>4</w:t>
      </w:r>
      <w:r>
        <w:rPr>
          <w:rFonts w:ascii="Arial" w:hAnsi="Arial" w:cs="Arial"/>
          <w:sz w:val="24"/>
          <w:szCs w:val="24"/>
        </w:rPr>
        <w:t xml:space="preserve"> скотом</w:t>
      </w:r>
      <w:r>
        <w:rPr>
          <w:rFonts w:ascii="Arial" w:hAnsi="Arial" w:cs="Arial"/>
          <w:sz w:val="24"/>
          <w:szCs w:val="24"/>
        </w:rPr>
        <w:t>о</w:t>
      </w:r>
      <w:r>
        <w:rPr>
          <w:rFonts w:ascii="Arial" w:hAnsi="Arial" w:cs="Arial"/>
          <w:sz w:val="24"/>
          <w:szCs w:val="24"/>
        </w:rPr>
        <w:t>гильник</w:t>
      </w:r>
      <w:r w:rsidR="00B207B9">
        <w:rPr>
          <w:rFonts w:ascii="Arial" w:hAnsi="Arial" w:cs="Arial"/>
          <w:sz w:val="24"/>
          <w:szCs w:val="24"/>
        </w:rPr>
        <w:t>ов</w:t>
      </w:r>
      <w:r>
        <w:rPr>
          <w:rFonts w:ascii="Arial" w:hAnsi="Arial" w:cs="Arial"/>
          <w:sz w:val="24"/>
          <w:szCs w:val="24"/>
        </w:rPr>
        <w:t>, расположен</w:t>
      </w:r>
      <w:r w:rsidR="00B207B9">
        <w:rPr>
          <w:rFonts w:ascii="Arial" w:hAnsi="Arial" w:cs="Arial"/>
          <w:sz w:val="24"/>
          <w:szCs w:val="24"/>
        </w:rPr>
        <w:t>ы</w:t>
      </w:r>
      <w:r>
        <w:rPr>
          <w:rFonts w:ascii="Arial" w:hAnsi="Arial" w:cs="Arial"/>
          <w:sz w:val="24"/>
          <w:szCs w:val="24"/>
        </w:rPr>
        <w:t xml:space="preserve"> </w:t>
      </w:r>
      <w:r w:rsidR="00B207B9">
        <w:rPr>
          <w:rFonts w:ascii="Arial" w:hAnsi="Arial" w:cs="Arial"/>
          <w:sz w:val="24"/>
          <w:szCs w:val="24"/>
        </w:rPr>
        <w:t xml:space="preserve">менее 1 </w:t>
      </w:r>
      <w:r w:rsidR="00B207B9" w:rsidRPr="00B207B9">
        <w:rPr>
          <w:rFonts w:ascii="Arial" w:hAnsi="Arial" w:cs="Arial"/>
          <w:sz w:val="24"/>
          <w:szCs w:val="24"/>
        </w:rPr>
        <w:t>км</w:t>
      </w:r>
      <w:r w:rsidRPr="00B207B9">
        <w:rPr>
          <w:rFonts w:ascii="Arial" w:hAnsi="Arial" w:cs="Arial"/>
          <w:sz w:val="24"/>
          <w:szCs w:val="24"/>
        </w:rPr>
        <w:t xml:space="preserve">  от жилой застройки не соответствует нормам СанПиН 2.2.1др.2.1.1.1200-03.   </w:t>
      </w:r>
    </w:p>
    <w:p w:rsidR="00852349" w:rsidRPr="00E673FB" w:rsidRDefault="00852349" w:rsidP="00852349">
      <w:pPr>
        <w:shd w:val="clear" w:color="auto" w:fill="FFFFFF"/>
        <w:jc w:val="both"/>
        <w:rPr>
          <w:rFonts w:ascii="Arial" w:hAnsi="Arial" w:cs="Arial"/>
        </w:rPr>
      </w:pPr>
    </w:p>
    <w:p w:rsidR="00060A0D" w:rsidRPr="00E673FB" w:rsidRDefault="00EB73F6" w:rsidP="00097145">
      <w:pPr>
        <w:ind w:firstLine="720"/>
        <w:jc w:val="both"/>
        <w:rPr>
          <w:rFonts w:ascii="Arial" w:hAnsi="Arial" w:cs="Arial"/>
          <w:b/>
        </w:rPr>
      </w:pPr>
      <w:r w:rsidRPr="00E673FB">
        <w:rPr>
          <w:rFonts w:ascii="Arial" w:hAnsi="Arial" w:cs="Arial"/>
          <w:b/>
        </w:rPr>
        <w:t>Мероприятия по снижению за</w:t>
      </w:r>
      <w:r w:rsidR="009C03F3" w:rsidRPr="00E673FB">
        <w:rPr>
          <w:rFonts w:ascii="Arial" w:hAnsi="Arial" w:cs="Arial"/>
          <w:b/>
        </w:rPr>
        <w:t>г</w:t>
      </w:r>
      <w:r w:rsidRPr="00E673FB">
        <w:rPr>
          <w:rFonts w:ascii="Arial" w:hAnsi="Arial" w:cs="Arial"/>
          <w:b/>
        </w:rPr>
        <w:t>рязнения почвенного покрова</w:t>
      </w:r>
    </w:p>
    <w:p w:rsidR="00CC1FB4" w:rsidRPr="00E42672" w:rsidRDefault="00CC1FB4" w:rsidP="00CC1FB4">
      <w:pPr>
        <w:ind w:firstLine="709"/>
        <w:jc w:val="both"/>
        <w:rPr>
          <w:rFonts w:ascii="Arial" w:hAnsi="Arial" w:cs="Arial"/>
        </w:rPr>
      </w:pPr>
      <w:bookmarkStart w:id="331" w:name="_Toc115748002"/>
      <w:r w:rsidRPr="00E42672">
        <w:rPr>
          <w:rFonts w:ascii="Arial" w:hAnsi="Arial" w:cs="Arial"/>
        </w:rPr>
        <w:t>Первоочередные мероприятия:</w:t>
      </w:r>
    </w:p>
    <w:p w:rsidR="00CC1FB4" w:rsidRPr="00E673FB" w:rsidRDefault="00CC1FB4" w:rsidP="00CC1FB4">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ликвидация несанкционированных свалок и вывоз мусора от жилых д</w:t>
      </w:r>
      <w:r w:rsidRPr="00E673FB">
        <w:rPr>
          <w:rFonts w:ascii="Arial" w:hAnsi="Arial" w:cs="Arial"/>
          <w:sz w:val="24"/>
          <w:szCs w:val="24"/>
        </w:rPr>
        <w:t>о</w:t>
      </w:r>
      <w:r w:rsidRPr="00E673FB">
        <w:rPr>
          <w:rFonts w:ascii="Arial" w:hAnsi="Arial" w:cs="Arial"/>
          <w:sz w:val="24"/>
          <w:szCs w:val="24"/>
        </w:rPr>
        <w:t>мов и учреждений на специализированный полигон;</w:t>
      </w:r>
    </w:p>
    <w:p w:rsidR="00CC1FB4" w:rsidRDefault="00CC1FB4" w:rsidP="00CC1FB4">
      <w:pPr>
        <w:pStyle w:val="31"/>
        <w:numPr>
          <w:ilvl w:val="0"/>
          <w:numId w:val="37"/>
        </w:numPr>
        <w:tabs>
          <w:tab w:val="clear" w:pos="360"/>
          <w:tab w:val="num" w:pos="720"/>
        </w:tabs>
        <w:spacing w:after="0"/>
        <w:ind w:left="709" w:firstLine="284"/>
        <w:jc w:val="both"/>
        <w:rPr>
          <w:rFonts w:ascii="Arial" w:hAnsi="Arial" w:cs="Arial"/>
          <w:sz w:val="24"/>
          <w:szCs w:val="24"/>
        </w:rPr>
      </w:pPr>
      <w:r>
        <w:rPr>
          <w:rFonts w:ascii="Arial" w:hAnsi="Arial" w:cs="Arial"/>
          <w:sz w:val="24"/>
          <w:szCs w:val="24"/>
        </w:rPr>
        <w:t>ликвидация скотомогильника около д.Красный Октябрь;</w:t>
      </w:r>
    </w:p>
    <w:p w:rsidR="00CC1FB4" w:rsidRPr="00EF3078" w:rsidRDefault="00CC1FB4" w:rsidP="00CC1FB4">
      <w:pPr>
        <w:pStyle w:val="31"/>
        <w:numPr>
          <w:ilvl w:val="0"/>
          <w:numId w:val="37"/>
        </w:numPr>
        <w:tabs>
          <w:tab w:val="clear" w:pos="360"/>
          <w:tab w:val="num" w:pos="720"/>
        </w:tabs>
        <w:spacing w:after="0"/>
        <w:ind w:left="709" w:firstLine="284"/>
        <w:jc w:val="both"/>
        <w:rPr>
          <w:rFonts w:ascii="Arial" w:hAnsi="Arial" w:cs="Arial"/>
          <w:sz w:val="24"/>
          <w:szCs w:val="24"/>
        </w:rPr>
      </w:pPr>
      <w:r w:rsidRPr="00EF3078">
        <w:rPr>
          <w:rFonts w:ascii="Arial" w:hAnsi="Arial" w:cs="Arial"/>
          <w:color w:val="000000"/>
          <w:sz w:val="24"/>
          <w:szCs w:val="24"/>
        </w:rPr>
        <w:t>в связи с уменьшением СЗЗ 13 скотомогильников необходимо переве</w:t>
      </w:r>
      <w:r w:rsidRPr="00EF3078">
        <w:rPr>
          <w:rFonts w:ascii="Arial" w:hAnsi="Arial" w:cs="Arial"/>
          <w:color w:val="000000"/>
          <w:sz w:val="24"/>
          <w:szCs w:val="24"/>
        </w:rPr>
        <w:t>с</w:t>
      </w:r>
      <w:r w:rsidRPr="00EF3078">
        <w:rPr>
          <w:rFonts w:ascii="Arial" w:hAnsi="Arial" w:cs="Arial"/>
          <w:color w:val="000000"/>
          <w:sz w:val="24"/>
          <w:szCs w:val="24"/>
        </w:rPr>
        <w:t>ти их   в биотермические ямы</w:t>
      </w:r>
      <w:r w:rsidRPr="00EF3078">
        <w:rPr>
          <w:rFonts w:ascii="Arial" w:hAnsi="Arial" w:cs="Arial"/>
          <w:sz w:val="24"/>
          <w:szCs w:val="24"/>
        </w:rPr>
        <w:t>;</w:t>
      </w:r>
    </w:p>
    <w:p w:rsidR="00CC1FB4" w:rsidRPr="00E673FB" w:rsidRDefault="00CC1FB4" w:rsidP="00CC1FB4">
      <w:pPr>
        <w:pStyle w:val="31"/>
        <w:numPr>
          <w:ilvl w:val="0"/>
          <w:numId w:val="37"/>
        </w:numPr>
        <w:tabs>
          <w:tab w:val="clear" w:pos="360"/>
          <w:tab w:val="num" w:pos="720"/>
        </w:tabs>
        <w:spacing w:after="0"/>
        <w:ind w:left="709" w:firstLine="284"/>
        <w:jc w:val="both"/>
        <w:rPr>
          <w:rFonts w:ascii="Arial" w:hAnsi="Arial" w:cs="Arial"/>
          <w:sz w:val="24"/>
          <w:szCs w:val="24"/>
        </w:rPr>
      </w:pPr>
      <w:r>
        <w:rPr>
          <w:rFonts w:ascii="Arial" w:hAnsi="Arial" w:cs="Arial"/>
          <w:sz w:val="24"/>
          <w:szCs w:val="24"/>
        </w:rPr>
        <w:t xml:space="preserve">приведение скотомогильников в соответствие с требованиями </w:t>
      </w:r>
      <w:r w:rsidRPr="002C6E0D">
        <w:rPr>
          <w:rFonts w:ascii="Arial" w:hAnsi="Arial" w:cs="Arial"/>
          <w:sz w:val="24"/>
          <w:szCs w:val="24"/>
        </w:rPr>
        <w:t>СанПиН 2.2.1др.2.1.1.1200-03</w:t>
      </w:r>
      <w:r>
        <w:rPr>
          <w:rFonts w:ascii="Arial" w:hAnsi="Arial" w:cs="Arial"/>
          <w:sz w:val="24"/>
          <w:szCs w:val="24"/>
        </w:rPr>
        <w:t>.</w:t>
      </w:r>
    </w:p>
    <w:p w:rsidR="00CC1FB4" w:rsidRPr="00E673FB" w:rsidRDefault="00CC1FB4" w:rsidP="00CC1FB4">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организация утилизации пришедших в негодность и запрещ</w:t>
      </w:r>
      <w:r>
        <w:rPr>
          <w:rFonts w:ascii="Arial" w:hAnsi="Arial" w:cs="Arial"/>
          <w:sz w:val="24"/>
          <w:szCs w:val="24"/>
        </w:rPr>
        <w:t>енных к применению ядохимикатов.</w:t>
      </w:r>
    </w:p>
    <w:p w:rsidR="00CC1FB4" w:rsidRDefault="00CC1FB4" w:rsidP="00EB73F6">
      <w:pPr>
        <w:pStyle w:val="31"/>
        <w:spacing w:after="0"/>
        <w:ind w:left="709" w:firstLine="284"/>
        <w:jc w:val="both"/>
        <w:rPr>
          <w:rFonts w:ascii="Arial" w:hAnsi="Arial" w:cs="Arial"/>
          <w:sz w:val="24"/>
          <w:szCs w:val="24"/>
        </w:rPr>
      </w:pPr>
    </w:p>
    <w:p w:rsidR="00CC1FB4" w:rsidRDefault="00CC1FB4" w:rsidP="00CC1FB4">
      <w:pPr>
        <w:pStyle w:val="31"/>
        <w:spacing w:after="0"/>
        <w:ind w:left="709" w:firstLine="284"/>
        <w:jc w:val="both"/>
        <w:rPr>
          <w:rFonts w:ascii="Arial" w:hAnsi="Arial" w:cs="Arial"/>
          <w:sz w:val="24"/>
          <w:szCs w:val="24"/>
        </w:rPr>
      </w:pPr>
      <w:r w:rsidRPr="00E673FB">
        <w:rPr>
          <w:rFonts w:ascii="Arial" w:hAnsi="Arial" w:cs="Arial"/>
          <w:sz w:val="24"/>
          <w:szCs w:val="24"/>
        </w:rPr>
        <w:lastRenderedPageBreak/>
        <w:t xml:space="preserve">В качестве мероприятий по охране почвенного покрова предлагается: </w:t>
      </w:r>
    </w:p>
    <w:p w:rsidR="00C50C5E" w:rsidRPr="00E673FB" w:rsidRDefault="00C50C5E" w:rsidP="00A544BB">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усилить производственный и государственный экологический контроль за потенциально экологически опасными объектами;</w:t>
      </w:r>
    </w:p>
    <w:p w:rsidR="00C50C5E" w:rsidRPr="00E673FB" w:rsidRDefault="00C50C5E" w:rsidP="00A544BB">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обеспечить ведение баз данных о состоянии окружающей среды на о</w:t>
      </w:r>
      <w:r w:rsidRPr="00E673FB">
        <w:rPr>
          <w:rFonts w:ascii="Arial" w:hAnsi="Arial" w:cs="Arial"/>
          <w:sz w:val="24"/>
          <w:szCs w:val="24"/>
        </w:rPr>
        <w:t>с</w:t>
      </w:r>
      <w:r w:rsidRPr="00E673FB">
        <w:rPr>
          <w:rFonts w:ascii="Arial" w:hAnsi="Arial" w:cs="Arial"/>
          <w:sz w:val="24"/>
          <w:szCs w:val="24"/>
        </w:rPr>
        <w:t>нове геоинформационной системы;</w:t>
      </w:r>
    </w:p>
    <w:p w:rsidR="00EB73F6" w:rsidRPr="00E673FB" w:rsidRDefault="00EB73F6" w:rsidP="00A544BB">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внедрение системы управления и организации сбора, вывоза ТБО с территорий частного жилого фонда, гаражных кооперативов и садоводческих обществ;</w:t>
      </w:r>
    </w:p>
    <w:p w:rsidR="00EB73F6" w:rsidRPr="00E673FB" w:rsidRDefault="00EB73F6" w:rsidP="00A544BB">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обезвреживание навоза в специально оборудованных навозохранил</w:t>
      </w:r>
      <w:r w:rsidRPr="00E673FB">
        <w:rPr>
          <w:rFonts w:ascii="Arial" w:hAnsi="Arial" w:cs="Arial"/>
          <w:sz w:val="24"/>
          <w:szCs w:val="24"/>
        </w:rPr>
        <w:t>и</w:t>
      </w:r>
      <w:r w:rsidRPr="00E673FB">
        <w:rPr>
          <w:rFonts w:ascii="Arial" w:hAnsi="Arial" w:cs="Arial"/>
          <w:sz w:val="24"/>
          <w:szCs w:val="24"/>
        </w:rPr>
        <w:t>щах;</w:t>
      </w:r>
    </w:p>
    <w:p w:rsidR="00EB73F6" w:rsidRPr="00E673FB" w:rsidRDefault="00EB73F6" w:rsidP="00A544BB">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очистка от твердых отходов путем организации раздельного сбора сух</w:t>
      </w:r>
      <w:r w:rsidRPr="00E673FB">
        <w:rPr>
          <w:rFonts w:ascii="Arial" w:hAnsi="Arial" w:cs="Arial"/>
          <w:sz w:val="24"/>
          <w:szCs w:val="24"/>
        </w:rPr>
        <w:t>о</w:t>
      </w:r>
      <w:r w:rsidRPr="00E673FB">
        <w:rPr>
          <w:rFonts w:ascii="Arial" w:hAnsi="Arial" w:cs="Arial"/>
          <w:sz w:val="24"/>
          <w:szCs w:val="24"/>
        </w:rPr>
        <w:t>го мусора в домах и на улицах;</w:t>
      </w:r>
    </w:p>
    <w:p w:rsidR="00EB73F6" w:rsidRPr="00E673FB" w:rsidRDefault="00EB73F6" w:rsidP="00A544BB">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вывоз мусора от жилых домов и учреждений на специализированный полигон;</w:t>
      </w:r>
    </w:p>
    <w:p w:rsidR="00EB73F6" w:rsidRPr="00E673FB" w:rsidRDefault="00EB73F6" w:rsidP="00A544BB">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отвод участков под жилую застройку и строительство дошкольных и школьных учреждений в зонах с зафиксированным или потенциальным з</w:t>
      </w:r>
      <w:r w:rsidRPr="00E673FB">
        <w:rPr>
          <w:rFonts w:ascii="Arial" w:hAnsi="Arial" w:cs="Arial"/>
          <w:sz w:val="24"/>
          <w:szCs w:val="24"/>
        </w:rPr>
        <w:t>а</w:t>
      </w:r>
      <w:r w:rsidRPr="00E673FB">
        <w:rPr>
          <w:rFonts w:ascii="Arial" w:hAnsi="Arial" w:cs="Arial"/>
          <w:sz w:val="24"/>
          <w:szCs w:val="24"/>
        </w:rPr>
        <w:t>грязнением почвенного покрова осуществлять только при заключении об эк</w:t>
      </w:r>
      <w:r w:rsidRPr="00E673FB">
        <w:rPr>
          <w:rFonts w:ascii="Arial" w:hAnsi="Arial" w:cs="Arial"/>
          <w:sz w:val="24"/>
          <w:szCs w:val="24"/>
        </w:rPr>
        <w:t>о</w:t>
      </w:r>
      <w:r w:rsidRPr="00E673FB">
        <w:rPr>
          <w:rFonts w:ascii="Arial" w:hAnsi="Arial" w:cs="Arial"/>
          <w:sz w:val="24"/>
          <w:szCs w:val="24"/>
        </w:rPr>
        <w:t>логической безопасности почв или при наличии программы по ее рекультив</w:t>
      </w:r>
      <w:r w:rsidRPr="00E673FB">
        <w:rPr>
          <w:rFonts w:ascii="Arial" w:hAnsi="Arial" w:cs="Arial"/>
          <w:sz w:val="24"/>
          <w:szCs w:val="24"/>
        </w:rPr>
        <w:t>а</w:t>
      </w:r>
      <w:r w:rsidRPr="00E673FB">
        <w:rPr>
          <w:rFonts w:ascii="Arial" w:hAnsi="Arial" w:cs="Arial"/>
          <w:sz w:val="24"/>
          <w:szCs w:val="24"/>
        </w:rPr>
        <w:t>ции;</w:t>
      </w:r>
    </w:p>
    <w:p w:rsidR="00EB73F6" w:rsidRPr="00E673FB" w:rsidRDefault="00EB73F6" w:rsidP="00A544BB">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исключить выращивание продуктов питания вдоль автомагистралей;</w:t>
      </w:r>
    </w:p>
    <w:p w:rsidR="00BE0D16" w:rsidRDefault="00EB73F6" w:rsidP="00A544BB">
      <w:pPr>
        <w:pStyle w:val="31"/>
        <w:numPr>
          <w:ilvl w:val="0"/>
          <w:numId w:val="37"/>
        </w:numPr>
        <w:tabs>
          <w:tab w:val="clear" w:pos="360"/>
          <w:tab w:val="num" w:pos="720"/>
        </w:tabs>
        <w:spacing w:after="0"/>
        <w:ind w:left="709" w:firstLine="284"/>
        <w:jc w:val="both"/>
        <w:rPr>
          <w:rFonts w:ascii="Arial" w:hAnsi="Arial" w:cs="Arial"/>
          <w:sz w:val="24"/>
          <w:szCs w:val="24"/>
        </w:rPr>
      </w:pPr>
      <w:r w:rsidRPr="00E673FB">
        <w:rPr>
          <w:rFonts w:ascii="Arial" w:hAnsi="Arial" w:cs="Arial"/>
          <w:sz w:val="24"/>
          <w:szCs w:val="24"/>
        </w:rPr>
        <w:t>организация поверхностного стока</w:t>
      </w:r>
      <w:r w:rsidR="00CC1FB4">
        <w:rPr>
          <w:rFonts w:ascii="Arial" w:hAnsi="Arial" w:cs="Arial"/>
          <w:sz w:val="24"/>
          <w:szCs w:val="24"/>
        </w:rPr>
        <w:t>.</w:t>
      </w:r>
    </w:p>
    <w:p w:rsidR="00EB73F6" w:rsidRPr="00E673FB" w:rsidRDefault="00EB73F6" w:rsidP="009166D9">
      <w:pPr>
        <w:pStyle w:val="31"/>
        <w:spacing w:after="0"/>
        <w:ind w:left="0" w:firstLine="709"/>
        <w:jc w:val="both"/>
        <w:rPr>
          <w:rFonts w:ascii="Arial" w:hAnsi="Arial" w:cs="Arial"/>
          <w:sz w:val="24"/>
          <w:szCs w:val="24"/>
        </w:rPr>
      </w:pPr>
      <w:r w:rsidRPr="00E673FB">
        <w:rPr>
          <w:rFonts w:ascii="Arial" w:hAnsi="Arial" w:cs="Arial"/>
          <w:sz w:val="24"/>
          <w:szCs w:val="24"/>
        </w:rPr>
        <w:t>Таким образом, при условии соблюдения всех принятых и рекомендованных технологических, инженерных и природоохранных решений, образующиеся в пр</w:t>
      </w:r>
      <w:r w:rsidRPr="00E673FB">
        <w:rPr>
          <w:rFonts w:ascii="Arial" w:hAnsi="Arial" w:cs="Arial"/>
          <w:sz w:val="24"/>
          <w:szCs w:val="24"/>
        </w:rPr>
        <w:t>о</w:t>
      </w:r>
      <w:r w:rsidRPr="00E673FB">
        <w:rPr>
          <w:rFonts w:ascii="Arial" w:hAnsi="Arial" w:cs="Arial"/>
          <w:sz w:val="24"/>
          <w:szCs w:val="24"/>
        </w:rPr>
        <w:t>цессе строительства и эксплуатации отходы не приведут к загрязнению компонентов ОС прилегающих территорий.</w:t>
      </w:r>
    </w:p>
    <w:p w:rsidR="009C03F3" w:rsidRPr="00E673FB" w:rsidRDefault="007B1F65" w:rsidP="009166D9">
      <w:pPr>
        <w:pStyle w:val="31"/>
        <w:spacing w:after="0"/>
        <w:ind w:left="0" w:firstLine="709"/>
        <w:jc w:val="both"/>
        <w:rPr>
          <w:rFonts w:ascii="Arial" w:hAnsi="Arial" w:cs="Arial"/>
          <w:sz w:val="24"/>
          <w:szCs w:val="24"/>
        </w:rPr>
      </w:pPr>
      <w:r w:rsidRPr="00E673FB">
        <w:rPr>
          <w:rFonts w:ascii="Arial" w:hAnsi="Arial" w:cs="Arial"/>
          <w:sz w:val="24"/>
          <w:szCs w:val="24"/>
        </w:rPr>
        <w:t xml:space="preserve">Предлагается разработать документы по генеральной схеме очистки </w:t>
      </w:r>
      <w:r w:rsidR="00462425">
        <w:rPr>
          <w:rFonts w:ascii="Arial" w:hAnsi="Arial" w:cs="Arial"/>
          <w:sz w:val="24"/>
          <w:szCs w:val="24"/>
        </w:rPr>
        <w:t>Целинн</w:t>
      </w:r>
      <w:r w:rsidRPr="00E673FB">
        <w:rPr>
          <w:rFonts w:ascii="Arial" w:hAnsi="Arial" w:cs="Arial"/>
          <w:sz w:val="24"/>
          <w:szCs w:val="24"/>
        </w:rPr>
        <w:t>о</w:t>
      </w:r>
      <w:r w:rsidRPr="00E673FB">
        <w:rPr>
          <w:rFonts w:ascii="Arial" w:hAnsi="Arial" w:cs="Arial"/>
          <w:sz w:val="24"/>
          <w:szCs w:val="24"/>
        </w:rPr>
        <w:t>го района, оптимизации процессов сбора, хранения, транспортировки мусора, вн</w:t>
      </w:r>
      <w:r w:rsidRPr="00E673FB">
        <w:rPr>
          <w:rFonts w:ascii="Arial" w:hAnsi="Arial" w:cs="Arial"/>
          <w:sz w:val="24"/>
          <w:szCs w:val="24"/>
        </w:rPr>
        <w:t>е</w:t>
      </w:r>
      <w:r w:rsidRPr="00E673FB">
        <w:rPr>
          <w:rFonts w:ascii="Arial" w:hAnsi="Arial" w:cs="Arial"/>
          <w:sz w:val="24"/>
          <w:szCs w:val="24"/>
        </w:rPr>
        <w:t xml:space="preserve">дрения новых технологических методов сортировки мусора, создание нормативно-законодательной базы, обязывающей юридические лица (предприятия, торговые центры, магазины, рынки, банки) осуществлять вывоз отходов на центры сбора и первичной обработки.  </w:t>
      </w:r>
    </w:p>
    <w:bookmarkEnd w:id="331"/>
    <w:p w:rsidR="0071251C" w:rsidRPr="00E673FB" w:rsidRDefault="009166D9" w:rsidP="009166D9">
      <w:pPr>
        <w:tabs>
          <w:tab w:val="num" w:pos="720"/>
        </w:tabs>
        <w:snapToGrid w:val="0"/>
        <w:ind w:firstLine="180"/>
        <w:jc w:val="both"/>
        <w:rPr>
          <w:rFonts w:ascii="Arial" w:hAnsi="Arial" w:cs="Arial"/>
        </w:rPr>
      </w:pPr>
      <w:r w:rsidRPr="00E673FB">
        <w:rPr>
          <w:rFonts w:ascii="Arial" w:hAnsi="Arial" w:cs="Arial"/>
        </w:rPr>
        <w:tab/>
        <w:t>Стратегической задачей является расширение пахотных земель, повышение уровня агрокультуры, осуществление расширенного воспроизводства плодородия за счет использования местных ресурсов</w:t>
      </w:r>
      <w:r w:rsidR="0071251C" w:rsidRPr="00E673FB">
        <w:rPr>
          <w:rFonts w:ascii="Arial" w:hAnsi="Arial" w:cs="Arial"/>
        </w:rPr>
        <w:t>.</w:t>
      </w:r>
    </w:p>
    <w:p w:rsidR="009166D9" w:rsidRPr="00E673FB" w:rsidRDefault="009166D9" w:rsidP="009166D9">
      <w:pPr>
        <w:tabs>
          <w:tab w:val="num" w:pos="720"/>
        </w:tabs>
        <w:snapToGrid w:val="0"/>
        <w:ind w:firstLine="180"/>
        <w:jc w:val="both"/>
        <w:rPr>
          <w:rFonts w:ascii="Arial" w:hAnsi="Arial" w:cs="Arial"/>
          <w:noProof/>
        </w:rPr>
      </w:pPr>
      <w:r w:rsidRPr="00E673FB">
        <w:rPr>
          <w:rFonts w:ascii="Arial" w:hAnsi="Arial" w:cs="Arial"/>
        </w:rPr>
        <w:tab/>
        <w:t>Одним из важнейших факторов обеспечения воспроизводства плодородия почв являются оросительная и осушительная мелиорация, культуртехнические и противоэрозионные работы в сочетании с агрохимическими, агролесомелиорати</w:t>
      </w:r>
      <w:r w:rsidRPr="00E673FB">
        <w:rPr>
          <w:rFonts w:ascii="Arial" w:hAnsi="Arial" w:cs="Arial"/>
        </w:rPr>
        <w:t>в</w:t>
      </w:r>
      <w:r w:rsidRPr="00E673FB">
        <w:rPr>
          <w:rFonts w:ascii="Arial" w:hAnsi="Arial" w:cs="Arial"/>
        </w:rPr>
        <w:t>ными и другими мероприятиями.</w:t>
      </w:r>
    </w:p>
    <w:p w:rsidR="0067637F" w:rsidRPr="0067637F" w:rsidRDefault="009166D9" w:rsidP="00A61521">
      <w:pPr>
        <w:autoSpaceDE w:val="0"/>
        <w:autoSpaceDN w:val="0"/>
        <w:adjustRightInd w:val="0"/>
        <w:jc w:val="both"/>
        <w:rPr>
          <w:rFonts w:ascii="Arial" w:hAnsi="Arial" w:cs="Arial"/>
          <w:sz w:val="20"/>
          <w:szCs w:val="20"/>
        </w:rPr>
      </w:pPr>
      <w:r w:rsidRPr="00E673FB">
        <w:rPr>
          <w:rFonts w:ascii="Arial" w:hAnsi="Arial" w:cs="Arial"/>
        </w:rPr>
        <w:t xml:space="preserve">   </w:t>
      </w:r>
      <w:r w:rsidR="0067637F">
        <w:rPr>
          <w:rFonts w:ascii="Arial" w:hAnsi="Arial" w:cs="Arial"/>
        </w:rPr>
        <w:tab/>
      </w:r>
    </w:p>
    <w:p w:rsidR="00A61521" w:rsidRDefault="00A61521" w:rsidP="006D7E4D">
      <w:pPr>
        <w:ind w:firstLine="540"/>
        <w:jc w:val="both"/>
        <w:rPr>
          <w:rFonts w:ascii="Arial" w:hAnsi="Arial" w:cs="Arial"/>
        </w:rPr>
      </w:pPr>
      <w:r w:rsidRPr="00CC1FB4">
        <w:rPr>
          <w:rFonts w:ascii="Arial" w:hAnsi="Arial" w:cs="Arial"/>
          <w:i/>
        </w:rPr>
        <w:t>Целевой программой Курганской области</w:t>
      </w:r>
      <w:r>
        <w:rPr>
          <w:rFonts w:ascii="Arial" w:hAnsi="Arial" w:cs="Arial"/>
        </w:rPr>
        <w:t xml:space="preserve"> «Обращение с отходами произво</w:t>
      </w:r>
      <w:r>
        <w:rPr>
          <w:rFonts w:ascii="Arial" w:hAnsi="Arial" w:cs="Arial"/>
        </w:rPr>
        <w:t>д</w:t>
      </w:r>
      <w:r>
        <w:rPr>
          <w:rFonts w:ascii="Arial" w:hAnsi="Arial" w:cs="Arial"/>
        </w:rPr>
        <w:t>ства и потребления в Курганской области на 2012-2016гг.», утвержденной постано</w:t>
      </w:r>
      <w:r>
        <w:rPr>
          <w:rFonts w:ascii="Arial" w:hAnsi="Arial" w:cs="Arial"/>
        </w:rPr>
        <w:t>в</w:t>
      </w:r>
      <w:r>
        <w:rPr>
          <w:rFonts w:ascii="Arial" w:hAnsi="Arial" w:cs="Arial"/>
        </w:rPr>
        <w:t>лением Правительства Курганской области от 26.09.2011 г. №457 предусмотрено:</w:t>
      </w:r>
    </w:p>
    <w:p w:rsidR="00A61521" w:rsidRDefault="00A61521" w:rsidP="00A544BB">
      <w:pPr>
        <w:numPr>
          <w:ilvl w:val="0"/>
          <w:numId w:val="98"/>
        </w:numPr>
        <w:jc w:val="both"/>
        <w:rPr>
          <w:rFonts w:ascii="Arial" w:hAnsi="Arial" w:cs="Arial"/>
        </w:rPr>
      </w:pPr>
      <w:r>
        <w:rPr>
          <w:rFonts w:ascii="Arial" w:hAnsi="Arial" w:cs="Arial"/>
        </w:rPr>
        <w:lastRenderedPageBreak/>
        <w:t>обеспечить поселения объектами размещения бытовых отходов, об</w:t>
      </w:r>
      <w:r>
        <w:rPr>
          <w:rFonts w:ascii="Arial" w:hAnsi="Arial" w:cs="Arial"/>
        </w:rPr>
        <w:t>у</w:t>
      </w:r>
      <w:r>
        <w:rPr>
          <w:rFonts w:ascii="Arial" w:hAnsi="Arial" w:cs="Arial"/>
        </w:rPr>
        <w:t>строенными в соответствии с требованиями природоохранного законод</w:t>
      </w:r>
      <w:r>
        <w:rPr>
          <w:rFonts w:ascii="Arial" w:hAnsi="Arial" w:cs="Arial"/>
        </w:rPr>
        <w:t>а</w:t>
      </w:r>
      <w:r>
        <w:rPr>
          <w:rFonts w:ascii="Arial" w:hAnsi="Arial" w:cs="Arial"/>
        </w:rPr>
        <w:t>тельства;</w:t>
      </w:r>
    </w:p>
    <w:p w:rsidR="00A61521" w:rsidRDefault="00A61521" w:rsidP="00A544BB">
      <w:pPr>
        <w:numPr>
          <w:ilvl w:val="0"/>
          <w:numId w:val="98"/>
        </w:numPr>
        <w:jc w:val="both"/>
        <w:rPr>
          <w:rFonts w:ascii="Arial" w:hAnsi="Arial" w:cs="Arial"/>
        </w:rPr>
      </w:pPr>
      <w:r>
        <w:rPr>
          <w:rFonts w:ascii="Arial" w:hAnsi="Arial" w:cs="Arial"/>
        </w:rPr>
        <w:t>организация пунктов накопления ртутьсодержащих отходов (ламп, те</w:t>
      </w:r>
      <w:r>
        <w:rPr>
          <w:rFonts w:ascii="Arial" w:hAnsi="Arial" w:cs="Arial"/>
        </w:rPr>
        <w:t>р</w:t>
      </w:r>
      <w:r>
        <w:rPr>
          <w:rFonts w:ascii="Arial" w:hAnsi="Arial" w:cs="Arial"/>
        </w:rPr>
        <w:t>мометров);</w:t>
      </w:r>
    </w:p>
    <w:p w:rsidR="00A61521" w:rsidRDefault="00A61521" w:rsidP="00A544BB">
      <w:pPr>
        <w:numPr>
          <w:ilvl w:val="0"/>
          <w:numId w:val="98"/>
        </w:numPr>
        <w:jc w:val="both"/>
        <w:rPr>
          <w:rFonts w:ascii="Arial" w:hAnsi="Arial" w:cs="Arial"/>
        </w:rPr>
      </w:pPr>
      <w:r>
        <w:rPr>
          <w:rFonts w:ascii="Arial" w:hAnsi="Arial" w:cs="Arial"/>
        </w:rPr>
        <w:t>обеспечение безопасного хранения отходов запрещенных и непригодных к применению пестицидов и агрохимикатов;</w:t>
      </w:r>
    </w:p>
    <w:p w:rsidR="00A61521" w:rsidRDefault="00A61521" w:rsidP="00A544BB">
      <w:pPr>
        <w:numPr>
          <w:ilvl w:val="0"/>
          <w:numId w:val="98"/>
        </w:numPr>
        <w:jc w:val="both"/>
        <w:rPr>
          <w:rFonts w:ascii="Arial" w:hAnsi="Arial" w:cs="Arial"/>
        </w:rPr>
      </w:pPr>
      <w:r>
        <w:rPr>
          <w:rFonts w:ascii="Arial" w:hAnsi="Arial" w:cs="Arial"/>
        </w:rPr>
        <w:t>очистка загрязненных (захламленных) территорий;</w:t>
      </w:r>
    </w:p>
    <w:p w:rsidR="00A61521" w:rsidRPr="00DD3D9B" w:rsidRDefault="00A61521" w:rsidP="00A544BB">
      <w:pPr>
        <w:numPr>
          <w:ilvl w:val="0"/>
          <w:numId w:val="98"/>
        </w:numPr>
        <w:jc w:val="both"/>
        <w:rPr>
          <w:rFonts w:ascii="Arial" w:hAnsi="Arial" w:cs="Arial"/>
        </w:rPr>
      </w:pPr>
      <w:r>
        <w:rPr>
          <w:rFonts w:ascii="Arial" w:hAnsi="Arial" w:cs="Arial"/>
        </w:rPr>
        <w:t>повышение информированности граждан и юридических лиц в вопросах обращения с отходами.</w:t>
      </w:r>
    </w:p>
    <w:p w:rsidR="00A70A47" w:rsidRDefault="00A70A47" w:rsidP="00A70A47">
      <w:pPr>
        <w:autoSpaceDE w:val="0"/>
        <w:autoSpaceDN w:val="0"/>
        <w:adjustRightInd w:val="0"/>
        <w:ind w:firstLine="709"/>
        <w:jc w:val="both"/>
        <w:rPr>
          <w:rFonts w:ascii="Arial" w:hAnsi="Arial" w:cs="Arial"/>
          <w:bCs/>
          <w:iCs/>
        </w:rPr>
      </w:pPr>
    </w:p>
    <w:p w:rsidR="00010495" w:rsidRDefault="00010495" w:rsidP="00A11F76">
      <w:pPr>
        <w:ind w:firstLine="540"/>
        <w:jc w:val="both"/>
        <w:rPr>
          <w:rFonts w:ascii="Arial" w:hAnsi="Arial" w:cs="Arial"/>
        </w:rPr>
      </w:pPr>
    </w:p>
    <w:p w:rsidR="00A11F76" w:rsidRPr="00A11F76" w:rsidRDefault="00BE6F54" w:rsidP="00A11F76">
      <w:pPr>
        <w:autoSpaceDE w:val="0"/>
        <w:autoSpaceDN w:val="0"/>
        <w:adjustRightInd w:val="0"/>
        <w:ind w:firstLine="709"/>
        <w:jc w:val="both"/>
        <w:rPr>
          <w:rFonts w:ascii="Arial" w:hAnsi="Arial" w:cs="Arial"/>
        </w:rPr>
      </w:pPr>
      <w:r w:rsidRPr="00CC1FB4">
        <w:rPr>
          <w:rFonts w:ascii="Arial" w:hAnsi="Arial" w:cs="Arial"/>
          <w:i/>
        </w:rPr>
        <w:t>Схемой территориального планирования Курганской области</w:t>
      </w:r>
      <w:r>
        <w:rPr>
          <w:rFonts w:ascii="Arial" w:hAnsi="Arial" w:cs="Arial"/>
        </w:rPr>
        <w:t xml:space="preserve"> в</w:t>
      </w:r>
      <w:r w:rsidR="00A11F76" w:rsidRPr="00A11F76">
        <w:rPr>
          <w:rFonts w:ascii="Arial" w:hAnsi="Arial" w:cs="Arial"/>
        </w:rPr>
        <w:t xml:space="preserve"> плане с</w:t>
      </w:r>
      <w:r w:rsidR="00A11F76" w:rsidRPr="00A11F76">
        <w:rPr>
          <w:rFonts w:ascii="Arial" w:hAnsi="Arial" w:cs="Arial"/>
        </w:rPr>
        <w:t>о</w:t>
      </w:r>
      <w:r w:rsidR="00A11F76" w:rsidRPr="00A11F76">
        <w:rPr>
          <w:rFonts w:ascii="Arial" w:hAnsi="Arial" w:cs="Arial"/>
        </w:rPr>
        <w:t>вершенствования системы обращения с отходами производства</w:t>
      </w:r>
      <w:r w:rsidR="00A11F76">
        <w:rPr>
          <w:rFonts w:ascii="Arial" w:hAnsi="Arial" w:cs="Arial"/>
        </w:rPr>
        <w:t xml:space="preserve"> </w:t>
      </w:r>
      <w:r>
        <w:rPr>
          <w:rFonts w:ascii="Arial" w:hAnsi="Arial" w:cs="Arial"/>
        </w:rPr>
        <w:t xml:space="preserve">и потребления </w:t>
      </w:r>
      <w:r w:rsidR="00A11F76" w:rsidRPr="00A11F76">
        <w:rPr>
          <w:rFonts w:ascii="Arial" w:hAnsi="Arial" w:cs="Arial"/>
        </w:rPr>
        <w:t xml:space="preserve"> предлагаются следующие мероприятия:</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Формирование системы сбора отдельных видов отходов (полимеры, ш</w:t>
      </w:r>
      <w:r>
        <w:rPr>
          <w:rFonts w:ascii="Arial" w:hAnsi="Arial" w:cs="Arial"/>
        </w:rPr>
        <w:t>и</w:t>
      </w:r>
      <w:r w:rsidRPr="00A11F76">
        <w:rPr>
          <w:rFonts w:ascii="Arial" w:hAnsi="Arial" w:cs="Arial"/>
        </w:rPr>
        <w:t>ны, аккумуляторы отработанные, технические масла) на территории области;</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Развитие сферы переработки опасных отходов;</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Разработка типовых проектов полигонов твердых бытовых отходов для</w:t>
      </w:r>
      <w:r>
        <w:rPr>
          <w:rFonts w:ascii="Arial" w:hAnsi="Arial" w:cs="Arial"/>
        </w:rPr>
        <w:t xml:space="preserve"> </w:t>
      </w:r>
      <w:r w:rsidRPr="00A11F76">
        <w:rPr>
          <w:rFonts w:ascii="Arial" w:hAnsi="Arial" w:cs="Arial"/>
        </w:rPr>
        <w:t>г</w:t>
      </w:r>
      <w:r w:rsidRPr="00A11F76">
        <w:rPr>
          <w:rFonts w:ascii="Arial" w:hAnsi="Arial" w:cs="Arial"/>
        </w:rPr>
        <w:t>о</w:t>
      </w:r>
      <w:r w:rsidRPr="00A11F76">
        <w:rPr>
          <w:rFonts w:ascii="Arial" w:hAnsi="Arial" w:cs="Arial"/>
        </w:rPr>
        <w:t>родских и сельских поселений;</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Рекультивация объектов размещения</w:t>
      </w:r>
      <w:r>
        <w:rPr>
          <w:rFonts w:ascii="Arial" w:hAnsi="Arial" w:cs="Arial"/>
        </w:rPr>
        <w:t xml:space="preserve"> бытовых отходов, ликвидация не</w:t>
      </w:r>
      <w:r w:rsidRPr="00A11F76">
        <w:rPr>
          <w:rFonts w:ascii="Arial" w:hAnsi="Arial" w:cs="Arial"/>
        </w:rPr>
        <w:t>сан</w:t>
      </w:r>
      <w:r w:rsidRPr="00A11F76">
        <w:rPr>
          <w:rFonts w:ascii="Arial" w:hAnsi="Arial" w:cs="Arial"/>
        </w:rPr>
        <w:t>к</w:t>
      </w:r>
      <w:r w:rsidRPr="00A11F76">
        <w:rPr>
          <w:rFonts w:ascii="Arial" w:hAnsi="Arial" w:cs="Arial"/>
        </w:rPr>
        <w:t>ционированных свалок;</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Участие в строительстве типового полигона твердых бытовых отходов</w:t>
      </w:r>
      <w:r>
        <w:rPr>
          <w:rFonts w:ascii="Arial" w:hAnsi="Arial" w:cs="Arial"/>
        </w:rPr>
        <w:t xml:space="preserve"> </w:t>
      </w:r>
      <w:r w:rsidRPr="00A11F76">
        <w:rPr>
          <w:rFonts w:ascii="Arial" w:hAnsi="Arial" w:cs="Arial"/>
        </w:rPr>
        <w:t>для сельского поселения;</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Организация системы сбора и утилизации медицинских отходов в ре</w:t>
      </w:r>
      <w:r>
        <w:rPr>
          <w:rFonts w:ascii="Arial" w:hAnsi="Arial" w:cs="Arial"/>
        </w:rPr>
        <w:t>гио</w:t>
      </w:r>
      <w:r w:rsidRPr="00A11F76">
        <w:rPr>
          <w:rFonts w:ascii="Arial" w:hAnsi="Arial" w:cs="Arial"/>
        </w:rPr>
        <w:t>не, приобретение комплексных утилизаторов медицинских отходов;</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Организация системы контроля состояния почвенного покрова в местах</w:t>
      </w:r>
      <w:r>
        <w:rPr>
          <w:rFonts w:ascii="Arial" w:hAnsi="Arial" w:cs="Arial"/>
        </w:rPr>
        <w:t xml:space="preserve"> </w:t>
      </w:r>
      <w:r w:rsidRPr="00A11F76">
        <w:rPr>
          <w:rFonts w:ascii="Arial" w:hAnsi="Arial" w:cs="Arial"/>
        </w:rPr>
        <w:t>ра</w:t>
      </w:r>
      <w:r w:rsidRPr="00A11F76">
        <w:rPr>
          <w:rFonts w:ascii="Arial" w:hAnsi="Arial" w:cs="Arial"/>
        </w:rPr>
        <w:t>з</w:t>
      </w:r>
      <w:r w:rsidRPr="00A11F76">
        <w:rPr>
          <w:rFonts w:ascii="Arial" w:hAnsi="Arial" w:cs="Arial"/>
        </w:rPr>
        <w:t>мещения отходов;</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Благоустройство территорий населенн</w:t>
      </w:r>
      <w:r>
        <w:rPr>
          <w:rFonts w:ascii="Arial" w:hAnsi="Arial" w:cs="Arial"/>
        </w:rPr>
        <w:t>ых пунктов, организация их регу</w:t>
      </w:r>
      <w:r w:rsidRPr="00A11F76">
        <w:rPr>
          <w:rFonts w:ascii="Arial" w:hAnsi="Arial" w:cs="Arial"/>
        </w:rPr>
        <w:t>ля</w:t>
      </w:r>
      <w:r w:rsidRPr="00A11F76">
        <w:rPr>
          <w:rFonts w:ascii="Arial" w:hAnsi="Arial" w:cs="Arial"/>
        </w:rPr>
        <w:t>р</w:t>
      </w:r>
      <w:r w:rsidRPr="00A11F76">
        <w:rPr>
          <w:rFonts w:ascii="Arial" w:hAnsi="Arial" w:cs="Arial"/>
        </w:rPr>
        <w:t>ной санитарной очистки;</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Выполнение мероприятий по приве</w:t>
      </w:r>
      <w:r>
        <w:rPr>
          <w:rFonts w:ascii="Arial" w:hAnsi="Arial" w:cs="Arial"/>
        </w:rPr>
        <w:t>дению складов по хранению непри</w:t>
      </w:r>
      <w:r w:rsidRPr="00A11F76">
        <w:rPr>
          <w:rFonts w:ascii="Arial" w:hAnsi="Arial" w:cs="Arial"/>
        </w:rPr>
        <w:t>годных и запрещенных пестицидов в соответствии с нормативными требова</w:t>
      </w:r>
      <w:r>
        <w:rPr>
          <w:rFonts w:ascii="Arial" w:hAnsi="Arial" w:cs="Arial"/>
        </w:rPr>
        <w:t>ниями;</w:t>
      </w:r>
    </w:p>
    <w:p w:rsidR="00A11F76" w:rsidRPr="00A11F76" w:rsidRDefault="00A11F76" w:rsidP="00A11F76">
      <w:pPr>
        <w:autoSpaceDE w:val="0"/>
        <w:autoSpaceDN w:val="0"/>
        <w:adjustRightInd w:val="0"/>
        <w:ind w:firstLine="709"/>
        <w:jc w:val="both"/>
        <w:rPr>
          <w:rFonts w:ascii="Arial" w:hAnsi="Arial" w:cs="Arial"/>
        </w:rPr>
      </w:pPr>
      <w:r w:rsidRPr="00A11F76">
        <w:rPr>
          <w:rFonts w:ascii="Arial" w:hAnsi="Arial" w:cs="Arial"/>
        </w:rPr>
        <w:t>- Выполнение мероприятий по приведению скотомогильников в соот</w:t>
      </w:r>
      <w:r>
        <w:rPr>
          <w:rFonts w:ascii="Arial" w:hAnsi="Arial" w:cs="Arial"/>
        </w:rPr>
        <w:t>ветст</w:t>
      </w:r>
      <w:r w:rsidRPr="00A11F76">
        <w:rPr>
          <w:rFonts w:ascii="Arial" w:hAnsi="Arial" w:cs="Arial"/>
        </w:rPr>
        <w:t xml:space="preserve">вие </w:t>
      </w:r>
      <w:r w:rsidR="00BE6F54">
        <w:rPr>
          <w:rFonts w:ascii="Arial" w:hAnsi="Arial" w:cs="Arial"/>
        </w:rPr>
        <w:t xml:space="preserve">с </w:t>
      </w:r>
      <w:r w:rsidRPr="00A11F76">
        <w:rPr>
          <w:rFonts w:ascii="Arial" w:hAnsi="Arial" w:cs="Arial"/>
        </w:rPr>
        <w:t>нормативными требованиями (оканавливание, огораживание, установка</w:t>
      </w:r>
      <w:r>
        <w:rPr>
          <w:rFonts w:ascii="Arial" w:hAnsi="Arial" w:cs="Arial"/>
        </w:rPr>
        <w:t xml:space="preserve"> </w:t>
      </w:r>
      <w:r w:rsidRPr="00A11F76">
        <w:rPr>
          <w:rFonts w:ascii="Arial" w:hAnsi="Arial" w:cs="Arial"/>
        </w:rPr>
        <w:t>шлагба</w:t>
      </w:r>
      <w:r w:rsidRPr="00A11F76">
        <w:rPr>
          <w:rFonts w:ascii="Arial" w:hAnsi="Arial" w:cs="Arial"/>
        </w:rPr>
        <w:t>у</w:t>
      </w:r>
      <w:r w:rsidRPr="00A11F76">
        <w:rPr>
          <w:rFonts w:ascii="Arial" w:hAnsi="Arial" w:cs="Arial"/>
        </w:rPr>
        <w:t>мов).</w:t>
      </w:r>
    </w:p>
    <w:p w:rsidR="002C3229" w:rsidRDefault="002C3229" w:rsidP="00A11F76">
      <w:pPr>
        <w:ind w:firstLine="540"/>
        <w:jc w:val="both"/>
        <w:rPr>
          <w:rFonts w:ascii="Arial" w:hAnsi="Arial" w:cs="Arial"/>
        </w:rPr>
      </w:pPr>
    </w:p>
    <w:p w:rsidR="00A11F76" w:rsidRDefault="002C3229" w:rsidP="00A11F76">
      <w:pPr>
        <w:ind w:firstLine="540"/>
        <w:jc w:val="both"/>
        <w:rPr>
          <w:rFonts w:ascii="Arial" w:hAnsi="Arial" w:cs="Arial"/>
        </w:rPr>
      </w:pPr>
      <w:r w:rsidRPr="00CC1FB4">
        <w:rPr>
          <w:rFonts w:ascii="Arial" w:hAnsi="Arial" w:cs="Arial"/>
          <w:i/>
        </w:rPr>
        <w:t>Стратегией социально-экономического развития Целинного района</w:t>
      </w:r>
      <w:r>
        <w:rPr>
          <w:rFonts w:ascii="Arial" w:hAnsi="Arial" w:cs="Arial"/>
        </w:rPr>
        <w:t xml:space="preserve"> до 2</w:t>
      </w:r>
      <w:r w:rsidR="00595E3C">
        <w:rPr>
          <w:rFonts w:ascii="Arial" w:hAnsi="Arial" w:cs="Arial"/>
        </w:rPr>
        <w:t>0</w:t>
      </w:r>
      <w:r>
        <w:rPr>
          <w:rFonts w:ascii="Arial" w:hAnsi="Arial" w:cs="Arial"/>
        </w:rPr>
        <w:t>20 года в целях стабилизации и улучшения экологической обстановки в районе пред</w:t>
      </w:r>
      <w:r>
        <w:rPr>
          <w:rFonts w:ascii="Arial" w:hAnsi="Arial" w:cs="Arial"/>
        </w:rPr>
        <w:t>у</w:t>
      </w:r>
      <w:r>
        <w:rPr>
          <w:rFonts w:ascii="Arial" w:hAnsi="Arial" w:cs="Arial"/>
        </w:rPr>
        <w:t>смотрены следующие мероприятия:</w:t>
      </w:r>
    </w:p>
    <w:p w:rsidR="002C3229" w:rsidRPr="002C3229" w:rsidRDefault="002C3229" w:rsidP="00A544BB">
      <w:pPr>
        <w:widowControl w:val="0"/>
        <w:numPr>
          <w:ilvl w:val="0"/>
          <w:numId w:val="108"/>
        </w:numPr>
        <w:shd w:val="clear" w:color="auto" w:fill="FFFFFF"/>
        <w:tabs>
          <w:tab w:val="left" w:pos="900"/>
        </w:tabs>
        <w:autoSpaceDE w:val="0"/>
        <w:autoSpaceDN w:val="0"/>
        <w:adjustRightInd w:val="0"/>
        <w:spacing w:before="7" w:line="317" w:lineRule="exact"/>
        <w:ind w:firstLine="720"/>
        <w:jc w:val="both"/>
        <w:rPr>
          <w:rFonts w:ascii="Arial" w:hAnsi="Arial" w:cs="Arial"/>
          <w:color w:val="000000"/>
          <w:spacing w:val="-26"/>
        </w:rPr>
      </w:pPr>
      <w:r w:rsidRPr="002C3229">
        <w:rPr>
          <w:rFonts w:ascii="Arial" w:hAnsi="Arial" w:cs="Arial"/>
          <w:color w:val="000000"/>
        </w:rPr>
        <w:t xml:space="preserve">В каждом хозяйстве разработать комплексную систему защиты посевов </w:t>
      </w:r>
      <w:r w:rsidRPr="002C3229">
        <w:rPr>
          <w:rFonts w:ascii="Arial" w:hAnsi="Arial" w:cs="Arial"/>
          <w:color w:val="000000"/>
          <w:spacing w:val="8"/>
        </w:rPr>
        <w:t>от вредителей болезней и сорняков, позволяющую рационально ис</w:t>
      </w:r>
      <w:r w:rsidRPr="002C3229">
        <w:rPr>
          <w:rFonts w:ascii="Arial" w:hAnsi="Arial" w:cs="Arial"/>
          <w:color w:val="000000"/>
          <w:spacing w:val="6"/>
        </w:rPr>
        <w:t xml:space="preserve">пользовать средства химизации и недопущения загрязнения почвы и </w:t>
      </w:r>
      <w:r w:rsidRPr="002C3229">
        <w:rPr>
          <w:rFonts w:ascii="Arial" w:hAnsi="Arial" w:cs="Arial"/>
          <w:color w:val="000000"/>
        </w:rPr>
        <w:t>окружающей среды.</w:t>
      </w:r>
    </w:p>
    <w:p w:rsidR="002C3229" w:rsidRPr="002C3229" w:rsidRDefault="002C3229" w:rsidP="00A544BB">
      <w:pPr>
        <w:widowControl w:val="0"/>
        <w:numPr>
          <w:ilvl w:val="0"/>
          <w:numId w:val="108"/>
        </w:numPr>
        <w:shd w:val="clear" w:color="auto" w:fill="FFFFFF"/>
        <w:tabs>
          <w:tab w:val="left" w:pos="900"/>
        </w:tabs>
        <w:autoSpaceDE w:val="0"/>
        <w:autoSpaceDN w:val="0"/>
        <w:adjustRightInd w:val="0"/>
        <w:spacing w:line="317" w:lineRule="exact"/>
        <w:ind w:firstLine="720"/>
        <w:jc w:val="both"/>
        <w:rPr>
          <w:rFonts w:ascii="Arial" w:hAnsi="Arial" w:cs="Arial"/>
          <w:color w:val="000000"/>
          <w:spacing w:val="-15"/>
        </w:rPr>
      </w:pPr>
      <w:r w:rsidRPr="002C3229">
        <w:rPr>
          <w:rFonts w:ascii="Arial" w:hAnsi="Arial" w:cs="Arial"/>
          <w:color w:val="000000"/>
          <w:spacing w:val="4"/>
        </w:rPr>
        <w:t xml:space="preserve">Все обработки посевов против вредителей, болезней и сорняков вести </w:t>
      </w:r>
      <w:r w:rsidRPr="002C3229">
        <w:rPr>
          <w:rFonts w:ascii="Arial" w:hAnsi="Arial" w:cs="Arial"/>
          <w:color w:val="000000"/>
          <w:spacing w:val="2"/>
        </w:rPr>
        <w:t>после проведенных обследований и с учетом экономической вредонос</w:t>
      </w:r>
      <w:r w:rsidRPr="002C3229">
        <w:rPr>
          <w:rFonts w:ascii="Arial" w:hAnsi="Arial" w:cs="Arial"/>
          <w:color w:val="000000"/>
          <w:spacing w:val="7"/>
        </w:rPr>
        <w:t>ности вре</w:t>
      </w:r>
      <w:r w:rsidRPr="002C3229">
        <w:rPr>
          <w:rFonts w:ascii="Arial" w:hAnsi="Arial" w:cs="Arial"/>
          <w:color w:val="000000"/>
          <w:spacing w:val="7"/>
        </w:rPr>
        <w:t>д</w:t>
      </w:r>
      <w:r w:rsidRPr="002C3229">
        <w:rPr>
          <w:rFonts w:ascii="Arial" w:hAnsi="Arial" w:cs="Arial"/>
          <w:color w:val="000000"/>
          <w:spacing w:val="7"/>
        </w:rPr>
        <w:lastRenderedPageBreak/>
        <w:t xml:space="preserve">ных объектов. Использовать препараты, разрешенные для </w:t>
      </w:r>
      <w:r w:rsidRPr="002C3229">
        <w:rPr>
          <w:rFonts w:ascii="Arial" w:hAnsi="Arial" w:cs="Arial"/>
          <w:color w:val="000000"/>
          <w:spacing w:val="1"/>
        </w:rPr>
        <w:t>применения согласно списку на каждый год.</w:t>
      </w:r>
    </w:p>
    <w:p w:rsidR="002C3229" w:rsidRPr="002C3229" w:rsidRDefault="002C3229" w:rsidP="00A544BB">
      <w:pPr>
        <w:widowControl w:val="0"/>
        <w:numPr>
          <w:ilvl w:val="0"/>
          <w:numId w:val="108"/>
        </w:numPr>
        <w:shd w:val="clear" w:color="auto" w:fill="FFFFFF"/>
        <w:tabs>
          <w:tab w:val="left" w:pos="900"/>
        </w:tabs>
        <w:autoSpaceDE w:val="0"/>
        <w:autoSpaceDN w:val="0"/>
        <w:adjustRightInd w:val="0"/>
        <w:spacing w:line="317" w:lineRule="exact"/>
        <w:ind w:firstLine="720"/>
        <w:jc w:val="both"/>
        <w:rPr>
          <w:rFonts w:ascii="Arial" w:hAnsi="Arial" w:cs="Arial"/>
          <w:color w:val="000000"/>
          <w:spacing w:val="-15"/>
        </w:rPr>
      </w:pPr>
      <w:r w:rsidRPr="002C3229">
        <w:rPr>
          <w:rFonts w:ascii="Arial" w:hAnsi="Arial" w:cs="Arial"/>
          <w:color w:val="000000"/>
          <w:spacing w:val="1"/>
        </w:rPr>
        <w:t>Свести до минимума применение авиации на проведении работ по при</w:t>
      </w:r>
      <w:r w:rsidRPr="002C3229">
        <w:rPr>
          <w:rFonts w:ascii="Arial" w:hAnsi="Arial" w:cs="Arial"/>
          <w:color w:val="000000"/>
          <w:spacing w:val="2"/>
        </w:rPr>
        <w:t>м</w:t>
      </w:r>
      <w:r w:rsidRPr="002C3229">
        <w:rPr>
          <w:rFonts w:ascii="Arial" w:hAnsi="Arial" w:cs="Arial"/>
          <w:color w:val="000000"/>
          <w:spacing w:val="2"/>
        </w:rPr>
        <w:t>е</w:t>
      </w:r>
      <w:r w:rsidRPr="002C3229">
        <w:rPr>
          <w:rFonts w:ascii="Arial" w:hAnsi="Arial" w:cs="Arial"/>
          <w:color w:val="000000"/>
          <w:spacing w:val="2"/>
        </w:rPr>
        <w:t>нению пестицидов и агрохимикатов. Все работы по внесению минеральных удо</w:t>
      </w:r>
      <w:r w:rsidRPr="002C3229">
        <w:rPr>
          <w:rFonts w:ascii="Arial" w:hAnsi="Arial" w:cs="Arial"/>
          <w:color w:val="000000"/>
          <w:spacing w:val="2"/>
        </w:rPr>
        <w:t>б</w:t>
      </w:r>
      <w:r w:rsidRPr="002C3229">
        <w:rPr>
          <w:rFonts w:ascii="Arial" w:hAnsi="Arial" w:cs="Arial"/>
          <w:color w:val="000000"/>
          <w:spacing w:val="2"/>
        </w:rPr>
        <w:t>рений проводить с применением наземных средств.</w:t>
      </w:r>
    </w:p>
    <w:p w:rsidR="002C3229" w:rsidRPr="002C3229" w:rsidRDefault="002C3229" w:rsidP="00A544BB">
      <w:pPr>
        <w:widowControl w:val="0"/>
        <w:numPr>
          <w:ilvl w:val="0"/>
          <w:numId w:val="108"/>
        </w:numPr>
        <w:shd w:val="clear" w:color="auto" w:fill="FFFFFF"/>
        <w:tabs>
          <w:tab w:val="left" w:pos="900"/>
        </w:tabs>
        <w:autoSpaceDE w:val="0"/>
        <w:autoSpaceDN w:val="0"/>
        <w:adjustRightInd w:val="0"/>
        <w:spacing w:line="317" w:lineRule="exact"/>
        <w:ind w:firstLine="720"/>
        <w:jc w:val="both"/>
        <w:rPr>
          <w:rFonts w:ascii="Arial" w:hAnsi="Arial" w:cs="Arial"/>
          <w:color w:val="000000"/>
          <w:spacing w:val="-15"/>
        </w:rPr>
      </w:pPr>
      <w:r w:rsidRPr="002C3229">
        <w:rPr>
          <w:rFonts w:ascii="Arial" w:hAnsi="Arial" w:cs="Arial"/>
          <w:color w:val="000000"/>
          <w:spacing w:val="5"/>
        </w:rPr>
        <w:t xml:space="preserve">В каждом хозяйстве установить вокруг водоемов, животноводческих ферм, населенных пунктов санитарно защитные зоны, где исключить </w:t>
      </w:r>
      <w:r w:rsidRPr="002C3229">
        <w:rPr>
          <w:rFonts w:ascii="Arial" w:hAnsi="Arial" w:cs="Arial"/>
          <w:color w:val="000000"/>
          <w:spacing w:val="3"/>
        </w:rPr>
        <w:t xml:space="preserve">применение средств защиты растений и агрохимикатов. Все работы по </w:t>
      </w:r>
      <w:r w:rsidRPr="002C3229">
        <w:rPr>
          <w:rFonts w:ascii="Arial" w:hAnsi="Arial" w:cs="Arial"/>
          <w:color w:val="000000"/>
          <w:spacing w:val="6"/>
        </w:rPr>
        <w:t>их внесению проводить только биологическими средствами и назем</w:t>
      </w:r>
      <w:r w:rsidRPr="002C3229">
        <w:rPr>
          <w:rFonts w:ascii="Arial" w:hAnsi="Arial" w:cs="Arial"/>
          <w:color w:val="000000"/>
        </w:rPr>
        <w:t>ным способом.</w:t>
      </w:r>
    </w:p>
    <w:p w:rsidR="002C3229" w:rsidRPr="002C3229" w:rsidRDefault="002C3229" w:rsidP="00A544BB">
      <w:pPr>
        <w:widowControl w:val="0"/>
        <w:numPr>
          <w:ilvl w:val="0"/>
          <w:numId w:val="108"/>
        </w:numPr>
        <w:shd w:val="clear" w:color="auto" w:fill="FFFFFF"/>
        <w:tabs>
          <w:tab w:val="left" w:pos="900"/>
        </w:tabs>
        <w:autoSpaceDE w:val="0"/>
        <w:autoSpaceDN w:val="0"/>
        <w:adjustRightInd w:val="0"/>
        <w:spacing w:before="7" w:line="317" w:lineRule="exact"/>
        <w:ind w:firstLine="720"/>
        <w:jc w:val="both"/>
        <w:rPr>
          <w:rFonts w:ascii="Arial" w:hAnsi="Arial" w:cs="Arial"/>
          <w:color w:val="000000"/>
          <w:spacing w:val="-19"/>
        </w:rPr>
      </w:pPr>
      <w:r w:rsidRPr="002C3229">
        <w:rPr>
          <w:rFonts w:ascii="Arial" w:hAnsi="Arial" w:cs="Arial"/>
          <w:color w:val="000000"/>
          <w:spacing w:val="7"/>
        </w:rPr>
        <w:t xml:space="preserve">Строго соблюдать технологию внесения удобрений и пестицидов на </w:t>
      </w:r>
      <w:r w:rsidRPr="002C3229">
        <w:rPr>
          <w:rFonts w:ascii="Arial" w:hAnsi="Arial" w:cs="Arial"/>
          <w:color w:val="000000"/>
          <w:spacing w:val="1"/>
        </w:rPr>
        <w:t>каждой культуре в сроки и дозах, обеспечивающих их эффективность и предотвр</w:t>
      </w:r>
      <w:r w:rsidRPr="002C3229">
        <w:rPr>
          <w:rFonts w:ascii="Arial" w:hAnsi="Arial" w:cs="Arial"/>
          <w:color w:val="000000"/>
          <w:spacing w:val="1"/>
        </w:rPr>
        <w:t>а</w:t>
      </w:r>
      <w:r w:rsidRPr="002C3229">
        <w:rPr>
          <w:rFonts w:ascii="Arial" w:hAnsi="Arial" w:cs="Arial"/>
          <w:color w:val="000000"/>
          <w:spacing w:val="1"/>
        </w:rPr>
        <w:t>щение загрязнения окружающей среды.</w:t>
      </w:r>
    </w:p>
    <w:p w:rsidR="002C3229" w:rsidRPr="002C3229" w:rsidRDefault="002C3229" w:rsidP="00A544BB">
      <w:pPr>
        <w:widowControl w:val="0"/>
        <w:numPr>
          <w:ilvl w:val="0"/>
          <w:numId w:val="108"/>
        </w:numPr>
        <w:shd w:val="clear" w:color="auto" w:fill="FFFFFF"/>
        <w:tabs>
          <w:tab w:val="left" w:pos="900"/>
        </w:tabs>
        <w:autoSpaceDE w:val="0"/>
        <w:autoSpaceDN w:val="0"/>
        <w:adjustRightInd w:val="0"/>
        <w:spacing w:line="317" w:lineRule="exact"/>
        <w:ind w:firstLine="720"/>
        <w:jc w:val="both"/>
        <w:rPr>
          <w:rFonts w:ascii="Arial" w:hAnsi="Arial" w:cs="Arial"/>
          <w:color w:val="000000"/>
          <w:spacing w:val="-16"/>
        </w:rPr>
      </w:pPr>
      <w:r w:rsidRPr="002C3229">
        <w:rPr>
          <w:rFonts w:ascii="Arial" w:hAnsi="Arial" w:cs="Arial"/>
          <w:color w:val="000000"/>
          <w:spacing w:val="4"/>
        </w:rPr>
        <w:t>В целях сохранения структуры почвы, предотвращения водной и вет</w:t>
      </w:r>
      <w:r w:rsidRPr="002C3229">
        <w:rPr>
          <w:rFonts w:ascii="Arial" w:hAnsi="Arial" w:cs="Arial"/>
          <w:color w:val="000000"/>
          <w:spacing w:val="6"/>
        </w:rPr>
        <w:t>р</w:t>
      </w:r>
      <w:r w:rsidRPr="002C3229">
        <w:rPr>
          <w:rFonts w:ascii="Arial" w:hAnsi="Arial" w:cs="Arial"/>
          <w:color w:val="000000"/>
          <w:spacing w:val="6"/>
        </w:rPr>
        <w:t>о</w:t>
      </w:r>
      <w:r w:rsidRPr="002C3229">
        <w:rPr>
          <w:rFonts w:ascii="Arial" w:hAnsi="Arial" w:cs="Arial"/>
          <w:color w:val="000000"/>
          <w:spacing w:val="6"/>
        </w:rPr>
        <w:t>вой эрозии почвы, применять безотвальную и минимальную обра</w:t>
      </w:r>
      <w:r w:rsidRPr="002C3229">
        <w:rPr>
          <w:rFonts w:ascii="Arial" w:hAnsi="Arial" w:cs="Arial"/>
          <w:color w:val="000000"/>
          <w:spacing w:val="1"/>
        </w:rPr>
        <w:t>ботку почвы с использованием гербицидов сплошного действия.</w:t>
      </w:r>
    </w:p>
    <w:p w:rsidR="002C3229" w:rsidRPr="002C3229" w:rsidRDefault="002C3229" w:rsidP="00A544BB">
      <w:pPr>
        <w:widowControl w:val="0"/>
        <w:numPr>
          <w:ilvl w:val="0"/>
          <w:numId w:val="108"/>
        </w:numPr>
        <w:shd w:val="clear" w:color="auto" w:fill="FFFFFF"/>
        <w:tabs>
          <w:tab w:val="left" w:pos="900"/>
        </w:tabs>
        <w:autoSpaceDE w:val="0"/>
        <w:autoSpaceDN w:val="0"/>
        <w:adjustRightInd w:val="0"/>
        <w:spacing w:line="317" w:lineRule="exact"/>
        <w:ind w:firstLine="720"/>
        <w:jc w:val="both"/>
        <w:rPr>
          <w:rFonts w:ascii="Arial" w:hAnsi="Arial" w:cs="Arial"/>
          <w:color w:val="000000"/>
          <w:spacing w:val="-16"/>
        </w:rPr>
      </w:pPr>
      <w:r w:rsidRPr="002C3229">
        <w:rPr>
          <w:rFonts w:ascii="Arial" w:hAnsi="Arial" w:cs="Arial"/>
          <w:color w:val="000000"/>
          <w:spacing w:val="4"/>
        </w:rPr>
        <w:t xml:space="preserve">Для предотвращения загрязнения окружающей среды химическими средствами защиты растений шире внедрять биологический метод </w:t>
      </w:r>
      <w:r w:rsidRPr="002C3229">
        <w:rPr>
          <w:rFonts w:ascii="Arial" w:hAnsi="Arial" w:cs="Arial"/>
          <w:color w:val="000000"/>
          <w:spacing w:val="2"/>
        </w:rPr>
        <w:t>борьбы с вр</w:t>
      </w:r>
      <w:r w:rsidRPr="002C3229">
        <w:rPr>
          <w:rFonts w:ascii="Arial" w:hAnsi="Arial" w:cs="Arial"/>
          <w:color w:val="000000"/>
          <w:spacing w:val="2"/>
        </w:rPr>
        <w:t>е</w:t>
      </w:r>
      <w:r w:rsidRPr="002C3229">
        <w:rPr>
          <w:rFonts w:ascii="Arial" w:hAnsi="Arial" w:cs="Arial"/>
          <w:color w:val="000000"/>
          <w:spacing w:val="2"/>
        </w:rPr>
        <w:t xml:space="preserve">дителями и болезнями, особенно на овощных </w:t>
      </w:r>
      <w:r w:rsidRPr="002C3229">
        <w:rPr>
          <w:rFonts w:ascii="Arial" w:hAnsi="Arial" w:cs="Arial"/>
          <w:color w:val="000000"/>
          <w:spacing w:val="-1"/>
        </w:rPr>
        <w:t>культурах.</w:t>
      </w:r>
    </w:p>
    <w:p w:rsidR="002C3229" w:rsidRPr="002C3229" w:rsidRDefault="002C3229" w:rsidP="00A544BB">
      <w:pPr>
        <w:widowControl w:val="0"/>
        <w:numPr>
          <w:ilvl w:val="0"/>
          <w:numId w:val="108"/>
        </w:numPr>
        <w:shd w:val="clear" w:color="auto" w:fill="FFFFFF"/>
        <w:tabs>
          <w:tab w:val="left" w:pos="900"/>
        </w:tabs>
        <w:autoSpaceDE w:val="0"/>
        <w:autoSpaceDN w:val="0"/>
        <w:adjustRightInd w:val="0"/>
        <w:spacing w:line="317" w:lineRule="exact"/>
        <w:ind w:firstLine="720"/>
        <w:jc w:val="both"/>
        <w:rPr>
          <w:rFonts w:ascii="Arial" w:hAnsi="Arial" w:cs="Arial"/>
          <w:color w:val="000000"/>
          <w:spacing w:val="4"/>
        </w:rPr>
      </w:pPr>
      <w:r w:rsidRPr="002C3229">
        <w:rPr>
          <w:rFonts w:ascii="Arial" w:hAnsi="Arial" w:cs="Arial"/>
          <w:color w:val="000000"/>
          <w:spacing w:val="4"/>
        </w:rPr>
        <w:t>Разработка схемы очистки населенных пунктов района (администрации сельских поселений).</w:t>
      </w:r>
    </w:p>
    <w:p w:rsidR="002C3229" w:rsidRPr="002C3229" w:rsidRDefault="002C3229" w:rsidP="00A544BB">
      <w:pPr>
        <w:widowControl w:val="0"/>
        <w:numPr>
          <w:ilvl w:val="0"/>
          <w:numId w:val="108"/>
        </w:numPr>
        <w:shd w:val="clear" w:color="auto" w:fill="FFFFFF"/>
        <w:tabs>
          <w:tab w:val="left" w:pos="1418"/>
        </w:tabs>
        <w:autoSpaceDE w:val="0"/>
        <w:autoSpaceDN w:val="0"/>
        <w:adjustRightInd w:val="0"/>
        <w:spacing w:line="317" w:lineRule="exact"/>
        <w:ind w:firstLine="720"/>
        <w:jc w:val="both"/>
        <w:rPr>
          <w:rFonts w:ascii="Arial" w:hAnsi="Arial" w:cs="Arial"/>
          <w:color w:val="000000"/>
          <w:spacing w:val="4"/>
        </w:rPr>
      </w:pPr>
      <w:r w:rsidRPr="002C3229">
        <w:rPr>
          <w:rFonts w:ascii="Arial" w:hAnsi="Arial" w:cs="Arial"/>
          <w:color w:val="000000"/>
          <w:spacing w:val="4"/>
        </w:rPr>
        <w:t>Получение лимитов на размещение отходов по всем категориям, разм</w:t>
      </w:r>
      <w:r w:rsidRPr="002C3229">
        <w:rPr>
          <w:rFonts w:ascii="Arial" w:hAnsi="Arial" w:cs="Arial"/>
          <w:color w:val="000000"/>
          <w:spacing w:val="4"/>
        </w:rPr>
        <w:t>е</w:t>
      </w:r>
      <w:r w:rsidRPr="002C3229">
        <w:rPr>
          <w:rFonts w:ascii="Arial" w:hAnsi="Arial" w:cs="Arial"/>
          <w:color w:val="000000"/>
          <w:spacing w:val="4"/>
        </w:rPr>
        <w:t>щаемых на свалках ТБО.</w:t>
      </w:r>
    </w:p>
    <w:p w:rsidR="002C3229" w:rsidRPr="002C3229" w:rsidRDefault="002C3229" w:rsidP="00A544BB">
      <w:pPr>
        <w:widowControl w:val="0"/>
        <w:numPr>
          <w:ilvl w:val="0"/>
          <w:numId w:val="108"/>
        </w:numPr>
        <w:shd w:val="clear" w:color="auto" w:fill="FFFFFF"/>
        <w:tabs>
          <w:tab w:val="left" w:pos="1418"/>
        </w:tabs>
        <w:autoSpaceDE w:val="0"/>
        <w:autoSpaceDN w:val="0"/>
        <w:adjustRightInd w:val="0"/>
        <w:spacing w:line="317" w:lineRule="exact"/>
        <w:ind w:firstLine="720"/>
        <w:jc w:val="both"/>
        <w:rPr>
          <w:rFonts w:ascii="Arial" w:hAnsi="Arial" w:cs="Arial"/>
          <w:color w:val="000000"/>
          <w:spacing w:val="4"/>
        </w:rPr>
      </w:pPr>
      <w:r w:rsidRPr="002C3229">
        <w:rPr>
          <w:rFonts w:ascii="Arial" w:hAnsi="Arial" w:cs="Arial"/>
          <w:color w:val="000000"/>
          <w:spacing w:val="4"/>
        </w:rPr>
        <w:t>Разработка проектов по обустройству санкционированных и рекультив</w:t>
      </w:r>
      <w:r w:rsidRPr="002C3229">
        <w:rPr>
          <w:rFonts w:ascii="Arial" w:hAnsi="Arial" w:cs="Arial"/>
          <w:color w:val="000000"/>
          <w:spacing w:val="4"/>
        </w:rPr>
        <w:t>а</w:t>
      </w:r>
      <w:r w:rsidRPr="002C3229">
        <w:rPr>
          <w:rFonts w:ascii="Arial" w:hAnsi="Arial" w:cs="Arial"/>
          <w:color w:val="000000"/>
          <w:spacing w:val="4"/>
        </w:rPr>
        <w:t>ции несанкционированных свалок (администрации сельских поселений).</w:t>
      </w:r>
    </w:p>
    <w:p w:rsidR="002C3229" w:rsidRPr="002C3229" w:rsidRDefault="002C3229" w:rsidP="00A544BB">
      <w:pPr>
        <w:widowControl w:val="0"/>
        <w:numPr>
          <w:ilvl w:val="0"/>
          <w:numId w:val="108"/>
        </w:numPr>
        <w:shd w:val="clear" w:color="auto" w:fill="FFFFFF"/>
        <w:tabs>
          <w:tab w:val="left" w:pos="1418"/>
        </w:tabs>
        <w:autoSpaceDE w:val="0"/>
        <w:autoSpaceDN w:val="0"/>
        <w:adjustRightInd w:val="0"/>
        <w:spacing w:line="317" w:lineRule="exact"/>
        <w:ind w:firstLine="720"/>
        <w:jc w:val="both"/>
        <w:rPr>
          <w:rFonts w:ascii="Arial" w:hAnsi="Arial" w:cs="Arial"/>
          <w:color w:val="000000"/>
          <w:spacing w:val="4"/>
        </w:rPr>
      </w:pPr>
      <w:r w:rsidRPr="002C3229">
        <w:rPr>
          <w:rFonts w:ascii="Arial" w:hAnsi="Arial" w:cs="Arial"/>
          <w:color w:val="000000"/>
          <w:spacing w:val="4"/>
        </w:rPr>
        <w:t>Получение заключений государственной экологической экспертизы и в</w:t>
      </w:r>
      <w:r w:rsidRPr="002C3229">
        <w:rPr>
          <w:rFonts w:ascii="Arial" w:hAnsi="Arial" w:cs="Arial"/>
          <w:color w:val="000000"/>
          <w:spacing w:val="4"/>
        </w:rPr>
        <w:t>ы</w:t>
      </w:r>
      <w:r w:rsidRPr="002C3229">
        <w:rPr>
          <w:rFonts w:ascii="Arial" w:hAnsi="Arial" w:cs="Arial"/>
          <w:color w:val="000000"/>
          <w:spacing w:val="4"/>
        </w:rPr>
        <w:t>полнение мероприятий по обустройству санкционированных и рекультивации н</w:t>
      </w:r>
      <w:r w:rsidRPr="002C3229">
        <w:rPr>
          <w:rFonts w:ascii="Arial" w:hAnsi="Arial" w:cs="Arial"/>
          <w:color w:val="000000"/>
          <w:spacing w:val="4"/>
        </w:rPr>
        <w:t>е</w:t>
      </w:r>
      <w:r w:rsidRPr="002C3229">
        <w:rPr>
          <w:rFonts w:ascii="Arial" w:hAnsi="Arial" w:cs="Arial"/>
          <w:color w:val="000000"/>
          <w:spacing w:val="4"/>
        </w:rPr>
        <w:t>санкционированных свалок ТБО (администрации сельских поселений).</w:t>
      </w:r>
    </w:p>
    <w:p w:rsidR="002C3229" w:rsidRPr="002C3229" w:rsidRDefault="002C3229" w:rsidP="00A544BB">
      <w:pPr>
        <w:widowControl w:val="0"/>
        <w:numPr>
          <w:ilvl w:val="0"/>
          <w:numId w:val="108"/>
        </w:numPr>
        <w:shd w:val="clear" w:color="auto" w:fill="FFFFFF"/>
        <w:tabs>
          <w:tab w:val="left" w:pos="1418"/>
        </w:tabs>
        <w:autoSpaceDE w:val="0"/>
        <w:autoSpaceDN w:val="0"/>
        <w:adjustRightInd w:val="0"/>
        <w:spacing w:line="317" w:lineRule="exact"/>
        <w:ind w:firstLine="720"/>
        <w:jc w:val="both"/>
        <w:rPr>
          <w:rFonts w:ascii="Arial" w:hAnsi="Arial" w:cs="Arial"/>
          <w:color w:val="000000"/>
          <w:spacing w:val="4"/>
        </w:rPr>
      </w:pPr>
      <w:r w:rsidRPr="002C3229">
        <w:rPr>
          <w:rFonts w:ascii="Arial" w:hAnsi="Arial" w:cs="Arial"/>
          <w:color w:val="000000"/>
          <w:spacing w:val="4"/>
        </w:rPr>
        <w:t>Закрепление всех действующих свалок ТБО за конкретными юридич</w:t>
      </w:r>
      <w:r w:rsidRPr="002C3229">
        <w:rPr>
          <w:rFonts w:ascii="Arial" w:hAnsi="Arial" w:cs="Arial"/>
          <w:color w:val="000000"/>
          <w:spacing w:val="4"/>
        </w:rPr>
        <w:t>е</w:t>
      </w:r>
      <w:r w:rsidRPr="002C3229">
        <w:rPr>
          <w:rFonts w:ascii="Arial" w:hAnsi="Arial" w:cs="Arial"/>
          <w:color w:val="000000"/>
          <w:spacing w:val="4"/>
        </w:rPr>
        <w:t>скими лицами, отвечающих за их эксплуатацию в соответствии с санитарными и природоохранными нормами (администрации сельских поселений).</w:t>
      </w:r>
    </w:p>
    <w:p w:rsidR="002C3229" w:rsidRPr="002C3229" w:rsidRDefault="002C3229" w:rsidP="00A544BB">
      <w:pPr>
        <w:widowControl w:val="0"/>
        <w:numPr>
          <w:ilvl w:val="0"/>
          <w:numId w:val="108"/>
        </w:numPr>
        <w:shd w:val="clear" w:color="auto" w:fill="FFFFFF"/>
        <w:tabs>
          <w:tab w:val="left" w:pos="1418"/>
        </w:tabs>
        <w:autoSpaceDE w:val="0"/>
        <w:autoSpaceDN w:val="0"/>
        <w:adjustRightInd w:val="0"/>
        <w:spacing w:line="317" w:lineRule="exact"/>
        <w:ind w:firstLine="720"/>
        <w:jc w:val="both"/>
        <w:rPr>
          <w:rFonts w:ascii="Arial" w:hAnsi="Arial" w:cs="Arial"/>
          <w:color w:val="000000"/>
          <w:spacing w:val="4"/>
        </w:rPr>
      </w:pPr>
      <w:r w:rsidRPr="002C3229">
        <w:rPr>
          <w:rFonts w:ascii="Arial" w:hAnsi="Arial" w:cs="Arial"/>
          <w:color w:val="000000"/>
          <w:spacing w:val="4"/>
        </w:rPr>
        <w:t>Утилизация пришедших в негодность и запрещенных к использованию пестицидов и ядохимикатов, хранящихся в хозяйствах много лет (хозяйствующие субъекты).</w:t>
      </w:r>
    </w:p>
    <w:p w:rsidR="002C3229" w:rsidRDefault="002C3229" w:rsidP="00A11F76">
      <w:pPr>
        <w:ind w:firstLine="540"/>
        <w:jc w:val="both"/>
        <w:rPr>
          <w:rFonts w:ascii="Arial" w:hAnsi="Arial" w:cs="Arial"/>
        </w:rPr>
      </w:pPr>
    </w:p>
    <w:p w:rsidR="008D05DF" w:rsidRPr="00E673FB" w:rsidRDefault="008D05DF">
      <w:pPr>
        <w:rPr>
          <w:rFonts w:ascii="Arial" w:hAnsi="Arial" w:cs="Arial"/>
          <w:b/>
          <w:bCs/>
          <w:iCs/>
        </w:rPr>
      </w:pPr>
    </w:p>
    <w:p w:rsidR="000E41E4" w:rsidRPr="00E673FB" w:rsidRDefault="000E41E4" w:rsidP="000E41E4">
      <w:pPr>
        <w:pStyle w:val="29"/>
        <w:ind w:left="0" w:firstLine="0"/>
        <w:outlineLvl w:val="1"/>
        <w:rPr>
          <w:rFonts w:ascii="Arial" w:hAnsi="Arial" w:cs="Arial"/>
          <w:sz w:val="24"/>
          <w:szCs w:val="24"/>
        </w:rPr>
      </w:pPr>
      <w:bookmarkStart w:id="332" w:name="_Toc342563914"/>
      <w:r w:rsidRPr="00E673FB">
        <w:rPr>
          <w:rFonts w:ascii="Arial" w:hAnsi="Arial" w:cs="Arial"/>
          <w:sz w:val="24"/>
          <w:szCs w:val="24"/>
        </w:rPr>
        <w:t>1</w:t>
      </w:r>
      <w:r w:rsidR="009609E3" w:rsidRPr="00E673FB">
        <w:rPr>
          <w:rFonts w:ascii="Arial" w:hAnsi="Arial" w:cs="Arial"/>
          <w:sz w:val="24"/>
          <w:szCs w:val="24"/>
        </w:rPr>
        <w:t>5</w:t>
      </w:r>
      <w:r w:rsidR="006F2C88">
        <w:rPr>
          <w:rFonts w:ascii="Arial" w:hAnsi="Arial" w:cs="Arial"/>
          <w:sz w:val="24"/>
          <w:szCs w:val="24"/>
        </w:rPr>
        <w:t>.</w:t>
      </w:r>
      <w:r w:rsidR="00D82D2F">
        <w:rPr>
          <w:rFonts w:ascii="Arial" w:hAnsi="Arial" w:cs="Arial"/>
          <w:sz w:val="24"/>
          <w:szCs w:val="24"/>
        </w:rPr>
        <w:t>4</w:t>
      </w:r>
      <w:r w:rsidRPr="00E673FB">
        <w:rPr>
          <w:rFonts w:ascii="Arial" w:hAnsi="Arial" w:cs="Arial"/>
          <w:sz w:val="24"/>
          <w:szCs w:val="24"/>
        </w:rPr>
        <w:t>. Особо охраняемые природные территории</w:t>
      </w:r>
      <w:bookmarkEnd w:id="332"/>
    </w:p>
    <w:p w:rsidR="000E41E4" w:rsidRPr="00E673FB" w:rsidRDefault="000E41E4" w:rsidP="000E41E4">
      <w:pPr>
        <w:ind w:firstLine="709"/>
        <w:jc w:val="both"/>
        <w:rPr>
          <w:rFonts w:ascii="Arial" w:hAnsi="Arial" w:cs="Arial"/>
        </w:rPr>
      </w:pPr>
      <w:r w:rsidRPr="00E673FB">
        <w:rPr>
          <w:rFonts w:ascii="Arial" w:hAnsi="Arial" w:cs="Arial"/>
        </w:rPr>
        <w:t>Памятники природы – это редкие, исчезающие, подвергающиеся разрушению и в то же время ценные в научном, эстетическом, а иногда в историческом и кул</w:t>
      </w:r>
      <w:r w:rsidRPr="00E673FB">
        <w:rPr>
          <w:rFonts w:ascii="Arial" w:hAnsi="Arial" w:cs="Arial"/>
        </w:rPr>
        <w:t>ь</w:t>
      </w:r>
      <w:r w:rsidRPr="00E673FB">
        <w:rPr>
          <w:rFonts w:ascii="Arial" w:hAnsi="Arial" w:cs="Arial"/>
        </w:rPr>
        <w:t>турном отношении объекты природы.</w:t>
      </w:r>
    </w:p>
    <w:p w:rsidR="000E41E4" w:rsidRPr="00E673FB" w:rsidRDefault="000E41E4" w:rsidP="000E41E4">
      <w:pPr>
        <w:ind w:firstLine="709"/>
        <w:jc w:val="both"/>
        <w:rPr>
          <w:rFonts w:ascii="Arial" w:hAnsi="Arial" w:cs="Arial"/>
        </w:rPr>
      </w:pPr>
      <w:r w:rsidRPr="00E673FB">
        <w:rPr>
          <w:rFonts w:ascii="Arial" w:hAnsi="Arial" w:cs="Arial"/>
        </w:rPr>
        <w:lastRenderedPageBreak/>
        <w:t>Охрана памятников природы – это объективная охрана природы. Памятниками природы можно в известном смысле этого слова считать отдельные виды вым</w:t>
      </w:r>
      <w:r w:rsidRPr="00E673FB">
        <w:rPr>
          <w:rFonts w:ascii="Arial" w:hAnsi="Arial" w:cs="Arial"/>
        </w:rPr>
        <w:t>и</w:t>
      </w:r>
      <w:r w:rsidRPr="00E673FB">
        <w:rPr>
          <w:rFonts w:ascii="Arial" w:hAnsi="Arial" w:cs="Arial"/>
        </w:rPr>
        <w:t xml:space="preserve">рающих животных, редкие растения. </w:t>
      </w:r>
    </w:p>
    <w:p w:rsidR="00562C92" w:rsidRDefault="000E41E4" w:rsidP="000E41E4">
      <w:pPr>
        <w:ind w:firstLine="709"/>
        <w:jc w:val="both"/>
        <w:rPr>
          <w:rFonts w:ascii="Arial" w:hAnsi="Arial" w:cs="Arial"/>
        </w:rPr>
      </w:pPr>
      <w:r w:rsidRPr="00E673FB">
        <w:rPr>
          <w:rFonts w:ascii="Arial" w:hAnsi="Arial" w:cs="Arial"/>
          <w:bCs/>
        </w:rPr>
        <w:t>На тер</w:t>
      </w:r>
      <w:r w:rsidR="00995AA5" w:rsidRPr="00E673FB">
        <w:rPr>
          <w:rFonts w:ascii="Arial" w:hAnsi="Arial" w:cs="Arial"/>
          <w:bCs/>
        </w:rPr>
        <w:t>р</w:t>
      </w:r>
      <w:r w:rsidRPr="00E673FB">
        <w:rPr>
          <w:rFonts w:ascii="Arial" w:hAnsi="Arial" w:cs="Arial"/>
          <w:bCs/>
        </w:rPr>
        <w:t xml:space="preserve">итории </w:t>
      </w:r>
      <w:r w:rsidR="00002EB5">
        <w:rPr>
          <w:rFonts w:ascii="Arial" w:hAnsi="Arial" w:cs="Arial"/>
          <w:bCs/>
        </w:rPr>
        <w:t>Целинн</w:t>
      </w:r>
      <w:r w:rsidRPr="00E673FB">
        <w:rPr>
          <w:rFonts w:ascii="Arial" w:hAnsi="Arial" w:cs="Arial"/>
          <w:bCs/>
        </w:rPr>
        <w:t>о</w:t>
      </w:r>
      <w:r w:rsidR="00995AA5" w:rsidRPr="00E673FB">
        <w:rPr>
          <w:rFonts w:ascii="Arial" w:hAnsi="Arial" w:cs="Arial"/>
          <w:bCs/>
        </w:rPr>
        <w:t>го</w:t>
      </w:r>
      <w:r w:rsidRPr="00E673FB">
        <w:rPr>
          <w:rFonts w:ascii="Arial" w:hAnsi="Arial" w:cs="Arial"/>
          <w:bCs/>
        </w:rPr>
        <w:t xml:space="preserve"> района </w:t>
      </w:r>
      <w:r w:rsidR="0071251C" w:rsidRPr="00E673FB">
        <w:rPr>
          <w:rFonts w:ascii="Arial" w:hAnsi="Arial" w:cs="Arial"/>
          <w:bCs/>
        </w:rPr>
        <w:t>имеются</w:t>
      </w:r>
      <w:r w:rsidRPr="00E673FB">
        <w:rPr>
          <w:rFonts w:ascii="Arial" w:hAnsi="Arial" w:cs="Arial"/>
          <w:bCs/>
        </w:rPr>
        <w:t xml:space="preserve"> природны</w:t>
      </w:r>
      <w:r w:rsidR="0071251C" w:rsidRPr="00E673FB">
        <w:rPr>
          <w:rFonts w:ascii="Arial" w:hAnsi="Arial" w:cs="Arial"/>
          <w:bCs/>
        </w:rPr>
        <w:t>е</w:t>
      </w:r>
      <w:r w:rsidRPr="00E673FB">
        <w:rPr>
          <w:rFonts w:ascii="Arial" w:hAnsi="Arial" w:cs="Arial"/>
          <w:bCs/>
        </w:rPr>
        <w:t xml:space="preserve"> объек</w:t>
      </w:r>
      <w:r w:rsidR="0071251C" w:rsidRPr="00E673FB">
        <w:rPr>
          <w:rFonts w:ascii="Arial" w:hAnsi="Arial" w:cs="Arial"/>
          <w:bCs/>
        </w:rPr>
        <w:t>ты,</w:t>
      </w:r>
      <w:r w:rsidRPr="00E673FB">
        <w:rPr>
          <w:rFonts w:ascii="Arial" w:hAnsi="Arial" w:cs="Arial"/>
          <w:bCs/>
        </w:rPr>
        <w:t xml:space="preserve">  признан</w:t>
      </w:r>
      <w:r w:rsidR="0071251C" w:rsidRPr="00E673FB">
        <w:rPr>
          <w:rFonts w:ascii="Arial" w:hAnsi="Arial" w:cs="Arial"/>
          <w:bCs/>
        </w:rPr>
        <w:t>ные</w:t>
      </w:r>
      <w:r w:rsidRPr="00E673FB">
        <w:rPr>
          <w:rFonts w:ascii="Arial" w:hAnsi="Arial" w:cs="Arial"/>
          <w:bCs/>
        </w:rPr>
        <w:t xml:space="preserve"> памятниками природы. </w:t>
      </w:r>
      <w:r w:rsidRPr="00E673FB">
        <w:rPr>
          <w:rFonts w:ascii="Arial" w:hAnsi="Arial" w:cs="Arial"/>
        </w:rPr>
        <w:t>Ниже дается краткая характеристика ценным природным объектам, расположенным на территории района.</w:t>
      </w:r>
      <w:r w:rsidR="000854D0">
        <w:rPr>
          <w:rFonts w:ascii="Arial" w:hAnsi="Arial" w:cs="Arial"/>
        </w:rPr>
        <w:t xml:space="preserve"> </w:t>
      </w:r>
    </w:p>
    <w:p w:rsidR="00BA777E" w:rsidRPr="00BA777E" w:rsidRDefault="00BA777E" w:rsidP="00BA777E">
      <w:pPr>
        <w:jc w:val="both"/>
        <w:rPr>
          <w:rFonts w:ascii="Arial" w:hAnsi="Arial" w:cs="Arial"/>
          <w:b/>
          <w:u w:val="single"/>
        </w:rPr>
      </w:pPr>
      <w:r w:rsidRPr="00BA777E">
        <w:rPr>
          <w:rFonts w:ascii="Arial" w:hAnsi="Arial" w:cs="Arial"/>
          <w:b/>
          <w:u w:val="single"/>
        </w:rPr>
        <w:t>Государственный природный заказник федерального значения «Курганский»</w:t>
      </w:r>
    </w:p>
    <w:p w:rsidR="00BA777E" w:rsidRPr="00BA777E" w:rsidRDefault="00BA777E" w:rsidP="00BA777E">
      <w:pPr>
        <w:ind w:firstLine="709"/>
        <w:jc w:val="both"/>
        <w:rPr>
          <w:rFonts w:ascii="Arial" w:hAnsi="Arial" w:cs="Arial"/>
        </w:rPr>
      </w:pPr>
      <w:r w:rsidRPr="00BA777E">
        <w:rPr>
          <w:rFonts w:ascii="Arial" w:hAnsi="Arial" w:cs="Arial"/>
        </w:rPr>
        <w:t>В целях обеспечения дальнейшей реализации положений Федерального зак</w:t>
      </w:r>
      <w:r w:rsidRPr="00BA777E">
        <w:rPr>
          <w:rFonts w:ascii="Arial" w:hAnsi="Arial" w:cs="Arial"/>
        </w:rPr>
        <w:t>о</w:t>
      </w:r>
      <w:r w:rsidRPr="00BA777E">
        <w:rPr>
          <w:rFonts w:ascii="Arial" w:hAnsi="Arial" w:cs="Arial"/>
        </w:rPr>
        <w:t>на от 14 марта 1995 года № 33 ФЗ «Об особо охраняемых природных территориях» Министерство сельского хозяйства Российской Федерации утвердило Положение о государственном природном заказнике федерального значения «Курганский», согл</w:t>
      </w:r>
      <w:r w:rsidRPr="00BA777E">
        <w:rPr>
          <w:rFonts w:ascii="Arial" w:hAnsi="Arial" w:cs="Arial"/>
        </w:rPr>
        <w:t>а</w:t>
      </w:r>
      <w:r w:rsidRPr="00BA777E">
        <w:rPr>
          <w:rFonts w:ascii="Arial" w:hAnsi="Arial" w:cs="Arial"/>
        </w:rPr>
        <w:t>сованное с Администрацией Курганской области от 21 апреля 2003 года № 662.</w:t>
      </w:r>
    </w:p>
    <w:p w:rsidR="00BA777E" w:rsidRPr="00BA777E" w:rsidRDefault="00BA777E" w:rsidP="00BA777E">
      <w:pPr>
        <w:jc w:val="both"/>
        <w:rPr>
          <w:rFonts w:ascii="Arial" w:hAnsi="Arial" w:cs="Arial"/>
        </w:rPr>
      </w:pPr>
      <w:r w:rsidRPr="00BA777E">
        <w:rPr>
          <w:rFonts w:ascii="Arial" w:hAnsi="Arial" w:cs="Arial"/>
        </w:rPr>
        <w:tab/>
        <w:t>Заказник общей площадью 43100 га расположен в Целинном районе и нах</w:t>
      </w:r>
      <w:r w:rsidRPr="00BA777E">
        <w:rPr>
          <w:rFonts w:ascii="Arial" w:hAnsi="Arial" w:cs="Arial"/>
        </w:rPr>
        <w:t>о</w:t>
      </w:r>
      <w:r w:rsidRPr="00BA777E">
        <w:rPr>
          <w:rFonts w:ascii="Arial" w:hAnsi="Arial" w:cs="Arial"/>
        </w:rPr>
        <w:t>дится в ведении Департамента природных ресурсов и охраны окружающей среды Курганской области.</w:t>
      </w:r>
    </w:p>
    <w:p w:rsidR="00BA777E" w:rsidRPr="00BA777E" w:rsidRDefault="00BA777E" w:rsidP="00BA777E">
      <w:pPr>
        <w:jc w:val="both"/>
        <w:rPr>
          <w:rFonts w:ascii="Arial" w:hAnsi="Arial" w:cs="Arial"/>
        </w:rPr>
      </w:pPr>
      <w:r w:rsidRPr="00BA777E">
        <w:rPr>
          <w:rFonts w:ascii="Arial" w:hAnsi="Arial" w:cs="Arial"/>
        </w:rPr>
        <w:tab/>
        <w:t>Заказник имеет биологический профиль и выполняет функции сохран</w:t>
      </w:r>
      <w:r>
        <w:rPr>
          <w:rFonts w:ascii="Arial" w:hAnsi="Arial" w:cs="Arial"/>
        </w:rPr>
        <w:t>ен</w:t>
      </w:r>
      <w:r w:rsidRPr="00BA777E">
        <w:rPr>
          <w:rFonts w:ascii="Arial" w:hAnsi="Arial" w:cs="Arial"/>
        </w:rPr>
        <w:t>ия, восстановления, воспроизводства и рационального использования ценных в хозя</w:t>
      </w:r>
      <w:r w:rsidRPr="00BA777E">
        <w:rPr>
          <w:rFonts w:ascii="Arial" w:hAnsi="Arial" w:cs="Arial"/>
        </w:rPr>
        <w:t>й</w:t>
      </w:r>
      <w:r w:rsidRPr="00BA777E">
        <w:rPr>
          <w:rFonts w:ascii="Arial" w:hAnsi="Arial" w:cs="Arial"/>
        </w:rPr>
        <w:t>ственном, научном и культурном отношении охотничьих, животных, а так же редких и исчезающих видов животных, сохранения среды их обитания, путей миграции, мест гнездовий, зимовки, поддержание общего экологического баланса.</w:t>
      </w:r>
    </w:p>
    <w:p w:rsidR="00BA777E" w:rsidRPr="00BA777E" w:rsidRDefault="00BA777E" w:rsidP="00BA777E">
      <w:pPr>
        <w:jc w:val="both"/>
        <w:rPr>
          <w:rFonts w:ascii="Arial" w:hAnsi="Arial" w:cs="Arial"/>
        </w:rPr>
      </w:pPr>
      <w:r w:rsidRPr="00BA777E">
        <w:rPr>
          <w:rFonts w:ascii="Arial" w:hAnsi="Arial" w:cs="Arial"/>
        </w:rPr>
        <w:tab/>
      </w:r>
      <w:r w:rsidRPr="00BA777E">
        <w:rPr>
          <w:rFonts w:ascii="Arial" w:hAnsi="Arial" w:cs="Arial"/>
          <w:b/>
          <w:i/>
        </w:rPr>
        <w:t>Основными задачами</w:t>
      </w:r>
      <w:r w:rsidRPr="00BA777E">
        <w:rPr>
          <w:rFonts w:ascii="Arial" w:hAnsi="Arial" w:cs="Arial"/>
        </w:rPr>
        <w:t xml:space="preserve"> заказчика являются:</w:t>
      </w:r>
    </w:p>
    <w:p w:rsidR="00BA777E" w:rsidRPr="00BA777E" w:rsidRDefault="00BA777E" w:rsidP="00BA777E">
      <w:pPr>
        <w:jc w:val="both"/>
        <w:rPr>
          <w:rFonts w:ascii="Arial" w:hAnsi="Arial" w:cs="Arial"/>
        </w:rPr>
      </w:pPr>
      <w:r w:rsidRPr="00BA777E">
        <w:rPr>
          <w:rFonts w:ascii="Arial" w:hAnsi="Arial" w:cs="Arial"/>
        </w:rPr>
        <w:tab/>
        <w:t>- проведение биотехнических мероприятий с целью создания наиболее благ</w:t>
      </w:r>
      <w:r w:rsidRPr="00BA777E">
        <w:rPr>
          <w:rFonts w:ascii="Arial" w:hAnsi="Arial" w:cs="Arial"/>
        </w:rPr>
        <w:t>о</w:t>
      </w:r>
      <w:r w:rsidRPr="00BA777E">
        <w:rPr>
          <w:rFonts w:ascii="Arial" w:hAnsi="Arial" w:cs="Arial"/>
        </w:rPr>
        <w:t>приятных условий обитания охраняемым объектам животного мира;</w:t>
      </w:r>
    </w:p>
    <w:p w:rsidR="00BA777E" w:rsidRPr="00BA777E" w:rsidRDefault="00BA777E" w:rsidP="00BA777E">
      <w:pPr>
        <w:jc w:val="both"/>
        <w:rPr>
          <w:rFonts w:ascii="Arial" w:hAnsi="Arial" w:cs="Arial"/>
        </w:rPr>
      </w:pPr>
      <w:r w:rsidRPr="00BA777E">
        <w:rPr>
          <w:rFonts w:ascii="Arial" w:hAnsi="Arial" w:cs="Arial"/>
        </w:rPr>
        <w:tab/>
        <w:t>- систематическое проведение учетных работ, научно обоснованное регулир</w:t>
      </w:r>
      <w:r w:rsidRPr="00BA777E">
        <w:rPr>
          <w:rFonts w:ascii="Arial" w:hAnsi="Arial" w:cs="Arial"/>
        </w:rPr>
        <w:t>о</w:t>
      </w:r>
      <w:r w:rsidRPr="00BA777E">
        <w:rPr>
          <w:rFonts w:ascii="Arial" w:hAnsi="Arial" w:cs="Arial"/>
        </w:rPr>
        <w:t>вание численности охотничьих животных по разрешению Охотдепартамента;</w:t>
      </w:r>
    </w:p>
    <w:p w:rsidR="00BA777E" w:rsidRPr="00BA777E" w:rsidRDefault="00BA777E" w:rsidP="00BA777E">
      <w:pPr>
        <w:jc w:val="both"/>
        <w:rPr>
          <w:rFonts w:ascii="Arial" w:hAnsi="Arial" w:cs="Arial"/>
        </w:rPr>
      </w:pPr>
      <w:r w:rsidRPr="00BA777E">
        <w:rPr>
          <w:rFonts w:ascii="Arial" w:hAnsi="Arial" w:cs="Arial"/>
        </w:rPr>
        <w:tab/>
        <w:t>- содействие в проведении научно – исследовательских работ без нарушения установленного режима заказника;</w:t>
      </w:r>
    </w:p>
    <w:p w:rsidR="00BA777E" w:rsidRPr="00BA777E" w:rsidRDefault="00BA777E" w:rsidP="00BA777E">
      <w:pPr>
        <w:jc w:val="both"/>
        <w:rPr>
          <w:rFonts w:ascii="Arial" w:hAnsi="Arial" w:cs="Arial"/>
        </w:rPr>
      </w:pPr>
      <w:r w:rsidRPr="00BA777E">
        <w:rPr>
          <w:rFonts w:ascii="Arial" w:hAnsi="Arial" w:cs="Arial"/>
        </w:rPr>
        <w:tab/>
        <w:t>- ведение фенологических наблюдений, ведение «Летописи природы» зака</w:t>
      </w:r>
      <w:r w:rsidRPr="00BA777E">
        <w:rPr>
          <w:rFonts w:ascii="Arial" w:hAnsi="Arial" w:cs="Arial"/>
        </w:rPr>
        <w:t>з</w:t>
      </w:r>
      <w:r w:rsidRPr="00BA777E">
        <w:rPr>
          <w:rFonts w:ascii="Arial" w:hAnsi="Arial" w:cs="Arial"/>
        </w:rPr>
        <w:t>ника;</w:t>
      </w:r>
    </w:p>
    <w:p w:rsidR="00BA777E" w:rsidRPr="00BA777E" w:rsidRDefault="00BA777E" w:rsidP="00BA777E">
      <w:pPr>
        <w:jc w:val="both"/>
        <w:rPr>
          <w:rFonts w:ascii="Arial" w:hAnsi="Arial" w:cs="Arial"/>
        </w:rPr>
      </w:pPr>
      <w:r w:rsidRPr="00BA777E">
        <w:rPr>
          <w:rFonts w:ascii="Arial" w:hAnsi="Arial" w:cs="Arial"/>
        </w:rPr>
        <w:tab/>
        <w:t>- пропаганда передового опыта охраны природы и животного мира.</w:t>
      </w:r>
    </w:p>
    <w:p w:rsidR="00BA777E" w:rsidRPr="00BA777E" w:rsidRDefault="00BA777E" w:rsidP="00BA777E">
      <w:pPr>
        <w:ind w:firstLine="709"/>
        <w:jc w:val="both"/>
        <w:rPr>
          <w:rFonts w:ascii="Arial" w:hAnsi="Arial" w:cs="Arial"/>
        </w:rPr>
      </w:pPr>
      <w:r w:rsidRPr="00BA777E">
        <w:rPr>
          <w:rFonts w:ascii="Arial" w:hAnsi="Arial" w:cs="Arial"/>
        </w:rPr>
        <w:t xml:space="preserve">На территории заказника </w:t>
      </w:r>
      <w:r w:rsidRPr="00BA777E">
        <w:rPr>
          <w:rFonts w:ascii="Arial" w:hAnsi="Arial" w:cs="Arial"/>
          <w:b/>
          <w:i/>
        </w:rPr>
        <w:t xml:space="preserve">запрещается </w:t>
      </w:r>
      <w:r w:rsidRPr="00BA777E">
        <w:rPr>
          <w:rFonts w:ascii="Arial" w:hAnsi="Arial" w:cs="Arial"/>
        </w:rPr>
        <w:t>любая деятельность, если она прот</w:t>
      </w:r>
      <w:r w:rsidRPr="00BA777E">
        <w:rPr>
          <w:rFonts w:ascii="Arial" w:hAnsi="Arial" w:cs="Arial"/>
        </w:rPr>
        <w:t>и</w:t>
      </w:r>
      <w:r w:rsidRPr="00BA777E">
        <w:rPr>
          <w:rFonts w:ascii="Arial" w:hAnsi="Arial" w:cs="Arial"/>
        </w:rPr>
        <w:t>воречит целям создания заказника или причиняет вред природным комплексам и их компонентам, в том ч</w:t>
      </w:r>
      <w:r>
        <w:rPr>
          <w:rFonts w:ascii="Arial" w:hAnsi="Arial" w:cs="Arial"/>
        </w:rPr>
        <w:t>и</w:t>
      </w:r>
      <w:r w:rsidRPr="00BA777E">
        <w:rPr>
          <w:rFonts w:ascii="Arial" w:hAnsi="Arial" w:cs="Arial"/>
        </w:rPr>
        <w:t>сле:</w:t>
      </w:r>
    </w:p>
    <w:p w:rsidR="00BA777E" w:rsidRPr="00BA777E" w:rsidRDefault="00BA777E" w:rsidP="00BA777E">
      <w:pPr>
        <w:jc w:val="both"/>
        <w:rPr>
          <w:rFonts w:ascii="Arial" w:hAnsi="Arial" w:cs="Arial"/>
        </w:rPr>
      </w:pPr>
      <w:r w:rsidRPr="00BA777E">
        <w:rPr>
          <w:rFonts w:ascii="Arial" w:hAnsi="Arial" w:cs="Arial"/>
        </w:rPr>
        <w:tab/>
        <w:t>- охота на диких животных, разорение или разрушение гнезд, жилищ и уб</w:t>
      </w:r>
      <w:r w:rsidRPr="00BA777E">
        <w:rPr>
          <w:rFonts w:ascii="Arial" w:hAnsi="Arial" w:cs="Arial"/>
        </w:rPr>
        <w:t>е</w:t>
      </w:r>
      <w:r w:rsidRPr="00BA777E">
        <w:rPr>
          <w:rFonts w:ascii="Arial" w:hAnsi="Arial" w:cs="Arial"/>
        </w:rPr>
        <w:t>жищ;</w:t>
      </w:r>
    </w:p>
    <w:p w:rsidR="00BA777E" w:rsidRPr="00BA777E" w:rsidRDefault="00BA777E" w:rsidP="00BA777E">
      <w:pPr>
        <w:jc w:val="both"/>
        <w:rPr>
          <w:rFonts w:ascii="Arial" w:hAnsi="Arial" w:cs="Arial"/>
        </w:rPr>
      </w:pPr>
      <w:r w:rsidRPr="00BA777E">
        <w:rPr>
          <w:rFonts w:ascii="Arial" w:hAnsi="Arial" w:cs="Arial"/>
        </w:rPr>
        <w:tab/>
        <w:t>- промысловый и любительский лов рыбы ставными рыболовными снастями (сети, верши, фитили, невода) в водоемах, где постоянно или временно обитает в</w:t>
      </w:r>
      <w:r w:rsidRPr="00BA777E">
        <w:rPr>
          <w:rFonts w:ascii="Arial" w:hAnsi="Arial" w:cs="Arial"/>
        </w:rPr>
        <w:t>ы</w:t>
      </w:r>
      <w:r w:rsidRPr="00BA777E">
        <w:rPr>
          <w:rFonts w:ascii="Arial" w:hAnsi="Arial" w:cs="Arial"/>
        </w:rPr>
        <w:t>хухоль. Перечень водоемов, где рыбалка указанными снастями запрещена, а также порядок лова рыбы в условиях заказного режима определяются Охотуправлением;</w:t>
      </w:r>
    </w:p>
    <w:p w:rsidR="00BA777E" w:rsidRPr="00BA777E" w:rsidRDefault="00BA777E" w:rsidP="00BA777E">
      <w:pPr>
        <w:jc w:val="both"/>
        <w:rPr>
          <w:rFonts w:ascii="Arial" w:hAnsi="Arial" w:cs="Arial"/>
        </w:rPr>
      </w:pPr>
      <w:r w:rsidRPr="00BA777E">
        <w:rPr>
          <w:rFonts w:ascii="Arial" w:hAnsi="Arial" w:cs="Arial"/>
        </w:rPr>
        <w:tab/>
        <w:t xml:space="preserve"> - распашка почвы ближе 200 метров от береговой линии водоемов и 10 ме</w:t>
      </w:r>
      <w:r w:rsidRPr="00BA777E">
        <w:rPr>
          <w:rFonts w:ascii="Arial" w:hAnsi="Arial" w:cs="Arial"/>
        </w:rPr>
        <w:t>т</w:t>
      </w:r>
      <w:r w:rsidRPr="00BA777E">
        <w:rPr>
          <w:rFonts w:ascii="Arial" w:hAnsi="Arial" w:cs="Arial"/>
        </w:rPr>
        <w:t>ров от опущенной линии лесов;</w:t>
      </w:r>
    </w:p>
    <w:p w:rsidR="00BA777E" w:rsidRPr="00BA777E" w:rsidRDefault="00BA777E" w:rsidP="00BA777E">
      <w:pPr>
        <w:jc w:val="both"/>
        <w:rPr>
          <w:rFonts w:ascii="Arial" w:hAnsi="Arial" w:cs="Arial"/>
        </w:rPr>
      </w:pPr>
      <w:r w:rsidRPr="00BA777E">
        <w:rPr>
          <w:rFonts w:ascii="Arial" w:hAnsi="Arial" w:cs="Arial"/>
        </w:rPr>
        <w:tab/>
        <w:t>- проведение гидромелиоративных и ирригационных работ без согласования с Охотуправлением;</w:t>
      </w:r>
    </w:p>
    <w:p w:rsidR="00BA777E" w:rsidRPr="00BA777E" w:rsidRDefault="00BA777E" w:rsidP="00BA777E">
      <w:pPr>
        <w:jc w:val="both"/>
        <w:rPr>
          <w:rFonts w:ascii="Arial" w:hAnsi="Arial" w:cs="Arial"/>
        </w:rPr>
      </w:pPr>
      <w:r w:rsidRPr="00BA777E">
        <w:rPr>
          <w:rFonts w:ascii="Arial" w:hAnsi="Arial" w:cs="Arial"/>
        </w:rPr>
        <w:tab/>
        <w:t>- засорение территории заказника отходами производственной деятельности и мусором;</w:t>
      </w:r>
    </w:p>
    <w:p w:rsidR="00BA777E" w:rsidRPr="00BA777E" w:rsidRDefault="00BA777E" w:rsidP="00BA777E">
      <w:pPr>
        <w:jc w:val="both"/>
        <w:rPr>
          <w:rFonts w:ascii="Arial" w:hAnsi="Arial" w:cs="Arial"/>
        </w:rPr>
      </w:pPr>
      <w:r w:rsidRPr="00BA777E">
        <w:rPr>
          <w:rFonts w:ascii="Arial" w:hAnsi="Arial" w:cs="Arial"/>
        </w:rPr>
        <w:lastRenderedPageBreak/>
        <w:tab/>
        <w:t>- рубка леса в водоохранных зонах рек Черная и Уй (к</w:t>
      </w:r>
      <w:r>
        <w:rPr>
          <w:rFonts w:ascii="Arial" w:hAnsi="Arial" w:cs="Arial"/>
        </w:rPr>
        <w:t>в</w:t>
      </w:r>
      <w:r w:rsidRPr="00BA777E">
        <w:rPr>
          <w:rFonts w:ascii="Arial" w:hAnsi="Arial" w:cs="Arial"/>
        </w:rPr>
        <w:t>. 38, 39 Луговского ма</w:t>
      </w:r>
      <w:r w:rsidRPr="00BA777E">
        <w:rPr>
          <w:rFonts w:ascii="Arial" w:hAnsi="Arial" w:cs="Arial"/>
        </w:rPr>
        <w:t>с</w:t>
      </w:r>
      <w:r w:rsidRPr="00BA777E">
        <w:rPr>
          <w:rFonts w:ascii="Arial" w:hAnsi="Arial" w:cs="Arial"/>
        </w:rPr>
        <w:t>терского участка и к</w:t>
      </w:r>
      <w:r>
        <w:rPr>
          <w:rFonts w:ascii="Arial" w:hAnsi="Arial" w:cs="Arial"/>
        </w:rPr>
        <w:t>в</w:t>
      </w:r>
      <w:r w:rsidRPr="00BA777E">
        <w:rPr>
          <w:rFonts w:ascii="Arial" w:hAnsi="Arial" w:cs="Arial"/>
        </w:rPr>
        <w:t>. 69, 73 Целинного мастерского участка) без согласования с Охотуправлением;</w:t>
      </w:r>
    </w:p>
    <w:p w:rsidR="00BA777E" w:rsidRPr="00BA777E" w:rsidRDefault="00BA777E" w:rsidP="00BA777E">
      <w:pPr>
        <w:jc w:val="both"/>
        <w:rPr>
          <w:rFonts w:ascii="Arial" w:hAnsi="Arial" w:cs="Arial"/>
        </w:rPr>
      </w:pPr>
      <w:r w:rsidRPr="00BA777E">
        <w:rPr>
          <w:rFonts w:ascii="Arial" w:hAnsi="Arial" w:cs="Arial"/>
        </w:rPr>
        <w:tab/>
        <w:t>- выпас скота в кварталах 13 – 21, 38 – 51, 79 – 83, 87 Луговского мастерского участка, 69 – 73 Целинного лесничества без согласования с Охотуправлением;</w:t>
      </w:r>
    </w:p>
    <w:p w:rsidR="00BA777E" w:rsidRPr="00BA777E" w:rsidRDefault="00BA777E" w:rsidP="00BA777E">
      <w:pPr>
        <w:jc w:val="both"/>
        <w:rPr>
          <w:rFonts w:ascii="Arial" w:hAnsi="Arial" w:cs="Arial"/>
        </w:rPr>
      </w:pPr>
      <w:r w:rsidRPr="00BA777E">
        <w:rPr>
          <w:rFonts w:ascii="Arial" w:hAnsi="Arial" w:cs="Arial"/>
        </w:rPr>
        <w:tab/>
        <w:t>- применение ядохимикатов, химических средств защиты растений и стимул</w:t>
      </w:r>
      <w:r w:rsidRPr="00BA777E">
        <w:rPr>
          <w:rFonts w:ascii="Arial" w:hAnsi="Arial" w:cs="Arial"/>
        </w:rPr>
        <w:t>я</w:t>
      </w:r>
      <w:r w:rsidRPr="00BA777E">
        <w:rPr>
          <w:rFonts w:ascii="Arial" w:hAnsi="Arial" w:cs="Arial"/>
        </w:rPr>
        <w:t>торов роста, внесение минеральных удобрений открытым способом без согласов</w:t>
      </w:r>
      <w:r w:rsidRPr="00BA777E">
        <w:rPr>
          <w:rFonts w:ascii="Arial" w:hAnsi="Arial" w:cs="Arial"/>
        </w:rPr>
        <w:t>а</w:t>
      </w:r>
      <w:r w:rsidRPr="00BA777E">
        <w:rPr>
          <w:rFonts w:ascii="Arial" w:hAnsi="Arial" w:cs="Arial"/>
        </w:rPr>
        <w:t>ния с Охотуправлением;</w:t>
      </w:r>
    </w:p>
    <w:p w:rsidR="00BA777E" w:rsidRPr="00BA777E" w:rsidRDefault="00BA777E" w:rsidP="00BA777E">
      <w:pPr>
        <w:jc w:val="both"/>
        <w:rPr>
          <w:rFonts w:ascii="Arial" w:hAnsi="Arial" w:cs="Arial"/>
        </w:rPr>
      </w:pPr>
      <w:r w:rsidRPr="00BA777E">
        <w:rPr>
          <w:rFonts w:ascii="Arial" w:hAnsi="Arial" w:cs="Arial"/>
        </w:rPr>
        <w:tab/>
        <w:t>- строительство дорог, трубопроводов, ЛЭП и прочих коммуникаций без согл</w:t>
      </w:r>
      <w:r w:rsidRPr="00BA777E">
        <w:rPr>
          <w:rFonts w:ascii="Arial" w:hAnsi="Arial" w:cs="Arial"/>
        </w:rPr>
        <w:t>а</w:t>
      </w:r>
      <w:r w:rsidRPr="00BA777E">
        <w:rPr>
          <w:rFonts w:ascii="Arial" w:hAnsi="Arial" w:cs="Arial"/>
        </w:rPr>
        <w:t>сования с Охотуправлением;</w:t>
      </w:r>
    </w:p>
    <w:p w:rsidR="00BA777E" w:rsidRPr="00BA777E" w:rsidRDefault="00BA777E" w:rsidP="00BA777E">
      <w:pPr>
        <w:jc w:val="both"/>
        <w:rPr>
          <w:rFonts w:ascii="Arial" w:hAnsi="Arial" w:cs="Arial"/>
        </w:rPr>
      </w:pPr>
      <w:r w:rsidRPr="00BA777E">
        <w:rPr>
          <w:rFonts w:ascii="Arial" w:hAnsi="Arial" w:cs="Arial"/>
        </w:rPr>
        <w:tab/>
        <w:t>- порча информационных знаков и аншлагов;</w:t>
      </w:r>
    </w:p>
    <w:p w:rsidR="00BA777E" w:rsidRPr="00BA777E" w:rsidRDefault="00BA777E" w:rsidP="00BA777E">
      <w:pPr>
        <w:jc w:val="both"/>
        <w:rPr>
          <w:rFonts w:ascii="Arial" w:hAnsi="Arial" w:cs="Arial"/>
        </w:rPr>
      </w:pPr>
      <w:r w:rsidRPr="00BA777E">
        <w:rPr>
          <w:rFonts w:ascii="Arial" w:hAnsi="Arial" w:cs="Arial"/>
        </w:rPr>
        <w:tab/>
        <w:t>- любые иные виды хозяйственной деятельности, рекр</w:t>
      </w:r>
      <w:r>
        <w:rPr>
          <w:rFonts w:ascii="Arial" w:hAnsi="Arial" w:cs="Arial"/>
        </w:rPr>
        <w:t>е</w:t>
      </w:r>
      <w:r w:rsidRPr="00BA777E">
        <w:rPr>
          <w:rFonts w:ascii="Arial" w:hAnsi="Arial" w:cs="Arial"/>
        </w:rPr>
        <w:t>ационного и другого природопользования, препятствующего сохранению и воспроизводству природных комплексов и компонентов.</w:t>
      </w:r>
    </w:p>
    <w:p w:rsidR="00BA777E" w:rsidRPr="00BA777E" w:rsidRDefault="00BA777E" w:rsidP="00BA777E">
      <w:pPr>
        <w:jc w:val="both"/>
        <w:rPr>
          <w:rFonts w:ascii="Arial" w:hAnsi="Arial" w:cs="Arial"/>
        </w:rPr>
      </w:pPr>
      <w:r w:rsidRPr="00BA777E">
        <w:rPr>
          <w:rFonts w:ascii="Arial" w:hAnsi="Arial" w:cs="Arial"/>
        </w:rPr>
        <w:tab/>
        <w:t>Собственники, владельцы и пользователи земельных участков, которые ра</w:t>
      </w:r>
      <w:r w:rsidRPr="00BA777E">
        <w:rPr>
          <w:rFonts w:ascii="Arial" w:hAnsi="Arial" w:cs="Arial"/>
        </w:rPr>
        <w:t>с</w:t>
      </w:r>
      <w:r w:rsidRPr="00BA777E">
        <w:rPr>
          <w:rFonts w:ascii="Arial" w:hAnsi="Arial" w:cs="Arial"/>
        </w:rPr>
        <w:t>положены в границах заказника, а также иные физические и юридические лица об</w:t>
      </w:r>
      <w:r w:rsidRPr="00BA777E">
        <w:rPr>
          <w:rFonts w:ascii="Arial" w:hAnsi="Arial" w:cs="Arial"/>
        </w:rPr>
        <w:t>я</w:t>
      </w:r>
      <w:r w:rsidRPr="00BA777E">
        <w:rPr>
          <w:rFonts w:ascii="Arial" w:hAnsi="Arial" w:cs="Arial"/>
        </w:rPr>
        <w:t>заны соблюдать установленный в заказнике режим особой охраны и несут за его н</w:t>
      </w:r>
      <w:r w:rsidRPr="00BA777E">
        <w:rPr>
          <w:rFonts w:ascii="Arial" w:hAnsi="Arial" w:cs="Arial"/>
        </w:rPr>
        <w:t>а</w:t>
      </w:r>
      <w:r w:rsidRPr="00BA777E">
        <w:rPr>
          <w:rFonts w:ascii="Arial" w:hAnsi="Arial" w:cs="Arial"/>
        </w:rPr>
        <w:t>рушение административную, уголовную и иную установленным законом ответстве</w:t>
      </w:r>
      <w:r w:rsidRPr="00BA777E">
        <w:rPr>
          <w:rFonts w:ascii="Arial" w:hAnsi="Arial" w:cs="Arial"/>
        </w:rPr>
        <w:t>н</w:t>
      </w:r>
      <w:r w:rsidRPr="00BA777E">
        <w:rPr>
          <w:rFonts w:ascii="Arial" w:hAnsi="Arial" w:cs="Arial"/>
        </w:rPr>
        <w:t>ность.</w:t>
      </w:r>
    </w:p>
    <w:p w:rsidR="00BA777E" w:rsidRPr="00BA777E" w:rsidRDefault="00BA777E" w:rsidP="00BA777E">
      <w:pPr>
        <w:jc w:val="both"/>
        <w:rPr>
          <w:rFonts w:ascii="Arial" w:hAnsi="Arial" w:cs="Arial"/>
        </w:rPr>
      </w:pPr>
      <w:r w:rsidRPr="00BA777E">
        <w:rPr>
          <w:rFonts w:ascii="Arial" w:hAnsi="Arial" w:cs="Arial"/>
        </w:rPr>
        <w:tab/>
        <w:t>Заказник в обязательном порядке учитывается при разработке планов и пе</w:t>
      </w:r>
      <w:r w:rsidRPr="00BA777E">
        <w:rPr>
          <w:rFonts w:ascii="Arial" w:hAnsi="Arial" w:cs="Arial"/>
        </w:rPr>
        <w:t>р</w:t>
      </w:r>
      <w:r w:rsidRPr="00BA777E">
        <w:rPr>
          <w:rFonts w:ascii="Arial" w:hAnsi="Arial" w:cs="Arial"/>
        </w:rPr>
        <w:t>спектив экономического и социального развития, территориальных комплексных схем, схем землеустройства и районной планировки, а также при подготовке лес</w:t>
      </w:r>
      <w:r w:rsidRPr="00BA777E">
        <w:rPr>
          <w:rFonts w:ascii="Arial" w:hAnsi="Arial" w:cs="Arial"/>
        </w:rPr>
        <w:t>о</w:t>
      </w:r>
      <w:r w:rsidRPr="00BA777E">
        <w:rPr>
          <w:rFonts w:ascii="Arial" w:hAnsi="Arial" w:cs="Arial"/>
        </w:rPr>
        <w:t>устроительной документа</w:t>
      </w:r>
      <w:r>
        <w:rPr>
          <w:rFonts w:ascii="Arial" w:hAnsi="Arial" w:cs="Arial"/>
        </w:rPr>
        <w:t>ции.</w:t>
      </w:r>
    </w:p>
    <w:p w:rsidR="00BA777E" w:rsidRPr="00BA777E" w:rsidRDefault="00BA777E" w:rsidP="00BA777E">
      <w:pPr>
        <w:jc w:val="both"/>
        <w:rPr>
          <w:rFonts w:ascii="Arial" w:hAnsi="Arial" w:cs="Arial"/>
        </w:rPr>
      </w:pPr>
      <w:r w:rsidRPr="00BA777E">
        <w:rPr>
          <w:rFonts w:ascii="Arial" w:hAnsi="Arial" w:cs="Arial"/>
        </w:rPr>
        <w:tab/>
        <w:t>Образование заказника</w:t>
      </w:r>
      <w:r>
        <w:rPr>
          <w:rFonts w:ascii="Arial" w:hAnsi="Arial" w:cs="Arial"/>
        </w:rPr>
        <w:t xml:space="preserve"> </w:t>
      </w:r>
      <w:r w:rsidRPr="00BA777E">
        <w:rPr>
          <w:rFonts w:ascii="Arial" w:hAnsi="Arial" w:cs="Arial"/>
        </w:rPr>
        <w:t>является основанием для корректировки текущих и перспективных планов и проектов лесохозяйственной и иной деятельности в гран</w:t>
      </w:r>
      <w:r w:rsidRPr="00BA777E">
        <w:rPr>
          <w:rFonts w:ascii="Arial" w:hAnsi="Arial" w:cs="Arial"/>
        </w:rPr>
        <w:t>и</w:t>
      </w:r>
      <w:r w:rsidRPr="00BA777E">
        <w:rPr>
          <w:rFonts w:ascii="Arial" w:hAnsi="Arial" w:cs="Arial"/>
        </w:rPr>
        <w:t>цах особо охраняемой территории.</w:t>
      </w:r>
    </w:p>
    <w:p w:rsidR="00BA777E" w:rsidRPr="00BA777E" w:rsidRDefault="00BA777E" w:rsidP="00BA777E">
      <w:pPr>
        <w:jc w:val="both"/>
        <w:rPr>
          <w:rFonts w:ascii="Arial" w:hAnsi="Arial" w:cs="Arial"/>
        </w:rPr>
      </w:pPr>
      <w:r w:rsidRPr="00BA777E">
        <w:rPr>
          <w:rFonts w:ascii="Arial" w:hAnsi="Arial" w:cs="Arial"/>
        </w:rPr>
        <w:tab/>
        <w:t>Охрана заказника осуществляется службой охраны, входящей в штат Охо</w:t>
      </w:r>
      <w:r w:rsidRPr="00BA777E">
        <w:rPr>
          <w:rFonts w:ascii="Arial" w:hAnsi="Arial" w:cs="Arial"/>
        </w:rPr>
        <w:t>т</w:t>
      </w:r>
      <w:r w:rsidRPr="00BA777E">
        <w:rPr>
          <w:rFonts w:ascii="Arial" w:hAnsi="Arial" w:cs="Arial"/>
        </w:rPr>
        <w:t>управления, в порядке, предусмотренном нормативными правовыми актами Росси</w:t>
      </w:r>
      <w:r w:rsidRPr="00BA777E">
        <w:rPr>
          <w:rFonts w:ascii="Arial" w:hAnsi="Arial" w:cs="Arial"/>
        </w:rPr>
        <w:t>й</w:t>
      </w:r>
      <w:r w:rsidRPr="00BA777E">
        <w:rPr>
          <w:rFonts w:ascii="Arial" w:hAnsi="Arial" w:cs="Arial"/>
        </w:rPr>
        <w:t>ской Федерации, а также нормативными правовыми актами органов государственной власти Курганской области. К охране заказника могут привлекаться специализир</w:t>
      </w:r>
      <w:r w:rsidRPr="00BA777E">
        <w:rPr>
          <w:rFonts w:ascii="Arial" w:hAnsi="Arial" w:cs="Arial"/>
        </w:rPr>
        <w:t>о</w:t>
      </w:r>
      <w:r w:rsidRPr="00BA777E">
        <w:rPr>
          <w:rFonts w:ascii="Arial" w:hAnsi="Arial" w:cs="Arial"/>
        </w:rPr>
        <w:t>ванные отряды по охране животного мира, отнесенных к объектам охоты, службы и иные формирования предприятий, учреждений, организаций и объединений гра</w:t>
      </w:r>
      <w:r w:rsidRPr="00BA777E">
        <w:rPr>
          <w:rFonts w:ascii="Arial" w:hAnsi="Arial" w:cs="Arial"/>
        </w:rPr>
        <w:t>ж</w:t>
      </w:r>
      <w:r w:rsidRPr="00BA777E">
        <w:rPr>
          <w:rFonts w:ascii="Arial" w:hAnsi="Arial" w:cs="Arial"/>
        </w:rPr>
        <w:t>дан, осуществляющий ведомственный и общественный экологический контроль и надзор за соблюдением установленного порядка природопользования.</w:t>
      </w:r>
    </w:p>
    <w:p w:rsidR="00562C92" w:rsidRPr="00562C92" w:rsidRDefault="00562C92" w:rsidP="00562C92">
      <w:pPr>
        <w:pStyle w:val="afff0"/>
        <w:spacing w:before="0" w:beforeAutospacing="0" w:after="0" w:afterAutospacing="0"/>
        <w:ind w:firstLine="851"/>
        <w:jc w:val="both"/>
        <w:rPr>
          <w:rFonts w:ascii="Arial" w:hAnsi="Arial" w:cs="Arial"/>
          <w:b/>
          <w:u w:val="single"/>
        </w:rPr>
      </w:pPr>
      <w:r w:rsidRPr="00562C92">
        <w:rPr>
          <w:rFonts w:ascii="Arial" w:hAnsi="Arial" w:cs="Arial"/>
          <w:b/>
          <w:u w:val="single"/>
        </w:rPr>
        <w:t>Усть-Уйский бор</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Состав территории и границы:</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Памятник природы включает в себя кварталы 70 - 72 Целинного лесничества. Ограничен землями сельскохозяйственного назначения.</w:t>
      </w:r>
    </w:p>
    <w:p w:rsidR="00562C92" w:rsidRPr="00562C92" w:rsidRDefault="00562C92" w:rsidP="00562C92">
      <w:pPr>
        <w:pStyle w:val="afff0"/>
        <w:spacing w:before="0" w:beforeAutospacing="0" w:after="0" w:afterAutospacing="0"/>
        <w:ind w:firstLine="851"/>
        <w:jc w:val="both"/>
        <w:rPr>
          <w:rFonts w:ascii="Arial" w:hAnsi="Arial" w:cs="Arial"/>
          <w:b/>
          <w:i/>
        </w:rPr>
      </w:pPr>
      <w:r w:rsidRPr="00562C92">
        <w:rPr>
          <w:rFonts w:ascii="Arial" w:hAnsi="Arial" w:cs="Arial"/>
          <w:b/>
          <w:i/>
        </w:rPr>
        <w:t>Режим особой охраны:</w:t>
      </w:r>
    </w:p>
    <w:p w:rsidR="00562C92" w:rsidRPr="00562C92" w:rsidRDefault="00562C92" w:rsidP="00562C92">
      <w:pPr>
        <w:pStyle w:val="afff0"/>
        <w:spacing w:before="0" w:beforeAutospacing="0" w:after="0" w:afterAutospacing="0"/>
        <w:ind w:firstLine="851"/>
        <w:jc w:val="both"/>
        <w:rPr>
          <w:rFonts w:ascii="Arial" w:hAnsi="Arial" w:cs="Arial"/>
          <w:b/>
          <w:i/>
        </w:rPr>
      </w:pPr>
      <w:r w:rsidRPr="00562C92">
        <w:rPr>
          <w:rFonts w:ascii="Arial" w:hAnsi="Arial" w:cs="Arial"/>
        </w:rPr>
        <w:t xml:space="preserve">На территории памятника природы </w:t>
      </w:r>
      <w:r w:rsidRPr="00562C92">
        <w:rPr>
          <w:rFonts w:ascii="Arial" w:hAnsi="Arial" w:cs="Arial"/>
          <w:b/>
          <w:i/>
        </w:rPr>
        <w:t>запрещается:</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размещение объектов, не связанных с обеспечением охраны памятника природы;</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разработка недр;</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распашка, землеройные работы, не связанные с охраной леса от пожаров и лесовосстановлением;</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lastRenderedPageBreak/>
        <w:t>- размещение промышленных и бытовых отходов;</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xml:space="preserve">- рубки </w:t>
      </w:r>
      <w:r w:rsidR="003B7502">
        <w:rPr>
          <w:rFonts w:ascii="Arial" w:hAnsi="Arial" w:cs="Arial"/>
        </w:rPr>
        <w:t>спелых, перестойных лесных насаждений</w:t>
      </w:r>
      <w:r w:rsidRPr="00562C92">
        <w:rPr>
          <w:rFonts w:ascii="Arial" w:hAnsi="Arial" w:cs="Arial"/>
        </w:rPr>
        <w:t>;</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сбор и повреждение редких, исчезающих растений, нарушение мест их пр</w:t>
      </w:r>
      <w:r w:rsidRPr="00562C92">
        <w:rPr>
          <w:rFonts w:ascii="Arial" w:hAnsi="Arial" w:cs="Arial"/>
        </w:rPr>
        <w:t>о</w:t>
      </w:r>
      <w:r w:rsidRPr="00562C92">
        <w:rPr>
          <w:rFonts w:ascii="Arial" w:hAnsi="Arial" w:cs="Arial"/>
        </w:rPr>
        <w:t>израстания;</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заготовка живицы, коры, веников, лекарственных растений;</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выпас скота;</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применение химических средств борьбы с вредителями и болезнями леса;</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проезд транспорта вне дорог (кроме спецмашин);</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организация туристических стоянок и разведение костров в неустановле</w:t>
      </w:r>
      <w:r w:rsidRPr="00562C92">
        <w:rPr>
          <w:rFonts w:ascii="Arial" w:hAnsi="Arial" w:cs="Arial"/>
        </w:rPr>
        <w:t>н</w:t>
      </w:r>
      <w:r w:rsidRPr="00562C92">
        <w:rPr>
          <w:rFonts w:ascii="Arial" w:hAnsi="Arial" w:cs="Arial"/>
        </w:rPr>
        <w:t>ных местах;</w:t>
      </w:r>
    </w:p>
    <w:p w:rsidR="00562C92" w:rsidRPr="00562C92" w:rsidRDefault="00562C92" w:rsidP="00562C92">
      <w:pPr>
        <w:pStyle w:val="afff0"/>
        <w:spacing w:before="0" w:beforeAutospacing="0" w:after="0" w:afterAutospacing="0"/>
        <w:ind w:firstLine="851"/>
        <w:jc w:val="both"/>
        <w:rPr>
          <w:rFonts w:ascii="Arial" w:hAnsi="Arial" w:cs="Arial"/>
          <w:b/>
          <w:u w:val="single"/>
        </w:rPr>
      </w:pPr>
      <w:r w:rsidRPr="00562C92">
        <w:rPr>
          <w:rFonts w:ascii="Arial" w:hAnsi="Arial" w:cs="Arial"/>
          <w:b/>
          <w:u w:val="single"/>
        </w:rPr>
        <w:t>Озеро Кривое</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Состав территории и границы:</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Соответствуют границе уреза воды в озере в летний период.</w:t>
      </w:r>
    </w:p>
    <w:p w:rsidR="00562C92" w:rsidRPr="00562C92" w:rsidRDefault="00562C92" w:rsidP="00562C92">
      <w:pPr>
        <w:pStyle w:val="afff0"/>
        <w:spacing w:before="0" w:beforeAutospacing="0" w:after="0" w:afterAutospacing="0"/>
        <w:ind w:firstLine="851"/>
        <w:jc w:val="both"/>
        <w:rPr>
          <w:rFonts w:ascii="Arial" w:hAnsi="Arial" w:cs="Arial"/>
          <w:b/>
          <w:i/>
        </w:rPr>
      </w:pPr>
      <w:r w:rsidRPr="00562C92">
        <w:rPr>
          <w:rFonts w:ascii="Arial" w:hAnsi="Arial" w:cs="Arial"/>
          <w:b/>
          <w:i/>
        </w:rPr>
        <w:t>Охранная зона:</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Для водного объекта (озера) в составе памятника природы устанавливается водоохранная зона шириной 300 м от уреза воды в летний период.</w:t>
      </w:r>
    </w:p>
    <w:p w:rsidR="00562C92" w:rsidRPr="00562C92" w:rsidRDefault="00562C92" w:rsidP="00562C92">
      <w:pPr>
        <w:pStyle w:val="afff0"/>
        <w:spacing w:before="0" w:beforeAutospacing="0" w:after="0" w:afterAutospacing="0"/>
        <w:ind w:firstLine="851"/>
        <w:jc w:val="both"/>
        <w:rPr>
          <w:rFonts w:ascii="Arial" w:hAnsi="Arial" w:cs="Arial"/>
          <w:b/>
          <w:i/>
        </w:rPr>
      </w:pPr>
      <w:r w:rsidRPr="00562C92">
        <w:rPr>
          <w:rFonts w:ascii="Arial" w:hAnsi="Arial" w:cs="Arial"/>
          <w:b/>
          <w:i/>
        </w:rPr>
        <w:t>Режим особой охраны:</w:t>
      </w:r>
    </w:p>
    <w:p w:rsidR="00562C92" w:rsidRPr="00562C92" w:rsidRDefault="00562C92" w:rsidP="00562C92">
      <w:pPr>
        <w:pStyle w:val="afff0"/>
        <w:spacing w:before="0" w:beforeAutospacing="0" w:after="0" w:afterAutospacing="0"/>
        <w:ind w:firstLine="851"/>
        <w:jc w:val="both"/>
        <w:rPr>
          <w:rFonts w:ascii="Arial" w:hAnsi="Arial" w:cs="Arial"/>
          <w:b/>
          <w:i/>
        </w:rPr>
      </w:pPr>
      <w:r w:rsidRPr="00562C92">
        <w:rPr>
          <w:rFonts w:ascii="Arial" w:hAnsi="Arial" w:cs="Arial"/>
        </w:rPr>
        <w:t xml:space="preserve">На территории памятника природы </w:t>
      </w:r>
      <w:r w:rsidRPr="00562C92">
        <w:rPr>
          <w:rFonts w:ascii="Arial" w:hAnsi="Arial" w:cs="Arial"/>
          <w:b/>
          <w:i/>
        </w:rPr>
        <w:t>запрещается:</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размещение объектов, не связанных с обеспечением охраны памятника природы;</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изменение уровня и гидрохимического режима озера;</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сброс сточных вод, размещение отходов;</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использование моторных плавательных средств;</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купание животных;</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самовольное или нецелевое использование воды и донных отложений.</w:t>
      </w:r>
    </w:p>
    <w:p w:rsidR="00562C92" w:rsidRPr="00562C92" w:rsidRDefault="00562C92" w:rsidP="00562C92">
      <w:pPr>
        <w:pStyle w:val="afff0"/>
        <w:spacing w:before="0" w:beforeAutospacing="0" w:after="0" w:afterAutospacing="0"/>
        <w:ind w:firstLine="851"/>
        <w:jc w:val="both"/>
        <w:rPr>
          <w:rFonts w:ascii="Arial" w:hAnsi="Arial" w:cs="Arial"/>
          <w:b/>
          <w:i/>
        </w:rPr>
      </w:pPr>
      <w:r w:rsidRPr="00562C92">
        <w:rPr>
          <w:rFonts w:ascii="Arial" w:hAnsi="Arial" w:cs="Arial"/>
          <w:b/>
          <w:i/>
        </w:rPr>
        <w:t>Допускается:</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обустройство пляжей;</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пребывание граждан с целью лечения и отдыха;</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изучение и использование природных лечебных ресурсов в оздоровител</w:t>
      </w:r>
      <w:r w:rsidRPr="00562C92">
        <w:rPr>
          <w:rFonts w:ascii="Arial" w:hAnsi="Arial" w:cs="Arial"/>
        </w:rPr>
        <w:t>ь</w:t>
      </w:r>
      <w:r w:rsidRPr="00562C92">
        <w:rPr>
          <w:rFonts w:ascii="Arial" w:hAnsi="Arial" w:cs="Arial"/>
        </w:rPr>
        <w:t>ных целях в соответствии с действующим законодательством.</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Режим охранной зоны:</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Определяется в соответствии с Положением о водоохранных зонах водных объектов и их прибрежных защитных полосах, утвержденном Постановлением Пр</w:t>
      </w:r>
      <w:r w:rsidRPr="00562C92">
        <w:rPr>
          <w:rFonts w:ascii="Arial" w:hAnsi="Arial" w:cs="Arial"/>
        </w:rPr>
        <w:t>а</w:t>
      </w:r>
      <w:r w:rsidRPr="00562C92">
        <w:rPr>
          <w:rFonts w:ascii="Arial" w:hAnsi="Arial" w:cs="Arial"/>
        </w:rPr>
        <w:t>вительства РФ от 23.11.96 N 1404, и с Постановлением Администрации Курганской области от 27.05.97 N 344 "О водоохранных зонах и прибрежных защитных полосах водных объектов области".</w:t>
      </w:r>
    </w:p>
    <w:p w:rsidR="00562C92" w:rsidRPr="00562C92" w:rsidRDefault="00562C92" w:rsidP="00562C92">
      <w:pPr>
        <w:pStyle w:val="afff0"/>
        <w:spacing w:before="0" w:beforeAutospacing="0" w:after="0" w:afterAutospacing="0"/>
        <w:ind w:firstLine="851"/>
        <w:jc w:val="both"/>
        <w:rPr>
          <w:rFonts w:ascii="Arial" w:hAnsi="Arial" w:cs="Arial"/>
          <w:b/>
          <w:u w:val="single"/>
        </w:rPr>
      </w:pPr>
      <w:r w:rsidRPr="00562C92">
        <w:rPr>
          <w:rFonts w:ascii="Arial" w:hAnsi="Arial" w:cs="Arial"/>
          <w:b/>
          <w:u w:val="single"/>
        </w:rPr>
        <w:t>Озеро Песчаное</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Состав территории и границы:</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Соответствуют границе уреза воды в озере в летний период.</w:t>
      </w:r>
    </w:p>
    <w:p w:rsidR="00562C92" w:rsidRPr="00562C92" w:rsidRDefault="00562C92" w:rsidP="00562C92">
      <w:pPr>
        <w:pStyle w:val="afff0"/>
        <w:spacing w:before="0" w:beforeAutospacing="0" w:after="0" w:afterAutospacing="0"/>
        <w:ind w:firstLine="851"/>
        <w:jc w:val="both"/>
        <w:rPr>
          <w:rFonts w:ascii="Arial" w:hAnsi="Arial" w:cs="Arial"/>
          <w:b/>
          <w:i/>
        </w:rPr>
      </w:pPr>
      <w:r w:rsidRPr="00562C92">
        <w:rPr>
          <w:rFonts w:ascii="Arial" w:hAnsi="Arial" w:cs="Arial"/>
          <w:b/>
          <w:i/>
        </w:rPr>
        <w:t>Охранная зона:</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Для водного объекта в составе памятника природы устанавливается водоо</w:t>
      </w:r>
      <w:r w:rsidRPr="00562C92">
        <w:rPr>
          <w:rFonts w:ascii="Arial" w:hAnsi="Arial" w:cs="Arial"/>
        </w:rPr>
        <w:t>х</w:t>
      </w:r>
      <w:r w:rsidRPr="00562C92">
        <w:rPr>
          <w:rFonts w:ascii="Arial" w:hAnsi="Arial" w:cs="Arial"/>
        </w:rPr>
        <w:t>ранная зона шириной 300 м от уреза воды в летний период.</w:t>
      </w:r>
    </w:p>
    <w:p w:rsidR="00562C92" w:rsidRPr="00562C92" w:rsidRDefault="00562C92" w:rsidP="00562C92">
      <w:pPr>
        <w:pStyle w:val="afff0"/>
        <w:spacing w:before="0" w:beforeAutospacing="0" w:after="0" w:afterAutospacing="0"/>
        <w:ind w:firstLine="851"/>
        <w:jc w:val="both"/>
        <w:rPr>
          <w:rFonts w:ascii="Arial" w:hAnsi="Arial" w:cs="Arial"/>
          <w:b/>
          <w:i/>
        </w:rPr>
      </w:pPr>
      <w:r w:rsidRPr="00562C92">
        <w:rPr>
          <w:rFonts w:ascii="Arial" w:hAnsi="Arial" w:cs="Arial"/>
          <w:b/>
          <w:i/>
        </w:rPr>
        <w:t>Режим особой охраны:</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xml:space="preserve">На территории памятника природы </w:t>
      </w:r>
      <w:r w:rsidRPr="00562C92">
        <w:rPr>
          <w:rFonts w:ascii="Arial" w:hAnsi="Arial" w:cs="Arial"/>
          <w:b/>
          <w:i/>
        </w:rPr>
        <w:t>запрещается:</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изъятие земель;</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lastRenderedPageBreak/>
        <w:t>- размещение объектов, не связанных с обеспечением охраны памятника природы;</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изменение уровня и гидрохимического режима озера;</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сброс сточных вод, размещение отходов;</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использование моторных плавательных средств;</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купание животных;</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самовольное или нецелевое использование воды и донных отложений.</w:t>
      </w:r>
    </w:p>
    <w:p w:rsidR="00562C92" w:rsidRPr="00562C92" w:rsidRDefault="00562C92" w:rsidP="00562C92">
      <w:pPr>
        <w:pStyle w:val="afff0"/>
        <w:spacing w:before="0" w:beforeAutospacing="0" w:after="0" w:afterAutospacing="0"/>
        <w:ind w:firstLine="851"/>
        <w:jc w:val="both"/>
        <w:rPr>
          <w:rFonts w:ascii="Arial" w:hAnsi="Arial" w:cs="Arial"/>
          <w:b/>
          <w:i/>
        </w:rPr>
      </w:pPr>
      <w:r w:rsidRPr="00562C92">
        <w:rPr>
          <w:rFonts w:ascii="Arial" w:hAnsi="Arial" w:cs="Arial"/>
          <w:b/>
          <w:i/>
        </w:rPr>
        <w:t>Допускается:</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обустройство пляжей;</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пребывание граждан с целью лечения и отдыха;</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 изучение и использование природных лечебных ресурсов в оздоровител</w:t>
      </w:r>
      <w:r w:rsidRPr="00562C92">
        <w:rPr>
          <w:rFonts w:ascii="Arial" w:hAnsi="Arial" w:cs="Arial"/>
        </w:rPr>
        <w:t>ь</w:t>
      </w:r>
      <w:r w:rsidRPr="00562C92">
        <w:rPr>
          <w:rFonts w:ascii="Arial" w:hAnsi="Arial" w:cs="Arial"/>
        </w:rPr>
        <w:t>ных целях в соответствии с действующим законодательством.</w:t>
      </w:r>
    </w:p>
    <w:p w:rsidR="00562C92" w:rsidRP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Режим охранной зоны:</w:t>
      </w:r>
    </w:p>
    <w:p w:rsidR="00562C92" w:rsidRDefault="00562C92" w:rsidP="00562C92">
      <w:pPr>
        <w:pStyle w:val="afff0"/>
        <w:spacing w:before="0" w:beforeAutospacing="0" w:after="0" w:afterAutospacing="0"/>
        <w:ind w:firstLine="851"/>
        <w:jc w:val="both"/>
        <w:rPr>
          <w:rFonts w:ascii="Arial" w:hAnsi="Arial" w:cs="Arial"/>
        </w:rPr>
      </w:pPr>
      <w:r w:rsidRPr="00562C92">
        <w:rPr>
          <w:rFonts w:ascii="Arial" w:hAnsi="Arial" w:cs="Arial"/>
        </w:rPr>
        <w:t>Определяется в соответствии с Положением о водоохранных зонах водных объектов и их прибрежных защитных полосах, утвержденном Постановлением Пр</w:t>
      </w:r>
      <w:r w:rsidRPr="00562C92">
        <w:rPr>
          <w:rFonts w:ascii="Arial" w:hAnsi="Arial" w:cs="Arial"/>
        </w:rPr>
        <w:t>а</w:t>
      </w:r>
      <w:r w:rsidRPr="00562C92">
        <w:rPr>
          <w:rFonts w:ascii="Arial" w:hAnsi="Arial" w:cs="Arial"/>
        </w:rPr>
        <w:t>вительства РФ от 23.11.96 N 1404, и с Постановлением Администрации Курганской области от 27.05.97 N 344 "О водоохранных зонах и прибрежных защитных полосах водных объектов области".</w:t>
      </w:r>
    </w:p>
    <w:p w:rsidR="000854D0" w:rsidRPr="000854D0" w:rsidRDefault="000854D0" w:rsidP="000854D0">
      <w:pPr>
        <w:pStyle w:val="afff0"/>
        <w:spacing w:before="0" w:beforeAutospacing="0" w:after="0" w:afterAutospacing="0"/>
        <w:jc w:val="both"/>
        <w:rPr>
          <w:rFonts w:ascii="Arial" w:hAnsi="Arial" w:cs="Arial"/>
          <w:b/>
          <w:u w:val="single"/>
        </w:rPr>
      </w:pPr>
      <w:r w:rsidRPr="000854D0">
        <w:rPr>
          <w:rFonts w:ascii="Arial" w:hAnsi="Arial" w:cs="Arial"/>
          <w:b/>
          <w:u w:val="single"/>
        </w:rPr>
        <w:t>Миндальная степь</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Состав территории и границы:</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Памятник природы включает в себя участок нераспаханной степи южнее с. Усть - Уйское, близ государственной границы. Территория памятника ограничена с севера и востока полевыми дорогами, с запада и юга - руслом Тобола и старицами.</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Режим особой охраны:</w:t>
      </w:r>
    </w:p>
    <w:p w:rsidR="000854D0" w:rsidRPr="000854D0" w:rsidRDefault="000854D0" w:rsidP="000854D0">
      <w:pPr>
        <w:pStyle w:val="afff0"/>
        <w:spacing w:before="0" w:beforeAutospacing="0" w:after="0" w:afterAutospacing="0"/>
        <w:ind w:firstLine="709"/>
        <w:jc w:val="both"/>
        <w:rPr>
          <w:rFonts w:ascii="Arial" w:hAnsi="Arial" w:cs="Arial"/>
          <w:i/>
        </w:rPr>
      </w:pPr>
      <w:r w:rsidRPr="000854D0">
        <w:rPr>
          <w:rFonts w:ascii="Arial" w:hAnsi="Arial" w:cs="Arial"/>
        </w:rPr>
        <w:t>На территории памятника природы</w:t>
      </w:r>
      <w:r w:rsidRPr="000854D0">
        <w:rPr>
          <w:rFonts w:ascii="Arial" w:hAnsi="Arial" w:cs="Arial"/>
          <w:b/>
        </w:rPr>
        <w:t xml:space="preserve"> </w:t>
      </w:r>
      <w:r w:rsidRPr="000854D0">
        <w:rPr>
          <w:rFonts w:ascii="Arial" w:hAnsi="Arial" w:cs="Arial"/>
          <w:b/>
          <w:i/>
        </w:rPr>
        <w:t>запрещается:</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 изъятие земель и размещение объектов, не связанных с обеспечением охр</w:t>
      </w:r>
      <w:r w:rsidRPr="000854D0">
        <w:rPr>
          <w:rFonts w:ascii="Arial" w:hAnsi="Arial" w:cs="Arial"/>
        </w:rPr>
        <w:t>а</w:t>
      </w:r>
      <w:r w:rsidRPr="000854D0">
        <w:rPr>
          <w:rFonts w:ascii="Arial" w:hAnsi="Arial" w:cs="Arial"/>
        </w:rPr>
        <w:t>ны памятника природы;</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 распашка земель, иные нарушения почвенного покрова;</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 выжигание растительности;</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 выпас скота;</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 сбор и повреждение редких, исчезающих растений, нарушение мест их пр</w:t>
      </w:r>
      <w:r w:rsidRPr="000854D0">
        <w:rPr>
          <w:rFonts w:ascii="Arial" w:hAnsi="Arial" w:cs="Arial"/>
        </w:rPr>
        <w:t>о</w:t>
      </w:r>
      <w:r w:rsidRPr="000854D0">
        <w:rPr>
          <w:rFonts w:ascii="Arial" w:hAnsi="Arial" w:cs="Arial"/>
        </w:rPr>
        <w:t>израстания;</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 въезд транспорта.</w:t>
      </w:r>
    </w:p>
    <w:p w:rsidR="000854D0" w:rsidRPr="000854D0" w:rsidRDefault="000854D0" w:rsidP="000854D0">
      <w:pPr>
        <w:pStyle w:val="afff0"/>
        <w:spacing w:before="0" w:beforeAutospacing="0" w:after="0" w:afterAutospacing="0"/>
        <w:jc w:val="both"/>
        <w:rPr>
          <w:rFonts w:ascii="Arial" w:hAnsi="Arial" w:cs="Arial"/>
          <w:b/>
          <w:i/>
        </w:rPr>
      </w:pPr>
      <w:r w:rsidRPr="000854D0">
        <w:rPr>
          <w:rFonts w:ascii="Arial" w:hAnsi="Arial" w:cs="Arial"/>
          <w:b/>
          <w:i/>
        </w:rPr>
        <w:t>Допускается:</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 сенокошение по согласованию с контролирующими природоохранными орг</w:t>
      </w:r>
      <w:r w:rsidRPr="000854D0">
        <w:rPr>
          <w:rFonts w:ascii="Arial" w:hAnsi="Arial" w:cs="Arial"/>
        </w:rPr>
        <w:t>а</w:t>
      </w:r>
      <w:r w:rsidRPr="000854D0">
        <w:rPr>
          <w:rFonts w:ascii="Arial" w:hAnsi="Arial" w:cs="Arial"/>
        </w:rPr>
        <w:t>нами.</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Режим охранной зоны:</w:t>
      </w:r>
    </w:p>
    <w:p w:rsidR="000854D0" w:rsidRPr="000854D0" w:rsidRDefault="000854D0" w:rsidP="000854D0">
      <w:pPr>
        <w:pStyle w:val="afff0"/>
        <w:spacing w:before="0" w:beforeAutospacing="0" w:after="0" w:afterAutospacing="0"/>
        <w:ind w:firstLine="709"/>
        <w:jc w:val="both"/>
        <w:rPr>
          <w:rFonts w:ascii="Arial" w:hAnsi="Arial" w:cs="Arial"/>
        </w:rPr>
      </w:pPr>
      <w:r w:rsidRPr="000854D0">
        <w:rPr>
          <w:rFonts w:ascii="Arial" w:hAnsi="Arial" w:cs="Arial"/>
        </w:rPr>
        <w:t>Определяется в соответствии с Положением о водоохранных зонах водных объектов и их прибрежных защитных полосах, утвержденном Постановлением Пр</w:t>
      </w:r>
      <w:r w:rsidRPr="000854D0">
        <w:rPr>
          <w:rFonts w:ascii="Arial" w:hAnsi="Arial" w:cs="Arial"/>
        </w:rPr>
        <w:t>а</w:t>
      </w:r>
      <w:r w:rsidRPr="000854D0">
        <w:rPr>
          <w:rFonts w:ascii="Arial" w:hAnsi="Arial" w:cs="Arial"/>
        </w:rPr>
        <w:t>вительства РФ от 23.11.96 N 1404, и Постановлением Администрации Курганской области от 27.05.97 N 344 "О водоохранных зонах и прибрежных защитных полосах водных объектов области".</w:t>
      </w:r>
    </w:p>
    <w:p w:rsidR="000854D0" w:rsidRPr="000854D0" w:rsidRDefault="000854D0" w:rsidP="000854D0">
      <w:pPr>
        <w:rPr>
          <w:rFonts w:ascii="Arial" w:hAnsi="Arial" w:cs="Arial"/>
        </w:rPr>
      </w:pPr>
    </w:p>
    <w:p w:rsidR="000854D0" w:rsidRPr="000854D0" w:rsidRDefault="000854D0" w:rsidP="000854D0">
      <w:pPr>
        <w:pStyle w:val="afff0"/>
        <w:spacing w:before="0" w:beforeAutospacing="0" w:after="0" w:afterAutospacing="0"/>
        <w:jc w:val="both"/>
        <w:rPr>
          <w:rFonts w:ascii="Arial" w:hAnsi="Arial" w:cs="Arial"/>
          <w:b/>
          <w:u w:val="single"/>
        </w:rPr>
      </w:pPr>
      <w:r w:rsidRPr="000854D0">
        <w:rPr>
          <w:rFonts w:ascii="Arial" w:hAnsi="Arial" w:cs="Arial"/>
          <w:b/>
          <w:u w:val="single"/>
        </w:rPr>
        <w:t>Сетовские озера</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Состав территории и границы:</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lastRenderedPageBreak/>
        <w:t>Памятник природы включает в себя озера Долгое, Круглое, Соленое, Большое Засечное и Малое Засечное. Границы памятника природы соответствуют линии ур</w:t>
      </w:r>
      <w:r w:rsidRPr="000854D0">
        <w:rPr>
          <w:rFonts w:ascii="Arial" w:hAnsi="Arial" w:cs="Arial"/>
        </w:rPr>
        <w:t>е</w:t>
      </w:r>
      <w:r w:rsidRPr="000854D0">
        <w:rPr>
          <w:rFonts w:ascii="Arial" w:hAnsi="Arial" w:cs="Arial"/>
        </w:rPr>
        <w:t>за воды в озерах в летний период.</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Охранная зона:</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Для водных объектов (озер) в составе памятника природы устанавливаются водоохранные зоны шириной 300 м от уреза воды в летний период.</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Режим особой охраны:</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xml:space="preserve">На территории памятника природы </w:t>
      </w:r>
      <w:r w:rsidRPr="000854D0">
        <w:rPr>
          <w:rFonts w:ascii="Arial" w:hAnsi="Arial" w:cs="Arial"/>
          <w:b/>
          <w:i/>
        </w:rPr>
        <w:t>запрещается:</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изъятие земель и размещение объектов, не связанных с обеспечением охр</w:t>
      </w:r>
      <w:r w:rsidRPr="000854D0">
        <w:rPr>
          <w:rFonts w:ascii="Arial" w:hAnsi="Arial" w:cs="Arial"/>
        </w:rPr>
        <w:t>а</w:t>
      </w:r>
      <w:r w:rsidRPr="000854D0">
        <w:rPr>
          <w:rFonts w:ascii="Arial" w:hAnsi="Arial" w:cs="Arial"/>
        </w:rPr>
        <w:t>ны памятника природы;</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изменение уровня и гидрохимического режима озер;</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сброс сточных вод, размещение отходов;</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использование моторных плавательных средств;</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купание животных;</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самовольное или нецелевое использование воды и донных отложений.</w:t>
      </w:r>
    </w:p>
    <w:p w:rsidR="000854D0" w:rsidRPr="003C4A4B" w:rsidRDefault="000854D0" w:rsidP="003C4A4B">
      <w:pPr>
        <w:pStyle w:val="afff0"/>
        <w:spacing w:before="0" w:beforeAutospacing="0" w:after="0" w:afterAutospacing="0"/>
        <w:ind w:firstLine="709"/>
        <w:jc w:val="both"/>
        <w:rPr>
          <w:rFonts w:ascii="Arial" w:hAnsi="Arial" w:cs="Arial"/>
          <w:b/>
          <w:i/>
        </w:rPr>
      </w:pPr>
      <w:r w:rsidRPr="003C4A4B">
        <w:rPr>
          <w:rFonts w:ascii="Arial" w:hAnsi="Arial" w:cs="Arial"/>
          <w:b/>
          <w:i/>
        </w:rPr>
        <w:t>Допускается:</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обустройство пляжей;</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промысел водных беспозвоночных без использования технических средств;</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пребывание граждан с целью лечения и отдыха;</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 изучение и использование природных лечебных ресурсов в оздоровительных целях в соответствии с действующим законодательством.</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Режим охранной зоны:</w:t>
      </w:r>
    </w:p>
    <w:p w:rsidR="000854D0" w:rsidRPr="000854D0" w:rsidRDefault="000854D0" w:rsidP="003C4A4B">
      <w:pPr>
        <w:pStyle w:val="afff0"/>
        <w:spacing w:before="0" w:beforeAutospacing="0" w:after="0" w:afterAutospacing="0"/>
        <w:ind w:firstLine="709"/>
        <w:jc w:val="both"/>
        <w:rPr>
          <w:rFonts w:ascii="Arial" w:hAnsi="Arial" w:cs="Arial"/>
        </w:rPr>
      </w:pPr>
      <w:r w:rsidRPr="000854D0">
        <w:rPr>
          <w:rFonts w:ascii="Arial" w:hAnsi="Arial" w:cs="Arial"/>
        </w:rPr>
        <w:t>Определяется в соответствии с Положением о водоохранных зонах водных объектов и их прибрежных защитных полосах, утвержденном Постановлением Пр</w:t>
      </w:r>
      <w:r w:rsidRPr="000854D0">
        <w:rPr>
          <w:rFonts w:ascii="Arial" w:hAnsi="Arial" w:cs="Arial"/>
        </w:rPr>
        <w:t>а</w:t>
      </w:r>
      <w:r w:rsidRPr="000854D0">
        <w:rPr>
          <w:rFonts w:ascii="Arial" w:hAnsi="Arial" w:cs="Arial"/>
        </w:rPr>
        <w:t>вительства РФ от 23.11.96 N 1404, и Постановлением Администрации Курганской области от 27.05.97 N 344 "О водоохранных зонах и прибрежных защитных полосах водных объектов области".</w:t>
      </w:r>
      <w:r>
        <w:rPr>
          <w:rStyle w:val="afa"/>
          <w:rFonts w:ascii="Arial" w:hAnsi="Arial" w:cs="Arial"/>
        </w:rPr>
        <w:footnoteReference w:id="22"/>
      </w:r>
    </w:p>
    <w:p w:rsidR="00562C92" w:rsidRPr="00E673FB" w:rsidRDefault="00562C92" w:rsidP="000E41E4">
      <w:pPr>
        <w:ind w:firstLine="709"/>
        <w:jc w:val="both"/>
        <w:rPr>
          <w:rFonts w:ascii="Arial" w:hAnsi="Arial" w:cs="Arial"/>
        </w:rPr>
      </w:pP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b/>
          <w:bCs/>
        </w:rPr>
        <w:t xml:space="preserve">Мероприятия </w:t>
      </w:r>
    </w:p>
    <w:p w:rsidR="00BE6F54" w:rsidRPr="00BE6F54" w:rsidRDefault="00BE6F54" w:rsidP="00BE6F54">
      <w:pPr>
        <w:autoSpaceDE w:val="0"/>
        <w:autoSpaceDN w:val="0"/>
        <w:adjustRightInd w:val="0"/>
        <w:ind w:firstLine="709"/>
        <w:jc w:val="both"/>
        <w:rPr>
          <w:rFonts w:ascii="Arial" w:hAnsi="Arial" w:cs="Arial"/>
          <w:b/>
          <w:bCs/>
          <w:i/>
        </w:rPr>
      </w:pPr>
      <w:r w:rsidRPr="00BE6F54">
        <w:rPr>
          <w:rFonts w:ascii="Arial" w:hAnsi="Arial" w:cs="Arial"/>
          <w:b/>
          <w:bCs/>
          <w:i/>
        </w:rPr>
        <w:t>Для улучшения общего состояния окружающей среды необходима о</w:t>
      </w:r>
      <w:r w:rsidRPr="00BE6F54">
        <w:rPr>
          <w:rFonts w:ascii="Arial" w:hAnsi="Arial" w:cs="Arial"/>
          <w:b/>
          <w:bCs/>
          <w:i/>
        </w:rPr>
        <w:t>р</w:t>
      </w:r>
      <w:r w:rsidRPr="00BE6F54">
        <w:rPr>
          <w:rFonts w:ascii="Arial" w:hAnsi="Arial" w:cs="Arial"/>
          <w:b/>
          <w:bCs/>
          <w:i/>
        </w:rPr>
        <w:t>ганизация государственного экологического контроля:</w:t>
      </w: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rPr>
        <w:t>- организация и осуществление мониторинга воздействий на окружающую</w:t>
      </w:r>
      <w:r>
        <w:rPr>
          <w:rFonts w:ascii="Arial" w:hAnsi="Arial" w:cs="Arial"/>
        </w:rPr>
        <w:t xml:space="preserve"> </w:t>
      </w:r>
      <w:r w:rsidRPr="00BE6F54">
        <w:rPr>
          <w:rFonts w:ascii="Arial" w:hAnsi="Arial" w:cs="Arial"/>
        </w:rPr>
        <w:t>среду Курганской области;</w:t>
      </w: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rPr>
        <w:t>- формирование материально-технической базы экологического контроля;</w:t>
      </w: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rPr>
        <w:t>- создание информационной базы данных по объектам и источникам не</w:t>
      </w:r>
      <w:r>
        <w:rPr>
          <w:rFonts w:ascii="Arial" w:hAnsi="Arial" w:cs="Arial"/>
        </w:rPr>
        <w:t>га</w:t>
      </w:r>
      <w:r w:rsidRPr="00BE6F54">
        <w:rPr>
          <w:rFonts w:ascii="Arial" w:hAnsi="Arial" w:cs="Arial"/>
        </w:rPr>
        <w:t>ти</w:t>
      </w:r>
      <w:r w:rsidRPr="00BE6F54">
        <w:rPr>
          <w:rFonts w:ascii="Arial" w:hAnsi="Arial" w:cs="Arial"/>
        </w:rPr>
        <w:t>в</w:t>
      </w:r>
      <w:r w:rsidRPr="00BE6F54">
        <w:rPr>
          <w:rFonts w:ascii="Arial" w:hAnsi="Arial" w:cs="Arial"/>
        </w:rPr>
        <w:t>ного воздействия на окружающую среду;</w:t>
      </w: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rPr>
        <w:t>- ведение регионального кадастра отходов;</w:t>
      </w: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rPr>
        <w:t>- инструментально-аналитический контроль соблюдения установленных</w:t>
      </w:r>
      <w:r>
        <w:rPr>
          <w:rFonts w:ascii="Arial" w:hAnsi="Arial" w:cs="Arial"/>
        </w:rPr>
        <w:t xml:space="preserve"> </w:t>
      </w:r>
      <w:r w:rsidRPr="00BE6F54">
        <w:rPr>
          <w:rFonts w:ascii="Arial" w:hAnsi="Arial" w:cs="Arial"/>
        </w:rPr>
        <w:t>но</w:t>
      </w:r>
      <w:r w:rsidRPr="00BE6F54">
        <w:rPr>
          <w:rFonts w:ascii="Arial" w:hAnsi="Arial" w:cs="Arial"/>
        </w:rPr>
        <w:t>р</w:t>
      </w:r>
      <w:r w:rsidRPr="00BE6F54">
        <w:rPr>
          <w:rFonts w:ascii="Arial" w:hAnsi="Arial" w:cs="Arial"/>
        </w:rPr>
        <w:t>мативов воздействия на окружающую среду.</w:t>
      </w:r>
    </w:p>
    <w:p w:rsidR="00BE6F54" w:rsidRPr="007D13CE" w:rsidRDefault="00BE6F54" w:rsidP="00BE6F54">
      <w:pPr>
        <w:autoSpaceDE w:val="0"/>
        <w:autoSpaceDN w:val="0"/>
        <w:adjustRightInd w:val="0"/>
        <w:ind w:firstLine="709"/>
        <w:jc w:val="both"/>
        <w:rPr>
          <w:rFonts w:ascii="Arial" w:hAnsi="Arial" w:cs="Arial"/>
          <w:b/>
          <w:bCs/>
          <w:i/>
        </w:rPr>
      </w:pPr>
      <w:r w:rsidRPr="007D13CE">
        <w:rPr>
          <w:rFonts w:ascii="Arial" w:hAnsi="Arial" w:cs="Arial"/>
          <w:b/>
          <w:bCs/>
          <w:i/>
        </w:rPr>
        <w:t>Экологическое воспитание, научно-исследовательская и информац</w:t>
      </w:r>
      <w:r w:rsidRPr="007D13CE">
        <w:rPr>
          <w:rFonts w:ascii="Arial" w:hAnsi="Arial" w:cs="Arial"/>
          <w:b/>
          <w:bCs/>
          <w:i/>
        </w:rPr>
        <w:t>и</w:t>
      </w:r>
      <w:r w:rsidRPr="007D13CE">
        <w:rPr>
          <w:rFonts w:ascii="Arial" w:hAnsi="Arial" w:cs="Arial"/>
          <w:b/>
          <w:bCs/>
          <w:i/>
        </w:rPr>
        <w:t>онно-издательская деятельность:</w:t>
      </w: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rPr>
        <w:lastRenderedPageBreak/>
        <w:t>- нормативно-правовое обеспечение регулирования выбросов в атмо</w:t>
      </w:r>
      <w:r>
        <w:rPr>
          <w:rFonts w:ascii="Arial" w:hAnsi="Arial" w:cs="Arial"/>
        </w:rPr>
        <w:t>сфер</w:t>
      </w:r>
      <w:r w:rsidRPr="00BE6F54">
        <w:rPr>
          <w:rFonts w:ascii="Arial" w:hAnsi="Arial" w:cs="Arial"/>
        </w:rPr>
        <w:t>ный воздух в период неблагоприятных метеорологических условий;</w:t>
      </w: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rPr>
        <w:t>- разработка и организация внедрения на предприятиях систем экологи</w:t>
      </w:r>
      <w:r>
        <w:rPr>
          <w:rFonts w:ascii="Arial" w:hAnsi="Arial" w:cs="Arial"/>
        </w:rPr>
        <w:t>че</w:t>
      </w:r>
      <w:r w:rsidRPr="00BE6F54">
        <w:rPr>
          <w:rFonts w:ascii="Arial" w:hAnsi="Arial" w:cs="Arial"/>
        </w:rPr>
        <w:t>ского менеджмента;</w:t>
      </w: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rPr>
        <w:t>- поддержка общественного экологического движения в области;</w:t>
      </w:r>
    </w:p>
    <w:p w:rsidR="00BE6F54" w:rsidRPr="00BE6F54" w:rsidRDefault="00BE6F54" w:rsidP="00BE6F54">
      <w:pPr>
        <w:autoSpaceDE w:val="0"/>
        <w:autoSpaceDN w:val="0"/>
        <w:adjustRightInd w:val="0"/>
        <w:ind w:firstLine="709"/>
        <w:jc w:val="both"/>
        <w:rPr>
          <w:rFonts w:ascii="Arial" w:hAnsi="Arial" w:cs="Arial"/>
        </w:rPr>
      </w:pPr>
      <w:r w:rsidRPr="00BE6F54">
        <w:rPr>
          <w:rFonts w:ascii="Arial" w:hAnsi="Arial" w:cs="Arial"/>
        </w:rPr>
        <w:t>- субсидии на проведение мероприятий по экологическому образованию,</w:t>
      </w:r>
      <w:r>
        <w:rPr>
          <w:rFonts w:ascii="Arial" w:hAnsi="Arial" w:cs="Arial"/>
        </w:rPr>
        <w:t xml:space="preserve"> </w:t>
      </w:r>
      <w:r w:rsidRPr="00BE6F54">
        <w:rPr>
          <w:rFonts w:ascii="Arial" w:hAnsi="Arial" w:cs="Arial"/>
        </w:rPr>
        <w:t>пр</w:t>
      </w:r>
      <w:r w:rsidRPr="00BE6F54">
        <w:rPr>
          <w:rFonts w:ascii="Arial" w:hAnsi="Arial" w:cs="Arial"/>
        </w:rPr>
        <w:t>о</w:t>
      </w:r>
      <w:r w:rsidRPr="00BE6F54">
        <w:rPr>
          <w:rFonts w:ascii="Arial" w:hAnsi="Arial" w:cs="Arial"/>
        </w:rPr>
        <w:t>паганде и информации населения.</w:t>
      </w:r>
    </w:p>
    <w:p w:rsidR="00BE6F54" w:rsidRPr="00BE6F54" w:rsidRDefault="007D13CE" w:rsidP="00BE6F54">
      <w:pPr>
        <w:autoSpaceDE w:val="0"/>
        <w:autoSpaceDN w:val="0"/>
        <w:adjustRightInd w:val="0"/>
        <w:ind w:firstLine="709"/>
        <w:jc w:val="both"/>
        <w:rPr>
          <w:rFonts w:ascii="Arial" w:hAnsi="Arial" w:cs="Arial"/>
        </w:rPr>
      </w:pPr>
      <w:r>
        <w:rPr>
          <w:rFonts w:ascii="Arial" w:hAnsi="Arial" w:cs="Arial"/>
        </w:rPr>
        <w:t>- издательская деятельность.</w:t>
      </w:r>
      <w:r>
        <w:rPr>
          <w:rStyle w:val="afa"/>
          <w:rFonts w:ascii="Arial" w:hAnsi="Arial" w:cs="Arial"/>
        </w:rPr>
        <w:footnoteReference w:id="23"/>
      </w:r>
    </w:p>
    <w:p w:rsidR="00BE6F54" w:rsidRPr="00E673FB" w:rsidRDefault="00BE6F54" w:rsidP="000E41E4">
      <w:pPr>
        <w:ind w:firstLine="709"/>
        <w:jc w:val="both"/>
        <w:rPr>
          <w:rFonts w:ascii="Arial" w:hAnsi="Arial" w:cs="Arial"/>
        </w:rPr>
      </w:pPr>
    </w:p>
    <w:p w:rsidR="00BE0D16" w:rsidRDefault="00BE0D16">
      <w:pPr>
        <w:rPr>
          <w:rFonts w:ascii="Arial" w:hAnsi="Arial" w:cs="Arial"/>
          <w:b/>
          <w:bCs/>
          <w:kern w:val="32"/>
        </w:rPr>
      </w:pPr>
      <w:bookmarkStart w:id="333" w:name="_Toc282261195"/>
      <w:r>
        <w:br w:type="page"/>
      </w:r>
    </w:p>
    <w:p w:rsidR="004813D4" w:rsidRPr="00E673FB" w:rsidRDefault="004813D4" w:rsidP="004813D4">
      <w:pPr>
        <w:pStyle w:val="1"/>
        <w:spacing w:before="360"/>
        <w:rPr>
          <w:sz w:val="24"/>
          <w:szCs w:val="24"/>
        </w:rPr>
      </w:pPr>
      <w:bookmarkStart w:id="334" w:name="_Toc342563915"/>
      <w:r w:rsidRPr="00E673FB">
        <w:rPr>
          <w:sz w:val="24"/>
          <w:szCs w:val="24"/>
        </w:rPr>
        <w:lastRenderedPageBreak/>
        <w:t>1</w:t>
      </w:r>
      <w:r w:rsidR="0076487D">
        <w:rPr>
          <w:sz w:val="24"/>
          <w:szCs w:val="24"/>
        </w:rPr>
        <w:t>6</w:t>
      </w:r>
      <w:r w:rsidRPr="00E673FB">
        <w:rPr>
          <w:sz w:val="24"/>
          <w:szCs w:val="24"/>
        </w:rPr>
        <w:t>. Перечень основных факторов риска возникновения чрезвычайных ситу</w:t>
      </w:r>
      <w:r w:rsidRPr="00E673FB">
        <w:rPr>
          <w:sz w:val="24"/>
          <w:szCs w:val="24"/>
        </w:rPr>
        <w:t>а</w:t>
      </w:r>
      <w:r w:rsidRPr="00E673FB">
        <w:rPr>
          <w:sz w:val="24"/>
          <w:szCs w:val="24"/>
        </w:rPr>
        <w:t>ций природного и техногенного характера</w:t>
      </w:r>
      <w:bookmarkEnd w:id="333"/>
      <w:bookmarkEnd w:id="334"/>
    </w:p>
    <w:p w:rsidR="004813D4" w:rsidRPr="00E673FB" w:rsidRDefault="004813D4" w:rsidP="004813D4">
      <w:pPr>
        <w:pStyle w:val="a8"/>
        <w:spacing w:line="240" w:lineRule="auto"/>
        <w:ind w:firstLine="0"/>
        <w:rPr>
          <w:rFonts w:ascii="Arial" w:hAnsi="Arial" w:cs="Arial"/>
          <w:b/>
          <w:sz w:val="24"/>
          <w:szCs w:val="24"/>
          <w:u w:val="single"/>
        </w:rPr>
      </w:pPr>
    </w:p>
    <w:p w:rsidR="004813D4" w:rsidRPr="00E673FB" w:rsidRDefault="004813D4" w:rsidP="004813D4">
      <w:pPr>
        <w:pStyle w:val="a8"/>
        <w:spacing w:line="240" w:lineRule="auto"/>
        <w:ind w:firstLine="708"/>
        <w:rPr>
          <w:rFonts w:ascii="Arial" w:hAnsi="Arial" w:cs="Arial"/>
          <w:sz w:val="24"/>
          <w:szCs w:val="24"/>
        </w:rPr>
      </w:pPr>
      <w:r w:rsidRPr="00E673FB">
        <w:rPr>
          <w:rFonts w:ascii="Arial" w:hAnsi="Arial" w:cs="Arial"/>
          <w:b/>
          <w:sz w:val="24"/>
          <w:szCs w:val="24"/>
        </w:rPr>
        <w:t xml:space="preserve">Природная чрезвычайная ситуация: </w:t>
      </w:r>
      <w:r w:rsidRPr="00E673FB">
        <w:rPr>
          <w:rFonts w:ascii="Arial" w:hAnsi="Arial" w:cs="Arial"/>
          <w:sz w:val="24"/>
          <w:szCs w:val="24"/>
        </w:rPr>
        <w:t>Обстановка на определенной террит</w:t>
      </w:r>
      <w:r w:rsidRPr="00E673FB">
        <w:rPr>
          <w:rFonts w:ascii="Arial" w:hAnsi="Arial" w:cs="Arial"/>
          <w:sz w:val="24"/>
          <w:szCs w:val="24"/>
        </w:rPr>
        <w:t>о</w:t>
      </w:r>
      <w:r w:rsidRPr="00E673FB">
        <w:rPr>
          <w:rFonts w:ascii="Arial" w:hAnsi="Arial" w:cs="Arial"/>
          <w:sz w:val="24"/>
          <w:szCs w:val="24"/>
        </w:rPr>
        <w:t>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w:t>
      </w:r>
      <w:r w:rsidRPr="00E673FB">
        <w:rPr>
          <w:rFonts w:ascii="Arial" w:hAnsi="Arial" w:cs="Arial"/>
          <w:sz w:val="24"/>
          <w:szCs w:val="24"/>
        </w:rPr>
        <w:t>е</w:t>
      </w:r>
      <w:r w:rsidRPr="00E673FB">
        <w:rPr>
          <w:rFonts w:ascii="Arial" w:hAnsi="Arial" w:cs="Arial"/>
          <w:sz w:val="24"/>
          <w:szCs w:val="24"/>
        </w:rPr>
        <w:t>риальные потери и нарушение условий жизнедеятельности людей.</w:t>
      </w:r>
    </w:p>
    <w:p w:rsidR="004813D4" w:rsidRPr="00E673FB" w:rsidRDefault="004813D4" w:rsidP="004813D4">
      <w:pPr>
        <w:overflowPunct w:val="0"/>
        <w:autoSpaceDE w:val="0"/>
        <w:autoSpaceDN w:val="0"/>
        <w:ind w:firstLine="708"/>
        <w:rPr>
          <w:rFonts w:ascii="Arial" w:hAnsi="Arial" w:cs="Arial"/>
          <w:sz w:val="20"/>
          <w:szCs w:val="20"/>
        </w:rPr>
      </w:pPr>
      <w:r w:rsidRPr="00E673FB">
        <w:rPr>
          <w:rFonts w:ascii="Arial" w:hAnsi="Arial" w:cs="Arial"/>
          <w:b/>
        </w:rPr>
        <w:t>Источник природной чрезвычайной ситуации</w:t>
      </w:r>
      <w:r w:rsidRPr="00E673FB">
        <w:rPr>
          <w:rFonts w:ascii="Arial" w:hAnsi="Arial" w:cs="Arial"/>
        </w:rPr>
        <w:t>: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4813D4" w:rsidRPr="00E673FB" w:rsidRDefault="004813D4" w:rsidP="004813D4">
      <w:pPr>
        <w:overflowPunct w:val="0"/>
        <w:autoSpaceDE w:val="0"/>
        <w:autoSpaceDN w:val="0"/>
        <w:ind w:firstLine="708"/>
        <w:rPr>
          <w:rFonts w:ascii="Arial" w:hAnsi="Arial" w:cs="Arial"/>
        </w:rPr>
      </w:pPr>
      <w:r w:rsidRPr="00E673FB">
        <w:rPr>
          <w:rFonts w:ascii="Arial" w:hAnsi="Arial" w:cs="Arial"/>
          <w:b/>
        </w:rPr>
        <w:t>Поражающий фактор источника природной чрезвычайной ситуации</w:t>
      </w:r>
      <w:r w:rsidRPr="00E673FB">
        <w:rPr>
          <w:rFonts w:ascii="Arial" w:hAnsi="Arial" w:cs="Arial"/>
        </w:rPr>
        <w:t>: С</w:t>
      </w:r>
      <w:r w:rsidRPr="00E673FB">
        <w:rPr>
          <w:rFonts w:ascii="Arial" w:hAnsi="Arial" w:cs="Arial"/>
        </w:rPr>
        <w:t>о</w:t>
      </w:r>
      <w:r w:rsidRPr="00E673FB">
        <w:rPr>
          <w:rFonts w:ascii="Arial" w:hAnsi="Arial" w:cs="Arial"/>
        </w:rPr>
        <w:t>ставляющая опасного природного явления или процесса, вызванная источником природной чрезвычайной ситуации и характеризуемая физическими, химическими, биологическими действиями или проявлениями, которые определяются или выр</w:t>
      </w:r>
      <w:r w:rsidRPr="00E673FB">
        <w:rPr>
          <w:rFonts w:ascii="Arial" w:hAnsi="Arial" w:cs="Arial"/>
        </w:rPr>
        <w:t>а</w:t>
      </w:r>
      <w:r w:rsidRPr="00E673FB">
        <w:rPr>
          <w:rFonts w:ascii="Arial" w:hAnsi="Arial" w:cs="Arial"/>
        </w:rPr>
        <w:t>жаются соответствующими параметрами.</w:t>
      </w:r>
    </w:p>
    <w:p w:rsidR="004813D4" w:rsidRPr="00E673FB" w:rsidRDefault="004813D4" w:rsidP="004813D4">
      <w:pPr>
        <w:overflowPunct w:val="0"/>
        <w:autoSpaceDE w:val="0"/>
        <w:autoSpaceDN w:val="0"/>
        <w:ind w:firstLine="708"/>
        <w:rPr>
          <w:rFonts w:ascii="Arial" w:hAnsi="Arial" w:cs="Arial"/>
        </w:rPr>
      </w:pPr>
    </w:p>
    <w:p w:rsidR="004813D4" w:rsidRPr="00E673FB" w:rsidRDefault="004813D4" w:rsidP="004813D4">
      <w:pPr>
        <w:overflowPunct w:val="0"/>
        <w:autoSpaceDE w:val="0"/>
        <w:autoSpaceDN w:val="0"/>
        <w:ind w:firstLine="708"/>
        <w:rPr>
          <w:rFonts w:ascii="Arial" w:hAnsi="Arial" w:cs="Arial"/>
          <w:b/>
          <w:sz w:val="20"/>
          <w:szCs w:val="20"/>
          <w:u w:val="single"/>
        </w:rPr>
      </w:pPr>
      <w:r w:rsidRPr="00E673FB">
        <w:rPr>
          <w:rFonts w:ascii="Arial" w:hAnsi="Arial" w:cs="Arial"/>
          <w:b/>
          <w:u w:val="single"/>
        </w:rPr>
        <w:t>Виды природных ЧС</w:t>
      </w:r>
    </w:p>
    <w:p w:rsidR="004813D4" w:rsidRPr="00E673FB" w:rsidRDefault="004813D4" w:rsidP="004813D4">
      <w:pPr>
        <w:overflowPunct w:val="0"/>
        <w:autoSpaceDE w:val="0"/>
        <w:autoSpaceDN w:val="0"/>
        <w:ind w:firstLine="708"/>
        <w:rPr>
          <w:rFonts w:ascii="Arial" w:hAnsi="Arial" w:cs="Arial"/>
          <w:sz w:val="20"/>
          <w:szCs w:val="20"/>
        </w:rPr>
      </w:pPr>
      <w:r w:rsidRPr="00E673FB">
        <w:rPr>
          <w:rFonts w:ascii="Arial" w:hAnsi="Arial" w:cs="Arial"/>
          <w:b/>
        </w:rPr>
        <w:t xml:space="preserve">Опасное гидрологическое явление: </w:t>
      </w:r>
      <w:r w:rsidRPr="00E673FB">
        <w:rPr>
          <w:rFonts w:ascii="Arial" w:hAnsi="Arial" w:cs="Arial"/>
        </w:rPr>
        <w:t>Событие гидрологического происхожд</w:t>
      </w:r>
      <w:r w:rsidRPr="00E673FB">
        <w:rPr>
          <w:rFonts w:ascii="Arial" w:hAnsi="Arial" w:cs="Arial"/>
        </w:rPr>
        <w:t>е</w:t>
      </w:r>
      <w:r w:rsidRPr="00E673FB">
        <w:rPr>
          <w:rFonts w:ascii="Arial" w:hAnsi="Arial" w:cs="Arial"/>
        </w:rPr>
        <w:t>ния или результат гидрологических процессов, возникающих под действием разли</w:t>
      </w:r>
      <w:r w:rsidRPr="00E673FB">
        <w:rPr>
          <w:rFonts w:ascii="Arial" w:hAnsi="Arial" w:cs="Arial"/>
        </w:rPr>
        <w:t>ч</w:t>
      </w:r>
      <w:r w:rsidRPr="00E673FB">
        <w:rPr>
          <w:rFonts w:ascii="Arial" w:hAnsi="Arial" w:cs="Arial"/>
        </w:rPr>
        <w:t>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w:t>
      </w:r>
    </w:p>
    <w:p w:rsidR="004813D4" w:rsidRPr="00E673FB" w:rsidRDefault="004813D4" w:rsidP="004813D4">
      <w:pPr>
        <w:pStyle w:val="a8"/>
        <w:spacing w:line="240" w:lineRule="auto"/>
        <w:ind w:left="709" w:firstLine="0"/>
        <w:rPr>
          <w:rFonts w:ascii="Arial" w:hAnsi="Arial" w:cs="Arial"/>
          <w:sz w:val="24"/>
          <w:szCs w:val="24"/>
        </w:rPr>
      </w:pPr>
      <w:r w:rsidRPr="00E673FB">
        <w:rPr>
          <w:rFonts w:ascii="Arial" w:hAnsi="Arial" w:cs="Arial"/>
          <w:sz w:val="24"/>
          <w:szCs w:val="24"/>
          <w:u w:val="single"/>
        </w:rPr>
        <w:t>Затопления паводковыми водами.</w:t>
      </w:r>
      <w:r w:rsidRPr="00E673FB">
        <w:rPr>
          <w:rFonts w:ascii="Arial" w:hAnsi="Arial" w:cs="Arial"/>
          <w:sz w:val="24"/>
          <w:szCs w:val="24"/>
        </w:rPr>
        <w:t xml:space="preserve">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При катастрофических паводках  возможно затопление населённого пункта, нанесение материального ущерба населению и хозяйству, а также вреда жизни и здоровью людей. Согласно существующим нормативам территории населенных пунктов должны быть защищены от паводков повторяемостью 1 раз в 100 лет, те</w:t>
      </w:r>
      <w:r w:rsidRPr="00E673FB">
        <w:rPr>
          <w:rFonts w:ascii="Arial" w:hAnsi="Arial" w:cs="Arial"/>
          <w:sz w:val="24"/>
          <w:szCs w:val="24"/>
        </w:rPr>
        <w:t>р</w:t>
      </w:r>
      <w:r w:rsidRPr="00E673FB">
        <w:rPr>
          <w:rFonts w:ascii="Arial" w:hAnsi="Arial" w:cs="Arial"/>
          <w:sz w:val="24"/>
          <w:szCs w:val="24"/>
        </w:rPr>
        <w:t xml:space="preserve">ритории зеленых насаждений общего пользования – 1 раз в 10 лет. </w:t>
      </w:r>
      <w:r w:rsidRPr="00E673FB">
        <w:rPr>
          <w:rFonts w:ascii="Arial" w:hAnsi="Arial" w:cs="Arial"/>
          <w:sz w:val="24"/>
          <w:szCs w:val="24"/>
        </w:rPr>
        <w:br/>
        <w:t>Существующая застройка может быть защищена от затопления дамбами обвалов</w:t>
      </w:r>
      <w:r w:rsidRPr="00E673FB">
        <w:rPr>
          <w:rFonts w:ascii="Arial" w:hAnsi="Arial" w:cs="Arial"/>
          <w:sz w:val="24"/>
          <w:szCs w:val="24"/>
        </w:rPr>
        <w:t>а</w:t>
      </w:r>
      <w:r w:rsidRPr="00E673FB">
        <w:rPr>
          <w:rFonts w:ascii="Arial" w:hAnsi="Arial" w:cs="Arial"/>
          <w:sz w:val="24"/>
          <w:szCs w:val="24"/>
        </w:rPr>
        <w:t>ния. При освоении под застройку свободных затопляемых территорий рекомендуе</w:t>
      </w:r>
      <w:r w:rsidRPr="00E673FB">
        <w:rPr>
          <w:rFonts w:ascii="Arial" w:hAnsi="Arial" w:cs="Arial"/>
          <w:sz w:val="24"/>
          <w:szCs w:val="24"/>
        </w:rPr>
        <w:t>т</w:t>
      </w:r>
      <w:r w:rsidRPr="00E673FB">
        <w:rPr>
          <w:rFonts w:ascii="Arial" w:hAnsi="Arial" w:cs="Arial"/>
          <w:sz w:val="24"/>
          <w:szCs w:val="24"/>
        </w:rPr>
        <w:t xml:space="preserve">ся повышение планировочных отметок путем сплошной подсыпки или гидронамыва. </w:t>
      </w:r>
    </w:p>
    <w:p w:rsidR="004813D4" w:rsidRPr="00E673FB" w:rsidRDefault="004813D4" w:rsidP="004813D4">
      <w:pPr>
        <w:ind w:firstLine="708"/>
        <w:jc w:val="both"/>
        <w:rPr>
          <w:rFonts w:ascii="Arial" w:hAnsi="Arial" w:cs="Arial"/>
        </w:rPr>
      </w:pPr>
      <w:r w:rsidRPr="00E673FB">
        <w:rPr>
          <w:rFonts w:ascii="Arial" w:hAnsi="Arial" w:cs="Arial"/>
        </w:rPr>
        <w:t>Нормативы по защите территорий от затопления и подтопления (в метрах</w:t>
      </w:r>
      <w:r>
        <w:rPr>
          <w:rFonts w:ascii="Arial" w:hAnsi="Arial" w:cs="Arial"/>
        </w:rPr>
        <w:t xml:space="preserve"> </w:t>
      </w:r>
      <w:r w:rsidRPr="00E673FB">
        <w:rPr>
          <w:rFonts w:ascii="Arial" w:hAnsi="Arial" w:cs="Arial"/>
        </w:rPr>
        <w:t>превышения бровки подсыпанной территории относительно уровня расчетного гор</w:t>
      </w:r>
      <w:r w:rsidRPr="00E673FB">
        <w:rPr>
          <w:rFonts w:ascii="Arial" w:hAnsi="Arial" w:cs="Arial"/>
        </w:rPr>
        <w:t>и</w:t>
      </w:r>
      <w:r w:rsidRPr="00E673FB">
        <w:rPr>
          <w:rFonts w:ascii="Arial" w:hAnsi="Arial" w:cs="Arial"/>
        </w:rPr>
        <w:t xml:space="preserve">зонта высоких вод) следует принимать не менее 0,5 м выше расчетного горизонта высоких вод с учётом высоты волны при ветровом нагоне. </w:t>
      </w:r>
    </w:p>
    <w:p w:rsidR="004813D4" w:rsidRPr="00E673FB" w:rsidRDefault="004813D4" w:rsidP="004813D4">
      <w:pPr>
        <w:ind w:firstLine="284"/>
        <w:jc w:val="both"/>
        <w:rPr>
          <w:rFonts w:ascii="Arial" w:hAnsi="Arial" w:cs="Arial"/>
        </w:rPr>
      </w:pPr>
      <w:r w:rsidRPr="00E673FB">
        <w:rPr>
          <w:rFonts w:ascii="Arial" w:hAnsi="Arial" w:cs="Arial"/>
        </w:rPr>
        <w:t>За расчетный горизонт высоких вод следует принимать отметку наивысшего уро</w:t>
      </w:r>
      <w:r w:rsidRPr="00E673FB">
        <w:rPr>
          <w:rFonts w:ascii="Arial" w:hAnsi="Arial" w:cs="Arial"/>
        </w:rPr>
        <w:t>в</w:t>
      </w:r>
      <w:r w:rsidRPr="00E673FB">
        <w:rPr>
          <w:rFonts w:ascii="Arial" w:hAnsi="Arial" w:cs="Arial"/>
        </w:rPr>
        <w:t>ня воды повторяемостью: один раз в 100 лет – для селитебных территорий; один раз в 10 лет – для озелененных территорий и территорий размещения плоскостных спортивных сооружений.</w:t>
      </w:r>
    </w:p>
    <w:p w:rsidR="004813D4" w:rsidRPr="001C395A" w:rsidRDefault="004813D4" w:rsidP="004813D4">
      <w:pPr>
        <w:overflowPunct w:val="0"/>
        <w:autoSpaceDE w:val="0"/>
        <w:autoSpaceDN w:val="0"/>
        <w:ind w:firstLine="284"/>
        <w:rPr>
          <w:rFonts w:ascii="Arial" w:hAnsi="Arial" w:cs="Arial"/>
          <w:b/>
          <w:sz w:val="22"/>
          <w:szCs w:val="22"/>
        </w:rPr>
      </w:pPr>
      <w:r w:rsidRPr="00E673FB">
        <w:rPr>
          <w:rFonts w:ascii="Arial" w:hAnsi="Arial" w:cs="Arial"/>
          <w:b/>
        </w:rPr>
        <w:t xml:space="preserve">      </w:t>
      </w:r>
      <w:r w:rsidR="001C395A" w:rsidRPr="001C395A">
        <w:rPr>
          <w:rFonts w:ascii="Arial" w:hAnsi="Arial" w:cs="Arial"/>
          <w:b/>
          <w:sz w:val="22"/>
          <w:szCs w:val="22"/>
        </w:rPr>
        <w:t xml:space="preserve">Опасные природные процессы, наблюдаемые на территории Целинного района </w:t>
      </w:r>
    </w:p>
    <w:p w:rsidR="001C395A" w:rsidRPr="001C395A" w:rsidRDefault="001C395A" w:rsidP="001C395A">
      <w:pPr>
        <w:overflowPunct w:val="0"/>
        <w:autoSpaceDE w:val="0"/>
        <w:autoSpaceDN w:val="0"/>
        <w:ind w:firstLine="284"/>
        <w:jc w:val="right"/>
        <w:rPr>
          <w:rFonts w:ascii="Arial" w:hAnsi="Arial" w:cs="Arial"/>
          <w:sz w:val="22"/>
          <w:szCs w:val="22"/>
        </w:rPr>
      </w:pPr>
      <w:r w:rsidRPr="001C395A">
        <w:rPr>
          <w:rFonts w:ascii="Arial" w:hAnsi="Arial" w:cs="Arial"/>
          <w:sz w:val="22"/>
          <w:szCs w:val="22"/>
        </w:rPr>
        <w:t xml:space="preserve">Таблица </w:t>
      </w:r>
      <w:r w:rsidR="00B11264">
        <w:rPr>
          <w:rFonts w:ascii="Arial" w:hAnsi="Arial" w:cs="Arial"/>
          <w:sz w:val="22"/>
          <w:szCs w:val="22"/>
        </w:rPr>
        <w:t>16.1.</w:t>
      </w:r>
    </w:p>
    <w:tbl>
      <w:tblPr>
        <w:tblStyle w:val="afffffff0"/>
        <w:tblW w:w="0" w:type="auto"/>
        <w:tblLook w:val="04A0"/>
      </w:tblPr>
      <w:tblGrid>
        <w:gridCol w:w="4927"/>
        <w:gridCol w:w="4927"/>
      </w:tblGrid>
      <w:tr w:rsidR="001C395A" w:rsidRPr="001C395A" w:rsidTr="001C395A">
        <w:tc>
          <w:tcPr>
            <w:tcW w:w="4927" w:type="dxa"/>
          </w:tcPr>
          <w:p w:rsidR="001C395A" w:rsidRPr="001C395A" w:rsidRDefault="001C395A" w:rsidP="004813D4">
            <w:pPr>
              <w:overflowPunct w:val="0"/>
              <w:autoSpaceDE w:val="0"/>
              <w:autoSpaceDN w:val="0"/>
              <w:rPr>
                <w:rFonts w:ascii="Arial" w:hAnsi="Arial" w:cs="Arial"/>
                <w:sz w:val="22"/>
                <w:szCs w:val="22"/>
              </w:rPr>
            </w:pPr>
            <w:r w:rsidRPr="001C395A">
              <w:rPr>
                <w:rFonts w:ascii="Arial" w:hAnsi="Arial" w:cs="Arial"/>
                <w:sz w:val="22"/>
                <w:szCs w:val="22"/>
              </w:rPr>
              <w:t>Вид опасного природного процесса</w:t>
            </w:r>
          </w:p>
        </w:tc>
        <w:tc>
          <w:tcPr>
            <w:tcW w:w="4927" w:type="dxa"/>
          </w:tcPr>
          <w:p w:rsidR="001C395A" w:rsidRPr="001C395A" w:rsidRDefault="001C395A" w:rsidP="004813D4">
            <w:pPr>
              <w:overflowPunct w:val="0"/>
              <w:autoSpaceDE w:val="0"/>
              <w:autoSpaceDN w:val="0"/>
              <w:rPr>
                <w:rFonts w:ascii="Arial" w:hAnsi="Arial" w:cs="Arial"/>
                <w:sz w:val="22"/>
                <w:szCs w:val="22"/>
              </w:rPr>
            </w:pPr>
            <w:r w:rsidRPr="001C395A">
              <w:rPr>
                <w:rFonts w:ascii="Arial" w:hAnsi="Arial" w:cs="Arial"/>
                <w:sz w:val="22"/>
                <w:szCs w:val="22"/>
              </w:rPr>
              <w:t>Характеристика и критерии опасного приро</w:t>
            </w:r>
            <w:r w:rsidRPr="001C395A">
              <w:rPr>
                <w:rFonts w:ascii="Arial" w:hAnsi="Arial" w:cs="Arial"/>
                <w:sz w:val="22"/>
                <w:szCs w:val="22"/>
              </w:rPr>
              <w:t>д</w:t>
            </w:r>
            <w:r w:rsidRPr="001C395A">
              <w:rPr>
                <w:rFonts w:ascii="Arial" w:hAnsi="Arial" w:cs="Arial"/>
                <w:sz w:val="22"/>
                <w:szCs w:val="22"/>
              </w:rPr>
              <w:t>ного явления</w:t>
            </w:r>
          </w:p>
        </w:tc>
      </w:tr>
      <w:tr w:rsidR="001C395A" w:rsidRPr="001C395A" w:rsidTr="001C395A">
        <w:tc>
          <w:tcPr>
            <w:tcW w:w="4927" w:type="dxa"/>
          </w:tcPr>
          <w:p w:rsidR="001C395A" w:rsidRPr="001C395A" w:rsidRDefault="001C395A" w:rsidP="004813D4">
            <w:pPr>
              <w:overflowPunct w:val="0"/>
              <w:autoSpaceDE w:val="0"/>
              <w:autoSpaceDN w:val="0"/>
              <w:rPr>
                <w:rFonts w:ascii="Arial" w:hAnsi="Arial" w:cs="Arial"/>
                <w:sz w:val="22"/>
                <w:szCs w:val="22"/>
              </w:rPr>
            </w:pPr>
            <w:r w:rsidRPr="001C395A">
              <w:rPr>
                <w:rFonts w:ascii="Arial" w:hAnsi="Arial" w:cs="Arial"/>
                <w:sz w:val="22"/>
                <w:szCs w:val="22"/>
              </w:rPr>
              <w:t>Паводок на реке Уй</w:t>
            </w:r>
          </w:p>
        </w:tc>
        <w:tc>
          <w:tcPr>
            <w:tcW w:w="4927" w:type="dxa"/>
          </w:tcPr>
          <w:p w:rsidR="001C395A" w:rsidRDefault="001C395A" w:rsidP="004813D4">
            <w:pPr>
              <w:overflowPunct w:val="0"/>
              <w:autoSpaceDE w:val="0"/>
              <w:autoSpaceDN w:val="0"/>
              <w:rPr>
                <w:rFonts w:ascii="Arial" w:hAnsi="Arial" w:cs="Arial"/>
                <w:sz w:val="22"/>
                <w:szCs w:val="22"/>
              </w:rPr>
            </w:pPr>
            <w:r w:rsidRPr="001C395A">
              <w:rPr>
                <w:rFonts w:ascii="Arial" w:hAnsi="Arial" w:cs="Arial"/>
                <w:sz w:val="22"/>
                <w:szCs w:val="22"/>
              </w:rPr>
              <w:t xml:space="preserve">При </w:t>
            </w:r>
            <w:r>
              <w:rPr>
                <w:rFonts w:ascii="Arial" w:hAnsi="Arial" w:cs="Arial"/>
                <w:sz w:val="22"/>
                <w:szCs w:val="22"/>
              </w:rPr>
              <w:t>подъеме реки Уй в районе села Усть-</w:t>
            </w:r>
            <w:r>
              <w:rPr>
                <w:rFonts w:ascii="Arial" w:hAnsi="Arial" w:cs="Arial"/>
                <w:sz w:val="22"/>
                <w:szCs w:val="22"/>
              </w:rPr>
              <w:lastRenderedPageBreak/>
              <w:t>Уйское на 3,5 метра прерывается автом</w:t>
            </w:r>
            <w:r>
              <w:rPr>
                <w:rFonts w:ascii="Arial" w:hAnsi="Arial" w:cs="Arial"/>
                <w:sz w:val="22"/>
                <w:szCs w:val="22"/>
              </w:rPr>
              <w:t>о</w:t>
            </w:r>
            <w:r>
              <w:rPr>
                <w:rFonts w:ascii="Arial" w:hAnsi="Arial" w:cs="Arial"/>
                <w:sz w:val="22"/>
                <w:szCs w:val="22"/>
              </w:rPr>
              <w:t xml:space="preserve">бильное сообщение с с.Усть-Уйское. </w:t>
            </w:r>
          </w:p>
          <w:p w:rsidR="001C395A" w:rsidRPr="001C395A" w:rsidRDefault="001C395A" w:rsidP="004813D4">
            <w:pPr>
              <w:overflowPunct w:val="0"/>
              <w:autoSpaceDE w:val="0"/>
              <w:autoSpaceDN w:val="0"/>
              <w:rPr>
                <w:rFonts w:ascii="Arial" w:hAnsi="Arial" w:cs="Arial"/>
                <w:sz w:val="22"/>
                <w:szCs w:val="22"/>
              </w:rPr>
            </w:pPr>
            <w:r>
              <w:rPr>
                <w:rFonts w:ascii="Arial" w:hAnsi="Arial" w:cs="Arial"/>
                <w:sz w:val="22"/>
                <w:szCs w:val="22"/>
              </w:rPr>
              <w:t>При подъеме р.Уй на 5,0 метров происходит подтопление д.Красный Октябрь.</w:t>
            </w:r>
          </w:p>
        </w:tc>
      </w:tr>
    </w:tbl>
    <w:p w:rsidR="003E2DF6" w:rsidRPr="001D3E41" w:rsidRDefault="003E2DF6" w:rsidP="003E2DF6">
      <w:pPr>
        <w:pStyle w:val="a8"/>
        <w:spacing w:line="240" w:lineRule="auto"/>
        <w:ind w:firstLine="0"/>
        <w:rPr>
          <w:rFonts w:ascii="Arial" w:hAnsi="Arial" w:cs="Arial"/>
          <w:i/>
          <w:sz w:val="18"/>
          <w:szCs w:val="18"/>
        </w:rPr>
      </w:pPr>
      <w:r w:rsidRPr="001D3E41">
        <w:rPr>
          <w:rFonts w:ascii="Arial" w:hAnsi="Arial" w:cs="Arial"/>
          <w:i/>
          <w:sz w:val="18"/>
          <w:szCs w:val="18"/>
        </w:rPr>
        <w:lastRenderedPageBreak/>
        <w:t>Источник: исходные данные ГОЧС</w:t>
      </w:r>
    </w:p>
    <w:p w:rsidR="001C395A" w:rsidRPr="001C395A" w:rsidRDefault="001C395A" w:rsidP="004813D4">
      <w:pPr>
        <w:overflowPunct w:val="0"/>
        <w:autoSpaceDE w:val="0"/>
        <w:autoSpaceDN w:val="0"/>
        <w:ind w:firstLine="284"/>
        <w:rPr>
          <w:rFonts w:ascii="Arial" w:hAnsi="Arial" w:cs="Arial"/>
          <w:sz w:val="22"/>
          <w:szCs w:val="22"/>
        </w:rPr>
      </w:pPr>
    </w:p>
    <w:p w:rsidR="004813D4" w:rsidRPr="00E673FB" w:rsidRDefault="004813D4" w:rsidP="004813D4">
      <w:pPr>
        <w:overflowPunct w:val="0"/>
        <w:autoSpaceDE w:val="0"/>
        <w:autoSpaceDN w:val="0"/>
        <w:ind w:firstLine="284"/>
        <w:rPr>
          <w:rFonts w:ascii="Arial" w:hAnsi="Arial" w:cs="Arial"/>
          <w:sz w:val="20"/>
          <w:szCs w:val="20"/>
        </w:rPr>
      </w:pPr>
      <w:r w:rsidRPr="00E673FB">
        <w:rPr>
          <w:rFonts w:ascii="Arial" w:hAnsi="Arial" w:cs="Arial"/>
          <w:b/>
        </w:rPr>
        <w:t xml:space="preserve">       Опасное метеорологическое явление: </w:t>
      </w:r>
      <w:r w:rsidRPr="00E673FB">
        <w:rPr>
          <w:rFonts w:ascii="Arial" w:hAnsi="Arial" w:cs="Arial"/>
        </w:rPr>
        <w:t>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4813D4" w:rsidRPr="00E673FB" w:rsidRDefault="004813D4" w:rsidP="004813D4">
      <w:pPr>
        <w:pStyle w:val="a8"/>
        <w:spacing w:line="240" w:lineRule="auto"/>
        <w:ind w:left="709" w:firstLine="0"/>
        <w:rPr>
          <w:rFonts w:ascii="Arial" w:hAnsi="Arial" w:cs="Arial"/>
          <w:sz w:val="24"/>
          <w:szCs w:val="24"/>
          <w:u w:val="single"/>
        </w:rPr>
      </w:pPr>
      <w:r w:rsidRPr="00E673FB">
        <w:rPr>
          <w:rFonts w:ascii="Arial" w:hAnsi="Arial" w:cs="Arial"/>
          <w:sz w:val="24"/>
          <w:szCs w:val="24"/>
          <w:u w:val="single"/>
        </w:rPr>
        <w:t xml:space="preserve">Экстремальные климатические явления.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Сильный ветер (в т.ч. смерчи, шквалы), сильные продолжительные дожди и снегопады, сильный гололед, сильные мороз или засуха возможны  на территории населенного пункта. Перечисленные климатические явления приводят к нарушению жизнеобеспечения населения, авариям на коммунальных и энергетических сетях, нарушению работы автомобильного транспорта.</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Неустойчивые погодные условия в зимний период последних лет обуславл</w:t>
      </w:r>
      <w:r w:rsidRPr="00E673FB">
        <w:rPr>
          <w:rFonts w:ascii="Arial" w:hAnsi="Arial" w:cs="Arial"/>
          <w:sz w:val="24"/>
          <w:szCs w:val="24"/>
        </w:rPr>
        <w:t>и</w:t>
      </w:r>
      <w:r w:rsidRPr="00E673FB">
        <w:rPr>
          <w:rFonts w:ascii="Arial" w:hAnsi="Arial" w:cs="Arial"/>
          <w:sz w:val="24"/>
          <w:szCs w:val="24"/>
        </w:rPr>
        <w:t>вают возможность возникновения чрезвычайных ситуаций, связанных со снежными заносами и сильными морозами (заторы автотранспорта на дорогах, обрушение крыш и слабо укрепленных конструкций), налипание мокрого снега на проводах и деревьях, гололедно-изморозевыми явлениями.</w:t>
      </w:r>
    </w:p>
    <w:p w:rsidR="004813D4" w:rsidRPr="00E673FB" w:rsidRDefault="004813D4" w:rsidP="004813D4">
      <w:pPr>
        <w:pStyle w:val="a8"/>
        <w:spacing w:line="240" w:lineRule="auto"/>
        <w:rPr>
          <w:rFonts w:ascii="Arial" w:hAnsi="Arial" w:cs="Arial"/>
          <w:b/>
          <w:sz w:val="24"/>
          <w:szCs w:val="24"/>
        </w:rPr>
      </w:pPr>
      <w:r w:rsidRPr="00E673FB">
        <w:rPr>
          <w:rFonts w:ascii="Arial" w:hAnsi="Arial" w:cs="Arial"/>
          <w:b/>
          <w:sz w:val="24"/>
          <w:szCs w:val="24"/>
        </w:rPr>
        <w:t>Причины риска возникновения чрезвычайных ситуаций природного х</w:t>
      </w:r>
      <w:r w:rsidRPr="00E673FB">
        <w:rPr>
          <w:rFonts w:ascii="Arial" w:hAnsi="Arial" w:cs="Arial"/>
          <w:b/>
          <w:sz w:val="24"/>
          <w:szCs w:val="24"/>
        </w:rPr>
        <w:t>а</w:t>
      </w:r>
      <w:r w:rsidRPr="00E673FB">
        <w:rPr>
          <w:rFonts w:ascii="Arial" w:hAnsi="Arial" w:cs="Arial"/>
          <w:b/>
          <w:sz w:val="24"/>
          <w:szCs w:val="24"/>
        </w:rPr>
        <w:t>рактера:</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На перспективу сохраняется вероятность возникновения ЧС, не выше локал</w:t>
      </w:r>
      <w:r w:rsidRPr="00E673FB">
        <w:rPr>
          <w:rFonts w:ascii="Arial" w:hAnsi="Arial" w:cs="Arial"/>
          <w:sz w:val="24"/>
          <w:szCs w:val="24"/>
        </w:rPr>
        <w:t>ь</w:t>
      </w:r>
      <w:r w:rsidRPr="00E673FB">
        <w:rPr>
          <w:rFonts w:ascii="Arial" w:hAnsi="Arial" w:cs="Arial"/>
          <w:sz w:val="24"/>
          <w:szCs w:val="24"/>
        </w:rPr>
        <w:t>ного характера, обусловленных неблагоприятными метеорологическими явлениями, связанных с повреждением связи и электропередач в населенных пунктах, наруш</w:t>
      </w:r>
      <w:r w:rsidRPr="00E673FB">
        <w:rPr>
          <w:rFonts w:ascii="Arial" w:hAnsi="Arial" w:cs="Arial"/>
          <w:sz w:val="24"/>
          <w:szCs w:val="24"/>
        </w:rPr>
        <w:t>е</w:t>
      </w:r>
      <w:r w:rsidRPr="00E673FB">
        <w:rPr>
          <w:rFonts w:ascii="Arial" w:hAnsi="Arial" w:cs="Arial"/>
          <w:sz w:val="24"/>
          <w:szCs w:val="24"/>
        </w:rPr>
        <w:t>ниями функционирования объектов жизнеобеспечения (источник ЧС – комплекс н</w:t>
      </w:r>
      <w:r w:rsidRPr="00E673FB">
        <w:rPr>
          <w:rFonts w:ascii="Arial" w:hAnsi="Arial" w:cs="Arial"/>
          <w:sz w:val="24"/>
          <w:szCs w:val="24"/>
        </w:rPr>
        <w:t>е</w:t>
      </w:r>
      <w:r w:rsidRPr="00E673FB">
        <w:rPr>
          <w:rFonts w:ascii="Arial" w:hAnsi="Arial" w:cs="Arial"/>
          <w:sz w:val="24"/>
          <w:szCs w:val="24"/>
        </w:rPr>
        <w:t>благоприятных гидрометеорологических условий, ливневый дождь с грозами, сил</w:t>
      </w:r>
      <w:r w:rsidRPr="00E673FB">
        <w:rPr>
          <w:rFonts w:ascii="Arial" w:hAnsi="Arial" w:cs="Arial"/>
          <w:sz w:val="24"/>
          <w:szCs w:val="24"/>
        </w:rPr>
        <w:t>ь</w:t>
      </w:r>
      <w:r w:rsidRPr="00E673FB">
        <w:rPr>
          <w:rFonts w:ascii="Arial" w:hAnsi="Arial" w:cs="Arial"/>
          <w:sz w:val="24"/>
          <w:szCs w:val="24"/>
        </w:rPr>
        <w:t>ные порывы ветра).</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Сохраняется также вероятность возникновения ЧС локального характера, св</w:t>
      </w:r>
      <w:r w:rsidRPr="00E673FB">
        <w:rPr>
          <w:rFonts w:ascii="Arial" w:hAnsi="Arial" w:cs="Arial"/>
          <w:sz w:val="24"/>
          <w:szCs w:val="24"/>
        </w:rPr>
        <w:t>я</w:t>
      </w:r>
      <w:r w:rsidRPr="00E673FB">
        <w:rPr>
          <w:rFonts w:ascii="Arial" w:hAnsi="Arial" w:cs="Arial"/>
          <w:sz w:val="24"/>
          <w:szCs w:val="24"/>
        </w:rPr>
        <w:t>занных с затоплением дождевыми потоками строительных котлованов, нарушением работы дренажно-коллекторных сетей  в населенных пунктах.</w:t>
      </w:r>
    </w:p>
    <w:p w:rsidR="004813D4" w:rsidRPr="00E673FB" w:rsidRDefault="004813D4" w:rsidP="004813D4">
      <w:pPr>
        <w:pStyle w:val="a8"/>
        <w:spacing w:line="240" w:lineRule="auto"/>
        <w:rPr>
          <w:rFonts w:ascii="Arial" w:hAnsi="Arial" w:cs="Arial"/>
          <w:sz w:val="24"/>
          <w:szCs w:val="24"/>
        </w:rPr>
      </w:pPr>
    </w:p>
    <w:p w:rsidR="004813D4" w:rsidRPr="00E673FB" w:rsidRDefault="004813D4" w:rsidP="004813D4">
      <w:pPr>
        <w:overflowPunct w:val="0"/>
        <w:autoSpaceDE w:val="0"/>
        <w:autoSpaceDN w:val="0"/>
        <w:ind w:firstLine="708"/>
        <w:rPr>
          <w:rFonts w:ascii="Arial" w:hAnsi="Arial" w:cs="Arial"/>
          <w:sz w:val="20"/>
          <w:szCs w:val="20"/>
        </w:rPr>
      </w:pPr>
      <w:r w:rsidRPr="00E673FB">
        <w:rPr>
          <w:rFonts w:ascii="Arial" w:hAnsi="Arial" w:cs="Arial"/>
          <w:b/>
        </w:rPr>
        <w:t xml:space="preserve">Природный пожар: </w:t>
      </w:r>
      <w:r w:rsidRPr="00E673FB">
        <w:rPr>
          <w:rFonts w:ascii="Arial" w:hAnsi="Arial" w:cs="Arial"/>
        </w:rPr>
        <w:t>Неконтролируемый процесс горения, стихийно возн</w:t>
      </w:r>
      <w:r w:rsidRPr="00E673FB">
        <w:rPr>
          <w:rFonts w:ascii="Arial" w:hAnsi="Arial" w:cs="Arial"/>
        </w:rPr>
        <w:t>и</w:t>
      </w:r>
      <w:r w:rsidRPr="00E673FB">
        <w:rPr>
          <w:rFonts w:ascii="Arial" w:hAnsi="Arial" w:cs="Arial"/>
        </w:rPr>
        <w:t>кающий и распространяющийся в природной среде.</w:t>
      </w:r>
    </w:p>
    <w:p w:rsidR="004813D4" w:rsidRPr="00E673FB" w:rsidRDefault="004813D4" w:rsidP="004813D4">
      <w:pPr>
        <w:pStyle w:val="a8"/>
        <w:spacing w:line="240" w:lineRule="auto"/>
        <w:ind w:left="709" w:firstLine="0"/>
        <w:rPr>
          <w:rFonts w:ascii="Arial" w:hAnsi="Arial" w:cs="Arial"/>
          <w:sz w:val="24"/>
          <w:szCs w:val="24"/>
          <w:u w:val="single"/>
        </w:rPr>
      </w:pPr>
      <w:r w:rsidRPr="00E673FB">
        <w:rPr>
          <w:rFonts w:ascii="Arial" w:hAnsi="Arial" w:cs="Arial"/>
          <w:sz w:val="24"/>
          <w:szCs w:val="24"/>
          <w:u w:val="single"/>
        </w:rPr>
        <w:t>Пожар</w:t>
      </w:r>
    </w:p>
    <w:p w:rsidR="004813D4" w:rsidRPr="00E673FB" w:rsidRDefault="004813D4" w:rsidP="004813D4">
      <w:pPr>
        <w:pStyle w:val="a8"/>
        <w:spacing w:line="240" w:lineRule="auto"/>
        <w:ind w:firstLine="708"/>
        <w:rPr>
          <w:rFonts w:ascii="Arial" w:hAnsi="Arial" w:cs="Arial"/>
          <w:sz w:val="24"/>
          <w:szCs w:val="24"/>
        </w:rPr>
      </w:pPr>
      <w:r w:rsidRPr="00E673FB">
        <w:rPr>
          <w:rFonts w:ascii="Arial" w:hAnsi="Arial" w:cs="Arial"/>
          <w:sz w:val="24"/>
          <w:szCs w:val="24"/>
        </w:rPr>
        <w:t>Причина пожара – это явление или обстоятельство, непосредственно об</w:t>
      </w:r>
      <w:r w:rsidRPr="00E673FB">
        <w:rPr>
          <w:rFonts w:ascii="Arial" w:hAnsi="Arial" w:cs="Arial"/>
          <w:sz w:val="24"/>
          <w:szCs w:val="24"/>
        </w:rPr>
        <w:t>у</w:t>
      </w:r>
      <w:r w:rsidRPr="00E673FB">
        <w:rPr>
          <w:rFonts w:ascii="Arial" w:hAnsi="Arial" w:cs="Arial"/>
          <w:sz w:val="24"/>
          <w:szCs w:val="24"/>
        </w:rPr>
        <w:t>славливающее возникновение пожара.</w:t>
      </w:r>
    </w:p>
    <w:p w:rsidR="004813D4" w:rsidRPr="00E673FB" w:rsidRDefault="004813D4" w:rsidP="004813D4">
      <w:pPr>
        <w:pStyle w:val="a8"/>
        <w:spacing w:line="240" w:lineRule="auto"/>
        <w:ind w:firstLine="708"/>
        <w:rPr>
          <w:rFonts w:ascii="Arial" w:hAnsi="Arial" w:cs="Arial"/>
          <w:sz w:val="24"/>
          <w:szCs w:val="24"/>
        </w:rPr>
      </w:pPr>
      <w:r w:rsidRPr="00E673FB">
        <w:rPr>
          <w:rFonts w:ascii="Arial" w:hAnsi="Arial" w:cs="Arial"/>
          <w:sz w:val="24"/>
          <w:szCs w:val="24"/>
        </w:rPr>
        <w:t>Во всех административных зданиях должен быть разработан план эвакуации при пожаре – документ, в котором указаны эвакуационные пути и выходы, устано</w:t>
      </w:r>
      <w:r w:rsidRPr="00E673FB">
        <w:rPr>
          <w:rFonts w:ascii="Arial" w:hAnsi="Arial" w:cs="Arial"/>
          <w:sz w:val="24"/>
          <w:szCs w:val="24"/>
        </w:rPr>
        <w:t>в</w:t>
      </w:r>
      <w:r w:rsidRPr="00E673FB">
        <w:rPr>
          <w:rFonts w:ascii="Arial" w:hAnsi="Arial" w:cs="Arial"/>
          <w:sz w:val="24"/>
          <w:szCs w:val="24"/>
        </w:rPr>
        <w:t>лены правила поведения людей, а также порядок и последовательность действий обслуживающего персонала на объекте при возникновении пожара.</w:t>
      </w:r>
    </w:p>
    <w:p w:rsidR="004813D4" w:rsidRPr="00E673FB" w:rsidRDefault="004813D4" w:rsidP="004813D4">
      <w:pPr>
        <w:pStyle w:val="a8"/>
        <w:spacing w:line="240" w:lineRule="auto"/>
        <w:ind w:firstLine="708"/>
        <w:rPr>
          <w:rFonts w:ascii="Arial" w:hAnsi="Arial" w:cs="Arial"/>
          <w:sz w:val="24"/>
          <w:szCs w:val="24"/>
        </w:rPr>
      </w:pPr>
      <w:r w:rsidRPr="00E673FB">
        <w:rPr>
          <w:rFonts w:ascii="Arial" w:hAnsi="Arial" w:cs="Arial"/>
          <w:sz w:val="24"/>
          <w:szCs w:val="24"/>
        </w:rPr>
        <w:lastRenderedPageBreak/>
        <w:t>Для обеспечения правил пожарной безопасности необходимо соблюдать ко</w:t>
      </w:r>
      <w:r w:rsidRPr="00E673FB">
        <w:rPr>
          <w:rFonts w:ascii="Arial" w:hAnsi="Arial" w:cs="Arial"/>
          <w:sz w:val="24"/>
          <w:szCs w:val="24"/>
        </w:rPr>
        <w:t>м</w:t>
      </w:r>
      <w:r w:rsidRPr="00E673FB">
        <w:rPr>
          <w:rFonts w:ascii="Arial" w:hAnsi="Arial" w:cs="Arial"/>
          <w:sz w:val="24"/>
          <w:szCs w:val="24"/>
        </w:rPr>
        <w:t>плекс положений, устанавливающих порядок соблюдения требований и норм пожа</w:t>
      </w:r>
      <w:r w:rsidRPr="00E673FB">
        <w:rPr>
          <w:rFonts w:ascii="Arial" w:hAnsi="Arial" w:cs="Arial"/>
          <w:sz w:val="24"/>
          <w:szCs w:val="24"/>
        </w:rPr>
        <w:t>р</w:t>
      </w:r>
      <w:r w:rsidRPr="00E673FB">
        <w:rPr>
          <w:rFonts w:ascii="Arial" w:hAnsi="Arial" w:cs="Arial"/>
          <w:sz w:val="24"/>
          <w:szCs w:val="24"/>
        </w:rPr>
        <w:t>ной безопасности при строительстве и эксплуатации объекта.</w:t>
      </w:r>
    </w:p>
    <w:p w:rsidR="004813D4" w:rsidRPr="00E673FB" w:rsidRDefault="004813D4" w:rsidP="004813D4">
      <w:pPr>
        <w:rPr>
          <w:rFonts w:ascii="Arial" w:hAnsi="Arial" w:cs="Arial"/>
        </w:rPr>
      </w:pPr>
      <w:r w:rsidRPr="00E673FB">
        <w:rPr>
          <w:rFonts w:ascii="Arial" w:hAnsi="Arial" w:cs="Arial"/>
        </w:rPr>
        <w:t xml:space="preserve">   В качестве пожарной профилактики необходимо соблюдать комплекс организац</w:t>
      </w:r>
      <w:r w:rsidRPr="00E673FB">
        <w:rPr>
          <w:rFonts w:ascii="Arial" w:hAnsi="Arial" w:cs="Arial"/>
        </w:rPr>
        <w:t>и</w:t>
      </w:r>
      <w:r w:rsidRPr="00E673FB">
        <w:rPr>
          <w:rFonts w:ascii="Arial" w:hAnsi="Arial" w:cs="Arial"/>
        </w:rPr>
        <w:t>онных и технических мероприятий, направленных на обеспечение безопасности л</w:t>
      </w:r>
      <w:r w:rsidRPr="00E673FB">
        <w:rPr>
          <w:rFonts w:ascii="Arial" w:hAnsi="Arial" w:cs="Arial"/>
        </w:rPr>
        <w:t>ю</w:t>
      </w:r>
      <w:r w:rsidRPr="00E673FB">
        <w:rPr>
          <w:rFonts w:ascii="Arial" w:hAnsi="Arial" w:cs="Arial"/>
        </w:rPr>
        <w:t>дей, на предотвращение пожара, ограничение его распространения, а также созд</w:t>
      </w:r>
      <w:r w:rsidRPr="00E673FB">
        <w:rPr>
          <w:rFonts w:ascii="Arial" w:hAnsi="Arial" w:cs="Arial"/>
        </w:rPr>
        <w:t>а</w:t>
      </w:r>
      <w:r w:rsidRPr="00E673FB">
        <w:rPr>
          <w:rFonts w:ascii="Arial" w:hAnsi="Arial" w:cs="Arial"/>
        </w:rPr>
        <w:t>ние условий для успешного тушения пожара.</w:t>
      </w:r>
    </w:p>
    <w:p w:rsidR="004813D4" w:rsidRDefault="004813D4" w:rsidP="004813D4">
      <w:pPr>
        <w:pStyle w:val="a8"/>
        <w:spacing w:line="240" w:lineRule="auto"/>
        <w:ind w:firstLine="708"/>
        <w:rPr>
          <w:rFonts w:ascii="Arial" w:hAnsi="Arial" w:cs="Arial"/>
          <w:sz w:val="24"/>
          <w:szCs w:val="24"/>
        </w:rPr>
      </w:pPr>
    </w:p>
    <w:p w:rsidR="00BE0D16" w:rsidRDefault="00BE0D16" w:rsidP="004813D4">
      <w:pPr>
        <w:pStyle w:val="a8"/>
        <w:spacing w:line="240" w:lineRule="auto"/>
        <w:ind w:firstLine="708"/>
        <w:rPr>
          <w:rFonts w:ascii="Arial" w:hAnsi="Arial" w:cs="Arial"/>
          <w:sz w:val="24"/>
          <w:szCs w:val="24"/>
        </w:rPr>
      </w:pPr>
    </w:p>
    <w:p w:rsidR="00BE0D16" w:rsidRPr="00E673FB" w:rsidRDefault="00BE0D16" w:rsidP="004813D4">
      <w:pPr>
        <w:pStyle w:val="a8"/>
        <w:spacing w:line="240" w:lineRule="auto"/>
        <w:ind w:firstLine="708"/>
        <w:rPr>
          <w:rFonts w:ascii="Arial" w:hAnsi="Arial" w:cs="Arial"/>
          <w:sz w:val="24"/>
          <w:szCs w:val="24"/>
        </w:rPr>
      </w:pPr>
    </w:p>
    <w:p w:rsidR="004813D4" w:rsidRPr="00E673FB" w:rsidRDefault="004813D4" w:rsidP="004813D4">
      <w:pPr>
        <w:pStyle w:val="a8"/>
        <w:spacing w:line="240" w:lineRule="auto"/>
        <w:ind w:left="709" w:firstLine="0"/>
        <w:rPr>
          <w:rFonts w:ascii="Arial" w:hAnsi="Arial" w:cs="Arial"/>
          <w:sz w:val="24"/>
          <w:szCs w:val="24"/>
          <w:u w:val="single"/>
        </w:rPr>
      </w:pPr>
      <w:r w:rsidRPr="00E673FB">
        <w:rPr>
          <w:rFonts w:ascii="Arial" w:hAnsi="Arial" w:cs="Arial"/>
          <w:sz w:val="24"/>
          <w:szCs w:val="24"/>
          <w:u w:val="single"/>
        </w:rPr>
        <w:t>Лесные пожары.</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Основной ущерб лесному фонду наносят систематически повторяющиеся лесные пожары. Пожары не только уничтожают древесину, снижают ее качество, растягивают период лесовосстановления, но и оказывают отрицательное воздейс</w:t>
      </w:r>
      <w:r w:rsidRPr="00E673FB">
        <w:rPr>
          <w:rFonts w:ascii="Arial" w:hAnsi="Arial" w:cs="Arial"/>
          <w:sz w:val="24"/>
          <w:szCs w:val="24"/>
        </w:rPr>
        <w:t>т</w:t>
      </w:r>
      <w:r w:rsidRPr="00E673FB">
        <w:rPr>
          <w:rFonts w:ascii="Arial" w:hAnsi="Arial" w:cs="Arial"/>
          <w:sz w:val="24"/>
          <w:szCs w:val="24"/>
        </w:rPr>
        <w:t>вие на всю биологическую среду, затрудняют хозяйственную деятельность, как в п</w:t>
      </w:r>
      <w:r w:rsidRPr="00E673FB">
        <w:rPr>
          <w:rFonts w:ascii="Arial" w:hAnsi="Arial" w:cs="Arial"/>
          <w:sz w:val="24"/>
          <w:szCs w:val="24"/>
        </w:rPr>
        <w:t>е</w:t>
      </w:r>
      <w:r w:rsidRPr="00E673FB">
        <w:rPr>
          <w:rFonts w:ascii="Arial" w:hAnsi="Arial" w:cs="Arial"/>
          <w:sz w:val="24"/>
          <w:szCs w:val="24"/>
        </w:rPr>
        <w:t xml:space="preserve">риод пожаров, так и в последующее время.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Поэтому охрана лесов от пожаров является одной из первостепенных задач органов лесного хозяйства в сохранении и приумножении лесных богатств и пред</w:t>
      </w:r>
      <w:r w:rsidRPr="00E673FB">
        <w:rPr>
          <w:rFonts w:ascii="Arial" w:hAnsi="Arial" w:cs="Arial"/>
          <w:sz w:val="24"/>
          <w:szCs w:val="24"/>
        </w:rPr>
        <w:t>у</w:t>
      </w:r>
      <w:r w:rsidRPr="00E673FB">
        <w:rPr>
          <w:rFonts w:ascii="Arial" w:hAnsi="Arial" w:cs="Arial"/>
          <w:sz w:val="24"/>
          <w:szCs w:val="24"/>
        </w:rPr>
        <w:t xml:space="preserve">преждении чрезвычайных ситуаций.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Наибольшая вероятность возникновения лесных пожаров существует на те</w:t>
      </w:r>
      <w:r w:rsidRPr="00E673FB">
        <w:rPr>
          <w:rFonts w:ascii="Arial" w:hAnsi="Arial" w:cs="Arial"/>
          <w:sz w:val="24"/>
          <w:szCs w:val="24"/>
        </w:rPr>
        <w:t>р</w:t>
      </w:r>
      <w:r w:rsidRPr="00E673FB">
        <w:rPr>
          <w:rFonts w:ascii="Arial" w:hAnsi="Arial" w:cs="Arial"/>
          <w:sz w:val="24"/>
          <w:szCs w:val="24"/>
        </w:rPr>
        <w:t xml:space="preserve">ритории лесхозов, где встречаются массивы хвойных деревьев, а также в местах традиционного отдыха граждан, сбора грибов и ягод.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Основными причинами возникновения пожаров являются: несоблюдение пр</w:t>
      </w:r>
      <w:r w:rsidRPr="00E673FB">
        <w:rPr>
          <w:rFonts w:ascii="Arial" w:hAnsi="Arial" w:cs="Arial"/>
          <w:sz w:val="24"/>
          <w:szCs w:val="24"/>
        </w:rPr>
        <w:t>а</w:t>
      </w:r>
      <w:r w:rsidRPr="00E673FB">
        <w:rPr>
          <w:rFonts w:ascii="Arial" w:hAnsi="Arial" w:cs="Arial"/>
          <w:sz w:val="24"/>
          <w:szCs w:val="24"/>
        </w:rPr>
        <w:t xml:space="preserve">вил пожарной безопасности населением при нахождении в лесу.  </w:t>
      </w:r>
    </w:p>
    <w:p w:rsidR="004813D4" w:rsidRDefault="004813D4" w:rsidP="004813D4">
      <w:pPr>
        <w:pStyle w:val="a8"/>
        <w:spacing w:line="240" w:lineRule="auto"/>
        <w:rPr>
          <w:rFonts w:ascii="Arial" w:hAnsi="Arial" w:cs="Arial"/>
          <w:sz w:val="24"/>
          <w:szCs w:val="24"/>
        </w:rPr>
      </w:pPr>
      <w:r w:rsidRPr="00E673FB">
        <w:rPr>
          <w:rFonts w:ascii="Arial" w:hAnsi="Arial" w:cs="Arial"/>
          <w:sz w:val="24"/>
          <w:szCs w:val="24"/>
        </w:rPr>
        <w:t>В качестве противопожарных разрывов используются дороги, широкие ква</w:t>
      </w:r>
      <w:r w:rsidRPr="00E673FB">
        <w:rPr>
          <w:rFonts w:ascii="Arial" w:hAnsi="Arial" w:cs="Arial"/>
          <w:sz w:val="24"/>
          <w:szCs w:val="24"/>
        </w:rPr>
        <w:t>р</w:t>
      </w:r>
      <w:r w:rsidRPr="00E673FB">
        <w:rPr>
          <w:rFonts w:ascii="Arial" w:hAnsi="Arial" w:cs="Arial"/>
          <w:sz w:val="24"/>
          <w:szCs w:val="24"/>
        </w:rPr>
        <w:t xml:space="preserve">тальные просеки, трассы ВЛЭП. В последнем случае, под линией электропередач, требуется регулярно вырубать древесную поросль, особенно хвойных пород.  </w:t>
      </w:r>
    </w:p>
    <w:p w:rsidR="00FF5215" w:rsidRPr="00FF5215" w:rsidRDefault="00FF5215" w:rsidP="00FF5215">
      <w:pPr>
        <w:pStyle w:val="a8"/>
        <w:spacing w:line="240" w:lineRule="auto"/>
        <w:ind w:firstLine="0"/>
        <w:jc w:val="center"/>
        <w:rPr>
          <w:rFonts w:ascii="Arial" w:hAnsi="Arial" w:cs="Arial"/>
          <w:b/>
          <w:sz w:val="22"/>
          <w:szCs w:val="22"/>
        </w:rPr>
      </w:pPr>
      <w:r w:rsidRPr="00FF5215">
        <w:rPr>
          <w:rFonts w:ascii="Arial" w:hAnsi="Arial" w:cs="Arial"/>
          <w:b/>
          <w:sz w:val="22"/>
          <w:szCs w:val="22"/>
        </w:rPr>
        <w:t>Перечень населенных пунктов, подверженных угрозе лесных пожаров</w:t>
      </w:r>
    </w:p>
    <w:p w:rsidR="00FF5215" w:rsidRPr="00FF5215" w:rsidRDefault="00FF5215" w:rsidP="00FF5215">
      <w:pPr>
        <w:pStyle w:val="a8"/>
        <w:spacing w:line="240" w:lineRule="auto"/>
        <w:ind w:firstLine="0"/>
        <w:jc w:val="right"/>
        <w:rPr>
          <w:rFonts w:ascii="Arial" w:hAnsi="Arial" w:cs="Arial"/>
          <w:sz w:val="22"/>
          <w:szCs w:val="22"/>
        </w:rPr>
      </w:pPr>
      <w:r w:rsidRPr="00FF5215">
        <w:rPr>
          <w:rFonts w:ascii="Arial" w:hAnsi="Arial" w:cs="Arial"/>
          <w:sz w:val="22"/>
          <w:szCs w:val="22"/>
        </w:rPr>
        <w:t>Таблица</w:t>
      </w:r>
      <w:r w:rsidR="00952D71">
        <w:rPr>
          <w:rFonts w:ascii="Arial" w:hAnsi="Arial" w:cs="Arial"/>
          <w:sz w:val="22"/>
          <w:szCs w:val="22"/>
        </w:rPr>
        <w:t xml:space="preserve"> 16.</w:t>
      </w:r>
      <w:r w:rsidR="00B11264">
        <w:rPr>
          <w:rFonts w:ascii="Arial" w:hAnsi="Arial" w:cs="Arial"/>
          <w:sz w:val="22"/>
          <w:szCs w:val="22"/>
        </w:rPr>
        <w:t>2</w:t>
      </w:r>
      <w:r w:rsidR="00952D71">
        <w:rPr>
          <w:rFonts w:ascii="Arial" w:hAnsi="Arial" w:cs="Arial"/>
          <w:sz w:val="22"/>
          <w:szCs w:val="22"/>
        </w:rPr>
        <w:t>.</w:t>
      </w:r>
    </w:p>
    <w:tbl>
      <w:tblPr>
        <w:tblStyle w:val="afffffff0"/>
        <w:tblW w:w="0" w:type="auto"/>
        <w:tblInd w:w="250" w:type="dxa"/>
        <w:tblLook w:val="04A0"/>
      </w:tblPr>
      <w:tblGrid>
        <w:gridCol w:w="653"/>
        <w:gridCol w:w="2040"/>
        <w:gridCol w:w="1753"/>
        <w:gridCol w:w="1537"/>
        <w:gridCol w:w="1760"/>
        <w:gridCol w:w="1797"/>
      </w:tblGrid>
      <w:tr w:rsidR="00FF5215" w:rsidTr="00BE0D16">
        <w:tc>
          <w:tcPr>
            <w:tcW w:w="653" w:type="dxa"/>
          </w:tcPr>
          <w:p w:rsidR="00FF5215" w:rsidRPr="00FF5215" w:rsidRDefault="00FF5215" w:rsidP="00DE0294">
            <w:pPr>
              <w:pStyle w:val="a8"/>
              <w:spacing w:line="240" w:lineRule="auto"/>
              <w:ind w:firstLine="0"/>
              <w:rPr>
                <w:rFonts w:ascii="Arial" w:hAnsi="Arial" w:cs="Arial"/>
                <w:sz w:val="22"/>
                <w:szCs w:val="22"/>
              </w:rPr>
            </w:pPr>
            <w:r w:rsidRPr="00FF5215">
              <w:rPr>
                <w:rFonts w:ascii="Arial" w:hAnsi="Arial" w:cs="Arial"/>
                <w:sz w:val="22"/>
                <w:szCs w:val="22"/>
              </w:rPr>
              <w:t>№ п/п</w:t>
            </w:r>
          </w:p>
        </w:tc>
        <w:tc>
          <w:tcPr>
            <w:tcW w:w="2040" w:type="dxa"/>
          </w:tcPr>
          <w:p w:rsidR="00FF5215" w:rsidRPr="00FF5215" w:rsidRDefault="00FF5215" w:rsidP="00DE0294">
            <w:pPr>
              <w:pStyle w:val="a8"/>
              <w:spacing w:line="240" w:lineRule="auto"/>
              <w:ind w:firstLine="0"/>
              <w:rPr>
                <w:rFonts w:ascii="Arial" w:hAnsi="Arial" w:cs="Arial"/>
                <w:sz w:val="22"/>
                <w:szCs w:val="22"/>
              </w:rPr>
            </w:pPr>
            <w:r w:rsidRPr="00FF5215">
              <w:rPr>
                <w:rFonts w:ascii="Arial" w:hAnsi="Arial" w:cs="Arial"/>
                <w:sz w:val="22"/>
                <w:szCs w:val="22"/>
              </w:rPr>
              <w:t>Наименование населенного пункта</w:t>
            </w:r>
          </w:p>
        </w:tc>
        <w:tc>
          <w:tcPr>
            <w:tcW w:w="1753" w:type="dxa"/>
          </w:tcPr>
          <w:p w:rsidR="00FF5215" w:rsidRPr="00FF5215" w:rsidRDefault="00FF5215" w:rsidP="00DE0294">
            <w:pPr>
              <w:pStyle w:val="a8"/>
              <w:spacing w:line="240" w:lineRule="auto"/>
              <w:ind w:firstLine="0"/>
              <w:rPr>
                <w:rFonts w:ascii="Arial" w:hAnsi="Arial" w:cs="Arial"/>
                <w:sz w:val="22"/>
                <w:szCs w:val="22"/>
              </w:rPr>
            </w:pPr>
            <w:r w:rsidRPr="00FF5215">
              <w:rPr>
                <w:rFonts w:ascii="Arial" w:hAnsi="Arial" w:cs="Arial"/>
                <w:sz w:val="22"/>
                <w:szCs w:val="22"/>
              </w:rPr>
              <w:t>Площадь н</w:t>
            </w:r>
            <w:r w:rsidRPr="00FF5215">
              <w:rPr>
                <w:rFonts w:ascii="Arial" w:hAnsi="Arial" w:cs="Arial"/>
                <w:sz w:val="22"/>
                <w:szCs w:val="22"/>
              </w:rPr>
              <w:t>а</w:t>
            </w:r>
            <w:r w:rsidRPr="00FF5215">
              <w:rPr>
                <w:rFonts w:ascii="Arial" w:hAnsi="Arial" w:cs="Arial"/>
                <w:sz w:val="22"/>
                <w:szCs w:val="22"/>
              </w:rPr>
              <w:t>селенного пункта</w:t>
            </w:r>
          </w:p>
        </w:tc>
        <w:tc>
          <w:tcPr>
            <w:tcW w:w="1537" w:type="dxa"/>
          </w:tcPr>
          <w:p w:rsidR="00FF5215" w:rsidRPr="00FF5215" w:rsidRDefault="00FF5215" w:rsidP="00DE0294">
            <w:pPr>
              <w:pStyle w:val="a8"/>
              <w:spacing w:line="240" w:lineRule="auto"/>
              <w:ind w:firstLine="0"/>
              <w:rPr>
                <w:rFonts w:ascii="Arial" w:hAnsi="Arial" w:cs="Arial"/>
                <w:sz w:val="22"/>
                <w:szCs w:val="22"/>
              </w:rPr>
            </w:pPr>
            <w:r w:rsidRPr="00FF5215">
              <w:rPr>
                <w:rFonts w:ascii="Arial" w:hAnsi="Arial" w:cs="Arial"/>
                <w:sz w:val="22"/>
                <w:szCs w:val="22"/>
              </w:rPr>
              <w:t>Численность населенного пункта</w:t>
            </w:r>
          </w:p>
        </w:tc>
        <w:tc>
          <w:tcPr>
            <w:tcW w:w="1760" w:type="dxa"/>
          </w:tcPr>
          <w:p w:rsidR="00FF5215" w:rsidRPr="00FF5215" w:rsidRDefault="00FF5215" w:rsidP="00DE0294">
            <w:pPr>
              <w:pStyle w:val="a8"/>
              <w:spacing w:line="240" w:lineRule="auto"/>
              <w:ind w:firstLine="0"/>
              <w:rPr>
                <w:rFonts w:ascii="Arial" w:hAnsi="Arial" w:cs="Arial"/>
                <w:sz w:val="22"/>
                <w:szCs w:val="22"/>
              </w:rPr>
            </w:pPr>
            <w:r w:rsidRPr="00FF5215">
              <w:rPr>
                <w:rFonts w:ascii="Arial" w:hAnsi="Arial" w:cs="Arial"/>
                <w:sz w:val="22"/>
                <w:szCs w:val="22"/>
              </w:rPr>
              <w:t>Общая прот</w:t>
            </w:r>
            <w:r w:rsidRPr="00FF5215">
              <w:rPr>
                <w:rFonts w:ascii="Arial" w:hAnsi="Arial" w:cs="Arial"/>
                <w:sz w:val="22"/>
                <w:szCs w:val="22"/>
              </w:rPr>
              <w:t>я</w:t>
            </w:r>
            <w:r w:rsidRPr="00FF5215">
              <w:rPr>
                <w:rFonts w:ascii="Arial" w:hAnsi="Arial" w:cs="Arial"/>
                <w:sz w:val="22"/>
                <w:szCs w:val="22"/>
              </w:rPr>
              <w:t>женность уч</w:t>
            </w:r>
            <w:r w:rsidRPr="00FF5215">
              <w:rPr>
                <w:rFonts w:ascii="Arial" w:hAnsi="Arial" w:cs="Arial"/>
                <w:sz w:val="22"/>
                <w:szCs w:val="22"/>
              </w:rPr>
              <w:t>а</w:t>
            </w:r>
            <w:r w:rsidRPr="00FF5215">
              <w:rPr>
                <w:rFonts w:ascii="Arial" w:hAnsi="Arial" w:cs="Arial"/>
                <w:sz w:val="22"/>
                <w:szCs w:val="22"/>
              </w:rPr>
              <w:t>стка границы населенного пункта с ле</w:t>
            </w:r>
            <w:r w:rsidRPr="00FF5215">
              <w:rPr>
                <w:rFonts w:ascii="Arial" w:hAnsi="Arial" w:cs="Arial"/>
                <w:sz w:val="22"/>
                <w:szCs w:val="22"/>
              </w:rPr>
              <w:t>с</w:t>
            </w:r>
            <w:r w:rsidRPr="00FF5215">
              <w:rPr>
                <w:rFonts w:ascii="Arial" w:hAnsi="Arial" w:cs="Arial"/>
                <w:sz w:val="22"/>
                <w:szCs w:val="22"/>
              </w:rPr>
              <w:t>ным участком, км</w:t>
            </w:r>
          </w:p>
        </w:tc>
        <w:tc>
          <w:tcPr>
            <w:tcW w:w="1797" w:type="dxa"/>
          </w:tcPr>
          <w:p w:rsidR="00FF5215" w:rsidRPr="00FF5215" w:rsidRDefault="00FF5215" w:rsidP="00DE0294">
            <w:pPr>
              <w:pStyle w:val="a8"/>
              <w:spacing w:line="240" w:lineRule="auto"/>
              <w:ind w:firstLine="0"/>
              <w:rPr>
                <w:rFonts w:ascii="Arial" w:hAnsi="Arial" w:cs="Arial"/>
                <w:sz w:val="22"/>
                <w:szCs w:val="22"/>
              </w:rPr>
            </w:pPr>
            <w:r w:rsidRPr="00FF5215">
              <w:rPr>
                <w:rFonts w:ascii="Arial" w:hAnsi="Arial" w:cs="Arial"/>
                <w:sz w:val="22"/>
                <w:szCs w:val="22"/>
              </w:rPr>
              <w:t>Расчетное время приб</w:t>
            </w:r>
            <w:r w:rsidRPr="00FF5215">
              <w:rPr>
                <w:rFonts w:ascii="Arial" w:hAnsi="Arial" w:cs="Arial"/>
                <w:sz w:val="22"/>
                <w:szCs w:val="22"/>
              </w:rPr>
              <w:t>ы</w:t>
            </w:r>
            <w:r w:rsidRPr="00FF5215">
              <w:rPr>
                <w:rFonts w:ascii="Arial" w:hAnsi="Arial" w:cs="Arial"/>
                <w:sz w:val="22"/>
                <w:szCs w:val="22"/>
              </w:rPr>
              <w:t>тия пожарного подразделения до наиболее удаленной точки</w:t>
            </w:r>
          </w:p>
        </w:tc>
      </w:tr>
      <w:tr w:rsidR="00FF5215" w:rsidTr="00BE0D16">
        <w:tc>
          <w:tcPr>
            <w:tcW w:w="653"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1</w:t>
            </w:r>
          </w:p>
        </w:tc>
        <w:tc>
          <w:tcPr>
            <w:tcW w:w="2040"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с.Целинное</w:t>
            </w:r>
          </w:p>
        </w:tc>
        <w:tc>
          <w:tcPr>
            <w:tcW w:w="1753"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72,5</w:t>
            </w:r>
          </w:p>
        </w:tc>
        <w:tc>
          <w:tcPr>
            <w:tcW w:w="1537"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5858</w:t>
            </w:r>
          </w:p>
        </w:tc>
        <w:tc>
          <w:tcPr>
            <w:tcW w:w="1760"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0,2</w:t>
            </w:r>
          </w:p>
        </w:tc>
        <w:tc>
          <w:tcPr>
            <w:tcW w:w="1797"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1,5</w:t>
            </w:r>
          </w:p>
        </w:tc>
      </w:tr>
      <w:tr w:rsidR="00FF5215" w:rsidTr="00BE0D16">
        <w:tc>
          <w:tcPr>
            <w:tcW w:w="653"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2</w:t>
            </w:r>
          </w:p>
        </w:tc>
        <w:tc>
          <w:tcPr>
            <w:tcW w:w="2040" w:type="dxa"/>
          </w:tcPr>
          <w:p w:rsidR="00BE0D16" w:rsidRDefault="00FF5215" w:rsidP="00DE0294">
            <w:pPr>
              <w:pStyle w:val="a8"/>
              <w:spacing w:line="240" w:lineRule="auto"/>
              <w:ind w:firstLine="0"/>
              <w:rPr>
                <w:rFonts w:ascii="Arial" w:hAnsi="Arial" w:cs="Arial"/>
                <w:sz w:val="22"/>
                <w:szCs w:val="22"/>
              </w:rPr>
            </w:pPr>
            <w:r>
              <w:rPr>
                <w:rFonts w:ascii="Arial" w:hAnsi="Arial" w:cs="Arial"/>
                <w:sz w:val="22"/>
                <w:szCs w:val="22"/>
              </w:rPr>
              <w:t xml:space="preserve">д.Белозерка </w:t>
            </w:r>
          </w:p>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Кислянский с/с</w:t>
            </w:r>
          </w:p>
        </w:tc>
        <w:tc>
          <w:tcPr>
            <w:tcW w:w="1753"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4</w:t>
            </w:r>
          </w:p>
        </w:tc>
        <w:tc>
          <w:tcPr>
            <w:tcW w:w="1537"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137</w:t>
            </w:r>
          </w:p>
        </w:tc>
        <w:tc>
          <w:tcPr>
            <w:tcW w:w="1760"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1,1</w:t>
            </w:r>
          </w:p>
        </w:tc>
        <w:tc>
          <w:tcPr>
            <w:tcW w:w="1797"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12</w:t>
            </w:r>
          </w:p>
        </w:tc>
      </w:tr>
      <w:tr w:rsidR="00FF5215" w:rsidTr="00BE0D16">
        <w:tc>
          <w:tcPr>
            <w:tcW w:w="653"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3</w:t>
            </w:r>
          </w:p>
        </w:tc>
        <w:tc>
          <w:tcPr>
            <w:tcW w:w="2040" w:type="dxa"/>
          </w:tcPr>
          <w:p w:rsidR="00BE0D16" w:rsidRDefault="00BE0D16" w:rsidP="00DE0294">
            <w:pPr>
              <w:pStyle w:val="a8"/>
              <w:spacing w:line="240" w:lineRule="auto"/>
              <w:ind w:firstLine="0"/>
              <w:rPr>
                <w:rFonts w:ascii="Arial" w:hAnsi="Arial" w:cs="Arial"/>
                <w:sz w:val="22"/>
                <w:szCs w:val="22"/>
              </w:rPr>
            </w:pPr>
            <w:r>
              <w:rPr>
                <w:rFonts w:ascii="Arial" w:hAnsi="Arial" w:cs="Arial"/>
                <w:sz w:val="22"/>
                <w:szCs w:val="22"/>
              </w:rPr>
              <w:t>д.Листвян</w:t>
            </w:r>
            <w:r w:rsidR="00FF5215">
              <w:rPr>
                <w:rFonts w:ascii="Arial" w:hAnsi="Arial" w:cs="Arial"/>
                <w:sz w:val="22"/>
                <w:szCs w:val="22"/>
              </w:rPr>
              <w:t xml:space="preserve">ка </w:t>
            </w:r>
          </w:p>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Косолаповский с/с</w:t>
            </w:r>
          </w:p>
        </w:tc>
        <w:tc>
          <w:tcPr>
            <w:tcW w:w="1753"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4</w:t>
            </w:r>
          </w:p>
        </w:tc>
        <w:tc>
          <w:tcPr>
            <w:tcW w:w="1537"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206</w:t>
            </w:r>
          </w:p>
        </w:tc>
        <w:tc>
          <w:tcPr>
            <w:tcW w:w="1760"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0,6</w:t>
            </w:r>
          </w:p>
        </w:tc>
        <w:tc>
          <w:tcPr>
            <w:tcW w:w="1797"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13,5</w:t>
            </w:r>
          </w:p>
        </w:tc>
      </w:tr>
      <w:tr w:rsidR="00FF5215" w:rsidTr="00BE0D16">
        <w:tc>
          <w:tcPr>
            <w:tcW w:w="653"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4</w:t>
            </w:r>
          </w:p>
        </w:tc>
        <w:tc>
          <w:tcPr>
            <w:tcW w:w="2040"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с.Половинное Половинский с/с</w:t>
            </w:r>
          </w:p>
        </w:tc>
        <w:tc>
          <w:tcPr>
            <w:tcW w:w="1753" w:type="dxa"/>
          </w:tcPr>
          <w:p w:rsidR="00FF5215" w:rsidRPr="00FF5215" w:rsidRDefault="00FF5215" w:rsidP="00DE0294">
            <w:pPr>
              <w:pStyle w:val="a8"/>
              <w:spacing w:line="240" w:lineRule="auto"/>
              <w:ind w:firstLine="0"/>
              <w:rPr>
                <w:rFonts w:ascii="Arial" w:hAnsi="Arial" w:cs="Arial"/>
                <w:sz w:val="22"/>
                <w:szCs w:val="22"/>
              </w:rPr>
            </w:pPr>
            <w:r>
              <w:rPr>
                <w:rFonts w:ascii="Arial" w:hAnsi="Arial" w:cs="Arial"/>
                <w:sz w:val="22"/>
                <w:szCs w:val="22"/>
              </w:rPr>
              <w:t>4</w:t>
            </w:r>
          </w:p>
        </w:tc>
        <w:tc>
          <w:tcPr>
            <w:tcW w:w="1537" w:type="dxa"/>
          </w:tcPr>
          <w:p w:rsidR="00FF5215" w:rsidRPr="00FF5215" w:rsidRDefault="00071A04" w:rsidP="00DE0294">
            <w:pPr>
              <w:pStyle w:val="a8"/>
              <w:spacing w:line="240" w:lineRule="auto"/>
              <w:ind w:firstLine="0"/>
              <w:rPr>
                <w:rFonts w:ascii="Arial" w:hAnsi="Arial" w:cs="Arial"/>
                <w:sz w:val="22"/>
                <w:szCs w:val="22"/>
              </w:rPr>
            </w:pPr>
            <w:r>
              <w:rPr>
                <w:rFonts w:ascii="Arial" w:hAnsi="Arial" w:cs="Arial"/>
                <w:sz w:val="22"/>
                <w:szCs w:val="22"/>
              </w:rPr>
              <w:t>1095</w:t>
            </w:r>
          </w:p>
        </w:tc>
        <w:tc>
          <w:tcPr>
            <w:tcW w:w="1760" w:type="dxa"/>
          </w:tcPr>
          <w:p w:rsidR="00FF5215" w:rsidRPr="00FF5215" w:rsidRDefault="00071A04" w:rsidP="00DE0294">
            <w:pPr>
              <w:pStyle w:val="a8"/>
              <w:spacing w:line="240" w:lineRule="auto"/>
              <w:ind w:firstLine="0"/>
              <w:rPr>
                <w:rFonts w:ascii="Arial" w:hAnsi="Arial" w:cs="Arial"/>
                <w:sz w:val="22"/>
                <w:szCs w:val="22"/>
              </w:rPr>
            </w:pPr>
            <w:r>
              <w:rPr>
                <w:rFonts w:ascii="Arial" w:hAnsi="Arial" w:cs="Arial"/>
                <w:sz w:val="22"/>
                <w:szCs w:val="22"/>
              </w:rPr>
              <w:t>0,6</w:t>
            </w:r>
          </w:p>
        </w:tc>
        <w:tc>
          <w:tcPr>
            <w:tcW w:w="1797" w:type="dxa"/>
          </w:tcPr>
          <w:p w:rsidR="00FF5215" w:rsidRPr="00FF5215" w:rsidRDefault="00071A04" w:rsidP="00DE0294">
            <w:pPr>
              <w:pStyle w:val="a8"/>
              <w:spacing w:line="240" w:lineRule="auto"/>
              <w:ind w:firstLine="0"/>
              <w:rPr>
                <w:rFonts w:ascii="Arial" w:hAnsi="Arial" w:cs="Arial"/>
                <w:sz w:val="22"/>
                <w:szCs w:val="22"/>
              </w:rPr>
            </w:pPr>
            <w:r>
              <w:rPr>
                <w:rFonts w:ascii="Arial" w:hAnsi="Arial" w:cs="Arial"/>
                <w:sz w:val="22"/>
                <w:szCs w:val="22"/>
              </w:rPr>
              <w:t>5</w:t>
            </w:r>
          </w:p>
        </w:tc>
      </w:tr>
      <w:tr w:rsidR="00FF5215" w:rsidTr="00BE0D16">
        <w:tc>
          <w:tcPr>
            <w:tcW w:w="653" w:type="dxa"/>
          </w:tcPr>
          <w:p w:rsidR="00FF5215" w:rsidRPr="00FF5215" w:rsidRDefault="00071A04" w:rsidP="00DE0294">
            <w:pPr>
              <w:pStyle w:val="a8"/>
              <w:spacing w:line="240" w:lineRule="auto"/>
              <w:ind w:firstLine="0"/>
              <w:rPr>
                <w:rFonts w:ascii="Arial" w:hAnsi="Arial" w:cs="Arial"/>
                <w:sz w:val="22"/>
                <w:szCs w:val="22"/>
              </w:rPr>
            </w:pPr>
            <w:r>
              <w:rPr>
                <w:rFonts w:ascii="Arial" w:hAnsi="Arial" w:cs="Arial"/>
                <w:sz w:val="22"/>
                <w:szCs w:val="22"/>
              </w:rPr>
              <w:t>5</w:t>
            </w:r>
          </w:p>
        </w:tc>
        <w:tc>
          <w:tcPr>
            <w:tcW w:w="2040" w:type="dxa"/>
          </w:tcPr>
          <w:p w:rsidR="00BE0D16" w:rsidRDefault="00071A04" w:rsidP="00DE0294">
            <w:pPr>
              <w:pStyle w:val="a8"/>
              <w:spacing w:line="240" w:lineRule="auto"/>
              <w:ind w:firstLine="0"/>
              <w:rPr>
                <w:rFonts w:ascii="Arial" w:hAnsi="Arial" w:cs="Arial"/>
                <w:sz w:val="22"/>
                <w:szCs w:val="22"/>
              </w:rPr>
            </w:pPr>
            <w:r>
              <w:rPr>
                <w:rFonts w:ascii="Arial" w:hAnsi="Arial" w:cs="Arial"/>
                <w:sz w:val="22"/>
                <w:szCs w:val="22"/>
              </w:rPr>
              <w:t xml:space="preserve">д.Пруды </w:t>
            </w:r>
          </w:p>
          <w:p w:rsidR="00FF5215" w:rsidRPr="00FF5215" w:rsidRDefault="00071A04" w:rsidP="00DE0294">
            <w:pPr>
              <w:pStyle w:val="a8"/>
              <w:spacing w:line="240" w:lineRule="auto"/>
              <w:ind w:firstLine="0"/>
              <w:rPr>
                <w:rFonts w:ascii="Arial" w:hAnsi="Arial" w:cs="Arial"/>
                <w:sz w:val="22"/>
                <w:szCs w:val="22"/>
              </w:rPr>
            </w:pPr>
            <w:r>
              <w:rPr>
                <w:rFonts w:ascii="Arial" w:hAnsi="Arial" w:cs="Arial"/>
                <w:sz w:val="22"/>
                <w:szCs w:val="22"/>
              </w:rPr>
              <w:t>Южный с/с</w:t>
            </w:r>
          </w:p>
        </w:tc>
        <w:tc>
          <w:tcPr>
            <w:tcW w:w="1753" w:type="dxa"/>
          </w:tcPr>
          <w:p w:rsidR="00FF5215" w:rsidRPr="00FF5215" w:rsidRDefault="00071A04" w:rsidP="00DE0294">
            <w:pPr>
              <w:pStyle w:val="a8"/>
              <w:spacing w:line="240" w:lineRule="auto"/>
              <w:ind w:firstLine="0"/>
              <w:rPr>
                <w:rFonts w:ascii="Arial" w:hAnsi="Arial" w:cs="Arial"/>
                <w:sz w:val="22"/>
                <w:szCs w:val="22"/>
              </w:rPr>
            </w:pPr>
            <w:r>
              <w:rPr>
                <w:rFonts w:ascii="Arial" w:hAnsi="Arial" w:cs="Arial"/>
                <w:sz w:val="22"/>
                <w:szCs w:val="22"/>
              </w:rPr>
              <w:t>4</w:t>
            </w:r>
          </w:p>
        </w:tc>
        <w:tc>
          <w:tcPr>
            <w:tcW w:w="1537" w:type="dxa"/>
          </w:tcPr>
          <w:p w:rsidR="00FF5215" w:rsidRPr="00FF5215" w:rsidRDefault="00071A04" w:rsidP="00DE0294">
            <w:pPr>
              <w:pStyle w:val="a8"/>
              <w:spacing w:line="240" w:lineRule="auto"/>
              <w:ind w:firstLine="0"/>
              <w:rPr>
                <w:rFonts w:ascii="Arial" w:hAnsi="Arial" w:cs="Arial"/>
                <w:sz w:val="22"/>
                <w:szCs w:val="22"/>
              </w:rPr>
            </w:pPr>
            <w:r>
              <w:rPr>
                <w:rFonts w:ascii="Arial" w:hAnsi="Arial" w:cs="Arial"/>
                <w:sz w:val="22"/>
                <w:szCs w:val="22"/>
              </w:rPr>
              <w:t>112</w:t>
            </w:r>
          </w:p>
        </w:tc>
        <w:tc>
          <w:tcPr>
            <w:tcW w:w="1760" w:type="dxa"/>
          </w:tcPr>
          <w:p w:rsidR="00FF5215" w:rsidRPr="00FF5215" w:rsidRDefault="00071A04" w:rsidP="00DE0294">
            <w:pPr>
              <w:pStyle w:val="a8"/>
              <w:spacing w:line="240" w:lineRule="auto"/>
              <w:ind w:firstLine="0"/>
              <w:rPr>
                <w:rFonts w:ascii="Arial" w:hAnsi="Arial" w:cs="Arial"/>
                <w:sz w:val="22"/>
                <w:szCs w:val="22"/>
              </w:rPr>
            </w:pPr>
            <w:r>
              <w:rPr>
                <w:rFonts w:ascii="Arial" w:hAnsi="Arial" w:cs="Arial"/>
                <w:sz w:val="22"/>
                <w:szCs w:val="22"/>
              </w:rPr>
              <w:t>0,7</w:t>
            </w:r>
          </w:p>
        </w:tc>
        <w:tc>
          <w:tcPr>
            <w:tcW w:w="1797" w:type="dxa"/>
          </w:tcPr>
          <w:p w:rsidR="00FF5215" w:rsidRPr="00FF5215" w:rsidRDefault="00071A04" w:rsidP="00DE0294">
            <w:pPr>
              <w:pStyle w:val="a8"/>
              <w:spacing w:line="240" w:lineRule="auto"/>
              <w:ind w:firstLine="0"/>
              <w:rPr>
                <w:rFonts w:ascii="Arial" w:hAnsi="Arial" w:cs="Arial"/>
                <w:sz w:val="22"/>
                <w:szCs w:val="22"/>
              </w:rPr>
            </w:pPr>
            <w:r>
              <w:rPr>
                <w:rFonts w:ascii="Arial" w:hAnsi="Arial" w:cs="Arial"/>
                <w:sz w:val="22"/>
                <w:szCs w:val="22"/>
              </w:rPr>
              <w:t>15</w:t>
            </w:r>
          </w:p>
        </w:tc>
      </w:tr>
    </w:tbl>
    <w:p w:rsidR="00FF5215" w:rsidRPr="00E673FB" w:rsidRDefault="00FF5215" w:rsidP="004813D4">
      <w:pPr>
        <w:pStyle w:val="a8"/>
        <w:spacing w:line="240" w:lineRule="auto"/>
        <w:rPr>
          <w:rFonts w:ascii="Arial" w:hAnsi="Arial" w:cs="Arial"/>
          <w:sz w:val="24"/>
          <w:szCs w:val="24"/>
        </w:rPr>
      </w:pPr>
    </w:p>
    <w:p w:rsidR="004813D4" w:rsidRPr="00E673FB" w:rsidRDefault="004813D4" w:rsidP="004813D4">
      <w:pPr>
        <w:pStyle w:val="a8"/>
        <w:spacing w:line="240" w:lineRule="auto"/>
        <w:ind w:firstLine="0"/>
        <w:rPr>
          <w:rFonts w:ascii="Arial" w:hAnsi="Arial" w:cs="Arial"/>
          <w:sz w:val="24"/>
          <w:szCs w:val="24"/>
          <w:u w:val="single"/>
        </w:rPr>
      </w:pPr>
    </w:p>
    <w:p w:rsidR="004813D4" w:rsidRPr="00E673FB" w:rsidRDefault="004813D4" w:rsidP="004813D4">
      <w:pPr>
        <w:ind w:firstLine="708"/>
        <w:jc w:val="both"/>
        <w:rPr>
          <w:rFonts w:ascii="Arial" w:hAnsi="Arial" w:cs="Arial"/>
          <w:sz w:val="20"/>
          <w:szCs w:val="20"/>
        </w:rPr>
      </w:pPr>
      <w:r w:rsidRPr="00E673FB">
        <w:rPr>
          <w:rFonts w:ascii="Arial" w:hAnsi="Arial" w:cs="Arial"/>
          <w:b/>
        </w:rPr>
        <w:t>Техногенная чрезвычайная ситуация:</w:t>
      </w:r>
      <w:r w:rsidRPr="00E673FB">
        <w:rPr>
          <w:rFonts w:ascii="Arial" w:hAnsi="Arial" w:cs="Arial"/>
        </w:rPr>
        <w:t xml:space="preserve"> Состояние, при котором в результате возникновения источника техногенной чрезвычайной ситуации на объекте, опред</w:t>
      </w:r>
      <w:r w:rsidRPr="00E673FB">
        <w:rPr>
          <w:rFonts w:ascii="Arial" w:hAnsi="Arial" w:cs="Arial"/>
        </w:rPr>
        <w:t>е</w:t>
      </w:r>
      <w:r w:rsidRPr="00E673FB">
        <w:rPr>
          <w:rFonts w:ascii="Arial" w:hAnsi="Arial" w:cs="Arial"/>
        </w:rPr>
        <w:t>ленной территории или акватории нарушаются нормальные условия жизни и де</w:t>
      </w:r>
      <w:r w:rsidRPr="00E673FB">
        <w:rPr>
          <w:rFonts w:ascii="Arial" w:hAnsi="Arial" w:cs="Arial"/>
        </w:rPr>
        <w:t>я</w:t>
      </w:r>
      <w:r w:rsidRPr="00E673FB">
        <w:rPr>
          <w:rFonts w:ascii="Arial" w:hAnsi="Arial" w:cs="Arial"/>
        </w:rPr>
        <w:t>тельности людей, возникает угроза их жизни и здоровью, наносится ущерб имущес</w:t>
      </w:r>
      <w:r w:rsidRPr="00E673FB">
        <w:rPr>
          <w:rFonts w:ascii="Arial" w:hAnsi="Arial" w:cs="Arial"/>
        </w:rPr>
        <w:t>т</w:t>
      </w:r>
      <w:r w:rsidRPr="00E673FB">
        <w:rPr>
          <w:rFonts w:ascii="Arial" w:hAnsi="Arial" w:cs="Arial"/>
        </w:rPr>
        <w:t>ву населения, народному хозяйству и окружающей природной среде.</w:t>
      </w:r>
    </w:p>
    <w:p w:rsidR="004813D4" w:rsidRPr="00E673FB" w:rsidRDefault="004813D4" w:rsidP="004813D4">
      <w:pPr>
        <w:pStyle w:val="a8"/>
        <w:spacing w:line="240" w:lineRule="auto"/>
        <w:ind w:firstLine="708"/>
        <w:rPr>
          <w:rFonts w:ascii="Arial" w:hAnsi="Arial" w:cs="Arial"/>
          <w:sz w:val="24"/>
          <w:szCs w:val="24"/>
        </w:rPr>
      </w:pPr>
      <w:r w:rsidRPr="00E673FB">
        <w:rPr>
          <w:rFonts w:ascii="Arial" w:hAnsi="Arial" w:cs="Arial"/>
          <w:sz w:val="24"/>
          <w:szCs w:val="24"/>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4813D4" w:rsidRPr="00E673FB" w:rsidRDefault="004813D4" w:rsidP="004813D4">
      <w:pPr>
        <w:pStyle w:val="a8"/>
        <w:spacing w:line="240" w:lineRule="auto"/>
        <w:ind w:firstLine="708"/>
        <w:rPr>
          <w:rFonts w:ascii="Arial" w:hAnsi="Arial" w:cs="Arial"/>
          <w:sz w:val="24"/>
          <w:szCs w:val="24"/>
        </w:rPr>
      </w:pPr>
      <w:r w:rsidRPr="00E673FB">
        <w:rPr>
          <w:rFonts w:ascii="Arial" w:hAnsi="Arial" w:cs="Arial"/>
          <w:b/>
          <w:sz w:val="24"/>
          <w:szCs w:val="24"/>
        </w:rPr>
        <w:t>Источник техногенной чрезвычайной ситуации:</w:t>
      </w:r>
      <w:r w:rsidRPr="00E673FB">
        <w:rPr>
          <w:rFonts w:ascii="Arial" w:hAnsi="Arial" w:cs="Arial"/>
          <w:sz w:val="24"/>
          <w:szCs w:val="24"/>
        </w:rPr>
        <w:t xml:space="preserve"> Опасное техногенное пр</w:t>
      </w:r>
      <w:r w:rsidRPr="00E673FB">
        <w:rPr>
          <w:rFonts w:ascii="Arial" w:hAnsi="Arial" w:cs="Arial"/>
          <w:sz w:val="24"/>
          <w:szCs w:val="24"/>
        </w:rPr>
        <w:t>о</w:t>
      </w:r>
      <w:r w:rsidRPr="00E673FB">
        <w:rPr>
          <w:rFonts w:ascii="Arial" w:hAnsi="Arial" w:cs="Arial"/>
          <w:sz w:val="24"/>
          <w:szCs w:val="24"/>
        </w:rPr>
        <w:t>исшествие, в результате которого на объекте, определенной территории или акват</w:t>
      </w:r>
      <w:r w:rsidRPr="00E673FB">
        <w:rPr>
          <w:rFonts w:ascii="Arial" w:hAnsi="Arial" w:cs="Arial"/>
          <w:sz w:val="24"/>
          <w:szCs w:val="24"/>
        </w:rPr>
        <w:t>о</w:t>
      </w:r>
      <w:r w:rsidRPr="00E673FB">
        <w:rPr>
          <w:rFonts w:ascii="Arial" w:hAnsi="Arial" w:cs="Arial"/>
          <w:sz w:val="24"/>
          <w:szCs w:val="24"/>
        </w:rPr>
        <w:t>рии произошла техногенная чрезвычайная ситуация.</w:t>
      </w:r>
    </w:p>
    <w:p w:rsidR="004813D4" w:rsidRPr="00E673FB" w:rsidRDefault="004813D4" w:rsidP="004813D4">
      <w:pPr>
        <w:pStyle w:val="a8"/>
        <w:spacing w:line="240" w:lineRule="auto"/>
        <w:ind w:firstLine="708"/>
        <w:rPr>
          <w:rFonts w:ascii="Arial" w:hAnsi="Arial" w:cs="Arial"/>
          <w:sz w:val="24"/>
          <w:szCs w:val="24"/>
          <w:u w:val="single"/>
        </w:rPr>
      </w:pPr>
      <w:r w:rsidRPr="00E673FB">
        <w:rPr>
          <w:rFonts w:ascii="Arial" w:hAnsi="Arial" w:cs="Arial"/>
          <w:b/>
          <w:sz w:val="24"/>
          <w:szCs w:val="24"/>
        </w:rPr>
        <w:t>Зона заражения:</w:t>
      </w:r>
      <w:r w:rsidRPr="00E673FB">
        <w:rPr>
          <w:rFonts w:ascii="Arial" w:hAnsi="Arial" w:cs="Arial"/>
          <w:sz w:val="24"/>
          <w:szCs w:val="24"/>
        </w:rPr>
        <w:t xml:space="preserve"> Территория или акватория, в пределах которой распростр</w:t>
      </w:r>
      <w:r w:rsidRPr="00E673FB">
        <w:rPr>
          <w:rFonts w:ascii="Arial" w:hAnsi="Arial" w:cs="Arial"/>
          <w:sz w:val="24"/>
          <w:szCs w:val="24"/>
        </w:rPr>
        <w:t>а</w:t>
      </w:r>
      <w:r w:rsidRPr="00E673FB">
        <w:rPr>
          <w:rFonts w:ascii="Arial" w:hAnsi="Arial" w:cs="Arial"/>
          <w:sz w:val="24"/>
          <w:szCs w:val="24"/>
        </w:rPr>
        <w:t>нены или куда привнесены опасные химические и биологические вещества в кол</w:t>
      </w:r>
      <w:r w:rsidRPr="00E673FB">
        <w:rPr>
          <w:rFonts w:ascii="Arial" w:hAnsi="Arial" w:cs="Arial"/>
          <w:sz w:val="24"/>
          <w:szCs w:val="24"/>
        </w:rPr>
        <w:t>и</w:t>
      </w:r>
      <w:r w:rsidRPr="00E673FB">
        <w:rPr>
          <w:rFonts w:ascii="Arial" w:hAnsi="Arial" w:cs="Arial"/>
          <w:sz w:val="24"/>
          <w:szCs w:val="24"/>
        </w:rPr>
        <w:t>чествах, создающих опасность для людей, сельскохозяйственных животных и раст</w:t>
      </w:r>
      <w:r w:rsidRPr="00E673FB">
        <w:rPr>
          <w:rFonts w:ascii="Arial" w:hAnsi="Arial" w:cs="Arial"/>
          <w:sz w:val="24"/>
          <w:szCs w:val="24"/>
        </w:rPr>
        <w:t>е</w:t>
      </w:r>
      <w:r w:rsidRPr="00E673FB">
        <w:rPr>
          <w:rFonts w:ascii="Arial" w:hAnsi="Arial" w:cs="Arial"/>
          <w:sz w:val="24"/>
          <w:szCs w:val="24"/>
        </w:rPr>
        <w:t>ний в течение определенного времени.</w:t>
      </w:r>
    </w:p>
    <w:p w:rsidR="004813D4" w:rsidRPr="00E673FB" w:rsidRDefault="004813D4" w:rsidP="004813D4">
      <w:pPr>
        <w:pStyle w:val="a8"/>
        <w:spacing w:line="240" w:lineRule="auto"/>
        <w:ind w:firstLine="0"/>
        <w:rPr>
          <w:rFonts w:ascii="Arial" w:hAnsi="Arial" w:cs="Arial"/>
          <w:sz w:val="24"/>
          <w:szCs w:val="24"/>
          <w:u w:val="single"/>
        </w:rPr>
      </w:pPr>
    </w:p>
    <w:p w:rsidR="004813D4" w:rsidRPr="00E673FB" w:rsidRDefault="004813D4" w:rsidP="004813D4">
      <w:pPr>
        <w:pStyle w:val="a8"/>
        <w:spacing w:line="240" w:lineRule="auto"/>
        <w:ind w:left="709" w:firstLine="0"/>
        <w:rPr>
          <w:rFonts w:ascii="Arial" w:hAnsi="Arial" w:cs="Arial"/>
          <w:b/>
          <w:sz w:val="24"/>
          <w:szCs w:val="24"/>
          <w:u w:val="single"/>
        </w:rPr>
      </w:pPr>
      <w:r w:rsidRPr="00E673FB">
        <w:rPr>
          <w:rFonts w:ascii="Arial" w:hAnsi="Arial" w:cs="Arial"/>
          <w:b/>
          <w:sz w:val="24"/>
          <w:szCs w:val="24"/>
          <w:u w:val="single"/>
        </w:rPr>
        <w:t>Виды техногенных ЧС</w:t>
      </w:r>
    </w:p>
    <w:p w:rsidR="004813D4" w:rsidRPr="00E673FB" w:rsidRDefault="004813D4" w:rsidP="004813D4">
      <w:pPr>
        <w:pStyle w:val="a8"/>
        <w:spacing w:line="240" w:lineRule="auto"/>
        <w:rPr>
          <w:rFonts w:ascii="Arial" w:hAnsi="Arial" w:cs="Arial"/>
          <w:sz w:val="24"/>
          <w:szCs w:val="24"/>
          <w:u w:val="single"/>
        </w:rPr>
      </w:pPr>
      <w:r w:rsidRPr="00E673FB">
        <w:rPr>
          <w:rFonts w:ascii="Arial" w:hAnsi="Arial" w:cs="Arial"/>
          <w:b/>
          <w:sz w:val="24"/>
          <w:szCs w:val="24"/>
        </w:rPr>
        <w:t xml:space="preserve"> </w:t>
      </w:r>
      <w:r w:rsidRPr="00E673FB">
        <w:rPr>
          <w:rFonts w:ascii="Arial" w:hAnsi="Arial" w:cs="Arial"/>
          <w:sz w:val="24"/>
          <w:szCs w:val="24"/>
          <w:u w:val="single"/>
        </w:rPr>
        <w:t xml:space="preserve">Пожаровзрывоопасные объекты. </w:t>
      </w:r>
    </w:p>
    <w:p w:rsidR="004813D4" w:rsidRPr="00E673FB" w:rsidRDefault="004813D4" w:rsidP="004813D4">
      <w:pPr>
        <w:ind w:firstLine="709"/>
        <w:jc w:val="both"/>
        <w:rPr>
          <w:rFonts w:ascii="Arial" w:hAnsi="Arial" w:cs="Arial"/>
          <w:u w:val="single"/>
        </w:rPr>
      </w:pPr>
      <w:r w:rsidRPr="00E673FB">
        <w:rPr>
          <w:rFonts w:ascii="Arial" w:hAnsi="Arial" w:cs="Arial"/>
          <w:b/>
        </w:rPr>
        <w:t xml:space="preserve"> </w:t>
      </w:r>
      <w:r w:rsidRPr="00E673FB">
        <w:rPr>
          <w:rFonts w:ascii="Arial" w:hAnsi="Arial" w:cs="Arial"/>
        </w:rPr>
        <w:t>Пожаровзрывоопасный объект -это объект, на котором производят, испол</w:t>
      </w:r>
      <w:r w:rsidRPr="00E673FB">
        <w:rPr>
          <w:rFonts w:ascii="Arial" w:hAnsi="Arial" w:cs="Arial"/>
        </w:rPr>
        <w:t>ь</w:t>
      </w:r>
      <w:r w:rsidRPr="00E673FB">
        <w:rPr>
          <w:rFonts w:ascii="Arial" w:hAnsi="Arial" w:cs="Arial"/>
        </w:rPr>
        <w:t>зуют, перерабатывают, хранят или транспортируют легковоспламеняющиеся и п</w:t>
      </w:r>
      <w:r w:rsidRPr="00E673FB">
        <w:rPr>
          <w:rFonts w:ascii="Arial" w:hAnsi="Arial" w:cs="Arial"/>
        </w:rPr>
        <w:t>о</w:t>
      </w:r>
      <w:r w:rsidRPr="00E673FB">
        <w:rPr>
          <w:rFonts w:ascii="Arial" w:hAnsi="Arial" w:cs="Arial"/>
        </w:rPr>
        <w:t>жаровзрывоопасные вещества, создающие реальную угрозу возникновения техн</w:t>
      </w:r>
      <w:r w:rsidRPr="00E673FB">
        <w:rPr>
          <w:rFonts w:ascii="Arial" w:hAnsi="Arial" w:cs="Arial"/>
        </w:rPr>
        <w:t>о</w:t>
      </w:r>
      <w:r w:rsidRPr="00E673FB">
        <w:rPr>
          <w:rFonts w:ascii="Arial" w:hAnsi="Arial" w:cs="Arial"/>
        </w:rPr>
        <w:t>генной чрезвычайной ситуации.</w:t>
      </w:r>
    </w:p>
    <w:p w:rsidR="00254D90" w:rsidRDefault="00254D90" w:rsidP="004813D4">
      <w:pPr>
        <w:pStyle w:val="a8"/>
        <w:spacing w:line="240" w:lineRule="auto"/>
        <w:rPr>
          <w:rFonts w:ascii="Arial" w:hAnsi="Arial" w:cs="Arial"/>
          <w:sz w:val="24"/>
          <w:szCs w:val="24"/>
        </w:rPr>
      </w:pPr>
    </w:p>
    <w:p w:rsidR="004813D4" w:rsidRDefault="004813D4" w:rsidP="004813D4">
      <w:pPr>
        <w:pStyle w:val="a8"/>
        <w:spacing w:line="240" w:lineRule="auto"/>
        <w:rPr>
          <w:rFonts w:ascii="Arial" w:hAnsi="Arial" w:cs="Arial"/>
          <w:sz w:val="24"/>
          <w:szCs w:val="24"/>
        </w:rPr>
      </w:pPr>
      <w:r w:rsidRPr="00E673FB">
        <w:rPr>
          <w:rFonts w:ascii="Arial" w:hAnsi="Arial" w:cs="Arial"/>
          <w:sz w:val="24"/>
          <w:szCs w:val="24"/>
        </w:rPr>
        <w:t xml:space="preserve">На данной территории имеются  пожаровзрывоопасные объекты. </w:t>
      </w:r>
    </w:p>
    <w:p w:rsidR="00595E3C" w:rsidRPr="00E673FB" w:rsidRDefault="00595E3C" w:rsidP="004813D4">
      <w:pPr>
        <w:pStyle w:val="a8"/>
        <w:spacing w:line="240" w:lineRule="auto"/>
        <w:rPr>
          <w:rFonts w:ascii="Arial" w:hAnsi="Arial" w:cs="Arial"/>
          <w:sz w:val="24"/>
          <w:szCs w:val="24"/>
        </w:rPr>
      </w:pPr>
    </w:p>
    <w:p w:rsidR="00E274CF" w:rsidRPr="00E274CF" w:rsidRDefault="00E274CF" w:rsidP="00E274CF">
      <w:pPr>
        <w:autoSpaceDE w:val="0"/>
        <w:autoSpaceDN w:val="0"/>
        <w:adjustRightInd w:val="0"/>
        <w:jc w:val="center"/>
        <w:rPr>
          <w:rFonts w:ascii="Arial" w:hAnsi="Arial" w:cs="Arial"/>
          <w:b/>
          <w:bCs/>
          <w:sz w:val="22"/>
          <w:szCs w:val="22"/>
        </w:rPr>
      </w:pPr>
      <w:r w:rsidRPr="00E274CF">
        <w:rPr>
          <w:rFonts w:ascii="Arial" w:hAnsi="Arial" w:cs="Arial"/>
          <w:b/>
          <w:bCs/>
          <w:sz w:val="22"/>
          <w:szCs w:val="22"/>
        </w:rPr>
        <w:t>Потенциально-опасные объекты, расположенные</w:t>
      </w:r>
    </w:p>
    <w:p w:rsidR="00E274CF" w:rsidRPr="00E274CF" w:rsidRDefault="00E274CF" w:rsidP="00E274CF">
      <w:pPr>
        <w:autoSpaceDE w:val="0"/>
        <w:autoSpaceDN w:val="0"/>
        <w:adjustRightInd w:val="0"/>
        <w:jc w:val="center"/>
        <w:rPr>
          <w:rFonts w:ascii="Arial" w:hAnsi="Arial" w:cs="Arial"/>
          <w:sz w:val="22"/>
          <w:szCs w:val="22"/>
        </w:rPr>
      </w:pPr>
      <w:r w:rsidRPr="00E274CF">
        <w:rPr>
          <w:rFonts w:ascii="Arial" w:hAnsi="Arial" w:cs="Arial"/>
          <w:b/>
          <w:bCs/>
          <w:sz w:val="22"/>
          <w:szCs w:val="22"/>
        </w:rPr>
        <w:t>на территории</w:t>
      </w:r>
      <w:r>
        <w:rPr>
          <w:rFonts w:ascii="Arial" w:hAnsi="Arial" w:cs="Arial"/>
          <w:b/>
          <w:bCs/>
          <w:sz w:val="22"/>
          <w:szCs w:val="22"/>
        </w:rPr>
        <w:t xml:space="preserve"> </w:t>
      </w:r>
      <w:r w:rsidR="003E7C52">
        <w:rPr>
          <w:rFonts w:ascii="Arial" w:hAnsi="Arial" w:cs="Arial"/>
          <w:b/>
          <w:bCs/>
          <w:sz w:val="22"/>
          <w:szCs w:val="22"/>
        </w:rPr>
        <w:t>Целинн</w:t>
      </w:r>
      <w:r>
        <w:rPr>
          <w:rFonts w:ascii="Arial" w:hAnsi="Arial" w:cs="Arial"/>
          <w:b/>
          <w:bCs/>
          <w:sz w:val="22"/>
          <w:szCs w:val="22"/>
        </w:rPr>
        <w:t xml:space="preserve">ого района </w:t>
      </w:r>
      <w:r w:rsidRPr="00E274CF">
        <w:rPr>
          <w:rFonts w:ascii="Arial" w:hAnsi="Arial" w:cs="Arial"/>
          <w:b/>
          <w:bCs/>
          <w:sz w:val="22"/>
          <w:szCs w:val="22"/>
        </w:rPr>
        <w:t xml:space="preserve"> Курганской области</w:t>
      </w:r>
    </w:p>
    <w:p w:rsidR="004813D4" w:rsidRPr="00E274CF" w:rsidRDefault="00E274CF" w:rsidP="00E274CF">
      <w:pPr>
        <w:pStyle w:val="a8"/>
        <w:spacing w:line="240" w:lineRule="auto"/>
        <w:jc w:val="right"/>
        <w:rPr>
          <w:rFonts w:ascii="Arial" w:hAnsi="Arial" w:cs="Arial"/>
          <w:sz w:val="22"/>
          <w:szCs w:val="22"/>
        </w:rPr>
      </w:pPr>
      <w:r w:rsidRPr="00E274CF">
        <w:rPr>
          <w:rFonts w:ascii="Arial" w:hAnsi="Arial" w:cs="Arial"/>
          <w:sz w:val="22"/>
          <w:szCs w:val="22"/>
        </w:rPr>
        <w:t xml:space="preserve">Таблица </w:t>
      </w:r>
      <w:r w:rsidR="00694891">
        <w:rPr>
          <w:rFonts w:ascii="Arial" w:hAnsi="Arial" w:cs="Arial"/>
          <w:sz w:val="22"/>
          <w:szCs w:val="22"/>
        </w:rPr>
        <w:t>16.</w:t>
      </w:r>
      <w:r w:rsidR="00B11264">
        <w:rPr>
          <w:rFonts w:ascii="Arial" w:hAnsi="Arial" w:cs="Arial"/>
          <w:sz w:val="22"/>
          <w:szCs w:val="22"/>
        </w:rPr>
        <w:t>3</w:t>
      </w:r>
      <w:r w:rsidR="00694891">
        <w:rPr>
          <w:rFonts w:ascii="Arial" w:hAnsi="Arial" w:cs="Arial"/>
          <w:sz w:val="22"/>
          <w:szCs w:val="22"/>
        </w:rPr>
        <w:t>.</w:t>
      </w:r>
    </w:p>
    <w:tbl>
      <w:tblPr>
        <w:tblStyle w:val="afffffff0"/>
        <w:tblW w:w="9802" w:type="dxa"/>
        <w:tblLook w:val="04A0"/>
      </w:tblPr>
      <w:tblGrid>
        <w:gridCol w:w="675"/>
        <w:gridCol w:w="5244"/>
        <w:gridCol w:w="1419"/>
        <w:gridCol w:w="2464"/>
      </w:tblGrid>
      <w:tr w:rsidR="00E274CF" w:rsidRPr="00301D74" w:rsidTr="00E274CF">
        <w:tc>
          <w:tcPr>
            <w:tcW w:w="675" w:type="dxa"/>
          </w:tcPr>
          <w:p w:rsidR="00E274CF" w:rsidRPr="00301D74" w:rsidRDefault="00E274CF" w:rsidP="004813D4">
            <w:pPr>
              <w:pStyle w:val="a8"/>
              <w:spacing w:line="240" w:lineRule="auto"/>
              <w:ind w:firstLine="0"/>
              <w:rPr>
                <w:rFonts w:ascii="Arial" w:hAnsi="Arial" w:cs="Arial"/>
                <w:sz w:val="22"/>
                <w:szCs w:val="22"/>
              </w:rPr>
            </w:pPr>
            <w:r w:rsidRPr="00301D74">
              <w:rPr>
                <w:rFonts w:ascii="Arial" w:hAnsi="Arial" w:cs="Arial"/>
                <w:sz w:val="22"/>
                <w:szCs w:val="22"/>
              </w:rPr>
              <w:t>№ п/п</w:t>
            </w:r>
          </w:p>
        </w:tc>
        <w:tc>
          <w:tcPr>
            <w:tcW w:w="5244" w:type="dxa"/>
          </w:tcPr>
          <w:p w:rsidR="00E274CF" w:rsidRPr="00301D74" w:rsidRDefault="00E274CF" w:rsidP="004813D4">
            <w:pPr>
              <w:pStyle w:val="a8"/>
              <w:spacing w:line="240" w:lineRule="auto"/>
              <w:ind w:firstLine="0"/>
              <w:rPr>
                <w:rFonts w:ascii="Arial" w:hAnsi="Arial" w:cs="Arial"/>
                <w:sz w:val="22"/>
                <w:szCs w:val="22"/>
              </w:rPr>
            </w:pPr>
            <w:r w:rsidRPr="00301D74">
              <w:rPr>
                <w:rFonts w:ascii="Arial" w:hAnsi="Arial" w:cs="Arial"/>
                <w:sz w:val="22"/>
                <w:szCs w:val="22"/>
              </w:rPr>
              <w:t>Наименование потенциально-опасного объекта</w:t>
            </w:r>
          </w:p>
        </w:tc>
        <w:tc>
          <w:tcPr>
            <w:tcW w:w="1419" w:type="dxa"/>
          </w:tcPr>
          <w:p w:rsidR="00E274CF" w:rsidRPr="00301D74" w:rsidRDefault="00E274CF" w:rsidP="004813D4">
            <w:pPr>
              <w:pStyle w:val="a8"/>
              <w:spacing w:line="240" w:lineRule="auto"/>
              <w:ind w:firstLine="0"/>
              <w:rPr>
                <w:rFonts w:ascii="Arial" w:hAnsi="Arial" w:cs="Arial"/>
                <w:sz w:val="22"/>
                <w:szCs w:val="22"/>
              </w:rPr>
            </w:pPr>
            <w:r w:rsidRPr="00301D74">
              <w:rPr>
                <w:rFonts w:ascii="Arial" w:hAnsi="Arial" w:cs="Arial"/>
                <w:sz w:val="22"/>
                <w:szCs w:val="22"/>
              </w:rPr>
              <w:t>Класс опасности ПОО</w:t>
            </w:r>
          </w:p>
        </w:tc>
        <w:tc>
          <w:tcPr>
            <w:tcW w:w="2464" w:type="dxa"/>
          </w:tcPr>
          <w:p w:rsidR="00E274CF" w:rsidRPr="00301D74" w:rsidRDefault="00E274CF" w:rsidP="004813D4">
            <w:pPr>
              <w:pStyle w:val="a8"/>
              <w:spacing w:line="240" w:lineRule="auto"/>
              <w:ind w:firstLine="0"/>
              <w:rPr>
                <w:rFonts w:ascii="Arial" w:hAnsi="Arial" w:cs="Arial"/>
                <w:sz w:val="22"/>
                <w:szCs w:val="22"/>
              </w:rPr>
            </w:pPr>
            <w:r w:rsidRPr="00301D74">
              <w:rPr>
                <w:rFonts w:ascii="Arial" w:hAnsi="Arial" w:cs="Arial"/>
                <w:sz w:val="22"/>
                <w:szCs w:val="22"/>
              </w:rPr>
              <w:t>Вид опасности</w:t>
            </w:r>
          </w:p>
        </w:tc>
      </w:tr>
      <w:tr w:rsidR="00A97770" w:rsidRPr="00301D74" w:rsidTr="00E274CF">
        <w:tc>
          <w:tcPr>
            <w:tcW w:w="675" w:type="dxa"/>
          </w:tcPr>
          <w:p w:rsidR="00A97770" w:rsidRPr="00301D74" w:rsidRDefault="008A737F" w:rsidP="004813D4">
            <w:pPr>
              <w:pStyle w:val="a8"/>
              <w:spacing w:line="240" w:lineRule="auto"/>
              <w:ind w:firstLine="0"/>
              <w:rPr>
                <w:rFonts w:ascii="Arial" w:hAnsi="Arial" w:cs="Arial"/>
                <w:sz w:val="22"/>
                <w:szCs w:val="22"/>
              </w:rPr>
            </w:pPr>
            <w:r>
              <w:rPr>
                <w:rFonts w:ascii="Arial" w:hAnsi="Arial" w:cs="Arial"/>
                <w:sz w:val="22"/>
                <w:szCs w:val="22"/>
              </w:rPr>
              <w:t>1</w:t>
            </w:r>
          </w:p>
        </w:tc>
        <w:tc>
          <w:tcPr>
            <w:tcW w:w="5244" w:type="dxa"/>
          </w:tcPr>
          <w:p w:rsidR="00A97770" w:rsidRPr="00301D74" w:rsidRDefault="00A97770" w:rsidP="00A97770">
            <w:pPr>
              <w:autoSpaceDE w:val="0"/>
              <w:autoSpaceDN w:val="0"/>
              <w:adjustRightInd w:val="0"/>
              <w:rPr>
                <w:rFonts w:ascii="Arial" w:hAnsi="Arial" w:cs="Arial"/>
                <w:sz w:val="22"/>
                <w:szCs w:val="22"/>
              </w:rPr>
            </w:pPr>
            <w:r w:rsidRPr="00301D74">
              <w:rPr>
                <w:rFonts w:ascii="Arial" w:hAnsi="Arial" w:cs="Arial"/>
                <w:sz w:val="22"/>
                <w:szCs w:val="22"/>
              </w:rPr>
              <w:t>ОАО «Целинный элеватор» (аэровзвесь)</w:t>
            </w:r>
          </w:p>
        </w:tc>
        <w:tc>
          <w:tcPr>
            <w:tcW w:w="1419" w:type="dxa"/>
          </w:tcPr>
          <w:p w:rsidR="00A97770" w:rsidRPr="00301D74" w:rsidRDefault="00A97770" w:rsidP="00E274CF">
            <w:pPr>
              <w:autoSpaceDE w:val="0"/>
              <w:autoSpaceDN w:val="0"/>
              <w:adjustRightInd w:val="0"/>
              <w:rPr>
                <w:rFonts w:ascii="Arial" w:hAnsi="Arial" w:cs="Arial"/>
                <w:sz w:val="22"/>
                <w:szCs w:val="22"/>
              </w:rPr>
            </w:pPr>
          </w:p>
        </w:tc>
        <w:tc>
          <w:tcPr>
            <w:tcW w:w="2464" w:type="dxa"/>
          </w:tcPr>
          <w:p w:rsidR="00A97770" w:rsidRPr="00301D74" w:rsidRDefault="00A97770" w:rsidP="00E274CF">
            <w:pPr>
              <w:autoSpaceDE w:val="0"/>
              <w:autoSpaceDN w:val="0"/>
              <w:adjustRightInd w:val="0"/>
              <w:rPr>
                <w:rFonts w:ascii="Arial" w:hAnsi="Arial" w:cs="Arial"/>
                <w:sz w:val="22"/>
                <w:szCs w:val="22"/>
              </w:rPr>
            </w:pPr>
            <w:r w:rsidRPr="00301D74">
              <w:rPr>
                <w:rFonts w:ascii="Arial" w:hAnsi="Arial" w:cs="Arial"/>
                <w:sz w:val="22"/>
                <w:szCs w:val="22"/>
              </w:rPr>
              <w:t>пожаро-взрывоопасный</w:t>
            </w:r>
          </w:p>
        </w:tc>
      </w:tr>
    </w:tbl>
    <w:p w:rsidR="00A97770" w:rsidRDefault="00A97770" w:rsidP="00A97770">
      <w:pPr>
        <w:autoSpaceDE w:val="0"/>
        <w:autoSpaceDN w:val="0"/>
        <w:adjustRightInd w:val="0"/>
        <w:ind w:firstLine="709"/>
        <w:jc w:val="both"/>
        <w:rPr>
          <w:rFonts w:ascii="Arial" w:hAnsi="Arial" w:cs="Arial"/>
        </w:rPr>
      </w:pPr>
    </w:p>
    <w:p w:rsidR="00A97770" w:rsidRPr="00A97770" w:rsidRDefault="00A97770" w:rsidP="00A97770">
      <w:pPr>
        <w:autoSpaceDE w:val="0"/>
        <w:autoSpaceDN w:val="0"/>
        <w:adjustRightInd w:val="0"/>
        <w:ind w:firstLine="709"/>
        <w:jc w:val="both"/>
        <w:rPr>
          <w:rFonts w:ascii="Arial" w:hAnsi="Arial" w:cs="Arial"/>
        </w:rPr>
      </w:pPr>
      <w:r w:rsidRPr="00A97770">
        <w:rPr>
          <w:rFonts w:ascii="Arial" w:hAnsi="Arial" w:cs="Arial"/>
        </w:rPr>
        <w:t xml:space="preserve">На всех предприятиях </w:t>
      </w:r>
      <w:r>
        <w:rPr>
          <w:rFonts w:ascii="Arial" w:hAnsi="Arial" w:cs="Arial"/>
        </w:rPr>
        <w:t>района</w:t>
      </w:r>
      <w:r w:rsidRPr="00A97770">
        <w:rPr>
          <w:rFonts w:ascii="Arial" w:hAnsi="Arial" w:cs="Arial"/>
        </w:rPr>
        <w:t xml:space="preserve"> сформированы аварийные формирования,</w:t>
      </w:r>
      <w:r>
        <w:rPr>
          <w:rFonts w:ascii="Arial" w:hAnsi="Arial" w:cs="Arial"/>
        </w:rPr>
        <w:t xml:space="preserve"> </w:t>
      </w:r>
      <w:r w:rsidRPr="00A97770">
        <w:rPr>
          <w:rFonts w:ascii="Arial" w:hAnsi="Arial" w:cs="Arial"/>
        </w:rPr>
        <w:t>ра</w:t>
      </w:r>
      <w:r w:rsidRPr="00A97770">
        <w:rPr>
          <w:rFonts w:ascii="Arial" w:hAnsi="Arial" w:cs="Arial"/>
        </w:rPr>
        <w:t>з</w:t>
      </w:r>
      <w:r w:rsidRPr="00A97770">
        <w:rPr>
          <w:rFonts w:ascii="Arial" w:hAnsi="Arial" w:cs="Arial"/>
        </w:rPr>
        <w:t>работаны планы восстановления нарушенного производства, планы эвакуации</w:t>
      </w:r>
      <w:r>
        <w:rPr>
          <w:rFonts w:ascii="Arial" w:hAnsi="Arial" w:cs="Arial"/>
        </w:rPr>
        <w:t xml:space="preserve"> </w:t>
      </w:r>
      <w:r w:rsidRPr="00A97770">
        <w:rPr>
          <w:rFonts w:ascii="Arial" w:hAnsi="Arial" w:cs="Arial"/>
        </w:rPr>
        <w:t>и п</w:t>
      </w:r>
      <w:r w:rsidRPr="00A97770">
        <w:rPr>
          <w:rFonts w:ascii="Arial" w:hAnsi="Arial" w:cs="Arial"/>
        </w:rPr>
        <w:t>е</w:t>
      </w:r>
      <w:r w:rsidRPr="00A97770">
        <w:rPr>
          <w:rFonts w:ascii="Arial" w:hAnsi="Arial" w:cs="Arial"/>
        </w:rPr>
        <w:t>ремещения наиболее ценного оборудования и работающих смен в загородную</w:t>
      </w:r>
      <w:r>
        <w:rPr>
          <w:rFonts w:ascii="Arial" w:hAnsi="Arial" w:cs="Arial"/>
        </w:rPr>
        <w:t xml:space="preserve"> </w:t>
      </w:r>
      <w:r w:rsidRPr="00A97770">
        <w:rPr>
          <w:rFonts w:ascii="Arial" w:hAnsi="Arial" w:cs="Arial"/>
        </w:rPr>
        <w:t>зону на период военного времени, созданы резервы материальных и финансовых</w:t>
      </w:r>
      <w:r>
        <w:rPr>
          <w:rFonts w:ascii="Arial" w:hAnsi="Arial" w:cs="Arial"/>
        </w:rPr>
        <w:t xml:space="preserve"> </w:t>
      </w:r>
      <w:r w:rsidRPr="00A97770">
        <w:rPr>
          <w:rFonts w:ascii="Arial" w:hAnsi="Arial" w:cs="Arial"/>
        </w:rPr>
        <w:t>средств.</w:t>
      </w:r>
      <w:r>
        <w:rPr>
          <w:rStyle w:val="afa"/>
          <w:rFonts w:ascii="Arial" w:hAnsi="Arial" w:cs="Arial"/>
        </w:rPr>
        <w:footnoteReference w:id="24"/>
      </w:r>
    </w:p>
    <w:p w:rsidR="00E274CF" w:rsidRDefault="00595E3C" w:rsidP="00A97770">
      <w:pPr>
        <w:pStyle w:val="a8"/>
        <w:spacing w:line="240" w:lineRule="auto"/>
        <w:rPr>
          <w:rFonts w:ascii="Arial" w:hAnsi="Arial" w:cs="Arial"/>
          <w:sz w:val="24"/>
          <w:szCs w:val="24"/>
        </w:rPr>
      </w:pPr>
      <w:r w:rsidRPr="00E673FB">
        <w:rPr>
          <w:rFonts w:ascii="Arial" w:hAnsi="Arial" w:cs="Arial"/>
          <w:sz w:val="24"/>
          <w:szCs w:val="24"/>
        </w:rPr>
        <w:t>К данной ка</w:t>
      </w:r>
      <w:r>
        <w:rPr>
          <w:rFonts w:ascii="Arial" w:hAnsi="Arial" w:cs="Arial"/>
          <w:sz w:val="24"/>
          <w:szCs w:val="24"/>
        </w:rPr>
        <w:t xml:space="preserve">тегории опасности относятся </w:t>
      </w:r>
      <w:r w:rsidRPr="00607016">
        <w:rPr>
          <w:rFonts w:ascii="Arial" w:hAnsi="Arial" w:cs="Arial"/>
          <w:sz w:val="24"/>
          <w:szCs w:val="24"/>
        </w:rPr>
        <w:t>АЗС</w:t>
      </w:r>
      <w:r>
        <w:rPr>
          <w:rFonts w:ascii="Arial" w:hAnsi="Arial" w:cs="Arial"/>
          <w:sz w:val="24"/>
          <w:szCs w:val="24"/>
        </w:rPr>
        <w:t>.</w:t>
      </w:r>
    </w:p>
    <w:p w:rsidR="00595E3C" w:rsidRPr="00A97770" w:rsidRDefault="00595E3C" w:rsidP="00A97770">
      <w:pPr>
        <w:pStyle w:val="a8"/>
        <w:spacing w:line="240" w:lineRule="auto"/>
        <w:rPr>
          <w:rFonts w:ascii="Arial" w:hAnsi="Arial" w:cs="Arial"/>
          <w:sz w:val="24"/>
          <w:szCs w:val="24"/>
        </w:rPr>
      </w:pPr>
    </w:p>
    <w:p w:rsidR="004813D4" w:rsidRPr="00E673FB" w:rsidRDefault="004813D4" w:rsidP="004813D4">
      <w:pPr>
        <w:pStyle w:val="a8"/>
        <w:spacing w:line="240" w:lineRule="auto"/>
        <w:ind w:left="709" w:firstLine="0"/>
        <w:rPr>
          <w:rFonts w:ascii="Arial" w:hAnsi="Arial" w:cs="Arial"/>
          <w:sz w:val="24"/>
          <w:szCs w:val="24"/>
          <w:u w:val="single"/>
        </w:rPr>
      </w:pPr>
      <w:r w:rsidRPr="00E673FB">
        <w:rPr>
          <w:rFonts w:ascii="Arial" w:hAnsi="Arial" w:cs="Arial"/>
          <w:sz w:val="24"/>
          <w:szCs w:val="24"/>
          <w:u w:val="single"/>
        </w:rPr>
        <w:lastRenderedPageBreak/>
        <w:t xml:space="preserve">Транспорт. </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Чрезвычайные ситуации возможны на всех видах транспорта. Аварии с хим</w:t>
      </w:r>
      <w:r w:rsidRPr="00E673FB">
        <w:rPr>
          <w:rFonts w:ascii="Arial" w:hAnsi="Arial" w:cs="Arial"/>
          <w:sz w:val="24"/>
          <w:szCs w:val="24"/>
        </w:rPr>
        <w:t>и</w:t>
      </w:r>
      <w:r w:rsidRPr="00E673FB">
        <w:rPr>
          <w:rFonts w:ascii="Arial" w:hAnsi="Arial" w:cs="Arial"/>
          <w:sz w:val="24"/>
          <w:szCs w:val="24"/>
        </w:rPr>
        <w:t>чески опасными веществами на автомобильном  транспорте могут вызвать распр</w:t>
      </w:r>
      <w:r w:rsidRPr="00E673FB">
        <w:rPr>
          <w:rFonts w:ascii="Arial" w:hAnsi="Arial" w:cs="Arial"/>
          <w:sz w:val="24"/>
          <w:szCs w:val="24"/>
        </w:rPr>
        <w:t>о</w:t>
      </w:r>
      <w:r w:rsidRPr="00E673FB">
        <w:rPr>
          <w:rFonts w:ascii="Arial" w:hAnsi="Arial" w:cs="Arial"/>
          <w:sz w:val="24"/>
          <w:szCs w:val="24"/>
        </w:rPr>
        <w:t xml:space="preserve">странение заражённого воздуха на расстояние до </w:t>
      </w:r>
      <w:smartTag w:uri="urn:schemas-microsoft-com:office:smarttags" w:element="metricconverter">
        <w:smartTagPr>
          <w:attr w:name="ProductID" w:val="20 км"/>
        </w:smartTagPr>
        <w:r w:rsidRPr="00E673FB">
          <w:rPr>
            <w:rFonts w:ascii="Arial" w:hAnsi="Arial" w:cs="Arial"/>
            <w:sz w:val="24"/>
            <w:szCs w:val="24"/>
          </w:rPr>
          <w:t>20 км</w:t>
        </w:r>
      </w:smartTag>
      <w:r w:rsidRPr="00E673FB">
        <w:rPr>
          <w:rFonts w:ascii="Arial" w:hAnsi="Arial" w:cs="Arial"/>
          <w:sz w:val="24"/>
          <w:szCs w:val="24"/>
        </w:rPr>
        <w:t xml:space="preserve"> и более от места разлива, что определяет возможность уязвимости близлежащих населённых пунктов, а также могут вызвать загрязнение почв и водных объектов. </w:t>
      </w:r>
    </w:p>
    <w:p w:rsidR="004813D4" w:rsidRPr="00E673FB" w:rsidRDefault="004813D4" w:rsidP="004813D4">
      <w:pPr>
        <w:shd w:val="clear" w:color="auto" w:fill="FFFFFF"/>
        <w:autoSpaceDE w:val="0"/>
        <w:autoSpaceDN w:val="0"/>
        <w:adjustRightInd w:val="0"/>
        <w:ind w:firstLine="708"/>
        <w:rPr>
          <w:rFonts w:ascii="Arial" w:hAnsi="Arial" w:cs="Arial"/>
        </w:rPr>
      </w:pPr>
    </w:p>
    <w:p w:rsidR="003C1AC9" w:rsidRPr="00FB1D9B" w:rsidRDefault="003C1AC9" w:rsidP="003C1AC9">
      <w:pPr>
        <w:pStyle w:val="a8"/>
        <w:spacing w:line="240" w:lineRule="auto"/>
        <w:rPr>
          <w:rFonts w:ascii="Arial" w:hAnsi="Arial" w:cs="Arial"/>
          <w:sz w:val="24"/>
          <w:szCs w:val="24"/>
          <w:u w:val="single"/>
        </w:rPr>
      </w:pPr>
      <w:r w:rsidRPr="00FB1D9B">
        <w:rPr>
          <w:rFonts w:ascii="Arial" w:hAnsi="Arial" w:cs="Arial"/>
          <w:sz w:val="24"/>
          <w:szCs w:val="24"/>
          <w:u w:val="single"/>
        </w:rPr>
        <w:t>Аварии на системах жизнеобеспечения</w:t>
      </w:r>
    </w:p>
    <w:p w:rsidR="003C1AC9" w:rsidRDefault="003C1AC9" w:rsidP="003C1AC9">
      <w:pPr>
        <w:pStyle w:val="a8"/>
        <w:spacing w:line="240" w:lineRule="auto"/>
        <w:rPr>
          <w:rFonts w:ascii="Arial" w:hAnsi="Arial" w:cs="Arial"/>
          <w:sz w:val="24"/>
          <w:szCs w:val="24"/>
        </w:rPr>
      </w:pPr>
      <w:r>
        <w:rPr>
          <w:rFonts w:ascii="Arial" w:hAnsi="Arial" w:cs="Arial"/>
          <w:sz w:val="24"/>
          <w:szCs w:val="24"/>
        </w:rPr>
        <w:t>Физический износ объектов жилищно-коммунального хозяйства обуславлив</w:t>
      </w:r>
      <w:r>
        <w:rPr>
          <w:rFonts w:ascii="Arial" w:hAnsi="Arial" w:cs="Arial"/>
          <w:sz w:val="24"/>
          <w:szCs w:val="24"/>
        </w:rPr>
        <w:t>а</w:t>
      </w:r>
      <w:r>
        <w:rPr>
          <w:rFonts w:ascii="Arial" w:hAnsi="Arial" w:cs="Arial"/>
          <w:sz w:val="24"/>
          <w:szCs w:val="24"/>
        </w:rPr>
        <w:t>ет высокую вероятность возникновения аварий на следующих объектах:</w:t>
      </w:r>
    </w:p>
    <w:p w:rsidR="003C1AC9" w:rsidRDefault="003C1AC9" w:rsidP="003C1AC9">
      <w:pPr>
        <w:pStyle w:val="a8"/>
        <w:numPr>
          <w:ilvl w:val="0"/>
          <w:numId w:val="123"/>
        </w:numPr>
        <w:spacing w:line="240" w:lineRule="auto"/>
        <w:ind w:left="993" w:hanging="284"/>
        <w:rPr>
          <w:rFonts w:ascii="Arial" w:hAnsi="Arial" w:cs="Arial"/>
          <w:sz w:val="24"/>
          <w:szCs w:val="24"/>
        </w:rPr>
      </w:pPr>
      <w:r>
        <w:rPr>
          <w:rFonts w:ascii="Arial" w:hAnsi="Arial" w:cs="Arial"/>
          <w:sz w:val="24"/>
          <w:szCs w:val="24"/>
        </w:rPr>
        <w:t>электроподстанции и ЛЭП;</w:t>
      </w:r>
    </w:p>
    <w:p w:rsidR="003C1AC9" w:rsidRDefault="003C1AC9" w:rsidP="003C1AC9">
      <w:pPr>
        <w:pStyle w:val="a8"/>
        <w:numPr>
          <w:ilvl w:val="0"/>
          <w:numId w:val="123"/>
        </w:numPr>
        <w:spacing w:line="240" w:lineRule="auto"/>
        <w:ind w:left="993" w:hanging="284"/>
        <w:rPr>
          <w:rFonts w:ascii="Arial" w:hAnsi="Arial" w:cs="Arial"/>
          <w:sz w:val="24"/>
          <w:szCs w:val="24"/>
        </w:rPr>
      </w:pPr>
      <w:r>
        <w:rPr>
          <w:rFonts w:ascii="Arial" w:hAnsi="Arial" w:cs="Arial"/>
          <w:sz w:val="24"/>
          <w:szCs w:val="24"/>
        </w:rPr>
        <w:t>объекты водоснабжения;</w:t>
      </w:r>
    </w:p>
    <w:p w:rsidR="003C1AC9" w:rsidRDefault="003C1AC9" w:rsidP="003C1AC9">
      <w:pPr>
        <w:pStyle w:val="a8"/>
        <w:numPr>
          <w:ilvl w:val="0"/>
          <w:numId w:val="123"/>
        </w:numPr>
        <w:spacing w:line="240" w:lineRule="auto"/>
        <w:ind w:left="993" w:hanging="284"/>
        <w:rPr>
          <w:rFonts w:ascii="Arial" w:hAnsi="Arial" w:cs="Arial"/>
          <w:sz w:val="24"/>
          <w:szCs w:val="24"/>
        </w:rPr>
      </w:pPr>
      <w:r>
        <w:rPr>
          <w:rFonts w:ascii="Arial" w:hAnsi="Arial" w:cs="Arial"/>
          <w:sz w:val="24"/>
          <w:szCs w:val="24"/>
        </w:rPr>
        <w:t>котельные.</w:t>
      </w:r>
    </w:p>
    <w:p w:rsidR="003C1AC9" w:rsidRDefault="003C1AC9" w:rsidP="003C1AC9">
      <w:pPr>
        <w:pStyle w:val="a8"/>
        <w:spacing w:line="240" w:lineRule="auto"/>
        <w:rPr>
          <w:rFonts w:ascii="Arial" w:hAnsi="Arial" w:cs="Arial"/>
          <w:sz w:val="24"/>
          <w:szCs w:val="24"/>
        </w:rPr>
      </w:pPr>
      <w:r>
        <w:rPr>
          <w:rFonts w:ascii="Arial" w:hAnsi="Arial" w:cs="Arial"/>
          <w:sz w:val="24"/>
          <w:szCs w:val="24"/>
        </w:rPr>
        <w:t>В период сильных ветров возможны аварии в системе электроснабжения, о</w:t>
      </w:r>
      <w:r>
        <w:rPr>
          <w:rFonts w:ascii="Arial" w:hAnsi="Arial" w:cs="Arial"/>
          <w:sz w:val="24"/>
          <w:szCs w:val="24"/>
        </w:rPr>
        <w:t>с</w:t>
      </w:r>
      <w:r>
        <w:rPr>
          <w:rFonts w:ascii="Arial" w:hAnsi="Arial" w:cs="Arial"/>
          <w:sz w:val="24"/>
          <w:szCs w:val="24"/>
        </w:rPr>
        <w:t>новными причинами которых являются</w:t>
      </w:r>
    </w:p>
    <w:p w:rsidR="003C1AC9" w:rsidRDefault="003C1AC9" w:rsidP="003C1AC9">
      <w:pPr>
        <w:pStyle w:val="a8"/>
        <w:numPr>
          <w:ilvl w:val="0"/>
          <w:numId w:val="124"/>
        </w:numPr>
        <w:spacing w:line="240" w:lineRule="auto"/>
        <w:ind w:left="993" w:hanging="284"/>
        <w:rPr>
          <w:rFonts w:ascii="Arial" w:hAnsi="Arial" w:cs="Arial"/>
          <w:sz w:val="24"/>
          <w:szCs w:val="24"/>
        </w:rPr>
      </w:pPr>
      <w:r>
        <w:rPr>
          <w:rFonts w:ascii="Arial" w:hAnsi="Arial" w:cs="Arial"/>
          <w:sz w:val="24"/>
          <w:szCs w:val="24"/>
        </w:rPr>
        <w:t>короткое замыкание;</w:t>
      </w:r>
    </w:p>
    <w:p w:rsidR="003C1AC9" w:rsidRDefault="003C1AC9" w:rsidP="003C1AC9">
      <w:pPr>
        <w:pStyle w:val="a8"/>
        <w:numPr>
          <w:ilvl w:val="0"/>
          <w:numId w:val="124"/>
        </w:numPr>
        <w:spacing w:line="240" w:lineRule="auto"/>
        <w:ind w:left="993" w:hanging="284"/>
        <w:rPr>
          <w:rFonts w:ascii="Arial" w:hAnsi="Arial" w:cs="Arial"/>
          <w:sz w:val="24"/>
          <w:szCs w:val="24"/>
        </w:rPr>
      </w:pPr>
      <w:r>
        <w:rPr>
          <w:rFonts w:ascii="Arial" w:hAnsi="Arial" w:cs="Arial"/>
          <w:sz w:val="24"/>
          <w:szCs w:val="24"/>
        </w:rPr>
        <w:t>механические повреждения опор и обрывы проводов на воздушных линиях.</w:t>
      </w:r>
    </w:p>
    <w:p w:rsidR="003C1AC9" w:rsidRPr="00F43E4F" w:rsidRDefault="003C1AC9" w:rsidP="003C1AC9">
      <w:pPr>
        <w:pStyle w:val="a8"/>
        <w:spacing w:line="240" w:lineRule="auto"/>
        <w:rPr>
          <w:rFonts w:ascii="Arial" w:hAnsi="Arial" w:cs="Arial"/>
          <w:sz w:val="24"/>
          <w:szCs w:val="24"/>
        </w:rPr>
      </w:pPr>
      <w:r>
        <w:rPr>
          <w:rFonts w:ascii="Arial" w:hAnsi="Arial" w:cs="Arial"/>
          <w:sz w:val="24"/>
          <w:szCs w:val="24"/>
        </w:rPr>
        <w:t>Ситуация осложняется увеличением количества аварийного жилья, инжене</w:t>
      </w:r>
      <w:r>
        <w:rPr>
          <w:rFonts w:ascii="Arial" w:hAnsi="Arial" w:cs="Arial"/>
          <w:sz w:val="24"/>
          <w:szCs w:val="24"/>
        </w:rPr>
        <w:t>р</w:t>
      </w:r>
      <w:r>
        <w:rPr>
          <w:rFonts w:ascii="Arial" w:hAnsi="Arial" w:cs="Arial"/>
          <w:sz w:val="24"/>
          <w:szCs w:val="24"/>
        </w:rPr>
        <w:t>ных сетей и объектов инженерной инфраструктуры, также требующих ремонта и п</w:t>
      </w:r>
      <w:r>
        <w:rPr>
          <w:rFonts w:ascii="Arial" w:hAnsi="Arial" w:cs="Arial"/>
          <w:sz w:val="24"/>
          <w:szCs w:val="24"/>
        </w:rPr>
        <w:t>о</w:t>
      </w:r>
      <w:r>
        <w:rPr>
          <w:rFonts w:ascii="Arial" w:hAnsi="Arial" w:cs="Arial"/>
          <w:sz w:val="24"/>
          <w:szCs w:val="24"/>
        </w:rPr>
        <w:t>стоянного контроля. Это обусловлено неустойчивым финансовым положением большинства объектов ЖКХ.</w:t>
      </w:r>
    </w:p>
    <w:p w:rsidR="004813D4" w:rsidRPr="00E673FB" w:rsidRDefault="004813D4" w:rsidP="004813D4">
      <w:pPr>
        <w:pStyle w:val="a8"/>
        <w:spacing w:line="240" w:lineRule="auto"/>
        <w:rPr>
          <w:rFonts w:ascii="Arial" w:hAnsi="Arial" w:cs="Arial"/>
          <w:b/>
          <w:sz w:val="24"/>
          <w:szCs w:val="24"/>
        </w:rPr>
      </w:pPr>
    </w:p>
    <w:p w:rsidR="004813D4" w:rsidRPr="00E673FB" w:rsidRDefault="004813D4" w:rsidP="004813D4">
      <w:pPr>
        <w:pStyle w:val="a8"/>
        <w:spacing w:line="240" w:lineRule="auto"/>
        <w:rPr>
          <w:rFonts w:ascii="Arial" w:hAnsi="Arial" w:cs="Arial"/>
          <w:b/>
          <w:sz w:val="24"/>
          <w:szCs w:val="24"/>
        </w:rPr>
      </w:pPr>
      <w:r w:rsidRPr="00E673FB">
        <w:rPr>
          <w:rFonts w:ascii="Arial" w:hAnsi="Arial" w:cs="Arial"/>
          <w:b/>
          <w:sz w:val="24"/>
          <w:szCs w:val="24"/>
        </w:rPr>
        <w:t>Причины риска возникновения чрезвычайных ситуаций техногенного х</w:t>
      </w:r>
      <w:r w:rsidRPr="00E673FB">
        <w:rPr>
          <w:rFonts w:ascii="Arial" w:hAnsi="Arial" w:cs="Arial"/>
          <w:b/>
          <w:sz w:val="24"/>
          <w:szCs w:val="24"/>
        </w:rPr>
        <w:t>а</w:t>
      </w:r>
      <w:r w:rsidRPr="00E673FB">
        <w:rPr>
          <w:rFonts w:ascii="Arial" w:hAnsi="Arial" w:cs="Arial"/>
          <w:b/>
          <w:sz w:val="24"/>
          <w:szCs w:val="24"/>
        </w:rPr>
        <w:t>рактера:</w:t>
      </w:r>
    </w:p>
    <w:p w:rsidR="004813D4" w:rsidRPr="00E673FB" w:rsidRDefault="004813D4" w:rsidP="004813D4">
      <w:pPr>
        <w:pStyle w:val="a8"/>
        <w:spacing w:line="240" w:lineRule="auto"/>
        <w:rPr>
          <w:rFonts w:ascii="Arial" w:hAnsi="Arial" w:cs="Arial"/>
          <w:b/>
          <w:sz w:val="24"/>
          <w:szCs w:val="24"/>
        </w:rPr>
      </w:pPr>
      <w:r w:rsidRPr="00E673FB">
        <w:rPr>
          <w:rFonts w:ascii="Arial" w:hAnsi="Arial" w:cs="Arial"/>
          <w:b/>
          <w:sz w:val="24"/>
          <w:szCs w:val="24"/>
        </w:rPr>
        <w:t>Пожаровзрывоопасные объекты:</w:t>
      </w:r>
    </w:p>
    <w:p w:rsidR="004813D4" w:rsidRPr="00E673FB" w:rsidRDefault="004813D4" w:rsidP="00A544BB">
      <w:pPr>
        <w:pStyle w:val="a8"/>
        <w:numPr>
          <w:ilvl w:val="0"/>
          <w:numId w:val="55"/>
        </w:numPr>
        <w:spacing w:line="240" w:lineRule="auto"/>
        <w:rPr>
          <w:rFonts w:ascii="Arial" w:hAnsi="Arial" w:cs="Arial"/>
          <w:sz w:val="24"/>
          <w:szCs w:val="24"/>
        </w:rPr>
      </w:pPr>
      <w:r w:rsidRPr="00E673FB">
        <w:rPr>
          <w:rFonts w:ascii="Arial" w:hAnsi="Arial" w:cs="Arial"/>
          <w:sz w:val="24"/>
          <w:szCs w:val="24"/>
        </w:rPr>
        <w:t>Несоблюдение техники безопасности;</w:t>
      </w:r>
    </w:p>
    <w:p w:rsidR="004813D4" w:rsidRPr="00E673FB" w:rsidRDefault="004813D4" w:rsidP="00A544BB">
      <w:pPr>
        <w:pStyle w:val="a8"/>
        <w:numPr>
          <w:ilvl w:val="0"/>
          <w:numId w:val="55"/>
        </w:numPr>
        <w:spacing w:line="240" w:lineRule="auto"/>
        <w:rPr>
          <w:rFonts w:ascii="Arial" w:hAnsi="Arial" w:cs="Arial"/>
          <w:sz w:val="24"/>
          <w:szCs w:val="24"/>
        </w:rPr>
      </w:pPr>
      <w:r w:rsidRPr="00E673FB">
        <w:rPr>
          <w:rFonts w:ascii="Arial" w:hAnsi="Arial" w:cs="Arial"/>
          <w:sz w:val="24"/>
          <w:szCs w:val="24"/>
        </w:rPr>
        <w:t>Непрофессионализм обслуживающего персонала, неумение принимать оптимальные решения в сложной обстановке и в условиях дефицита времени;</w:t>
      </w:r>
    </w:p>
    <w:p w:rsidR="004813D4" w:rsidRPr="00E673FB" w:rsidRDefault="004813D4" w:rsidP="00A544BB">
      <w:pPr>
        <w:pStyle w:val="a8"/>
        <w:numPr>
          <w:ilvl w:val="0"/>
          <w:numId w:val="55"/>
        </w:numPr>
        <w:spacing w:line="240" w:lineRule="auto"/>
        <w:rPr>
          <w:rFonts w:ascii="Arial" w:hAnsi="Arial" w:cs="Arial"/>
          <w:sz w:val="24"/>
          <w:szCs w:val="24"/>
        </w:rPr>
      </w:pPr>
      <w:r w:rsidRPr="00E673FB">
        <w:rPr>
          <w:rFonts w:ascii="Arial" w:hAnsi="Arial" w:cs="Arial"/>
          <w:sz w:val="24"/>
          <w:szCs w:val="24"/>
        </w:rPr>
        <w:t>Несанкционированное проведение земляных и других видов работ в о</w:t>
      </w:r>
      <w:r w:rsidRPr="00E673FB">
        <w:rPr>
          <w:rFonts w:ascii="Arial" w:hAnsi="Arial" w:cs="Arial"/>
          <w:sz w:val="24"/>
          <w:szCs w:val="24"/>
        </w:rPr>
        <w:t>х</w:t>
      </w:r>
      <w:r w:rsidRPr="00E673FB">
        <w:rPr>
          <w:rFonts w:ascii="Arial" w:hAnsi="Arial" w:cs="Arial"/>
          <w:sz w:val="24"/>
          <w:szCs w:val="24"/>
        </w:rPr>
        <w:t>ранных зонах газопровода;</w:t>
      </w:r>
    </w:p>
    <w:p w:rsidR="004813D4" w:rsidRPr="00E673FB" w:rsidRDefault="004813D4" w:rsidP="00A544BB">
      <w:pPr>
        <w:pStyle w:val="a8"/>
        <w:numPr>
          <w:ilvl w:val="0"/>
          <w:numId w:val="55"/>
        </w:numPr>
        <w:spacing w:line="240" w:lineRule="auto"/>
        <w:rPr>
          <w:rFonts w:ascii="Arial" w:hAnsi="Arial" w:cs="Arial"/>
          <w:sz w:val="24"/>
          <w:szCs w:val="24"/>
        </w:rPr>
      </w:pPr>
      <w:r w:rsidRPr="00E673FB">
        <w:rPr>
          <w:rFonts w:ascii="Arial" w:hAnsi="Arial" w:cs="Arial"/>
          <w:sz w:val="24"/>
          <w:szCs w:val="24"/>
        </w:rPr>
        <w:t>Применение искрообразующих инструментов на взрывоопасных объе</w:t>
      </w:r>
      <w:r w:rsidRPr="00E673FB">
        <w:rPr>
          <w:rFonts w:ascii="Arial" w:hAnsi="Arial" w:cs="Arial"/>
          <w:sz w:val="24"/>
          <w:szCs w:val="24"/>
        </w:rPr>
        <w:t>к</w:t>
      </w:r>
      <w:r w:rsidRPr="00E673FB">
        <w:rPr>
          <w:rFonts w:ascii="Arial" w:hAnsi="Arial" w:cs="Arial"/>
          <w:sz w:val="24"/>
          <w:szCs w:val="24"/>
        </w:rPr>
        <w:t>тах.</w:t>
      </w:r>
    </w:p>
    <w:p w:rsidR="000300A4" w:rsidRDefault="000300A4" w:rsidP="004813D4">
      <w:pPr>
        <w:pStyle w:val="a8"/>
        <w:spacing w:line="240" w:lineRule="auto"/>
        <w:rPr>
          <w:rFonts w:ascii="Arial" w:hAnsi="Arial" w:cs="Arial"/>
          <w:b/>
          <w:sz w:val="24"/>
          <w:szCs w:val="24"/>
        </w:rPr>
      </w:pPr>
    </w:p>
    <w:p w:rsidR="000300A4" w:rsidRPr="000300A4" w:rsidRDefault="000300A4" w:rsidP="000300A4">
      <w:pPr>
        <w:pStyle w:val="a8"/>
        <w:spacing w:line="240" w:lineRule="auto"/>
        <w:rPr>
          <w:rFonts w:ascii="Arial" w:hAnsi="Arial" w:cs="Arial"/>
          <w:sz w:val="24"/>
          <w:szCs w:val="24"/>
        </w:rPr>
      </w:pPr>
      <w:r w:rsidRPr="000300A4">
        <w:rPr>
          <w:rFonts w:ascii="Arial" w:hAnsi="Arial" w:cs="Arial"/>
          <w:bCs/>
          <w:sz w:val="24"/>
          <w:szCs w:val="24"/>
        </w:rPr>
        <w:t>Наиболее вероятными причинами возникновения пожара в здании «Целинного элеватора» являются факторы:</w:t>
      </w:r>
    </w:p>
    <w:p w:rsidR="000300A4" w:rsidRPr="000300A4" w:rsidRDefault="000300A4" w:rsidP="000300A4">
      <w:pPr>
        <w:pStyle w:val="a8"/>
        <w:numPr>
          <w:ilvl w:val="0"/>
          <w:numId w:val="121"/>
        </w:numPr>
        <w:spacing w:line="240" w:lineRule="auto"/>
        <w:rPr>
          <w:rFonts w:ascii="Arial" w:hAnsi="Arial" w:cs="Arial"/>
          <w:sz w:val="24"/>
          <w:szCs w:val="24"/>
        </w:rPr>
      </w:pPr>
      <w:r>
        <w:rPr>
          <w:rFonts w:ascii="Arial" w:hAnsi="Arial" w:cs="Arial"/>
          <w:bCs/>
          <w:sz w:val="24"/>
          <w:szCs w:val="24"/>
        </w:rPr>
        <w:t>н</w:t>
      </w:r>
      <w:r w:rsidRPr="000300A4">
        <w:rPr>
          <w:rFonts w:ascii="Arial" w:hAnsi="Arial" w:cs="Arial"/>
          <w:bCs/>
          <w:sz w:val="24"/>
          <w:szCs w:val="24"/>
        </w:rPr>
        <w:t>арушение технологического процесса сушка и хранение зерна;</w:t>
      </w:r>
    </w:p>
    <w:p w:rsidR="000300A4" w:rsidRPr="000300A4" w:rsidRDefault="000300A4" w:rsidP="000300A4">
      <w:pPr>
        <w:pStyle w:val="a8"/>
        <w:numPr>
          <w:ilvl w:val="0"/>
          <w:numId w:val="121"/>
        </w:numPr>
        <w:spacing w:line="240" w:lineRule="auto"/>
        <w:rPr>
          <w:rFonts w:ascii="Arial" w:hAnsi="Arial" w:cs="Arial"/>
          <w:sz w:val="24"/>
          <w:szCs w:val="24"/>
        </w:rPr>
      </w:pPr>
      <w:r w:rsidRPr="000300A4">
        <w:rPr>
          <w:rFonts w:ascii="Arial" w:hAnsi="Arial" w:cs="Arial"/>
          <w:bCs/>
          <w:sz w:val="24"/>
          <w:szCs w:val="24"/>
        </w:rPr>
        <w:t>не осторожное обращение с огнем;</w:t>
      </w:r>
    </w:p>
    <w:p w:rsidR="000300A4" w:rsidRPr="000300A4" w:rsidRDefault="000300A4" w:rsidP="000300A4">
      <w:pPr>
        <w:pStyle w:val="a8"/>
        <w:numPr>
          <w:ilvl w:val="0"/>
          <w:numId w:val="121"/>
        </w:numPr>
        <w:spacing w:line="240" w:lineRule="auto"/>
        <w:rPr>
          <w:rFonts w:ascii="Arial" w:hAnsi="Arial" w:cs="Arial"/>
          <w:sz w:val="24"/>
          <w:szCs w:val="24"/>
        </w:rPr>
      </w:pPr>
      <w:r w:rsidRPr="000300A4">
        <w:rPr>
          <w:rFonts w:ascii="Arial" w:hAnsi="Arial" w:cs="Arial"/>
          <w:bCs/>
          <w:sz w:val="24"/>
          <w:szCs w:val="24"/>
        </w:rPr>
        <w:t>аварийный режим работы электрооборудования, в результате действий человека;</w:t>
      </w:r>
    </w:p>
    <w:p w:rsidR="000300A4" w:rsidRPr="000300A4" w:rsidRDefault="000300A4" w:rsidP="000300A4">
      <w:pPr>
        <w:pStyle w:val="a8"/>
        <w:numPr>
          <w:ilvl w:val="0"/>
          <w:numId w:val="121"/>
        </w:numPr>
        <w:spacing w:line="240" w:lineRule="auto"/>
        <w:rPr>
          <w:rFonts w:ascii="Arial" w:hAnsi="Arial" w:cs="Arial"/>
          <w:sz w:val="24"/>
          <w:szCs w:val="24"/>
        </w:rPr>
      </w:pPr>
      <w:r w:rsidRPr="000300A4">
        <w:rPr>
          <w:rFonts w:ascii="Arial" w:hAnsi="Arial" w:cs="Arial"/>
          <w:bCs/>
          <w:sz w:val="24"/>
          <w:szCs w:val="24"/>
        </w:rPr>
        <w:t>нарушение целостности изоляции проводов, в результате действий ч</w:t>
      </w:r>
      <w:r w:rsidRPr="000300A4">
        <w:rPr>
          <w:rFonts w:ascii="Arial" w:hAnsi="Arial" w:cs="Arial"/>
          <w:bCs/>
          <w:sz w:val="24"/>
          <w:szCs w:val="24"/>
        </w:rPr>
        <w:t>е</w:t>
      </w:r>
      <w:r w:rsidRPr="000300A4">
        <w:rPr>
          <w:rFonts w:ascii="Arial" w:hAnsi="Arial" w:cs="Arial"/>
          <w:bCs/>
          <w:sz w:val="24"/>
          <w:szCs w:val="24"/>
        </w:rPr>
        <w:t>ловека;</w:t>
      </w:r>
    </w:p>
    <w:p w:rsidR="000300A4" w:rsidRPr="000300A4" w:rsidRDefault="000300A4" w:rsidP="000300A4">
      <w:pPr>
        <w:pStyle w:val="a8"/>
        <w:numPr>
          <w:ilvl w:val="0"/>
          <w:numId w:val="121"/>
        </w:numPr>
        <w:spacing w:line="240" w:lineRule="auto"/>
        <w:rPr>
          <w:rFonts w:ascii="Arial" w:hAnsi="Arial" w:cs="Arial"/>
          <w:sz w:val="24"/>
          <w:szCs w:val="24"/>
        </w:rPr>
      </w:pPr>
      <w:r w:rsidRPr="000300A4">
        <w:rPr>
          <w:rFonts w:ascii="Arial" w:hAnsi="Arial" w:cs="Arial"/>
          <w:bCs/>
          <w:sz w:val="24"/>
          <w:szCs w:val="24"/>
        </w:rPr>
        <w:t>проведение не санкционированных огневых работ;</w:t>
      </w:r>
    </w:p>
    <w:p w:rsidR="000300A4" w:rsidRPr="000300A4" w:rsidRDefault="000300A4" w:rsidP="000300A4">
      <w:pPr>
        <w:pStyle w:val="a8"/>
        <w:numPr>
          <w:ilvl w:val="0"/>
          <w:numId w:val="121"/>
        </w:numPr>
        <w:spacing w:line="240" w:lineRule="auto"/>
        <w:rPr>
          <w:rFonts w:ascii="Arial" w:hAnsi="Arial" w:cs="Arial"/>
          <w:sz w:val="24"/>
          <w:szCs w:val="24"/>
        </w:rPr>
      </w:pPr>
      <w:r w:rsidRPr="000300A4">
        <w:rPr>
          <w:rFonts w:ascii="Arial" w:hAnsi="Arial" w:cs="Arial"/>
          <w:bCs/>
          <w:sz w:val="24"/>
          <w:szCs w:val="24"/>
        </w:rPr>
        <w:t>КЗ при технологическом процессе.</w:t>
      </w:r>
    </w:p>
    <w:p w:rsidR="000300A4" w:rsidRPr="000300A4" w:rsidRDefault="000300A4" w:rsidP="000300A4">
      <w:pPr>
        <w:pStyle w:val="a8"/>
        <w:spacing w:line="240" w:lineRule="auto"/>
        <w:rPr>
          <w:rFonts w:ascii="Arial" w:hAnsi="Arial" w:cs="Arial"/>
          <w:sz w:val="24"/>
          <w:szCs w:val="24"/>
        </w:rPr>
      </w:pPr>
      <w:r w:rsidRPr="000300A4">
        <w:rPr>
          <w:rFonts w:ascii="Arial" w:hAnsi="Arial" w:cs="Arial"/>
          <w:bCs/>
          <w:sz w:val="24"/>
          <w:szCs w:val="24"/>
        </w:rPr>
        <w:lastRenderedPageBreak/>
        <w:t>Наиболее сложный вариант развития пожара при развившемся пожаре в с</w:t>
      </w:r>
      <w:r w:rsidRPr="000300A4">
        <w:rPr>
          <w:rFonts w:ascii="Arial" w:hAnsi="Arial" w:cs="Arial"/>
          <w:bCs/>
          <w:sz w:val="24"/>
          <w:szCs w:val="24"/>
        </w:rPr>
        <w:t>и</w:t>
      </w:r>
      <w:r w:rsidRPr="000300A4">
        <w:rPr>
          <w:rFonts w:ascii="Arial" w:hAnsi="Arial" w:cs="Arial"/>
          <w:bCs/>
          <w:sz w:val="24"/>
          <w:szCs w:val="24"/>
        </w:rPr>
        <w:t>лосном корпусе, возможно дальнейшее распространение в соседние силоса.</w:t>
      </w:r>
    </w:p>
    <w:p w:rsidR="000300A4" w:rsidRPr="000300A4" w:rsidRDefault="000300A4" w:rsidP="000300A4">
      <w:pPr>
        <w:pStyle w:val="a8"/>
        <w:spacing w:line="240" w:lineRule="auto"/>
        <w:rPr>
          <w:rFonts w:ascii="Arial" w:hAnsi="Arial" w:cs="Arial"/>
          <w:sz w:val="24"/>
          <w:szCs w:val="24"/>
        </w:rPr>
      </w:pPr>
      <w:r w:rsidRPr="000300A4">
        <w:rPr>
          <w:rFonts w:ascii="Arial" w:hAnsi="Arial" w:cs="Arial"/>
          <w:bCs/>
          <w:sz w:val="24"/>
          <w:szCs w:val="24"/>
        </w:rPr>
        <w:t>При возникновении пожара степень угрозы жизни людей будет очень высок, так как происходит большое выделение продуктов горения, высокая температура, большое скопление людей, как следствие паника и давка и многие другие факторы.</w:t>
      </w:r>
      <w:r w:rsidR="00303243">
        <w:rPr>
          <w:rStyle w:val="afa"/>
          <w:rFonts w:ascii="Arial" w:hAnsi="Arial" w:cs="Arial"/>
          <w:bCs/>
          <w:sz w:val="24"/>
          <w:szCs w:val="24"/>
        </w:rPr>
        <w:footnoteReference w:id="25"/>
      </w:r>
      <w:r w:rsidRPr="000300A4">
        <w:rPr>
          <w:rFonts w:ascii="Arial" w:hAnsi="Arial" w:cs="Arial"/>
          <w:bCs/>
          <w:sz w:val="24"/>
          <w:szCs w:val="24"/>
        </w:rPr>
        <w:t xml:space="preserve"> </w:t>
      </w:r>
    </w:p>
    <w:p w:rsidR="000300A4" w:rsidRDefault="000300A4" w:rsidP="004813D4">
      <w:pPr>
        <w:pStyle w:val="a8"/>
        <w:spacing w:line="240" w:lineRule="auto"/>
        <w:rPr>
          <w:rFonts w:ascii="Arial" w:hAnsi="Arial" w:cs="Arial"/>
          <w:b/>
          <w:sz w:val="24"/>
          <w:szCs w:val="24"/>
        </w:rPr>
      </w:pPr>
    </w:p>
    <w:p w:rsidR="004813D4" w:rsidRPr="00E673FB" w:rsidRDefault="004813D4" w:rsidP="004813D4">
      <w:pPr>
        <w:pStyle w:val="a8"/>
        <w:spacing w:line="240" w:lineRule="auto"/>
        <w:rPr>
          <w:rFonts w:ascii="Arial" w:hAnsi="Arial" w:cs="Arial"/>
          <w:b/>
          <w:sz w:val="24"/>
          <w:szCs w:val="24"/>
        </w:rPr>
      </w:pPr>
      <w:r w:rsidRPr="00E673FB">
        <w:rPr>
          <w:rFonts w:ascii="Arial" w:hAnsi="Arial" w:cs="Arial"/>
          <w:b/>
          <w:sz w:val="24"/>
          <w:szCs w:val="24"/>
        </w:rPr>
        <w:t>Транспорт:</w:t>
      </w:r>
    </w:p>
    <w:p w:rsidR="004813D4" w:rsidRPr="00E673FB" w:rsidRDefault="004813D4" w:rsidP="00A544BB">
      <w:pPr>
        <w:pStyle w:val="a8"/>
        <w:numPr>
          <w:ilvl w:val="0"/>
          <w:numId w:val="56"/>
        </w:numPr>
        <w:spacing w:line="240" w:lineRule="auto"/>
        <w:rPr>
          <w:rFonts w:ascii="Arial" w:hAnsi="Arial" w:cs="Arial"/>
          <w:sz w:val="24"/>
          <w:szCs w:val="24"/>
        </w:rPr>
      </w:pPr>
      <w:r w:rsidRPr="00E673FB">
        <w:rPr>
          <w:rFonts w:ascii="Arial" w:hAnsi="Arial" w:cs="Arial"/>
          <w:sz w:val="24"/>
          <w:szCs w:val="24"/>
        </w:rPr>
        <w:t>Износ основных фондов: автобусов, грузового транспорта;</w:t>
      </w:r>
    </w:p>
    <w:p w:rsidR="004813D4" w:rsidRPr="00E673FB" w:rsidRDefault="004813D4" w:rsidP="00A544BB">
      <w:pPr>
        <w:pStyle w:val="a8"/>
        <w:numPr>
          <w:ilvl w:val="0"/>
          <w:numId w:val="56"/>
        </w:numPr>
        <w:spacing w:line="240" w:lineRule="auto"/>
        <w:rPr>
          <w:rFonts w:ascii="Arial" w:hAnsi="Arial" w:cs="Arial"/>
          <w:sz w:val="24"/>
          <w:szCs w:val="24"/>
        </w:rPr>
      </w:pPr>
      <w:r w:rsidRPr="00E673FB">
        <w:rPr>
          <w:rFonts w:ascii="Arial" w:hAnsi="Arial" w:cs="Arial"/>
          <w:sz w:val="24"/>
          <w:szCs w:val="24"/>
        </w:rPr>
        <w:t>Несоблюдение техники безопасности при перевозке горючих и взрыв</w:t>
      </w:r>
      <w:r w:rsidRPr="00E673FB">
        <w:rPr>
          <w:rFonts w:ascii="Arial" w:hAnsi="Arial" w:cs="Arial"/>
          <w:sz w:val="24"/>
          <w:szCs w:val="24"/>
        </w:rPr>
        <w:t>о</w:t>
      </w:r>
      <w:r w:rsidRPr="00E673FB">
        <w:rPr>
          <w:rFonts w:ascii="Arial" w:hAnsi="Arial" w:cs="Arial"/>
          <w:sz w:val="24"/>
          <w:szCs w:val="24"/>
        </w:rPr>
        <w:t>опасных веществ;</w:t>
      </w:r>
    </w:p>
    <w:p w:rsidR="004813D4" w:rsidRPr="00E673FB" w:rsidRDefault="004813D4" w:rsidP="00A544BB">
      <w:pPr>
        <w:pStyle w:val="a8"/>
        <w:numPr>
          <w:ilvl w:val="0"/>
          <w:numId w:val="56"/>
        </w:numPr>
        <w:spacing w:line="240" w:lineRule="auto"/>
        <w:rPr>
          <w:rFonts w:ascii="Arial" w:hAnsi="Arial" w:cs="Arial"/>
          <w:sz w:val="24"/>
          <w:szCs w:val="24"/>
        </w:rPr>
      </w:pPr>
      <w:r w:rsidRPr="00E673FB">
        <w:rPr>
          <w:rFonts w:ascii="Arial" w:hAnsi="Arial" w:cs="Arial"/>
          <w:sz w:val="24"/>
          <w:szCs w:val="24"/>
        </w:rPr>
        <w:t>Сосредоточение и транспортировка большого количества взрывоопа</w:t>
      </w:r>
      <w:r w:rsidRPr="00E673FB">
        <w:rPr>
          <w:rFonts w:ascii="Arial" w:hAnsi="Arial" w:cs="Arial"/>
          <w:sz w:val="24"/>
          <w:szCs w:val="24"/>
        </w:rPr>
        <w:t>с</w:t>
      </w:r>
      <w:r w:rsidRPr="00E673FB">
        <w:rPr>
          <w:rFonts w:ascii="Arial" w:hAnsi="Arial" w:cs="Arial"/>
          <w:sz w:val="24"/>
          <w:szCs w:val="24"/>
        </w:rPr>
        <w:t>ных и  токсичных продуктов;</w:t>
      </w:r>
    </w:p>
    <w:p w:rsidR="004813D4" w:rsidRPr="00E673FB" w:rsidRDefault="004813D4" w:rsidP="00A544BB">
      <w:pPr>
        <w:pStyle w:val="a8"/>
        <w:numPr>
          <w:ilvl w:val="0"/>
          <w:numId w:val="56"/>
        </w:numPr>
        <w:spacing w:line="240" w:lineRule="auto"/>
        <w:rPr>
          <w:rFonts w:ascii="Arial" w:hAnsi="Arial" w:cs="Arial"/>
          <w:sz w:val="24"/>
          <w:szCs w:val="24"/>
        </w:rPr>
      </w:pPr>
      <w:r w:rsidRPr="00E673FB">
        <w:rPr>
          <w:rFonts w:ascii="Arial" w:hAnsi="Arial" w:cs="Arial"/>
          <w:sz w:val="24"/>
          <w:szCs w:val="24"/>
        </w:rPr>
        <w:t>Дефекты труб, дефект оборудования, нарушение правил технической эксплуатации.</w:t>
      </w:r>
    </w:p>
    <w:p w:rsidR="004813D4" w:rsidRPr="00E673FB" w:rsidRDefault="004813D4" w:rsidP="004813D4">
      <w:pPr>
        <w:pStyle w:val="a8"/>
        <w:spacing w:line="240" w:lineRule="auto"/>
        <w:rPr>
          <w:rFonts w:ascii="Arial" w:hAnsi="Arial" w:cs="Arial"/>
          <w:sz w:val="24"/>
          <w:szCs w:val="24"/>
        </w:rPr>
      </w:pPr>
      <w:r w:rsidRPr="00E673FB">
        <w:rPr>
          <w:rFonts w:ascii="Arial" w:hAnsi="Arial" w:cs="Arial"/>
          <w:sz w:val="24"/>
          <w:szCs w:val="24"/>
        </w:rPr>
        <w:t>Основные причины дорожно-транспортных происшествий из-за неудовлетв</w:t>
      </w:r>
      <w:r w:rsidRPr="00E673FB">
        <w:rPr>
          <w:rFonts w:ascii="Arial" w:hAnsi="Arial" w:cs="Arial"/>
          <w:sz w:val="24"/>
          <w:szCs w:val="24"/>
        </w:rPr>
        <w:t>о</w:t>
      </w:r>
      <w:r w:rsidRPr="00E673FB">
        <w:rPr>
          <w:rFonts w:ascii="Arial" w:hAnsi="Arial" w:cs="Arial"/>
          <w:sz w:val="24"/>
          <w:szCs w:val="24"/>
        </w:rPr>
        <w:t>рительного состояния дорожных условий:</w:t>
      </w:r>
    </w:p>
    <w:p w:rsidR="004813D4" w:rsidRPr="00E673FB" w:rsidRDefault="004813D4" w:rsidP="00A544BB">
      <w:pPr>
        <w:pStyle w:val="a8"/>
        <w:numPr>
          <w:ilvl w:val="0"/>
          <w:numId w:val="54"/>
        </w:numPr>
        <w:spacing w:line="240" w:lineRule="auto"/>
        <w:ind w:left="1134" w:hanging="425"/>
        <w:rPr>
          <w:rFonts w:ascii="Arial" w:hAnsi="Arial" w:cs="Arial"/>
          <w:sz w:val="24"/>
          <w:szCs w:val="24"/>
        </w:rPr>
      </w:pPr>
      <w:r w:rsidRPr="00E673FB">
        <w:rPr>
          <w:rFonts w:ascii="Arial" w:hAnsi="Arial" w:cs="Arial"/>
          <w:sz w:val="24"/>
          <w:szCs w:val="24"/>
        </w:rPr>
        <w:t>низкое сцепление покрытия проезжей части, особенно в зимнее время, о</w:t>
      </w:r>
      <w:r w:rsidRPr="00E673FB">
        <w:rPr>
          <w:rFonts w:ascii="Arial" w:hAnsi="Arial" w:cs="Arial"/>
          <w:sz w:val="24"/>
          <w:szCs w:val="24"/>
        </w:rPr>
        <w:t>т</w:t>
      </w:r>
      <w:r w:rsidRPr="00E673FB">
        <w:rPr>
          <w:rFonts w:ascii="Arial" w:hAnsi="Arial" w:cs="Arial"/>
          <w:sz w:val="24"/>
          <w:szCs w:val="24"/>
        </w:rPr>
        <w:t>сутствие ограждений на опасных участках с большими уклонами перед мостами;</w:t>
      </w:r>
    </w:p>
    <w:p w:rsidR="004813D4" w:rsidRPr="00E673FB" w:rsidRDefault="004813D4" w:rsidP="00A544BB">
      <w:pPr>
        <w:pStyle w:val="a8"/>
        <w:numPr>
          <w:ilvl w:val="0"/>
          <w:numId w:val="54"/>
        </w:numPr>
        <w:spacing w:line="240" w:lineRule="auto"/>
        <w:ind w:left="1134" w:hanging="425"/>
        <w:rPr>
          <w:rFonts w:ascii="Arial" w:hAnsi="Arial" w:cs="Arial"/>
          <w:sz w:val="24"/>
          <w:szCs w:val="24"/>
        </w:rPr>
      </w:pPr>
      <w:r w:rsidRPr="00E673FB">
        <w:rPr>
          <w:rFonts w:ascii="Arial" w:hAnsi="Arial" w:cs="Arial"/>
          <w:sz w:val="24"/>
          <w:szCs w:val="24"/>
        </w:rPr>
        <w:t>неровное покрытие, трещины, ямы;</w:t>
      </w:r>
    </w:p>
    <w:p w:rsidR="004813D4" w:rsidRPr="00E673FB" w:rsidRDefault="004813D4" w:rsidP="004813D4">
      <w:pPr>
        <w:pStyle w:val="a8"/>
        <w:spacing w:line="240" w:lineRule="auto"/>
        <w:ind w:firstLine="0"/>
        <w:rPr>
          <w:rFonts w:ascii="Arial" w:hAnsi="Arial" w:cs="Arial"/>
          <w:sz w:val="24"/>
          <w:szCs w:val="24"/>
        </w:rPr>
      </w:pPr>
      <w:r w:rsidRPr="00E673FB">
        <w:rPr>
          <w:rFonts w:ascii="Arial" w:hAnsi="Arial" w:cs="Arial"/>
          <w:sz w:val="24"/>
          <w:szCs w:val="24"/>
        </w:rPr>
        <w:tab/>
        <w:t>Необходим контроль за техническим состоянием мостовых переходов и пр</w:t>
      </w:r>
      <w:r w:rsidRPr="00E673FB">
        <w:rPr>
          <w:rFonts w:ascii="Arial" w:hAnsi="Arial" w:cs="Arial"/>
          <w:sz w:val="24"/>
          <w:szCs w:val="24"/>
        </w:rPr>
        <w:t>о</w:t>
      </w:r>
      <w:r w:rsidRPr="00E673FB">
        <w:rPr>
          <w:rFonts w:ascii="Arial" w:hAnsi="Arial" w:cs="Arial"/>
          <w:sz w:val="24"/>
          <w:szCs w:val="24"/>
        </w:rPr>
        <w:t>ведение сопутствующих инженерных мероприятий: реконструкция, водоотвод, укр</w:t>
      </w:r>
      <w:r w:rsidRPr="00E673FB">
        <w:rPr>
          <w:rFonts w:ascii="Arial" w:hAnsi="Arial" w:cs="Arial"/>
          <w:sz w:val="24"/>
          <w:szCs w:val="24"/>
        </w:rPr>
        <w:t>е</w:t>
      </w:r>
      <w:r w:rsidRPr="00E673FB">
        <w:rPr>
          <w:rFonts w:ascii="Arial" w:hAnsi="Arial" w:cs="Arial"/>
          <w:sz w:val="24"/>
          <w:szCs w:val="24"/>
        </w:rPr>
        <w:t xml:space="preserve">пление откосов, предотвращение размывов. </w:t>
      </w:r>
    </w:p>
    <w:p w:rsidR="004813D4" w:rsidRPr="00E673FB" w:rsidRDefault="004813D4" w:rsidP="004813D4">
      <w:pPr>
        <w:autoSpaceDE w:val="0"/>
        <w:autoSpaceDN w:val="0"/>
        <w:adjustRightInd w:val="0"/>
        <w:rPr>
          <w:rFonts w:ascii="Arial" w:hAnsi="Arial" w:cs="Arial"/>
          <w:b/>
          <w:bCs/>
        </w:rPr>
      </w:pPr>
    </w:p>
    <w:p w:rsidR="004813D4" w:rsidRPr="00E673FB" w:rsidRDefault="004813D4" w:rsidP="004813D4">
      <w:pPr>
        <w:autoSpaceDE w:val="0"/>
        <w:autoSpaceDN w:val="0"/>
        <w:adjustRightInd w:val="0"/>
        <w:rPr>
          <w:rFonts w:ascii="Arial" w:hAnsi="Arial" w:cs="Arial"/>
          <w:b/>
          <w:bCs/>
        </w:rPr>
      </w:pPr>
      <w:r w:rsidRPr="00E673FB">
        <w:rPr>
          <w:rFonts w:ascii="Arial" w:hAnsi="Arial" w:cs="Arial"/>
          <w:b/>
          <w:bCs/>
        </w:rPr>
        <w:t>Мероприятия по предотвращению чрезвычайных</w:t>
      </w:r>
    </w:p>
    <w:p w:rsidR="004813D4" w:rsidRPr="00E673FB" w:rsidRDefault="004813D4" w:rsidP="004813D4">
      <w:pPr>
        <w:autoSpaceDE w:val="0"/>
        <w:autoSpaceDN w:val="0"/>
        <w:adjustRightInd w:val="0"/>
        <w:rPr>
          <w:rFonts w:ascii="Arial" w:hAnsi="Arial" w:cs="Arial"/>
          <w:b/>
          <w:bCs/>
        </w:rPr>
      </w:pPr>
      <w:r w:rsidRPr="00E673FB">
        <w:rPr>
          <w:rFonts w:ascii="Arial" w:hAnsi="Arial" w:cs="Arial"/>
          <w:b/>
          <w:bCs/>
        </w:rPr>
        <w:t>ситуаций природного и техногенного характера</w:t>
      </w:r>
    </w:p>
    <w:p w:rsidR="004813D4" w:rsidRPr="00E673FB" w:rsidRDefault="004813D4" w:rsidP="004813D4">
      <w:pPr>
        <w:autoSpaceDE w:val="0"/>
        <w:autoSpaceDN w:val="0"/>
        <w:adjustRightInd w:val="0"/>
        <w:ind w:firstLine="708"/>
        <w:jc w:val="both"/>
        <w:rPr>
          <w:rFonts w:ascii="Arial" w:hAnsi="Arial" w:cs="Arial"/>
        </w:rPr>
      </w:pPr>
      <w:r w:rsidRPr="00E673FB">
        <w:rPr>
          <w:rFonts w:ascii="Arial" w:hAnsi="Arial" w:cs="Arial"/>
        </w:rPr>
        <w:t>Основной задачей гражданской обороны муниципального образования  явл</w:t>
      </w:r>
      <w:r w:rsidRPr="00E673FB">
        <w:rPr>
          <w:rFonts w:ascii="Arial" w:hAnsi="Arial" w:cs="Arial"/>
        </w:rPr>
        <w:t>я</w:t>
      </w:r>
      <w:r w:rsidRPr="00E673FB">
        <w:rPr>
          <w:rFonts w:ascii="Arial" w:hAnsi="Arial" w:cs="Arial"/>
        </w:rPr>
        <w:t>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w:t>
      </w:r>
      <w:r w:rsidRPr="00E673FB">
        <w:rPr>
          <w:rFonts w:ascii="Arial" w:hAnsi="Arial" w:cs="Arial"/>
        </w:rPr>
        <w:t>н</w:t>
      </w:r>
      <w:r w:rsidRPr="00E673FB">
        <w:rPr>
          <w:rFonts w:ascii="Arial" w:hAnsi="Arial" w:cs="Arial"/>
        </w:rPr>
        <w:t>ного пункта и создание оптимальных условий для восстановления нарушения прои</w:t>
      </w:r>
      <w:r w:rsidRPr="00E673FB">
        <w:rPr>
          <w:rFonts w:ascii="Arial" w:hAnsi="Arial" w:cs="Arial"/>
        </w:rPr>
        <w:t>з</w:t>
      </w:r>
      <w:r w:rsidRPr="00E673FB">
        <w:rPr>
          <w:rFonts w:ascii="Arial" w:hAnsi="Arial" w:cs="Arial"/>
        </w:rPr>
        <w:t>водства.</w:t>
      </w:r>
    </w:p>
    <w:p w:rsidR="004813D4" w:rsidRPr="00E673FB" w:rsidRDefault="004813D4" w:rsidP="004813D4">
      <w:pPr>
        <w:autoSpaceDE w:val="0"/>
        <w:autoSpaceDN w:val="0"/>
        <w:adjustRightInd w:val="0"/>
        <w:ind w:firstLine="708"/>
        <w:jc w:val="both"/>
        <w:rPr>
          <w:rFonts w:ascii="Arial" w:hAnsi="Arial" w:cs="Arial"/>
        </w:rPr>
      </w:pPr>
      <w:r w:rsidRPr="00E673FB">
        <w:rPr>
          <w:rFonts w:ascii="Arial" w:hAnsi="Arial" w:cs="Arial"/>
        </w:rPr>
        <w:t>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w:t>
      </w:r>
      <w:r w:rsidRPr="00E673FB">
        <w:rPr>
          <w:rFonts w:ascii="Arial" w:hAnsi="Arial" w:cs="Arial"/>
        </w:rPr>
        <w:t>т</w:t>
      </w:r>
      <w:r w:rsidRPr="00E673FB">
        <w:rPr>
          <w:rFonts w:ascii="Arial" w:hAnsi="Arial" w:cs="Arial"/>
        </w:rPr>
        <w:t>вующей информации.</w:t>
      </w:r>
    </w:p>
    <w:p w:rsidR="004813D4" w:rsidRPr="00E673FB" w:rsidRDefault="004813D4" w:rsidP="004813D4">
      <w:pPr>
        <w:shd w:val="clear" w:color="auto" w:fill="FFFFFF"/>
        <w:jc w:val="both"/>
        <w:rPr>
          <w:rFonts w:ascii="Arial" w:hAnsi="Arial" w:cs="Arial"/>
        </w:rPr>
      </w:pPr>
      <w:r w:rsidRPr="00E673FB">
        <w:rPr>
          <w:rFonts w:ascii="Arial" w:hAnsi="Arial" w:cs="Arial"/>
        </w:rPr>
        <w:t xml:space="preserve">             На объектах повышенной опасности (котельных) необходимо установка а</w:t>
      </w:r>
      <w:r w:rsidRPr="00E673FB">
        <w:rPr>
          <w:rFonts w:ascii="Arial" w:hAnsi="Arial" w:cs="Arial"/>
        </w:rPr>
        <w:t>в</w:t>
      </w:r>
      <w:r w:rsidRPr="00E673FB">
        <w:rPr>
          <w:rFonts w:ascii="Arial" w:hAnsi="Arial" w:cs="Arial"/>
        </w:rPr>
        <w:t>томатического контроля за концентрацией опасных веществ и систем автоматич</w:t>
      </w:r>
      <w:r w:rsidRPr="00E673FB">
        <w:rPr>
          <w:rFonts w:ascii="Arial" w:hAnsi="Arial" w:cs="Arial"/>
        </w:rPr>
        <w:t>е</w:t>
      </w:r>
      <w:r w:rsidRPr="00E673FB">
        <w:rPr>
          <w:rFonts w:ascii="Arial" w:hAnsi="Arial" w:cs="Arial"/>
        </w:rPr>
        <w:t>ской сигнализации о повышении допустимых норм. Автоматические системы регул</w:t>
      </w:r>
      <w:r w:rsidRPr="00E673FB">
        <w:rPr>
          <w:rFonts w:ascii="Arial" w:hAnsi="Arial" w:cs="Arial"/>
        </w:rPr>
        <w:t>и</w:t>
      </w:r>
      <w:r w:rsidRPr="00E673FB">
        <w:rPr>
          <w:rFonts w:ascii="Arial" w:hAnsi="Arial" w:cs="Arial"/>
        </w:rPr>
        <w:t>рования, блокировок, аварийной остановки котельного оборудования работают в с</w:t>
      </w:r>
      <w:r w:rsidRPr="00E673FB">
        <w:rPr>
          <w:rFonts w:ascii="Arial" w:hAnsi="Arial" w:cs="Arial"/>
        </w:rPr>
        <w:t>о</w:t>
      </w:r>
      <w:r w:rsidRPr="00E673FB">
        <w:rPr>
          <w:rFonts w:ascii="Arial" w:hAnsi="Arial" w:cs="Arial"/>
        </w:rPr>
        <w:lastRenderedPageBreak/>
        <w:t>ответствии с установленными параметрами при аварийном превышении которых происходит автоматическая аварийная остановка котлов.</w:t>
      </w:r>
    </w:p>
    <w:p w:rsidR="004813D4" w:rsidRPr="00E673FB" w:rsidRDefault="004813D4" w:rsidP="004813D4">
      <w:pPr>
        <w:shd w:val="clear" w:color="auto" w:fill="FFFFFF"/>
        <w:tabs>
          <w:tab w:val="left" w:pos="720"/>
        </w:tabs>
        <w:jc w:val="both"/>
        <w:rPr>
          <w:rFonts w:ascii="Arial" w:hAnsi="Arial" w:cs="Arial"/>
        </w:rPr>
      </w:pPr>
      <w:r w:rsidRPr="00E673FB">
        <w:rPr>
          <w:rFonts w:ascii="Arial" w:hAnsi="Arial" w:cs="Arial"/>
        </w:rPr>
        <w:t xml:space="preserve">              Предотвращение образования взрыво- и пожароопасной среды на объектах теплоснабжения обеспечивается:</w:t>
      </w:r>
    </w:p>
    <w:p w:rsidR="004813D4" w:rsidRPr="00E673FB" w:rsidRDefault="004813D4" w:rsidP="004813D4">
      <w:pPr>
        <w:shd w:val="clear" w:color="auto" w:fill="FFFFFF"/>
        <w:ind w:left="360" w:firstLine="710"/>
        <w:jc w:val="both"/>
        <w:rPr>
          <w:rFonts w:ascii="Arial" w:hAnsi="Arial" w:cs="Arial"/>
        </w:rPr>
      </w:pPr>
      <w:r w:rsidRPr="00E673FB">
        <w:rPr>
          <w:rFonts w:ascii="Arial" w:hAnsi="Arial" w:cs="Arial"/>
        </w:rPr>
        <w:t>– применением герметичного производственного оборудования;</w:t>
      </w:r>
    </w:p>
    <w:p w:rsidR="004813D4" w:rsidRPr="00E673FB" w:rsidRDefault="004813D4" w:rsidP="004813D4">
      <w:pPr>
        <w:shd w:val="clear" w:color="auto" w:fill="FFFFFF"/>
        <w:ind w:left="360" w:firstLine="710"/>
        <w:jc w:val="both"/>
        <w:rPr>
          <w:rFonts w:ascii="Arial" w:hAnsi="Arial" w:cs="Arial"/>
        </w:rPr>
      </w:pPr>
      <w:r w:rsidRPr="00E673FB">
        <w:rPr>
          <w:rFonts w:ascii="Arial" w:hAnsi="Arial" w:cs="Arial"/>
        </w:rPr>
        <w:t>– соблюдением норм технологического режима;</w:t>
      </w:r>
    </w:p>
    <w:p w:rsidR="004813D4" w:rsidRPr="004172DD" w:rsidRDefault="004813D4" w:rsidP="004813D4">
      <w:pPr>
        <w:shd w:val="clear" w:color="auto" w:fill="FFFFFF"/>
        <w:ind w:left="357"/>
        <w:jc w:val="both"/>
        <w:rPr>
          <w:rFonts w:ascii="Arial" w:hAnsi="Arial" w:cs="Arial"/>
        </w:rPr>
      </w:pPr>
      <w:r w:rsidRPr="00E673FB">
        <w:rPr>
          <w:rFonts w:ascii="Arial" w:hAnsi="Arial" w:cs="Arial"/>
        </w:rPr>
        <w:t xml:space="preserve">– контролем состава воздушной среды и применением аварийной вентиляции. </w:t>
      </w:r>
    </w:p>
    <w:p w:rsidR="004813D4" w:rsidRPr="004172DD" w:rsidRDefault="004813D4" w:rsidP="004813D4">
      <w:pPr>
        <w:shd w:val="clear" w:color="auto" w:fill="FFFFFF"/>
        <w:ind w:left="357"/>
        <w:jc w:val="both"/>
        <w:rPr>
          <w:rFonts w:ascii="Arial" w:hAnsi="Arial" w:cs="Arial"/>
        </w:rPr>
      </w:pPr>
      <w:r w:rsidRPr="00E673FB">
        <w:rPr>
          <w:rFonts w:ascii="Arial" w:hAnsi="Arial" w:cs="Arial"/>
        </w:rPr>
        <w:t>– установлением  в помещениях котельных сигнализаторы взрывоопасных ко</w:t>
      </w:r>
      <w:r w:rsidRPr="00E673FB">
        <w:rPr>
          <w:rFonts w:ascii="Arial" w:hAnsi="Arial" w:cs="Arial"/>
        </w:rPr>
        <w:t>н</w:t>
      </w:r>
      <w:r w:rsidRPr="00E673FB">
        <w:rPr>
          <w:rFonts w:ascii="Arial" w:hAnsi="Arial" w:cs="Arial"/>
        </w:rPr>
        <w:t>центраций, срабатывание которых, происходит при достижении 20% величины нижнего предела воспламеняемости с автоматическим включением звукового сигнала в операторной.</w:t>
      </w:r>
    </w:p>
    <w:p w:rsidR="004813D4" w:rsidRPr="00E673FB" w:rsidRDefault="004813D4" w:rsidP="004813D4">
      <w:pPr>
        <w:autoSpaceDE w:val="0"/>
        <w:autoSpaceDN w:val="0"/>
        <w:adjustRightInd w:val="0"/>
        <w:ind w:firstLine="709"/>
        <w:jc w:val="both"/>
        <w:rPr>
          <w:rFonts w:ascii="Arial" w:hAnsi="Arial" w:cs="Arial"/>
        </w:rPr>
      </w:pPr>
      <w:r w:rsidRPr="00E673FB">
        <w:rPr>
          <w:rFonts w:ascii="Arial" w:hAnsi="Arial" w:cs="Arial"/>
        </w:rPr>
        <w:t>С целью предотвращения чрезвычайных ситуаций на канализационных с</w:t>
      </w:r>
      <w:r w:rsidRPr="00E673FB">
        <w:rPr>
          <w:rFonts w:ascii="Arial" w:hAnsi="Arial" w:cs="Arial"/>
        </w:rPr>
        <w:t>о</w:t>
      </w:r>
      <w:r w:rsidRPr="00E673FB">
        <w:rPr>
          <w:rFonts w:ascii="Arial" w:hAnsi="Arial" w:cs="Arial"/>
        </w:rPr>
        <w:t xml:space="preserve">оружениях необходимо проведение следующих мероприятий: </w:t>
      </w:r>
    </w:p>
    <w:p w:rsidR="004813D4" w:rsidRPr="00E673FB" w:rsidRDefault="004813D4" w:rsidP="00A544BB">
      <w:pPr>
        <w:numPr>
          <w:ilvl w:val="0"/>
          <w:numId w:val="57"/>
        </w:numPr>
        <w:autoSpaceDE w:val="0"/>
        <w:autoSpaceDN w:val="0"/>
        <w:adjustRightInd w:val="0"/>
        <w:ind w:left="1418" w:hanging="709"/>
        <w:jc w:val="both"/>
        <w:rPr>
          <w:rFonts w:ascii="Arial" w:hAnsi="Arial" w:cs="Arial"/>
        </w:rPr>
      </w:pPr>
      <w:r w:rsidRPr="00E673FB">
        <w:rPr>
          <w:rFonts w:ascii="Arial" w:hAnsi="Arial" w:cs="Arial"/>
        </w:rPr>
        <w:t xml:space="preserve">планово-предупредительные ремонты оборудования и сетей; </w:t>
      </w:r>
    </w:p>
    <w:p w:rsidR="004813D4" w:rsidRPr="00E673FB" w:rsidRDefault="004813D4" w:rsidP="00A544BB">
      <w:pPr>
        <w:numPr>
          <w:ilvl w:val="0"/>
          <w:numId w:val="57"/>
        </w:numPr>
        <w:autoSpaceDE w:val="0"/>
        <w:autoSpaceDN w:val="0"/>
        <w:adjustRightInd w:val="0"/>
        <w:ind w:left="1418" w:hanging="709"/>
        <w:jc w:val="both"/>
        <w:rPr>
          <w:rFonts w:ascii="Arial" w:hAnsi="Arial" w:cs="Arial"/>
        </w:rPr>
      </w:pPr>
      <w:r w:rsidRPr="00E673FB">
        <w:rPr>
          <w:rFonts w:ascii="Arial" w:hAnsi="Arial" w:cs="Arial"/>
        </w:rPr>
        <w:t>замена и модернизация морально устаревшего технологического об</w:t>
      </w:r>
      <w:r w:rsidRPr="00E673FB">
        <w:rPr>
          <w:rFonts w:ascii="Arial" w:hAnsi="Arial" w:cs="Arial"/>
        </w:rPr>
        <w:t>о</w:t>
      </w:r>
      <w:r w:rsidRPr="00E673FB">
        <w:rPr>
          <w:rFonts w:ascii="Arial" w:hAnsi="Arial" w:cs="Arial"/>
        </w:rPr>
        <w:t xml:space="preserve">рудования; </w:t>
      </w:r>
    </w:p>
    <w:p w:rsidR="004813D4" w:rsidRPr="00E673FB" w:rsidRDefault="004813D4" w:rsidP="00A544BB">
      <w:pPr>
        <w:numPr>
          <w:ilvl w:val="0"/>
          <w:numId w:val="57"/>
        </w:numPr>
        <w:autoSpaceDE w:val="0"/>
        <w:autoSpaceDN w:val="0"/>
        <w:adjustRightInd w:val="0"/>
        <w:ind w:left="1418" w:hanging="709"/>
        <w:jc w:val="both"/>
        <w:rPr>
          <w:rFonts w:ascii="Arial" w:hAnsi="Arial" w:cs="Arial"/>
        </w:rPr>
      </w:pPr>
      <w:r w:rsidRPr="00E673FB">
        <w:rPr>
          <w:rFonts w:ascii="Arial" w:hAnsi="Arial" w:cs="Arial"/>
        </w:rPr>
        <w:t xml:space="preserve">установление дополнительной запорной арматуры. </w:t>
      </w:r>
    </w:p>
    <w:p w:rsidR="004813D4" w:rsidRPr="00E673FB" w:rsidRDefault="004813D4" w:rsidP="004813D4">
      <w:pPr>
        <w:autoSpaceDE w:val="0"/>
        <w:autoSpaceDN w:val="0"/>
        <w:adjustRightInd w:val="0"/>
        <w:ind w:firstLine="709"/>
        <w:jc w:val="both"/>
        <w:rPr>
          <w:rFonts w:ascii="Arial" w:hAnsi="Arial" w:cs="Arial"/>
        </w:rPr>
      </w:pPr>
      <w:r w:rsidRPr="00E673FB">
        <w:rPr>
          <w:rFonts w:ascii="Arial" w:hAnsi="Arial" w:cs="Arial"/>
        </w:rPr>
        <w:t>Надежность водоснабжения населенного пункта обеспечивается при провед</w:t>
      </w:r>
      <w:r w:rsidRPr="00E673FB">
        <w:rPr>
          <w:rFonts w:ascii="Arial" w:hAnsi="Arial" w:cs="Arial"/>
        </w:rPr>
        <w:t>е</w:t>
      </w:r>
      <w:r w:rsidRPr="00E673FB">
        <w:rPr>
          <w:rFonts w:ascii="Arial" w:hAnsi="Arial" w:cs="Arial"/>
        </w:rPr>
        <w:t xml:space="preserve">нии следующих мероприятий: </w:t>
      </w:r>
    </w:p>
    <w:p w:rsidR="004813D4" w:rsidRPr="00E673FB" w:rsidRDefault="004813D4" w:rsidP="00A544BB">
      <w:pPr>
        <w:numPr>
          <w:ilvl w:val="0"/>
          <w:numId w:val="58"/>
        </w:numPr>
        <w:autoSpaceDE w:val="0"/>
        <w:autoSpaceDN w:val="0"/>
        <w:adjustRightInd w:val="0"/>
        <w:ind w:hanging="720"/>
        <w:jc w:val="both"/>
        <w:rPr>
          <w:rFonts w:ascii="Arial" w:hAnsi="Arial" w:cs="Arial"/>
        </w:rPr>
      </w:pPr>
      <w:r w:rsidRPr="00E673FB">
        <w:rPr>
          <w:rFonts w:ascii="Arial" w:hAnsi="Arial" w:cs="Arial"/>
        </w:rPr>
        <w:t xml:space="preserve">защита водоисточников и резервуаров чистой воды от радиационного, химического и бактериологического заражения; </w:t>
      </w:r>
    </w:p>
    <w:p w:rsidR="004813D4" w:rsidRPr="00E673FB" w:rsidRDefault="004813D4" w:rsidP="00A544BB">
      <w:pPr>
        <w:numPr>
          <w:ilvl w:val="0"/>
          <w:numId w:val="58"/>
        </w:numPr>
        <w:autoSpaceDE w:val="0"/>
        <w:autoSpaceDN w:val="0"/>
        <w:adjustRightInd w:val="0"/>
        <w:ind w:hanging="720"/>
        <w:jc w:val="both"/>
        <w:rPr>
          <w:rFonts w:ascii="Arial" w:hAnsi="Arial" w:cs="Arial"/>
        </w:rPr>
      </w:pPr>
      <w:r w:rsidRPr="00E673FB">
        <w:rPr>
          <w:rFonts w:ascii="Arial" w:hAnsi="Arial" w:cs="Arial"/>
        </w:rPr>
        <w:t xml:space="preserve">усиление охраны водоисточных сооружений, котельных села и других жизнеобеспечивающих объектов; </w:t>
      </w:r>
    </w:p>
    <w:p w:rsidR="004813D4" w:rsidRPr="00E673FB" w:rsidRDefault="004813D4" w:rsidP="00A544BB">
      <w:pPr>
        <w:numPr>
          <w:ilvl w:val="0"/>
          <w:numId w:val="58"/>
        </w:numPr>
        <w:autoSpaceDE w:val="0"/>
        <w:autoSpaceDN w:val="0"/>
        <w:adjustRightInd w:val="0"/>
        <w:ind w:hanging="720"/>
        <w:jc w:val="both"/>
        <w:rPr>
          <w:rFonts w:ascii="Arial" w:hAnsi="Arial" w:cs="Arial"/>
        </w:rPr>
      </w:pPr>
      <w:r w:rsidRPr="00E673FB">
        <w:rPr>
          <w:rFonts w:ascii="Arial" w:hAnsi="Arial" w:cs="Arial"/>
        </w:rPr>
        <w:t xml:space="preserve">наличие резервного электроснабжения; </w:t>
      </w:r>
    </w:p>
    <w:p w:rsidR="004813D4" w:rsidRPr="00E673FB" w:rsidRDefault="004813D4" w:rsidP="00A544BB">
      <w:pPr>
        <w:numPr>
          <w:ilvl w:val="0"/>
          <w:numId w:val="58"/>
        </w:numPr>
        <w:autoSpaceDE w:val="0"/>
        <w:autoSpaceDN w:val="0"/>
        <w:adjustRightInd w:val="0"/>
        <w:ind w:hanging="720"/>
        <w:jc w:val="both"/>
        <w:rPr>
          <w:rFonts w:ascii="Arial" w:hAnsi="Arial" w:cs="Arial"/>
        </w:rPr>
      </w:pPr>
      <w:r w:rsidRPr="00E673FB">
        <w:rPr>
          <w:rFonts w:ascii="Arial" w:hAnsi="Arial" w:cs="Arial"/>
        </w:rPr>
        <w:t>замена устаревшего оборудования на новое, применение новых техн</w:t>
      </w:r>
      <w:r w:rsidRPr="00E673FB">
        <w:rPr>
          <w:rFonts w:ascii="Arial" w:hAnsi="Arial" w:cs="Arial"/>
        </w:rPr>
        <w:t>о</w:t>
      </w:r>
      <w:r w:rsidRPr="00E673FB">
        <w:rPr>
          <w:rFonts w:ascii="Arial" w:hAnsi="Arial" w:cs="Arial"/>
        </w:rPr>
        <w:t xml:space="preserve">логий производства; </w:t>
      </w:r>
    </w:p>
    <w:p w:rsidR="004813D4" w:rsidRPr="00E673FB" w:rsidRDefault="004813D4" w:rsidP="00A544BB">
      <w:pPr>
        <w:numPr>
          <w:ilvl w:val="0"/>
          <w:numId w:val="58"/>
        </w:numPr>
        <w:autoSpaceDE w:val="0"/>
        <w:autoSpaceDN w:val="0"/>
        <w:adjustRightInd w:val="0"/>
        <w:ind w:hanging="720"/>
        <w:jc w:val="both"/>
        <w:rPr>
          <w:rFonts w:ascii="Arial" w:hAnsi="Arial" w:cs="Arial"/>
        </w:rPr>
      </w:pPr>
      <w:r w:rsidRPr="00E673FB">
        <w:rPr>
          <w:rFonts w:ascii="Arial" w:hAnsi="Arial" w:cs="Arial"/>
        </w:rPr>
        <w:t xml:space="preserve">обучение и повышение квалификации работников предприятий; </w:t>
      </w:r>
      <w:r w:rsidRPr="00E673FB">
        <w:rPr>
          <w:rFonts w:ascii="Arial" w:hAnsi="Arial" w:cs="Arial"/>
        </w:rPr>
        <w:br/>
        <w:t xml:space="preserve">создание аварийного запаса материалов. </w:t>
      </w:r>
    </w:p>
    <w:p w:rsidR="004813D4" w:rsidRPr="00E673FB" w:rsidRDefault="004813D4" w:rsidP="004813D4">
      <w:pPr>
        <w:autoSpaceDE w:val="0"/>
        <w:autoSpaceDN w:val="0"/>
        <w:adjustRightInd w:val="0"/>
        <w:ind w:firstLine="709"/>
        <w:jc w:val="both"/>
        <w:rPr>
          <w:rFonts w:ascii="Arial" w:hAnsi="Arial" w:cs="Arial"/>
          <w:i/>
        </w:rPr>
      </w:pPr>
      <w:r w:rsidRPr="00E673FB">
        <w:rPr>
          <w:rFonts w:ascii="Arial" w:hAnsi="Arial" w:cs="Arial"/>
        </w:rPr>
        <w:br/>
        <w:t xml:space="preserve">           </w:t>
      </w:r>
      <w:r w:rsidRPr="00E673FB">
        <w:rPr>
          <w:rFonts w:ascii="Arial" w:hAnsi="Arial" w:cs="Arial"/>
          <w:i/>
        </w:rPr>
        <w:t>Мероприятия по предотвращению чрезвычайных ситуаций природного х</w:t>
      </w:r>
      <w:r w:rsidRPr="00E673FB">
        <w:rPr>
          <w:rFonts w:ascii="Arial" w:hAnsi="Arial" w:cs="Arial"/>
          <w:i/>
        </w:rPr>
        <w:t>а</w:t>
      </w:r>
      <w:r w:rsidRPr="00E673FB">
        <w:rPr>
          <w:rFonts w:ascii="Arial" w:hAnsi="Arial" w:cs="Arial"/>
          <w:i/>
        </w:rPr>
        <w:t xml:space="preserve">рактера. </w:t>
      </w:r>
    </w:p>
    <w:p w:rsidR="004813D4" w:rsidRPr="00E673FB" w:rsidRDefault="004813D4" w:rsidP="004813D4">
      <w:pPr>
        <w:autoSpaceDE w:val="0"/>
        <w:autoSpaceDN w:val="0"/>
        <w:adjustRightInd w:val="0"/>
        <w:ind w:firstLine="709"/>
        <w:jc w:val="both"/>
        <w:rPr>
          <w:rFonts w:ascii="Arial" w:hAnsi="Arial" w:cs="Arial"/>
        </w:rPr>
      </w:pPr>
      <w:r w:rsidRPr="00E673FB">
        <w:rPr>
          <w:rFonts w:ascii="Arial" w:hAnsi="Arial" w:cs="Arial"/>
        </w:rPr>
        <w:t xml:space="preserve">Из природных стихийных бедствий наиболее вероятными являются лесные пожары, снежные заносы, сильные морозы, град, гололедные явления, затопление паводковыми водами. </w:t>
      </w:r>
    </w:p>
    <w:p w:rsidR="004813D4" w:rsidRPr="00E673FB" w:rsidRDefault="004813D4" w:rsidP="004813D4">
      <w:pPr>
        <w:autoSpaceDE w:val="0"/>
        <w:autoSpaceDN w:val="0"/>
        <w:adjustRightInd w:val="0"/>
        <w:ind w:firstLine="709"/>
        <w:jc w:val="both"/>
        <w:rPr>
          <w:rFonts w:ascii="Arial" w:hAnsi="Arial" w:cs="Arial"/>
        </w:rPr>
      </w:pPr>
      <w:r w:rsidRPr="00E673FB">
        <w:rPr>
          <w:rFonts w:ascii="Arial" w:hAnsi="Arial" w:cs="Arial"/>
        </w:rPr>
        <w:t>Быстрое распространение пожара при сильном ветре и сильное задымление создают угрозу экологической безопасности населения. Поэтому в целях предупр</w:t>
      </w:r>
      <w:r w:rsidRPr="00E673FB">
        <w:rPr>
          <w:rFonts w:ascii="Arial" w:hAnsi="Arial" w:cs="Arial"/>
        </w:rPr>
        <w:t>е</w:t>
      </w:r>
      <w:r w:rsidRPr="00E673FB">
        <w:rPr>
          <w:rFonts w:ascii="Arial" w:hAnsi="Arial" w:cs="Arial"/>
        </w:rPr>
        <w:t>ждения крупных лесных пожаров необходимо осуществлять постоянный мониторинг состояния лесов в пожароопасный период и принимать своевременные меры по л</w:t>
      </w:r>
      <w:r w:rsidRPr="00E673FB">
        <w:rPr>
          <w:rFonts w:ascii="Arial" w:hAnsi="Arial" w:cs="Arial"/>
        </w:rPr>
        <w:t>и</w:t>
      </w:r>
      <w:r w:rsidRPr="00E673FB">
        <w:rPr>
          <w:rFonts w:ascii="Arial" w:hAnsi="Arial" w:cs="Arial"/>
        </w:rPr>
        <w:t xml:space="preserve">квидации очагов. </w:t>
      </w:r>
    </w:p>
    <w:p w:rsidR="004813D4" w:rsidRPr="00E673FB" w:rsidRDefault="004813D4" w:rsidP="004813D4">
      <w:pPr>
        <w:autoSpaceDE w:val="0"/>
        <w:autoSpaceDN w:val="0"/>
        <w:adjustRightInd w:val="0"/>
        <w:ind w:firstLine="709"/>
        <w:jc w:val="both"/>
        <w:rPr>
          <w:rFonts w:ascii="Arial" w:hAnsi="Arial" w:cs="Arial"/>
        </w:rPr>
      </w:pPr>
      <w:r w:rsidRPr="00E673FB">
        <w:rPr>
          <w:rFonts w:ascii="Arial" w:hAnsi="Arial" w:cs="Arial"/>
        </w:rPr>
        <w:t>Для предотвращения распространения лесных пожаров вдоль примыкания жилой застройки к проектируемой лесопарковой и лесной зоне планируется созд</w:t>
      </w:r>
      <w:r w:rsidRPr="00E673FB">
        <w:rPr>
          <w:rFonts w:ascii="Arial" w:hAnsi="Arial" w:cs="Arial"/>
        </w:rPr>
        <w:t>а</w:t>
      </w:r>
      <w:r w:rsidRPr="00E673FB">
        <w:rPr>
          <w:rFonts w:ascii="Arial" w:hAnsi="Arial" w:cs="Arial"/>
        </w:rPr>
        <w:t xml:space="preserve">ние минерализованных дорожек шириной 3 - 5 метров, уборка сухостоя и валежника. </w:t>
      </w:r>
    </w:p>
    <w:p w:rsidR="004813D4" w:rsidRPr="00E673FB" w:rsidRDefault="004813D4" w:rsidP="004813D4">
      <w:pPr>
        <w:autoSpaceDE w:val="0"/>
        <w:autoSpaceDN w:val="0"/>
        <w:adjustRightInd w:val="0"/>
        <w:ind w:firstLine="709"/>
        <w:jc w:val="both"/>
        <w:rPr>
          <w:rFonts w:ascii="Arial" w:hAnsi="Arial" w:cs="Arial"/>
        </w:rPr>
      </w:pPr>
      <w:r w:rsidRPr="00E673FB">
        <w:rPr>
          <w:rFonts w:ascii="Arial" w:hAnsi="Arial" w:cs="Arial"/>
        </w:rPr>
        <w:t>В основе работы по предупреждению лесных пожаров лежит регулярный ан</w:t>
      </w:r>
      <w:r w:rsidRPr="00E673FB">
        <w:rPr>
          <w:rFonts w:ascii="Arial" w:hAnsi="Arial" w:cs="Arial"/>
        </w:rPr>
        <w:t>а</w:t>
      </w:r>
      <w:r w:rsidRPr="00E673FB">
        <w:rPr>
          <w:rFonts w:ascii="Arial" w:hAnsi="Arial" w:cs="Arial"/>
        </w:rPr>
        <w:t>лиз их причин и определение, на его основе, конкретных мер по усилению против</w:t>
      </w:r>
      <w:r w:rsidRPr="00E673FB">
        <w:rPr>
          <w:rFonts w:ascii="Arial" w:hAnsi="Arial" w:cs="Arial"/>
        </w:rPr>
        <w:t>о</w:t>
      </w:r>
      <w:r w:rsidRPr="00E673FB">
        <w:rPr>
          <w:rFonts w:ascii="Arial" w:hAnsi="Arial" w:cs="Arial"/>
        </w:rPr>
        <w:t xml:space="preserve">пожарной охраны, таких как: </w:t>
      </w:r>
    </w:p>
    <w:p w:rsidR="004813D4" w:rsidRPr="00E673FB" w:rsidRDefault="004813D4" w:rsidP="00A544BB">
      <w:pPr>
        <w:numPr>
          <w:ilvl w:val="0"/>
          <w:numId w:val="59"/>
        </w:numPr>
        <w:autoSpaceDE w:val="0"/>
        <w:autoSpaceDN w:val="0"/>
        <w:adjustRightInd w:val="0"/>
        <w:jc w:val="both"/>
        <w:rPr>
          <w:rFonts w:ascii="Arial" w:hAnsi="Arial" w:cs="Arial"/>
        </w:rPr>
      </w:pPr>
      <w:r w:rsidRPr="00E673FB">
        <w:rPr>
          <w:rFonts w:ascii="Arial" w:hAnsi="Arial" w:cs="Arial"/>
        </w:rPr>
        <w:lastRenderedPageBreak/>
        <w:t>усиление противопожарных мероприятий в местах массового сосред</w:t>
      </w:r>
      <w:r w:rsidRPr="00E673FB">
        <w:rPr>
          <w:rFonts w:ascii="Arial" w:hAnsi="Arial" w:cs="Arial"/>
        </w:rPr>
        <w:t>о</w:t>
      </w:r>
      <w:r w:rsidRPr="00E673FB">
        <w:rPr>
          <w:rFonts w:ascii="Arial" w:hAnsi="Arial" w:cs="Arial"/>
        </w:rPr>
        <w:t xml:space="preserve">точения людей; </w:t>
      </w:r>
    </w:p>
    <w:p w:rsidR="004813D4" w:rsidRPr="00E673FB" w:rsidRDefault="004813D4" w:rsidP="00A544BB">
      <w:pPr>
        <w:numPr>
          <w:ilvl w:val="0"/>
          <w:numId w:val="59"/>
        </w:numPr>
        <w:autoSpaceDE w:val="0"/>
        <w:autoSpaceDN w:val="0"/>
        <w:adjustRightInd w:val="0"/>
        <w:jc w:val="both"/>
        <w:rPr>
          <w:rFonts w:ascii="Arial" w:hAnsi="Arial" w:cs="Arial"/>
        </w:rPr>
      </w:pPr>
      <w:r w:rsidRPr="00E673FB">
        <w:rPr>
          <w:rFonts w:ascii="Arial" w:hAnsi="Arial" w:cs="Arial"/>
        </w:rPr>
        <w:t xml:space="preserve">контроль за соблюдением правил пожарной безопасности; </w:t>
      </w:r>
    </w:p>
    <w:p w:rsidR="004813D4" w:rsidRPr="00E673FB" w:rsidRDefault="004813D4" w:rsidP="00A544BB">
      <w:pPr>
        <w:numPr>
          <w:ilvl w:val="0"/>
          <w:numId w:val="59"/>
        </w:numPr>
        <w:autoSpaceDE w:val="0"/>
        <w:autoSpaceDN w:val="0"/>
        <w:adjustRightInd w:val="0"/>
        <w:jc w:val="both"/>
        <w:rPr>
          <w:rFonts w:ascii="Arial" w:hAnsi="Arial" w:cs="Arial"/>
        </w:rPr>
      </w:pPr>
      <w:r w:rsidRPr="00E673FB">
        <w:rPr>
          <w:rFonts w:ascii="Arial" w:hAnsi="Arial" w:cs="Arial"/>
        </w:rPr>
        <w:t xml:space="preserve">устройство пожарных резервуаров, минерализованных полос; </w:t>
      </w:r>
    </w:p>
    <w:p w:rsidR="004813D4" w:rsidRPr="00E673FB" w:rsidRDefault="004813D4" w:rsidP="00A544BB">
      <w:pPr>
        <w:numPr>
          <w:ilvl w:val="0"/>
          <w:numId w:val="59"/>
        </w:numPr>
        <w:autoSpaceDE w:val="0"/>
        <w:autoSpaceDN w:val="0"/>
        <w:adjustRightInd w:val="0"/>
        <w:jc w:val="both"/>
        <w:rPr>
          <w:rFonts w:ascii="Arial" w:hAnsi="Arial" w:cs="Arial"/>
        </w:rPr>
      </w:pPr>
      <w:r w:rsidRPr="00E673FB">
        <w:rPr>
          <w:rFonts w:ascii="Arial" w:hAnsi="Arial" w:cs="Arial"/>
        </w:rPr>
        <w:t xml:space="preserve">разработка оперативного плана тушения лесных пожаров; </w:t>
      </w:r>
    </w:p>
    <w:p w:rsidR="004813D4" w:rsidRPr="00E673FB" w:rsidRDefault="004813D4" w:rsidP="00A544BB">
      <w:pPr>
        <w:numPr>
          <w:ilvl w:val="0"/>
          <w:numId w:val="59"/>
        </w:numPr>
        <w:autoSpaceDE w:val="0"/>
        <w:autoSpaceDN w:val="0"/>
        <w:adjustRightInd w:val="0"/>
        <w:jc w:val="both"/>
        <w:rPr>
          <w:rFonts w:ascii="Arial" w:hAnsi="Arial" w:cs="Arial"/>
        </w:rPr>
      </w:pPr>
      <w:r w:rsidRPr="00E673FB">
        <w:rPr>
          <w:rFonts w:ascii="Arial" w:hAnsi="Arial" w:cs="Arial"/>
        </w:rPr>
        <w:t xml:space="preserve">разъяснительная и воспитательная работа. </w:t>
      </w:r>
    </w:p>
    <w:p w:rsidR="004813D4" w:rsidRPr="00E673FB" w:rsidRDefault="004813D4" w:rsidP="004813D4">
      <w:pPr>
        <w:autoSpaceDE w:val="0"/>
        <w:autoSpaceDN w:val="0"/>
        <w:adjustRightInd w:val="0"/>
        <w:ind w:firstLine="709"/>
        <w:jc w:val="both"/>
        <w:rPr>
          <w:rFonts w:ascii="Arial" w:hAnsi="Arial" w:cs="Arial"/>
        </w:rPr>
      </w:pPr>
      <w:r w:rsidRPr="00E673FB">
        <w:rPr>
          <w:rFonts w:ascii="Arial" w:hAnsi="Arial" w:cs="Arial"/>
        </w:rPr>
        <w:t xml:space="preserve">Лесные пожары могут быть как природного характера (молния, гроза), так и антропогенного характера (окурки, непогашенные костры и так далее). </w:t>
      </w:r>
    </w:p>
    <w:p w:rsidR="004813D4" w:rsidRPr="00E673FB" w:rsidRDefault="004813D4" w:rsidP="004813D4">
      <w:pPr>
        <w:autoSpaceDE w:val="0"/>
        <w:autoSpaceDN w:val="0"/>
        <w:adjustRightInd w:val="0"/>
        <w:ind w:firstLine="709"/>
        <w:jc w:val="both"/>
        <w:rPr>
          <w:rFonts w:ascii="Arial" w:hAnsi="Arial" w:cs="Arial"/>
        </w:rPr>
      </w:pPr>
      <w:r w:rsidRPr="00E673FB">
        <w:rPr>
          <w:rFonts w:ascii="Arial" w:hAnsi="Arial" w:cs="Arial"/>
        </w:rPr>
        <w:t>Для предотвращения негативных воздействий гололеда на территории нео</w:t>
      </w:r>
      <w:r w:rsidRPr="00E673FB">
        <w:rPr>
          <w:rFonts w:ascii="Arial" w:hAnsi="Arial" w:cs="Arial"/>
        </w:rPr>
        <w:t>б</w:t>
      </w:r>
      <w:r w:rsidRPr="00E673FB">
        <w:rPr>
          <w:rFonts w:ascii="Arial" w:hAnsi="Arial" w:cs="Arial"/>
        </w:rPr>
        <w:t>ходимо предусмотреть установку емкостей для песка. Предотвращения развития г</w:t>
      </w:r>
      <w:r w:rsidRPr="00E673FB">
        <w:rPr>
          <w:rFonts w:ascii="Arial" w:hAnsi="Arial" w:cs="Arial"/>
        </w:rPr>
        <w:t>о</w:t>
      </w:r>
      <w:r w:rsidRPr="00E673FB">
        <w:rPr>
          <w:rFonts w:ascii="Arial" w:hAnsi="Arial" w:cs="Arial"/>
        </w:rPr>
        <w:t>лоледных явлений на дорожных покрытиях территории осуществляют районные д</w:t>
      </w:r>
      <w:r w:rsidRPr="00E673FB">
        <w:rPr>
          <w:rFonts w:ascii="Arial" w:hAnsi="Arial" w:cs="Arial"/>
        </w:rPr>
        <w:t>о</w:t>
      </w:r>
      <w:r w:rsidRPr="00E673FB">
        <w:rPr>
          <w:rFonts w:ascii="Arial" w:hAnsi="Arial" w:cs="Arial"/>
        </w:rPr>
        <w:t xml:space="preserve">рожно-эксплуатационные участки. </w:t>
      </w:r>
    </w:p>
    <w:p w:rsidR="000D1023" w:rsidRPr="000D1023" w:rsidRDefault="004813D4" w:rsidP="008A3D4E">
      <w:pPr>
        <w:ind w:firstLine="709"/>
        <w:jc w:val="both"/>
        <w:rPr>
          <w:rFonts w:ascii="Arial" w:hAnsi="Arial" w:cs="Arial"/>
        </w:rPr>
      </w:pPr>
      <w:r w:rsidRPr="00E673FB">
        <w:rPr>
          <w:rFonts w:ascii="Arial" w:hAnsi="Arial" w:cs="Arial"/>
        </w:rPr>
        <w:t>Для предотвращения развития чрезвычайных ситуаций природного характера (затопление паводковыми водами) необходимо проведение мероприятий по берег</w:t>
      </w:r>
      <w:r w:rsidRPr="00E673FB">
        <w:rPr>
          <w:rFonts w:ascii="Arial" w:hAnsi="Arial" w:cs="Arial"/>
        </w:rPr>
        <w:t>о</w:t>
      </w:r>
      <w:r w:rsidRPr="00E673FB">
        <w:rPr>
          <w:rFonts w:ascii="Arial" w:hAnsi="Arial" w:cs="Arial"/>
        </w:rPr>
        <w:t xml:space="preserve">укреплению опасных участков, </w:t>
      </w:r>
      <w:r w:rsidR="000D1023" w:rsidRPr="000D1023">
        <w:rPr>
          <w:rFonts w:ascii="Arial" w:hAnsi="Arial" w:cs="Arial"/>
        </w:rPr>
        <w:t>подсыпки грунтов территории до незатопляемых о</w:t>
      </w:r>
      <w:r w:rsidR="000D1023" w:rsidRPr="000D1023">
        <w:rPr>
          <w:rFonts w:ascii="Arial" w:hAnsi="Arial" w:cs="Arial"/>
        </w:rPr>
        <w:t>т</w:t>
      </w:r>
      <w:r w:rsidR="000D1023" w:rsidRPr="000D1023">
        <w:rPr>
          <w:rFonts w:ascii="Arial" w:hAnsi="Arial" w:cs="Arial"/>
        </w:rPr>
        <w:t>меток.</w:t>
      </w:r>
    </w:p>
    <w:p w:rsidR="004813D4" w:rsidRPr="00E673FB" w:rsidRDefault="004813D4" w:rsidP="004813D4">
      <w:pPr>
        <w:autoSpaceDE w:val="0"/>
        <w:autoSpaceDN w:val="0"/>
        <w:adjustRightInd w:val="0"/>
        <w:ind w:firstLine="709"/>
        <w:jc w:val="both"/>
        <w:rPr>
          <w:rFonts w:ascii="Arial" w:hAnsi="Arial" w:cs="Arial"/>
        </w:rPr>
      </w:pPr>
      <w:r w:rsidRPr="00E673FB">
        <w:rPr>
          <w:rFonts w:ascii="Arial" w:hAnsi="Arial" w:cs="Arial"/>
        </w:rPr>
        <w:t xml:space="preserve"> Выполнение мероприятий по защите населения от опасностей, поражающих факторов современных средств поражения и опасностей ЧС природного и техноге</w:t>
      </w:r>
      <w:r w:rsidRPr="00E673FB">
        <w:rPr>
          <w:rFonts w:ascii="Arial" w:hAnsi="Arial" w:cs="Arial"/>
        </w:rPr>
        <w:t>н</w:t>
      </w:r>
      <w:r w:rsidRPr="00E673FB">
        <w:rPr>
          <w:rFonts w:ascii="Arial" w:hAnsi="Arial" w:cs="Arial"/>
        </w:rPr>
        <w:t>ного характера, а также вторичных поражающих факторов, которые могут возникнуть при разрушении потенциально опасных объектов достигается:</w:t>
      </w:r>
    </w:p>
    <w:p w:rsidR="004813D4" w:rsidRPr="00E673FB" w:rsidRDefault="004813D4" w:rsidP="00A544BB">
      <w:pPr>
        <w:numPr>
          <w:ilvl w:val="0"/>
          <w:numId w:val="53"/>
        </w:numPr>
        <w:autoSpaceDE w:val="0"/>
        <w:autoSpaceDN w:val="0"/>
        <w:adjustRightInd w:val="0"/>
        <w:ind w:left="709" w:hanging="709"/>
        <w:jc w:val="both"/>
        <w:rPr>
          <w:rFonts w:ascii="Arial" w:hAnsi="Arial" w:cs="Arial"/>
        </w:rPr>
      </w:pPr>
      <w:r w:rsidRPr="00E673FB">
        <w:rPr>
          <w:rFonts w:ascii="Arial" w:hAnsi="Arial" w:cs="Arial"/>
        </w:rPr>
        <w:t>своевременным оповещением населения об угрозе нападения противника, радиоактивном, химическом, бактериологическом заражении и катастрофич</w:t>
      </w:r>
      <w:r w:rsidRPr="00E673FB">
        <w:rPr>
          <w:rFonts w:ascii="Arial" w:hAnsi="Arial" w:cs="Arial"/>
        </w:rPr>
        <w:t>е</w:t>
      </w:r>
      <w:r w:rsidRPr="00E673FB">
        <w:rPr>
          <w:rFonts w:ascii="Arial" w:hAnsi="Arial" w:cs="Arial"/>
        </w:rPr>
        <w:t>ском затоплении, предупреждением населения о принятии необходимых мер защиты;</w:t>
      </w:r>
    </w:p>
    <w:p w:rsidR="004813D4" w:rsidRPr="00E673FB" w:rsidRDefault="004813D4" w:rsidP="00A544BB">
      <w:pPr>
        <w:numPr>
          <w:ilvl w:val="0"/>
          <w:numId w:val="53"/>
        </w:numPr>
        <w:autoSpaceDE w:val="0"/>
        <w:autoSpaceDN w:val="0"/>
        <w:adjustRightInd w:val="0"/>
        <w:ind w:left="709" w:hanging="709"/>
        <w:jc w:val="both"/>
        <w:rPr>
          <w:rFonts w:ascii="Arial" w:hAnsi="Arial" w:cs="Arial"/>
        </w:rPr>
      </w:pPr>
      <w:r w:rsidRPr="00E673FB">
        <w:rPr>
          <w:rFonts w:ascii="Arial" w:hAnsi="Arial" w:cs="Arial"/>
        </w:rPr>
        <w:t>созданием фонда защитных сооружений ГО – предоставлением населению убежищ и противорадиационных укрытий для обеспечения защиты;</w:t>
      </w:r>
    </w:p>
    <w:p w:rsidR="004813D4" w:rsidRPr="00E673FB" w:rsidRDefault="004813D4" w:rsidP="00A544BB">
      <w:pPr>
        <w:numPr>
          <w:ilvl w:val="0"/>
          <w:numId w:val="53"/>
        </w:numPr>
        <w:autoSpaceDE w:val="0"/>
        <w:autoSpaceDN w:val="0"/>
        <w:adjustRightInd w:val="0"/>
        <w:ind w:left="709" w:hanging="709"/>
        <w:jc w:val="both"/>
        <w:rPr>
          <w:rFonts w:ascii="Arial" w:hAnsi="Arial" w:cs="Arial"/>
        </w:rPr>
      </w:pPr>
      <w:r w:rsidRPr="00E673FB">
        <w:rPr>
          <w:rFonts w:ascii="Arial" w:hAnsi="Arial" w:cs="Arial"/>
        </w:rPr>
        <w:t>проведением радиационной, химической и бактериологической разведки, д</w:t>
      </w:r>
      <w:r w:rsidRPr="00E673FB">
        <w:rPr>
          <w:rFonts w:ascii="Arial" w:hAnsi="Arial" w:cs="Arial"/>
        </w:rPr>
        <w:t>о</w:t>
      </w:r>
      <w:r w:rsidRPr="00E673FB">
        <w:rPr>
          <w:rFonts w:ascii="Arial" w:hAnsi="Arial" w:cs="Arial"/>
        </w:rPr>
        <w:t>зиметрического и химического контроля;</w:t>
      </w:r>
    </w:p>
    <w:p w:rsidR="004813D4" w:rsidRPr="00E673FB" w:rsidRDefault="004813D4" w:rsidP="00A544BB">
      <w:pPr>
        <w:numPr>
          <w:ilvl w:val="0"/>
          <w:numId w:val="53"/>
        </w:numPr>
        <w:autoSpaceDE w:val="0"/>
        <w:autoSpaceDN w:val="0"/>
        <w:adjustRightInd w:val="0"/>
        <w:ind w:left="709" w:hanging="709"/>
        <w:jc w:val="both"/>
        <w:rPr>
          <w:rFonts w:ascii="Arial" w:hAnsi="Arial" w:cs="Arial"/>
        </w:rPr>
      </w:pPr>
      <w:r w:rsidRPr="00E673FB">
        <w:rPr>
          <w:rFonts w:ascii="Arial" w:hAnsi="Arial" w:cs="Arial"/>
        </w:rPr>
        <w:t>защитой продовольствия, пищевого сырья, водоисточников и систем вод</w:t>
      </w:r>
      <w:r w:rsidRPr="00E673FB">
        <w:rPr>
          <w:rFonts w:ascii="Arial" w:hAnsi="Arial" w:cs="Arial"/>
        </w:rPr>
        <w:t>о</w:t>
      </w:r>
      <w:r w:rsidRPr="00E673FB">
        <w:rPr>
          <w:rFonts w:ascii="Arial" w:hAnsi="Arial" w:cs="Arial"/>
        </w:rPr>
        <w:t>снабжения от заражения радиоактивными, отравляющими веществами и ба</w:t>
      </w:r>
      <w:r w:rsidRPr="00E673FB">
        <w:rPr>
          <w:rFonts w:ascii="Arial" w:hAnsi="Arial" w:cs="Arial"/>
        </w:rPr>
        <w:t>к</w:t>
      </w:r>
      <w:r w:rsidRPr="00E673FB">
        <w:rPr>
          <w:rFonts w:ascii="Arial" w:hAnsi="Arial" w:cs="Arial"/>
        </w:rPr>
        <w:t>териальными средствами, проведением других мероприятий, предупрежда</w:t>
      </w:r>
      <w:r w:rsidRPr="00E673FB">
        <w:rPr>
          <w:rFonts w:ascii="Arial" w:hAnsi="Arial" w:cs="Arial"/>
        </w:rPr>
        <w:t>ю</w:t>
      </w:r>
      <w:r w:rsidRPr="00E673FB">
        <w:rPr>
          <w:rFonts w:ascii="Arial" w:hAnsi="Arial" w:cs="Arial"/>
        </w:rPr>
        <w:t>щих употребление населением зараженного продовольствия и воды;</w:t>
      </w:r>
    </w:p>
    <w:p w:rsidR="004813D4" w:rsidRPr="00E673FB" w:rsidRDefault="004813D4" w:rsidP="00A544BB">
      <w:pPr>
        <w:numPr>
          <w:ilvl w:val="0"/>
          <w:numId w:val="53"/>
        </w:numPr>
        <w:autoSpaceDE w:val="0"/>
        <w:autoSpaceDN w:val="0"/>
        <w:adjustRightInd w:val="0"/>
        <w:ind w:left="709" w:hanging="709"/>
        <w:jc w:val="both"/>
        <w:rPr>
          <w:rFonts w:ascii="Arial" w:hAnsi="Arial" w:cs="Arial"/>
        </w:rPr>
      </w:pPr>
      <w:r w:rsidRPr="00E673FB">
        <w:rPr>
          <w:rFonts w:ascii="Arial" w:hAnsi="Arial" w:cs="Arial"/>
        </w:rPr>
        <w:t>обучением населения способам защиты от оружия массового поражения и других средств нападения;</w:t>
      </w:r>
    </w:p>
    <w:p w:rsidR="004813D4" w:rsidRPr="00E673FB" w:rsidRDefault="004813D4" w:rsidP="00A544BB">
      <w:pPr>
        <w:numPr>
          <w:ilvl w:val="0"/>
          <w:numId w:val="53"/>
        </w:numPr>
        <w:autoSpaceDE w:val="0"/>
        <w:autoSpaceDN w:val="0"/>
        <w:adjustRightInd w:val="0"/>
        <w:ind w:left="709" w:hanging="709"/>
        <w:jc w:val="both"/>
        <w:rPr>
          <w:rFonts w:ascii="Arial" w:hAnsi="Arial" w:cs="Arial"/>
        </w:rPr>
      </w:pPr>
      <w:r w:rsidRPr="00E673FB">
        <w:rPr>
          <w:rFonts w:ascii="Arial" w:hAnsi="Arial" w:cs="Arial"/>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rsidR="004813D4" w:rsidRPr="00E673FB" w:rsidRDefault="004813D4" w:rsidP="00A544BB">
      <w:pPr>
        <w:numPr>
          <w:ilvl w:val="0"/>
          <w:numId w:val="53"/>
        </w:numPr>
        <w:autoSpaceDE w:val="0"/>
        <w:autoSpaceDN w:val="0"/>
        <w:adjustRightInd w:val="0"/>
        <w:ind w:left="709" w:hanging="709"/>
        <w:jc w:val="both"/>
        <w:rPr>
          <w:rFonts w:ascii="Arial" w:hAnsi="Arial" w:cs="Arial"/>
        </w:rPr>
      </w:pPr>
      <w:r w:rsidRPr="00E673FB">
        <w:rPr>
          <w:rFonts w:ascii="Arial" w:hAnsi="Arial" w:cs="Arial"/>
        </w:rPr>
        <w:t xml:space="preserve">проведением аварийно-спасательных и других неотложных работ; </w:t>
      </w:r>
    </w:p>
    <w:p w:rsidR="004813D4" w:rsidRPr="00E673FB" w:rsidRDefault="004813D4" w:rsidP="00A544BB">
      <w:pPr>
        <w:numPr>
          <w:ilvl w:val="0"/>
          <w:numId w:val="53"/>
        </w:numPr>
        <w:autoSpaceDE w:val="0"/>
        <w:autoSpaceDN w:val="0"/>
        <w:adjustRightInd w:val="0"/>
        <w:ind w:left="709" w:hanging="709"/>
        <w:jc w:val="both"/>
        <w:rPr>
          <w:rFonts w:ascii="Arial" w:hAnsi="Arial" w:cs="Arial"/>
        </w:rPr>
      </w:pPr>
      <w:r w:rsidRPr="00E673FB">
        <w:rPr>
          <w:rFonts w:ascii="Arial" w:hAnsi="Arial" w:cs="Arial"/>
        </w:rPr>
        <w:t>санитарной обработкой людей и обеззараживанием одежды, средств индив</w:t>
      </w:r>
      <w:r w:rsidRPr="00E673FB">
        <w:rPr>
          <w:rFonts w:ascii="Arial" w:hAnsi="Arial" w:cs="Arial"/>
        </w:rPr>
        <w:t>и</w:t>
      </w:r>
      <w:r w:rsidRPr="00E673FB">
        <w:rPr>
          <w:rFonts w:ascii="Arial" w:hAnsi="Arial" w:cs="Arial"/>
        </w:rPr>
        <w:t>дуальной защиты, техники, транспорта, территории и сооружений.</w:t>
      </w:r>
    </w:p>
    <w:p w:rsidR="004813D4" w:rsidRPr="00E673FB" w:rsidRDefault="004813D4" w:rsidP="004813D4">
      <w:pPr>
        <w:pStyle w:val="afff0"/>
        <w:widowControl w:val="0"/>
        <w:spacing w:before="0" w:beforeAutospacing="0" w:after="0" w:afterAutospacing="0"/>
        <w:jc w:val="both"/>
        <w:rPr>
          <w:rFonts w:ascii="Arial" w:hAnsi="Arial" w:cs="Arial"/>
          <w:b/>
        </w:rPr>
      </w:pPr>
    </w:p>
    <w:p w:rsidR="00B72732" w:rsidRPr="00B72732" w:rsidRDefault="00B72732" w:rsidP="00B72732">
      <w:pPr>
        <w:autoSpaceDE w:val="0"/>
        <w:autoSpaceDN w:val="0"/>
        <w:adjustRightInd w:val="0"/>
        <w:ind w:firstLine="709"/>
        <w:jc w:val="both"/>
        <w:rPr>
          <w:rFonts w:ascii="Arial" w:hAnsi="Arial" w:cs="Arial"/>
          <w:b/>
          <w:bCs/>
        </w:rPr>
      </w:pPr>
      <w:r>
        <w:rPr>
          <w:rFonts w:ascii="Arial" w:hAnsi="Arial" w:cs="Arial"/>
          <w:b/>
          <w:bCs/>
        </w:rPr>
        <w:t>Схемой территориального планирования Курганской области в</w:t>
      </w:r>
      <w:r w:rsidRPr="00B72732">
        <w:rPr>
          <w:rFonts w:ascii="Arial" w:hAnsi="Arial" w:cs="Arial"/>
          <w:b/>
          <w:bCs/>
        </w:rPr>
        <w:t xml:space="preserve"> целях предупреждения чрезвычайных ситуаций </w:t>
      </w:r>
      <w:r>
        <w:rPr>
          <w:rFonts w:ascii="Arial" w:hAnsi="Arial" w:cs="Arial"/>
          <w:b/>
          <w:bCs/>
        </w:rPr>
        <w:t>предусмотрены</w:t>
      </w:r>
      <w:r w:rsidRPr="00B72732">
        <w:rPr>
          <w:rFonts w:ascii="Arial" w:hAnsi="Arial" w:cs="Arial"/>
          <w:b/>
          <w:bCs/>
        </w:rPr>
        <w:t xml:space="preserve"> </w:t>
      </w:r>
      <w:r>
        <w:rPr>
          <w:rFonts w:ascii="Arial" w:hAnsi="Arial" w:cs="Arial"/>
          <w:b/>
          <w:bCs/>
        </w:rPr>
        <w:t>следующие</w:t>
      </w:r>
      <w:r w:rsidRPr="00B72732">
        <w:rPr>
          <w:rFonts w:ascii="Arial" w:hAnsi="Arial" w:cs="Arial"/>
          <w:b/>
          <w:bCs/>
        </w:rPr>
        <w:t xml:space="preserve"> мер</w:t>
      </w:r>
      <w:r w:rsidRPr="00B72732">
        <w:rPr>
          <w:rFonts w:ascii="Arial" w:hAnsi="Arial" w:cs="Arial"/>
          <w:b/>
          <w:bCs/>
        </w:rPr>
        <w:t>о</w:t>
      </w:r>
      <w:r w:rsidRPr="00B72732">
        <w:rPr>
          <w:rFonts w:ascii="Arial" w:hAnsi="Arial" w:cs="Arial"/>
          <w:b/>
          <w:bCs/>
        </w:rPr>
        <w:t>приятия:</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lastRenderedPageBreak/>
        <w:t>- проведение государственной экспертизы в области защиты населения и</w:t>
      </w:r>
      <w:r>
        <w:rPr>
          <w:rFonts w:ascii="Arial" w:hAnsi="Arial" w:cs="Arial"/>
        </w:rPr>
        <w:t xml:space="preserve"> </w:t>
      </w:r>
      <w:r w:rsidRPr="00B72732">
        <w:rPr>
          <w:rFonts w:ascii="Arial" w:hAnsi="Arial" w:cs="Arial"/>
        </w:rPr>
        <w:t>те</w:t>
      </w:r>
      <w:r w:rsidRPr="00B72732">
        <w:rPr>
          <w:rFonts w:ascii="Arial" w:hAnsi="Arial" w:cs="Arial"/>
        </w:rPr>
        <w:t>р</w:t>
      </w:r>
      <w:r w:rsidRPr="00B72732">
        <w:rPr>
          <w:rFonts w:ascii="Arial" w:hAnsi="Arial" w:cs="Arial"/>
        </w:rPr>
        <w:t>риторий от чрезвычайных ситуаций, обеспечение принятия обоснованных инжене</w:t>
      </w:r>
      <w:r w:rsidRPr="00B72732">
        <w:rPr>
          <w:rFonts w:ascii="Arial" w:hAnsi="Arial" w:cs="Arial"/>
        </w:rPr>
        <w:t>р</w:t>
      </w:r>
      <w:r w:rsidRPr="00B72732">
        <w:rPr>
          <w:rFonts w:ascii="Arial" w:hAnsi="Arial" w:cs="Arial"/>
        </w:rPr>
        <w:t>ных, технических и хозяйственных решений, влияющих на безопасность</w:t>
      </w:r>
      <w:r>
        <w:rPr>
          <w:rFonts w:ascii="Arial" w:hAnsi="Arial" w:cs="Arial"/>
        </w:rPr>
        <w:t xml:space="preserve"> </w:t>
      </w:r>
      <w:r w:rsidRPr="00B72732">
        <w:rPr>
          <w:rFonts w:ascii="Arial" w:hAnsi="Arial" w:cs="Arial"/>
        </w:rPr>
        <w:t>населения и территорий, а также исключение возможности создания объектов,</w:t>
      </w:r>
      <w:r>
        <w:rPr>
          <w:rFonts w:ascii="Arial" w:hAnsi="Arial" w:cs="Arial"/>
        </w:rPr>
        <w:t xml:space="preserve"> </w:t>
      </w:r>
      <w:r w:rsidRPr="00B72732">
        <w:rPr>
          <w:rFonts w:ascii="Arial" w:hAnsi="Arial" w:cs="Arial"/>
        </w:rPr>
        <w:t>способных в н</w:t>
      </w:r>
      <w:r w:rsidRPr="00B72732">
        <w:rPr>
          <w:rFonts w:ascii="Arial" w:hAnsi="Arial" w:cs="Arial"/>
        </w:rPr>
        <w:t>е</w:t>
      </w:r>
      <w:r w:rsidRPr="00B72732">
        <w:rPr>
          <w:rFonts w:ascii="Arial" w:hAnsi="Arial" w:cs="Arial"/>
        </w:rPr>
        <w:t>штатных, аварийных ситуациях нанести недопустимый вред населению, территор</w:t>
      </w:r>
      <w:r w:rsidRPr="00B72732">
        <w:rPr>
          <w:rFonts w:ascii="Arial" w:hAnsi="Arial" w:cs="Arial"/>
        </w:rPr>
        <w:t>и</w:t>
      </w:r>
      <w:r w:rsidRPr="00B72732">
        <w:rPr>
          <w:rFonts w:ascii="Arial" w:hAnsi="Arial" w:cs="Arial"/>
        </w:rPr>
        <w:t>ям, персоналу объектов, имуществу третьих лиц и окружающей</w:t>
      </w:r>
      <w:r>
        <w:rPr>
          <w:rFonts w:ascii="Arial" w:hAnsi="Arial" w:cs="Arial"/>
        </w:rPr>
        <w:t xml:space="preserve"> </w:t>
      </w:r>
      <w:r w:rsidRPr="00B72732">
        <w:rPr>
          <w:rFonts w:ascii="Arial" w:hAnsi="Arial" w:cs="Arial"/>
        </w:rPr>
        <w:t>природной среде;</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осуществление государственного надзора и контроля органами управления РСЧС всех уровней в области предупреждения и ликвидации ЧС;</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обеспечение безопасности при реализации экономических и инфраструкту</w:t>
      </w:r>
      <w:r w:rsidRPr="00B72732">
        <w:rPr>
          <w:rFonts w:ascii="Arial" w:hAnsi="Arial" w:cs="Arial"/>
        </w:rPr>
        <w:t>р</w:t>
      </w:r>
      <w:r w:rsidRPr="00B72732">
        <w:rPr>
          <w:rFonts w:ascii="Arial" w:hAnsi="Arial" w:cs="Arial"/>
        </w:rPr>
        <w:t>ных проектов, обеспечение условий для безопасной жизнедеятельности населения, предотвращение экологических бедствий и техногенных катастроф, предупреждение возникновения чрезвычайных ситуаций;</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работа по оснащению опасных производств и объектов системами авари</w:t>
      </w:r>
      <w:r w:rsidRPr="00B72732">
        <w:rPr>
          <w:rFonts w:ascii="Arial" w:hAnsi="Arial" w:cs="Arial"/>
        </w:rPr>
        <w:t>й</w:t>
      </w:r>
      <w:r w:rsidRPr="00B72732">
        <w:rPr>
          <w:rFonts w:ascii="Arial" w:hAnsi="Arial" w:cs="Arial"/>
        </w:rPr>
        <w:t>ной остановки технологического процесса потенциально опасных объектов и</w:t>
      </w:r>
      <w:r>
        <w:rPr>
          <w:rFonts w:ascii="Arial" w:hAnsi="Arial" w:cs="Arial"/>
        </w:rPr>
        <w:t xml:space="preserve"> </w:t>
      </w:r>
      <w:r w:rsidRPr="00B72732">
        <w:rPr>
          <w:rFonts w:ascii="Arial" w:hAnsi="Arial" w:cs="Arial"/>
        </w:rPr>
        <w:t>систем жизнеобеспечения в области;</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работа по развитию сил и средств пожарной охраны, обновление парка</w:t>
      </w:r>
      <w:r>
        <w:rPr>
          <w:rFonts w:ascii="Arial" w:hAnsi="Arial" w:cs="Arial"/>
        </w:rPr>
        <w:t xml:space="preserve"> </w:t>
      </w:r>
      <w:r w:rsidRPr="00B72732">
        <w:rPr>
          <w:rFonts w:ascii="Arial" w:hAnsi="Arial" w:cs="Arial"/>
        </w:rPr>
        <w:t>те</w:t>
      </w:r>
      <w:r w:rsidRPr="00B72732">
        <w:rPr>
          <w:rFonts w:ascii="Arial" w:hAnsi="Arial" w:cs="Arial"/>
        </w:rPr>
        <w:t>х</w:t>
      </w:r>
      <w:r w:rsidRPr="00B72732">
        <w:rPr>
          <w:rFonts w:ascii="Arial" w:hAnsi="Arial" w:cs="Arial"/>
        </w:rPr>
        <w:t>ники, применяемой для тушения пожаров;</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разработка и принятие мер по обеспечению защищенности критически</w:t>
      </w:r>
      <w:r>
        <w:rPr>
          <w:rFonts w:ascii="Arial" w:hAnsi="Arial" w:cs="Arial"/>
        </w:rPr>
        <w:t xml:space="preserve"> </w:t>
      </w:r>
      <w:r w:rsidRPr="00B72732">
        <w:rPr>
          <w:rFonts w:ascii="Arial" w:hAnsi="Arial" w:cs="Arial"/>
        </w:rPr>
        <w:t>ва</w:t>
      </w:r>
      <w:r w:rsidRPr="00B72732">
        <w:rPr>
          <w:rFonts w:ascii="Arial" w:hAnsi="Arial" w:cs="Arial"/>
        </w:rPr>
        <w:t>ж</w:t>
      </w:r>
      <w:r w:rsidRPr="00B72732">
        <w:rPr>
          <w:rFonts w:ascii="Arial" w:hAnsi="Arial" w:cs="Arial"/>
        </w:rPr>
        <w:t>ных для национальной безопасности объектов инфраструктуры и населения</w:t>
      </w:r>
      <w:r>
        <w:rPr>
          <w:rFonts w:ascii="Arial" w:hAnsi="Arial" w:cs="Arial"/>
        </w:rPr>
        <w:t xml:space="preserve"> </w:t>
      </w:r>
      <w:r w:rsidRPr="00B72732">
        <w:rPr>
          <w:rFonts w:ascii="Arial" w:hAnsi="Arial" w:cs="Arial"/>
        </w:rPr>
        <w:t>страны от угроз техногенного, природного характера и террористических проявлений:</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модернизация и обновление основных производственных фондов;</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модернизация систем аварийной защиты;</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совершенствование технологической и физической защиты;</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мероприятия по созданию материальных резервов;</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мероприятия по подготовке и совершенствованию систем управления и</w:t>
      </w:r>
      <w:r>
        <w:rPr>
          <w:rFonts w:ascii="Arial" w:hAnsi="Arial" w:cs="Arial"/>
        </w:rPr>
        <w:t xml:space="preserve"> </w:t>
      </w:r>
      <w:r w:rsidRPr="00B72732">
        <w:rPr>
          <w:rFonts w:ascii="Arial" w:hAnsi="Arial" w:cs="Arial"/>
        </w:rPr>
        <w:t>св</w:t>
      </w:r>
      <w:r w:rsidRPr="00B72732">
        <w:rPr>
          <w:rFonts w:ascii="Arial" w:hAnsi="Arial" w:cs="Arial"/>
        </w:rPr>
        <w:t>я</w:t>
      </w:r>
      <w:r w:rsidRPr="00B72732">
        <w:rPr>
          <w:rFonts w:ascii="Arial" w:hAnsi="Arial" w:cs="Arial"/>
        </w:rPr>
        <w:t>зи;</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организационные мероприятия по совершенствованию защиты объектов;</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проведение профилактических мероприятий по подготовке пляжей и мест</w:t>
      </w:r>
      <w:r>
        <w:rPr>
          <w:rFonts w:ascii="Arial" w:hAnsi="Arial" w:cs="Arial"/>
        </w:rPr>
        <w:t xml:space="preserve"> </w:t>
      </w:r>
      <w:r w:rsidRPr="00B72732">
        <w:rPr>
          <w:rFonts w:ascii="Arial" w:hAnsi="Arial" w:cs="Arial"/>
        </w:rPr>
        <w:t>массового отдыха людей на воде к началу летнего сезона;</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информирование населения по вопросам безопасности жизнедеятельности и действий в условиях чрезвычайных ситуаций;</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в целях подготовки к безаварийной работе объектов и систем ЖКХ в</w:t>
      </w:r>
      <w:r>
        <w:rPr>
          <w:rFonts w:ascii="Arial" w:hAnsi="Arial" w:cs="Arial"/>
        </w:rPr>
        <w:t xml:space="preserve"> </w:t>
      </w:r>
      <w:r w:rsidRPr="00B72732">
        <w:rPr>
          <w:rFonts w:ascii="Arial" w:hAnsi="Arial" w:cs="Arial"/>
        </w:rPr>
        <w:t>осенне-зимний период плановые работы по ремонту и замене технологического</w:t>
      </w:r>
      <w:r>
        <w:rPr>
          <w:rFonts w:ascii="Arial" w:hAnsi="Arial" w:cs="Arial"/>
        </w:rPr>
        <w:t xml:space="preserve"> </w:t>
      </w:r>
      <w:r w:rsidRPr="00B72732">
        <w:rPr>
          <w:rFonts w:ascii="Arial" w:hAnsi="Arial" w:cs="Arial"/>
        </w:rPr>
        <w:t>оборудов</w:t>
      </w:r>
      <w:r w:rsidRPr="00B72732">
        <w:rPr>
          <w:rFonts w:ascii="Arial" w:hAnsi="Arial" w:cs="Arial"/>
        </w:rPr>
        <w:t>а</w:t>
      </w:r>
      <w:r w:rsidRPr="00B72732">
        <w:rPr>
          <w:rFonts w:ascii="Arial" w:hAnsi="Arial" w:cs="Arial"/>
        </w:rPr>
        <w:t>ния, создание необходимых запасов топлива;</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выполнение муниципальных целевых и научно-технических программ:</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«Безопасность образовательного учреждения», «Пожарная безопасность г</w:t>
      </w:r>
      <w:r w:rsidRPr="00B72732">
        <w:rPr>
          <w:rFonts w:ascii="Arial" w:hAnsi="Arial" w:cs="Arial"/>
        </w:rPr>
        <w:t>о</w:t>
      </w:r>
      <w:r w:rsidRPr="00B72732">
        <w:rPr>
          <w:rFonts w:ascii="Arial" w:hAnsi="Arial" w:cs="Arial"/>
        </w:rPr>
        <w:t>сударственных учреждений системы социальной защиты населения Курганской о</w:t>
      </w:r>
      <w:r w:rsidRPr="00B72732">
        <w:rPr>
          <w:rFonts w:ascii="Arial" w:hAnsi="Arial" w:cs="Arial"/>
        </w:rPr>
        <w:t>б</w:t>
      </w:r>
      <w:r w:rsidRPr="00B72732">
        <w:rPr>
          <w:rFonts w:ascii="Arial" w:hAnsi="Arial" w:cs="Arial"/>
        </w:rPr>
        <w:t>ласти», «Приоритетный национальный проект «Здоровье» в Курганской области»,</w:t>
      </w:r>
      <w:r>
        <w:rPr>
          <w:rFonts w:ascii="Arial" w:hAnsi="Arial" w:cs="Arial"/>
        </w:rPr>
        <w:t xml:space="preserve"> </w:t>
      </w:r>
      <w:r w:rsidRPr="00B72732">
        <w:rPr>
          <w:rFonts w:ascii="Arial" w:hAnsi="Arial" w:cs="Arial"/>
        </w:rPr>
        <w:t>«Пожарная безопасность Курганской области», «Снижение рисков и смягчение</w:t>
      </w:r>
      <w:r>
        <w:rPr>
          <w:rFonts w:ascii="Arial" w:hAnsi="Arial" w:cs="Arial"/>
        </w:rPr>
        <w:t xml:space="preserve"> </w:t>
      </w:r>
      <w:r w:rsidRPr="00B72732">
        <w:rPr>
          <w:rFonts w:ascii="Arial" w:hAnsi="Arial" w:cs="Arial"/>
        </w:rPr>
        <w:t>п</w:t>
      </w:r>
      <w:r w:rsidRPr="00B72732">
        <w:rPr>
          <w:rFonts w:ascii="Arial" w:hAnsi="Arial" w:cs="Arial"/>
        </w:rPr>
        <w:t>о</w:t>
      </w:r>
      <w:r w:rsidRPr="00B72732">
        <w:rPr>
          <w:rFonts w:ascii="Arial" w:hAnsi="Arial" w:cs="Arial"/>
        </w:rPr>
        <w:t>следствий чрезвычайных ситуаций природного и техногенного характера в</w:t>
      </w:r>
      <w:r>
        <w:rPr>
          <w:rFonts w:ascii="Arial" w:hAnsi="Arial" w:cs="Arial"/>
        </w:rPr>
        <w:t xml:space="preserve"> </w:t>
      </w:r>
      <w:r w:rsidRPr="00B72732">
        <w:rPr>
          <w:rFonts w:ascii="Arial" w:hAnsi="Arial" w:cs="Arial"/>
        </w:rPr>
        <w:t>Курга</w:t>
      </w:r>
      <w:r w:rsidRPr="00B72732">
        <w:rPr>
          <w:rFonts w:ascii="Arial" w:hAnsi="Arial" w:cs="Arial"/>
        </w:rPr>
        <w:t>н</w:t>
      </w:r>
      <w:r w:rsidRPr="00B72732">
        <w:rPr>
          <w:rFonts w:ascii="Arial" w:hAnsi="Arial" w:cs="Arial"/>
        </w:rPr>
        <w:t>ской области» и другие целевые программы, направленные на повышение</w:t>
      </w:r>
      <w:r>
        <w:rPr>
          <w:rFonts w:ascii="Arial" w:hAnsi="Arial" w:cs="Arial"/>
        </w:rPr>
        <w:t xml:space="preserve"> </w:t>
      </w:r>
      <w:r w:rsidRPr="00B72732">
        <w:rPr>
          <w:rFonts w:ascii="Arial" w:hAnsi="Arial" w:cs="Arial"/>
        </w:rPr>
        <w:t>безопа</w:t>
      </w:r>
      <w:r w:rsidRPr="00B72732">
        <w:rPr>
          <w:rFonts w:ascii="Arial" w:hAnsi="Arial" w:cs="Arial"/>
        </w:rPr>
        <w:t>с</w:t>
      </w:r>
      <w:r w:rsidRPr="00B72732">
        <w:rPr>
          <w:rFonts w:ascii="Arial" w:hAnsi="Arial" w:cs="Arial"/>
        </w:rPr>
        <w:t>ности жизнедеятельности населения;</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своевременное финансирование деятельности по предупреждению и ликв</w:t>
      </w:r>
      <w:r w:rsidRPr="00B72732">
        <w:rPr>
          <w:rFonts w:ascii="Arial" w:hAnsi="Arial" w:cs="Arial"/>
        </w:rPr>
        <w:t>и</w:t>
      </w:r>
      <w:r w:rsidRPr="00B72732">
        <w:rPr>
          <w:rFonts w:ascii="Arial" w:hAnsi="Arial" w:cs="Arial"/>
        </w:rPr>
        <w:t>дации чрезвычайных ситуаций из средств бюджетных ресурсов администрации</w:t>
      </w:r>
      <w:r>
        <w:rPr>
          <w:rFonts w:ascii="Arial" w:hAnsi="Arial" w:cs="Arial"/>
        </w:rPr>
        <w:t xml:space="preserve"> </w:t>
      </w:r>
      <w:r w:rsidRPr="00B72732">
        <w:rPr>
          <w:rFonts w:ascii="Arial" w:hAnsi="Arial" w:cs="Arial"/>
        </w:rPr>
        <w:lastRenderedPageBreak/>
        <w:t>(Правительства) Курганской области, органов местного самоуправления, организ</w:t>
      </w:r>
      <w:r w:rsidRPr="00B72732">
        <w:rPr>
          <w:rFonts w:ascii="Arial" w:hAnsi="Arial" w:cs="Arial"/>
        </w:rPr>
        <w:t>а</w:t>
      </w:r>
      <w:r w:rsidRPr="00B72732">
        <w:rPr>
          <w:rFonts w:ascii="Arial" w:hAnsi="Arial" w:cs="Arial"/>
        </w:rPr>
        <w:t>ций и предприятий.</w:t>
      </w:r>
    </w:p>
    <w:p w:rsidR="00B72732" w:rsidRPr="00B72732" w:rsidRDefault="00B72732" w:rsidP="00B72732">
      <w:pPr>
        <w:autoSpaceDE w:val="0"/>
        <w:autoSpaceDN w:val="0"/>
        <w:adjustRightInd w:val="0"/>
        <w:ind w:firstLine="709"/>
        <w:jc w:val="both"/>
        <w:rPr>
          <w:rFonts w:ascii="Arial" w:hAnsi="Arial" w:cs="Arial"/>
        </w:rPr>
      </w:pPr>
      <w:r w:rsidRPr="00B72732">
        <w:rPr>
          <w:rFonts w:ascii="Arial" w:hAnsi="Arial" w:cs="Arial"/>
        </w:rPr>
        <w:t>- анализ статистических данных оперативной обстановки в Курганской области и показателей оперативного реагирования пожарных подразделений на тушение п</w:t>
      </w:r>
      <w:r w:rsidRPr="00B72732">
        <w:rPr>
          <w:rFonts w:ascii="Arial" w:hAnsi="Arial" w:cs="Arial"/>
        </w:rPr>
        <w:t>о</w:t>
      </w:r>
      <w:r w:rsidRPr="00B72732">
        <w:rPr>
          <w:rFonts w:ascii="Arial" w:hAnsi="Arial" w:cs="Arial"/>
        </w:rPr>
        <w:t>жаров за последние годы показал, что уровень защищенности от пожаров насел</w:t>
      </w:r>
      <w:r w:rsidRPr="00B72732">
        <w:rPr>
          <w:rFonts w:ascii="Arial" w:hAnsi="Arial" w:cs="Arial"/>
        </w:rPr>
        <w:t>е</w:t>
      </w:r>
      <w:r w:rsidRPr="00B72732">
        <w:rPr>
          <w:rFonts w:ascii="Arial" w:hAnsi="Arial" w:cs="Arial"/>
        </w:rPr>
        <w:t>ния, проживающего в сельской местности, по-прежнему является недостаточным. В целях повышения уровня противопожарной защиты в сельской</w:t>
      </w:r>
      <w:r>
        <w:rPr>
          <w:rFonts w:ascii="Arial" w:hAnsi="Arial" w:cs="Arial"/>
        </w:rPr>
        <w:t xml:space="preserve"> </w:t>
      </w:r>
      <w:r w:rsidRPr="00B72732">
        <w:rPr>
          <w:rFonts w:ascii="Arial" w:hAnsi="Arial" w:cs="Arial"/>
        </w:rPr>
        <w:t>местности необход</w:t>
      </w:r>
      <w:r w:rsidRPr="00B72732">
        <w:rPr>
          <w:rFonts w:ascii="Arial" w:hAnsi="Arial" w:cs="Arial"/>
        </w:rPr>
        <w:t>и</w:t>
      </w:r>
      <w:r w:rsidRPr="00B72732">
        <w:rPr>
          <w:rFonts w:ascii="Arial" w:hAnsi="Arial" w:cs="Arial"/>
        </w:rPr>
        <w:t>мо продолжить работу по созданию и развитию других видов</w:t>
      </w:r>
      <w:r>
        <w:rPr>
          <w:rFonts w:ascii="Arial" w:hAnsi="Arial" w:cs="Arial"/>
        </w:rPr>
        <w:t xml:space="preserve"> </w:t>
      </w:r>
      <w:r w:rsidRPr="00B72732">
        <w:rPr>
          <w:rFonts w:ascii="Arial" w:hAnsi="Arial" w:cs="Arial"/>
        </w:rPr>
        <w:t>пожарной охраны, в ч</w:t>
      </w:r>
      <w:r w:rsidRPr="00B72732">
        <w:rPr>
          <w:rFonts w:ascii="Arial" w:hAnsi="Arial" w:cs="Arial"/>
        </w:rPr>
        <w:t>а</w:t>
      </w:r>
      <w:r w:rsidRPr="00B72732">
        <w:rPr>
          <w:rFonts w:ascii="Arial" w:hAnsi="Arial" w:cs="Arial"/>
        </w:rPr>
        <w:t>стности добровольной пожарной охраны.</w:t>
      </w:r>
    </w:p>
    <w:p w:rsidR="004813D4" w:rsidRDefault="004813D4" w:rsidP="004813D4">
      <w:pPr>
        <w:ind w:firstLine="709"/>
        <w:jc w:val="both"/>
        <w:rPr>
          <w:rStyle w:val="FontStyle43"/>
          <w:rFonts w:ascii="Arial" w:hAnsi="Arial" w:cs="Arial"/>
          <w:sz w:val="24"/>
          <w:szCs w:val="24"/>
        </w:rPr>
      </w:pPr>
    </w:p>
    <w:p w:rsidR="004813D4" w:rsidRPr="003D3199" w:rsidRDefault="004813D4" w:rsidP="004813D4">
      <w:pPr>
        <w:ind w:firstLine="709"/>
        <w:jc w:val="both"/>
        <w:rPr>
          <w:rFonts w:ascii="Arial" w:hAnsi="Arial" w:cs="Arial"/>
          <w:b/>
        </w:rPr>
      </w:pPr>
      <w:r>
        <w:rPr>
          <w:rStyle w:val="FontStyle43"/>
          <w:rFonts w:ascii="Arial" w:hAnsi="Arial" w:cs="Arial"/>
          <w:sz w:val="24"/>
          <w:szCs w:val="24"/>
        </w:rPr>
        <w:t xml:space="preserve">Схемой территориального планирования предусматриваются следующие </w:t>
      </w:r>
      <w:r w:rsidRPr="003D3199">
        <w:rPr>
          <w:rStyle w:val="FontStyle43"/>
          <w:rFonts w:ascii="Arial" w:hAnsi="Arial" w:cs="Arial"/>
          <w:b/>
          <w:sz w:val="24"/>
          <w:szCs w:val="24"/>
        </w:rPr>
        <w:t>и</w:t>
      </w:r>
      <w:r w:rsidRPr="003D3199">
        <w:rPr>
          <w:rStyle w:val="FontStyle43"/>
          <w:rFonts w:ascii="Arial" w:hAnsi="Arial" w:cs="Arial"/>
          <w:b/>
          <w:sz w:val="24"/>
          <w:szCs w:val="24"/>
        </w:rPr>
        <w:t>н</w:t>
      </w:r>
      <w:r w:rsidRPr="003D3199">
        <w:rPr>
          <w:rStyle w:val="FontStyle43"/>
          <w:rFonts w:ascii="Arial" w:hAnsi="Arial" w:cs="Arial"/>
          <w:b/>
          <w:sz w:val="24"/>
          <w:szCs w:val="24"/>
        </w:rPr>
        <w:t>женерно-технические мероприятия гражданской обороны.</w:t>
      </w:r>
    </w:p>
    <w:p w:rsidR="004813D4" w:rsidRPr="00AA34A8" w:rsidRDefault="004813D4" w:rsidP="004813D4">
      <w:pPr>
        <w:pStyle w:val="Style6"/>
        <w:widowControl/>
        <w:spacing w:line="240" w:lineRule="auto"/>
        <w:ind w:firstLine="778"/>
        <w:rPr>
          <w:rStyle w:val="FontStyle34"/>
          <w:rFonts w:ascii="Arial" w:hAnsi="Arial" w:cs="Arial"/>
          <w:sz w:val="24"/>
          <w:szCs w:val="24"/>
        </w:rPr>
      </w:pPr>
      <w:r w:rsidRPr="00AA34A8">
        <w:rPr>
          <w:rStyle w:val="FontStyle34"/>
          <w:rFonts w:ascii="Arial" w:hAnsi="Arial" w:cs="Arial"/>
          <w:sz w:val="24"/>
          <w:szCs w:val="24"/>
        </w:rPr>
        <w:t>Органы местного самоуправления района (в сфере своей деятельности) в целях решения задач в области гражданской обороны, в соответствии с установле</w:t>
      </w:r>
      <w:r w:rsidRPr="00AA34A8">
        <w:rPr>
          <w:rStyle w:val="FontStyle34"/>
          <w:rFonts w:ascii="Arial" w:hAnsi="Arial" w:cs="Arial"/>
          <w:sz w:val="24"/>
          <w:szCs w:val="24"/>
        </w:rPr>
        <w:t>н</w:t>
      </w:r>
      <w:r w:rsidRPr="00AA34A8">
        <w:rPr>
          <w:rStyle w:val="FontStyle34"/>
          <w:rFonts w:ascii="Arial" w:hAnsi="Arial" w:cs="Arial"/>
          <w:sz w:val="24"/>
          <w:szCs w:val="24"/>
        </w:rPr>
        <w:t>ными федеральным законодательством, полномочиями организуют и осуществляют следующие мероприятия:</w:t>
      </w:r>
    </w:p>
    <w:p w:rsidR="004813D4" w:rsidRPr="00AA34A8" w:rsidRDefault="004813D4" w:rsidP="004813D4">
      <w:pPr>
        <w:pStyle w:val="Style7"/>
        <w:widowControl/>
        <w:tabs>
          <w:tab w:val="left" w:pos="1190"/>
        </w:tabs>
        <w:spacing w:line="240" w:lineRule="auto"/>
        <w:ind w:firstLine="696"/>
        <w:rPr>
          <w:rStyle w:val="FontStyle34"/>
          <w:rFonts w:ascii="Arial" w:hAnsi="Arial" w:cs="Arial"/>
          <w:sz w:val="24"/>
          <w:szCs w:val="24"/>
        </w:rPr>
      </w:pPr>
      <w:r w:rsidRPr="00AA34A8">
        <w:rPr>
          <w:rStyle w:val="FontStyle34"/>
          <w:rFonts w:ascii="Arial" w:hAnsi="Arial" w:cs="Arial"/>
          <w:sz w:val="24"/>
          <w:szCs w:val="24"/>
        </w:rPr>
        <w:t>1.</w:t>
      </w:r>
      <w:r w:rsidRPr="00AA34A8">
        <w:rPr>
          <w:rStyle w:val="FontStyle34"/>
          <w:rFonts w:ascii="Arial" w:hAnsi="Arial" w:cs="Arial"/>
          <w:sz w:val="24"/>
          <w:szCs w:val="24"/>
        </w:rPr>
        <w:tab/>
        <w:t>По обучению населения в области гражданской обороны</w:t>
      </w:r>
      <w:r w:rsidRPr="00AA34A8">
        <w:rPr>
          <w:rStyle w:val="FontStyle34"/>
          <w:rFonts w:ascii="Arial" w:hAnsi="Arial" w:cs="Arial"/>
          <w:sz w:val="24"/>
          <w:szCs w:val="24"/>
        </w:rPr>
        <w:br/>
        <w:t>(управление гражданской защиты и пожарной безопасности района):</w:t>
      </w:r>
    </w:p>
    <w:p w:rsidR="004813D4" w:rsidRPr="00AA34A8" w:rsidRDefault="004813D4" w:rsidP="00A544BB">
      <w:pPr>
        <w:pStyle w:val="Style6"/>
        <w:widowControl/>
        <w:numPr>
          <w:ilvl w:val="0"/>
          <w:numId w:val="61"/>
        </w:numPr>
        <w:spacing w:line="240" w:lineRule="auto"/>
        <w:rPr>
          <w:rStyle w:val="FontStyle34"/>
          <w:rFonts w:ascii="Arial" w:hAnsi="Arial" w:cs="Arial"/>
          <w:sz w:val="24"/>
          <w:szCs w:val="24"/>
        </w:rPr>
      </w:pPr>
      <w:r w:rsidRPr="00AA34A8">
        <w:rPr>
          <w:rStyle w:val="FontStyle34"/>
          <w:rFonts w:ascii="Arial" w:hAnsi="Arial" w:cs="Arial"/>
          <w:sz w:val="24"/>
          <w:szCs w:val="24"/>
        </w:rPr>
        <w:t>планируют и осуществляют обучение населения в области гражданской об</w:t>
      </w:r>
      <w:r w:rsidRPr="00AA34A8">
        <w:rPr>
          <w:rStyle w:val="FontStyle34"/>
          <w:rFonts w:ascii="Arial" w:hAnsi="Arial" w:cs="Arial"/>
          <w:sz w:val="24"/>
          <w:szCs w:val="24"/>
        </w:rPr>
        <w:t>о</w:t>
      </w:r>
      <w:r w:rsidRPr="00AA34A8">
        <w:rPr>
          <w:rStyle w:val="FontStyle34"/>
          <w:rFonts w:ascii="Arial" w:hAnsi="Arial" w:cs="Arial"/>
          <w:sz w:val="24"/>
          <w:szCs w:val="24"/>
        </w:rPr>
        <w:t>роны;</w:t>
      </w:r>
    </w:p>
    <w:p w:rsidR="004813D4" w:rsidRPr="00AA34A8" w:rsidRDefault="004813D4" w:rsidP="00A544BB">
      <w:pPr>
        <w:pStyle w:val="Style6"/>
        <w:widowControl/>
        <w:numPr>
          <w:ilvl w:val="0"/>
          <w:numId w:val="61"/>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и осуществляют пропаганду знаний в области гражданской обор</w:t>
      </w:r>
      <w:r w:rsidRPr="00AA34A8">
        <w:rPr>
          <w:rStyle w:val="FontStyle34"/>
          <w:rFonts w:ascii="Arial" w:hAnsi="Arial" w:cs="Arial"/>
          <w:sz w:val="24"/>
          <w:szCs w:val="24"/>
        </w:rPr>
        <w:t>о</w:t>
      </w:r>
      <w:r w:rsidRPr="00AA34A8">
        <w:rPr>
          <w:rStyle w:val="FontStyle34"/>
          <w:rFonts w:ascii="Arial" w:hAnsi="Arial" w:cs="Arial"/>
          <w:sz w:val="24"/>
          <w:szCs w:val="24"/>
        </w:rPr>
        <w:t>ны.</w:t>
      </w:r>
    </w:p>
    <w:p w:rsidR="004813D4" w:rsidRPr="00AA34A8" w:rsidRDefault="004813D4" w:rsidP="004813D4">
      <w:pPr>
        <w:pStyle w:val="Style7"/>
        <w:widowControl/>
        <w:tabs>
          <w:tab w:val="left" w:pos="1190"/>
        </w:tabs>
        <w:spacing w:line="240" w:lineRule="auto"/>
        <w:ind w:firstLine="696"/>
        <w:rPr>
          <w:rStyle w:val="FontStyle34"/>
          <w:rFonts w:ascii="Arial" w:hAnsi="Arial" w:cs="Arial"/>
          <w:sz w:val="24"/>
          <w:szCs w:val="24"/>
        </w:rPr>
      </w:pPr>
      <w:r w:rsidRPr="00AA34A8">
        <w:rPr>
          <w:rStyle w:val="FontStyle34"/>
          <w:rFonts w:ascii="Arial" w:hAnsi="Arial" w:cs="Arial"/>
          <w:sz w:val="24"/>
          <w:szCs w:val="24"/>
        </w:rPr>
        <w:t>2.</w:t>
      </w:r>
      <w:r w:rsidRPr="00AA34A8">
        <w:rPr>
          <w:rStyle w:val="FontStyle34"/>
          <w:rFonts w:ascii="Arial" w:hAnsi="Arial" w:cs="Arial"/>
          <w:sz w:val="24"/>
          <w:szCs w:val="24"/>
        </w:rPr>
        <w:tab/>
        <w:t>По оповещению населения об опасностях, возникающих при ведении</w:t>
      </w:r>
      <w:r w:rsidRPr="00AA34A8">
        <w:rPr>
          <w:rStyle w:val="FontStyle34"/>
          <w:rFonts w:ascii="Arial" w:hAnsi="Arial" w:cs="Arial"/>
          <w:sz w:val="24"/>
          <w:szCs w:val="24"/>
        </w:rPr>
        <w:br/>
        <w:t>военных действий или вследствие этих действий, а также при возникновении</w:t>
      </w:r>
      <w:r w:rsidRPr="00AA34A8">
        <w:rPr>
          <w:rStyle w:val="FontStyle34"/>
          <w:rFonts w:ascii="Arial" w:hAnsi="Arial" w:cs="Arial"/>
          <w:sz w:val="24"/>
          <w:szCs w:val="24"/>
        </w:rPr>
        <w:br/>
        <w:t>чрезвычайных ситуаций:</w:t>
      </w:r>
    </w:p>
    <w:p w:rsidR="004813D4" w:rsidRPr="00AA34A8" w:rsidRDefault="004813D4" w:rsidP="00A544BB">
      <w:pPr>
        <w:pStyle w:val="Style6"/>
        <w:widowControl/>
        <w:numPr>
          <w:ilvl w:val="0"/>
          <w:numId w:val="62"/>
        </w:numPr>
        <w:spacing w:line="240" w:lineRule="auto"/>
        <w:rPr>
          <w:rStyle w:val="FontStyle34"/>
          <w:rFonts w:ascii="Arial" w:hAnsi="Arial" w:cs="Arial"/>
          <w:sz w:val="24"/>
          <w:szCs w:val="24"/>
        </w:rPr>
      </w:pPr>
      <w:r w:rsidRPr="00AA34A8">
        <w:rPr>
          <w:rStyle w:val="FontStyle34"/>
          <w:rFonts w:ascii="Arial" w:hAnsi="Arial" w:cs="Arial"/>
          <w:sz w:val="24"/>
          <w:szCs w:val="24"/>
        </w:rPr>
        <w:t>создают и поддерживают системы централизованного оповещения населения в постоянной готовности, осуществляют ее модернизацию на базе технич</w:t>
      </w:r>
      <w:r w:rsidRPr="00AA34A8">
        <w:rPr>
          <w:rStyle w:val="FontStyle34"/>
          <w:rFonts w:ascii="Arial" w:hAnsi="Arial" w:cs="Arial"/>
          <w:sz w:val="24"/>
          <w:szCs w:val="24"/>
        </w:rPr>
        <w:t>е</w:t>
      </w:r>
      <w:r w:rsidRPr="00AA34A8">
        <w:rPr>
          <w:rStyle w:val="FontStyle34"/>
          <w:rFonts w:ascii="Arial" w:hAnsi="Arial" w:cs="Arial"/>
          <w:sz w:val="24"/>
          <w:szCs w:val="24"/>
        </w:rPr>
        <w:t>ских средств нового поколения, совершенствуют системы оповещения</w:t>
      </w:r>
    </w:p>
    <w:p w:rsidR="004813D4" w:rsidRPr="00AA34A8" w:rsidRDefault="004813D4" w:rsidP="00A544BB">
      <w:pPr>
        <w:pStyle w:val="Style6"/>
        <w:widowControl/>
        <w:numPr>
          <w:ilvl w:val="0"/>
          <w:numId w:val="62"/>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комплексное использование средств единой сети электросвязи Российской Федерации, сетей и средств радио, проводного телевизионного вещания, операторов сотовой связи и других технических средств передачи информации;</w:t>
      </w:r>
    </w:p>
    <w:p w:rsidR="004813D4" w:rsidRPr="00AA34A8" w:rsidRDefault="004813D4" w:rsidP="00A544BB">
      <w:pPr>
        <w:pStyle w:val="Style6"/>
        <w:widowControl/>
        <w:numPr>
          <w:ilvl w:val="0"/>
          <w:numId w:val="62"/>
        </w:numPr>
        <w:spacing w:line="240" w:lineRule="auto"/>
        <w:rPr>
          <w:rStyle w:val="FontStyle34"/>
          <w:rFonts w:ascii="Arial" w:hAnsi="Arial" w:cs="Arial"/>
          <w:sz w:val="24"/>
          <w:szCs w:val="24"/>
        </w:rPr>
      </w:pPr>
      <w:r w:rsidRPr="00AA34A8">
        <w:rPr>
          <w:rStyle w:val="FontStyle34"/>
          <w:rFonts w:ascii="Arial" w:hAnsi="Arial" w:cs="Arial"/>
          <w:sz w:val="24"/>
          <w:szCs w:val="24"/>
        </w:rPr>
        <w:t>осуществляют сбор информации в области гражданской обороны и обмене ею с заинтересованными структурами.</w:t>
      </w:r>
    </w:p>
    <w:p w:rsidR="004813D4" w:rsidRPr="00AA34A8" w:rsidRDefault="004813D4" w:rsidP="004813D4">
      <w:pPr>
        <w:pStyle w:val="Style6"/>
        <w:widowControl/>
        <w:spacing w:line="240" w:lineRule="auto"/>
        <w:ind w:firstLine="677"/>
        <w:rPr>
          <w:rStyle w:val="FontStyle34"/>
          <w:rFonts w:ascii="Arial" w:hAnsi="Arial" w:cs="Arial"/>
          <w:sz w:val="24"/>
          <w:szCs w:val="24"/>
        </w:rPr>
      </w:pPr>
      <w:r w:rsidRPr="00AA34A8">
        <w:rPr>
          <w:rStyle w:val="FontStyle34"/>
          <w:rFonts w:ascii="Arial" w:hAnsi="Arial" w:cs="Arial"/>
          <w:sz w:val="24"/>
          <w:szCs w:val="24"/>
        </w:rPr>
        <w:t>3. По эвакуации населения, материальных и культурных ценностей в безопа</w:t>
      </w:r>
      <w:r w:rsidRPr="00AA34A8">
        <w:rPr>
          <w:rStyle w:val="FontStyle34"/>
          <w:rFonts w:ascii="Arial" w:hAnsi="Arial" w:cs="Arial"/>
          <w:sz w:val="24"/>
          <w:szCs w:val="24"/>
        </w:rPr>
        <w:t>с</w:t>
      </w:r>
      <w:r w:rsidRPr="00AA34A8">
        <w:rPr>
          <w:rStyle w:val="FontStyle34"/>
          <w:rFonts w:ascii="Arial" w:hAnsi="Arial" w:cs="Arial"/>
          <w:sz w:val="24"/>
          <w:szCs w:val="24"/>
        </w:rPr>
        <w:t>ные районы:</w:t>
      </w:r>
    </w:p>
    <w:p w:rsidR="004813D4" w:rsidRPr="00AA34A8" w:rsidRDefault="004813D4" w:rsidP="00A544BB">
      <w:pPr>
        <w:pStyle w:val="Style6"/>
        <w:widowControl/>
        <w:numPr>
          <w:ilvl w:val="0"/>
          <w:numId w:val="63"/>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планирование, подготовку и проведение эвакуации; заблаговр</w:t>
      </w:r>
      <w:r w:rsidRPr="00AA34A8">
        <w:rPr>
          <w:rStyle w:val="FontStyle34"/>
          <w:rFonts w:ascii="Arial" w:hAnsi="Arial" w:cs="Arial"/>
          <w:sz w:val="24"/>
          <w:szCs w:val="24"/>
        </w:rPr>
        <w:t>е</w:t>
      </w:r>
      <w:r w:rsidRPr="00AA34A8">
        <w:rPr>
          <w:rStyle w:val="FontStyle34"/>
          <w:rFonts w:ascii="Arial" w:hAnsi="Arial" w:cs="Arial"/>
          <w:sz w:val="24"/>
          <w:szCs w:val="24"/>
        </w:rPr>
        <w:t>менно организуют подготовку мест эвакуации в загородной зоне;</w:t>
      </w:r>
    </w:p>
    <w:p w:rsidR="004813D4" w:rsidRPr="00AA34A8" w:rsidRDefault="004813D4" w:rsidP="00A544BB">
      <w:pPr>
        <w:pStyle w:val="Style6"/>
        <w:widowControl/>
        <w:numPr>
          <w:ilvl w:val="0"/>
          <w:numId w:val="63"/>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первоочередное жизнеобеспечение эвакуируемого населения в безопасных районах;</w:t>
      </w:r>
    </w:p>
    <w:p w:rsidR="004813D4" w:rsidRPr="00AA34A8" w:rsidRDefault="004813D4" w:rsidP="00A544BB">
      <w:pPr>
        <w:pStyle w:val="Style6"/>
        <w:widowControl/>
        <w:numPr>
          <w:ilvl w:val="0"/>
          <w:numId w:val="63"/>
        </w:numPr>
        <w:spacing w:line="240" w:lineRule="auto"/>
        <w:jc w:val="left"/>
        <w:rPr>
          <w:rStyle w:val="FontStyle34"/>
          <w:rFonts w:ascii="Arial" w:hAnsi="Arial" w:cs="Arial"/>
          <w:sz w:val="24"/>
          <w:szCs w:val="24"/>
        </w:rPr>
      </w:pPr>
      <w:r w:rsidRPr="00AA34A8">
        <w:rPr>
          <w:rStyle w:val="FontStyle34"/>
          <w:rFonts w:ascii="Arial" w:hAnsi="Arial" w:cs="Arial"/>
          <w:sz w:val="24"/>
          <w:szCs w:val="24"/>
        </w:rPr>
        <w:t>планируют транспортное обеспечение эвакуационных мероприятий.</w:t>
      </w:r>
    </w:p>
    <w:p w:rsidR="004813D4" w:rsidRPr="00AA34A8" w:rsidRDefault="004813D4" w:rsidP="004813D4">
      <w:pPr>
        <w:pStyle w:val="Style6"/>
        <w:widowControl/>
        <w:spacing w:line="240" w:lineRule="auto"/>
        <w:ind w:firstLine="682"/>
        <w:rPr>
          <w:rStyle w:val="FontStyle34"/>
          <w:rFonts w:ascii="Arial" w:hAnsi="Arial" w:cs="Arial"/>
          <w:sz w:val="24"/>
          <w:szCs w:val="24"/>
        </w:rPr>
      </w:pPr>
      <w:r w:rsidRPr="00AA34A8">
        <w:rPr>
          <w:rStyle w:val="FontStyle34"/>
          <w:rFonts w:ascii="Arial" w:hAnsi="Arial" w:cs="Arial"/>
          <w:sz w:val="24"/>
          <w:szCs w:val="24"/>
        </w:rPr>
        <w:t>4. По предоставлению населению убежищ и средств индивидуальной зашиты.</w:t>
      </w:r>
    </w:p>
    <w:p w:rsidR="004813D4" w:rsidRPr="00AA34A8" w:rsidRDefault="004813D4" w:rsidP="004813D4">
      <w:pPr>
        <w:pStyle w:val="Style7"/>
        <w:widowControl/>
        <w:tabs>
          <w:tab w:val="left" w:pos="1397"/>
        </w:tabs>
        <w:spacing w:line="240" w:lineRule="auto"/>
        <w:ind w:left="672" w:firstLine="0"/>
        <w:jc w:val="left"/>
        <w:rPr>
          <w:rStyle w:val="FontStyle34"/>
          <w:rFonts w:ascii="Arial" w:hAnsi="Arial" w:cs="Arial"/>
          <w:sz w:val="24"/>
          <w:szCs w:val="24"/>
        </w:rPr>
      </w:pPr>
      <w:r w:rsidRPr="00AA34A8">
        <w:rPr>
          <w:rStyle w:val="FontStyle34"/>
          <w:rFonts w:ascii="Arial" w:hAnsi="Arial" w:cs="Arial"/>
          <w:sz w:val="24"/>
          <w:szCs w:val="24"/>
        </w:rPr>
        <w:t>4.1.</w:t>
      </w:r>
      <w:r w:rsidRPr="00AA34A8">
        <w:rPr>
          <w:rStyle w:val="FontStyle34"/>
          <w:rFonts w:ascii="Arial" w:hAnsi="Arial" w:cs="Arial"/>
          <w:sz w:val="24"/>
          <w:szCs w:val="24"/>
        </w:rPr>
        <w:tab/>
        <w:t>По предоставлению населению убежищ:</w:t>
      </w:r>
    </w:p>
    <w:p w:rsidR="004813D4" w:rsidRPr="00AA34A8" w:rsidRDefault="004813D4" w:rsidP="00A544BB">
      <w:pPr>
        <w:pStyle w:val="Style6"/>
        <w:widowControl/>
        <w:numPr>
          <w:ilvl w:val="0"/>
          <w:numId w:val="72"/>
        </w:numPr>
        <w:spacing w:line="240" w:lineRule="auto"/>
        <w:rPr>
          <w:rStyle w:val="FontStyle34"/>
          <w:rFonts w:ascii="Arial" w:hAnsi="Arial" w:cs="Arial"/>
          <w:sz w:val="24"/>
          <w:szCs w:val="24"/>
        </w:rPr>
      </w:pPr>
      <w:r w:rsidRPr="00AA34A8">
        <w:rPr>
          <w:rStyle w:val="FontStyle34"/>
          <w:rFonts w:ascii="Arial" w:hAnsi="Arial" w:cs="Arial"/>
          <w:sz w:val="24"/>
          <w:szCs w:val="24"/>
        </w:rPr>
        <w:t>определяют общую потребность защитных сооружений гражданской обороны для укрытия работников наибольшей работающей смены организаций, орг</w:t>
      </w:r>
      <w:r w:rsidRPr="00AA34A8">
        <w:rPr>
          <w:rStyle w:val="FontStyle34"/>
          <w:rFonts w:ascii="Arial" w:hAnsi="Arial" w:cs="Arial"/>
          <w:sz w:val="24"/>
          <w:szCs w:val="24"/>
        </w:rPr>
        <w:t>а</w:t>
      </w:r>
      <w:r w:rsidRPr="00AA34A8">
        <w:rPr>
          <w:rStyle w:val="FontStyle34"/>
          <w:rFonts w:ascii="Arial" w:hAnsi="Arial" w:cs="Arial"/>
          <w:sz w:val="24"/>
          <w:szCs w:val="24"/>
        </w:rPr>
        <w:lastRenderedPageBreak/>
        <w:t>нов местного самоуправления продолжающих свою деятельность в военное время</w:t>
      </w:r>
      <w:r>
        <w:rPr>
          <w:rStyle w:val="FontStyle34"/>
          <w:rFonts w:ascii="Arial" w:hAnsi="Arial" w:cs="Arial"/>
          <w:sz w:val="24"/>
          <w:szCs w:val="24"/>
        </w:rPr>
        <w:t xml:space="preserve"> </w:t>
      </w:r>
      <w:r w:rsidRPr="00AA34A8">
        <w:rPr>
          <w:rStyle w:val="FontStyle34"/>
          <w:rFonts w:ascii="Arial" w:hAnsi="Arial" w:cs="Arial"/>
          <w:sz w:val="24"/>
          <w:szCs w:val="24"/>
        </w:rPr>
        <w:t xml:space="preserve"> и членов их семей;</w:t>
      </w:r>
    </w:p>
    <w:p w:rsidR="004813D4" w:rsidRPr="00AA34A8" w:rsidRDefault="004813D4" w:rsidP="00A544BB">
      <w:pPr>
        <w:pStyle w:val="Style6"/>
        <w:widowControl/>
        <w:numPr>
          <w:ilvl w:val="0"/>
          <w:numId w:val="72"/>
        </w:numPr>
        <w:spacing w:line="240" w:lineRule="auto"/>
        <w:rPr>
          <w:rStyle w:val="FontStyle34"/>
          <w:rFonts w:ascii="Arial" w:hAnsi="Arial" w:cs="Arial"/>
          <w:sz w:val="24"/>
          <w:szCs w:val="24"/>
        </w:rPr>
      </w:pPr>
      <w:r w:rsidRPr="00AA34A8">
        <w:rPr>
          <w:rStyle w:val="FontStyle34"/>
          <w:rFonts w:ascii="Arial" w:hAnsi="Arial" w:cs="Arial"/>
          <w:sz w:val="24"/>
          <w:szCs w:val="24"/>
        </w:rPr>
        <w:t>осуществляют создание защитных сооружений в мирное время, выступают з</w:t>
      </w:r>
      <w:r w:rsidRPr="00AA34A8">
        <w:rPr>
          <w:rStyle w:val="FontStyle34"/>
          <w:rFonts w:ascii="Arial" w:hAnsi="Arial" w:cs="Arial"/>
          <w:sz w:val="24"/>
          <w:szCs w:val="24"/>
        </w:rPr>
        <w:t>а</w:t>
      </w:r>
      <w:r w:rsidRPr="00AA34A8">
        <w:rPr>
          <w:rStyle w:val="FontStyle34"/>
          <w:rFonts w:ascii="Arial" w:hAnsi="Arial" w:cs="Arial"/>
          <w:sz w:val="24"/>
          <w:szCs w:val="24"/>
        </w:rPr>
        <w:t>казчиком (застройщиком) строительства защитных сооружений</w:t>
      </w:r>
      <w:r>
        <w:rPr>
          <w:rStyle w:val="FontStyle34"/>
          <w:rFonts w:ascii="Arial" w:hAnsi="Arial" w:cs="Arial"/>
          <w:sz w:val="24"/>
          <w:szCs w:val="24"/>
        </w:rPr>
        <w:t>,</w:t>
      </w:r>
      <w:r w:rsidRPr="00AA34A8">
        <w:rPr>
          <w:rStyle w:val="FontStyle34"/>
          <w:rFonts w:ascii="Arial" w:hAnsi="Arial" w:cs="Arial"/>
          <w:sz w:val="24"/>
          <w:szCs w:val="24"/>
        </w:rPr>
        <w:t xml:space="preserve"> либо делег</w:t>
      </w:r>
      <w:r w:rsidRPr="00AA34A8">
        <w:rPr>
          <w:rStyle w:val="FontStyle34"/>
          <w:rFonts w:ascii="Arial" w:hAnsi="Arial" w:cs="Arial"/>
          <w:sz w:val="24"/>
          <w:szCs w:val="24"/>
        </w:rPr>
        <w:t>и</w:t>
      </w:r>
      <w:r w:rsidRPr="00AA34A8">
        <w:rPr>
          <w:rStyle w:val="FontStyle34"/>
          <w:rFonts w:ascii="Arial" w:hAnsi="Arial" w:cs="Arial"/>
          <w:sz w:val="24"/>
          <w:szCs w:val="24"/>
        </w:rPr>
        <w:t>руют свои полномочия единому заказчику по строительству районных объе</w:t>
      </w:r>
      <w:r w:rsidRPr="00AA34A8">
        <w:rPr>
          <w:rStyle w:val="FontStyle34"/>
          <w:rFonts w:ascii="Arial" w:hAnsi="Arial" w:cs="Arial"/>
          <w:sz w:val="24"/>
          <w:szCs w:val="24"/>
        </w:rPr>
        <w:t>к</w:t>
      </w:r>
      <w:r w:rsidRPr="00AA34A8">
        <w:rPr>
          <w:rStyle w:val="FontStyle34"/>
          <w:rFonts w:ascii="Arial" w:hAnsi="Arial" w:cs="Arial"/>
          <w:sz w:val="24"/>
          <w:szCs w:val="24"/>
        </w:rPr>
        <w:t>тов;</w:t>
      </w:r>
    </w:p>
    <w:p w:rsidR="004813D4" w:rsidRPr="00AA34A8" w:rsidRDefault="004813D4" w:rsidP="00A544BB">
      <w:pPr>
        <w:pStyle w:val="Style6"/>
        <w:widowControl/>
        <w:numPr>
          <w:ilvl w:val="0"/>
          <w:numId w:val="72"/>
        </w:numPr>
        <w:spacing w:line="240" w:lineRule="auto"/>
        <w:rPr>
          <w:rStyle w:val="FontStyle34"/>
          <w:rFonts w:ascii="Arial" w:hAnsi="Arial" w:cs="Arial"/>
          <w:sz w:val="24"/>
          <w:szCs w:val="24"/>
        </w:rPr>
      </w:pPr>
      <w:r w:rsidRPr="00AA34A8">
        <w:rPr>
          <w:rStyle w:val="FontStyle34"/>
          <w:rFonts w:ascii="Arial" w:hAnsi="Arial" w:cs="Arial"/>
          <w:sz w:val="24"/>
          <w:szCs w:val="24"/>
        </w:rPr>
        <w:t>закрепляют построенные защитные сооружения, находящихся в собственн</w:t>
      </w:r>
      <w:r w:rsidRPr="00AA34A8">
        <w:rPr>
          <w:rStyle w:val="FontStyle34"/>
          <w:rFonts w:ascii="Arial" w:hAnsi="Arial" w:cs="Arial"/>
          <w:sz w:val="24"/>
          <w:szCs w:val="24"/>
        </w:rPr>
        <w:t>о</w:t>
      </w:r>
      <w:r w:rsidRPr="00AA34A8">
        <w:rPr>
          <w:rStyle w:val="FontStyle34"/>
          <w:rFonts w:ascii="Arial" w:hAnsi="Arial" w:cs="Arial"/>
          <w:sz w:val="24"/>
          <w:szCs w:val="24"/>
        </w:rPr>
        <w:t>сти района, за подведомственными организациями, обеспечивают финанс</w:t>
      </w:r>
      <w:r w:rsidRPr="00AA34A8">
        <w:rPr>
          <w:rStyle w:val="FontStyle34"/>
          <w:rFonts w:ascii="Arial" w:hAnsi="Arial" w:cs="Arial"/>
          <w:sz w:val="24"/>
          <w:szCs w:val="24"/>
        </w:rPr>
        <w:t>и</w:t>
      </w:r>
      <w:r w:rsidRPr="00AA34A8">
        <w:rPr>
          <w:rStyle w:val="FontStyle34"/>
          <w:rFonts w:ascii="Arial" w:hAnsi="Arial" w:cs="Arial"/>
          <w:sz w:val="24"/>
          <w:szCs w:val="24"/>
        </w:rPr>
        <w:t>рование их содержания и ремонта либо передают защитные сооружения в м</w:t>
      </w:r>
      <w:r w:rsidRPr="00AA34A8">
        <w:rPr>
          <w:rStyle w:val="FontStyle34"/>
          <w:rFonts w:ascii="Arial" w:hAnsi="Arial" w:cs="Arial"/>
          <w:sz w:val="24"/>
          <w:szCs w:val="24"/>
        </w:rPr>
        <w:t>у</w:t>
      </w:r>
      <w:r w:rsidRPr="00AA34A8">
        <w:rPr>
          <w:rStyle w:val="FontStyle34"/>
          <w:rFonts w:ascii="Arial" w:hAnsi="Arial" w:cs="Arial"/>
          <w:sz w:val="24"/>
          <w:szCs w:val="24"/>
        </w:rPr>
        <w:t>ниципальную собственность для использования по назначению;</w:t>
      </w:r>
    </w:p>
    <w:p w:rsidR="004813D4" w:rsidRPr="00AA34A8" w:rsidRDefault="004813D4" w:rsidP="00A544BB">
      <w:pPr>
        <w:pStyle w:val="Style6"/>
        <w:widowControl/>
        <w:numPr>
          <w:ilvl w:val="0"/>
          <w:numId w:val="72"/>
        </w:numPr>
        <w:spacing w:line="240" w:lineRule="auto"/>
        <w:rPr>
          <w:rStyle w:val="FontStyle34"/>
          <w:rFonts w:ascii="Arial" w:hAnsi="Arial" w:cs="Arial"/>
          <w:sz w:val="24"/>
          <w:szCs w:val="24"/>
        </w:rPr>
      </w:pPr>
      <w:r w:rsidRPr="00AA34A8">
        <w:rPr>
          <w:rStyle w:val="FontStyle34"/>
          <w:rFonts w:ascii="Arial" w:hAnsi="Arial" w:cs="Arial"/>
          <w:sz w:val="24"/>
          <w:szCs w:val="24"/>
        </w:rPr>
        <w:t>осуществляют контроль за поддержанием в готовности к использованию по назначению защитных сооружений, находящихся в пользовании организаций, органов местного самоуправления района;</w:t>
      </w:r>
    </w:p>
    <w:p w:rsidR="004813D4" w:rsidRPr="00AA34A8" w:rsidRDefault="004813D4" w:rsidP="00A544BB">
      <w:pPr>
        <w:pStyle w:val="Style6"/>
        <w:widowControl/>
        <w:numPr>
          <w:ilvl w:val="0"/>
          <w:numId w:val="72"/>
        </w:numPr>
        <w:spacing w:line="240" w:lineRule="auto"/>
        <w:rPr>
          <w:rStyle w:val="FontStyle34"/>
          <w:rFonts w:ascii="Arial" w:hAnsi="Arial" w:cs="Arial"/>
          <w:sz w:val="24"/>
          <w:szCs w:val="24"/>
        </w:rPr>
      </w:pPr>
      <w:r w:rsidRPr="00AA34A8">
        <w:rPr>
          <w:rStyle w:val="FontStyle34"/>
          <w:rFonts w:ascii="Arial" w:hAnsi="Arial" w:cs="Arial"/>
          <w:sz w:val="24"/>
          <w:szCs w:val="24"/>
        </w:rPr>
        <w:t>ведут учет защитных сооружений, создаваемых и находящихся в пользовании бюджетных учреждений, подведомственных органам местного самоуправл</w:t>
      </w:r>
      <w:r w:rsidRPr="00AA34A8">
        <w:rPr>
          <w:rStyle w:val="FontStyle34"/>
          <w:rFonts w:ascii="Arial" w:hAnsi="Arial" w:cs="Arial"/>
          <w:sz w:val="24"/>
          <w:szCs w:val="24"/>
        </w:rPr>
        <w:t>е</w:t>
      </w:r>
      <w:r w:rsidRPr="00AA34A8">
        <w:rPr>
          <w:rStyle w:val="FontStyle34"/>
          <w:rFonts w:ascii="Arial" w:hAnsi="Arial" w:cs="Arial"/>
          <w:sz w:val="24"/>
          <w:szCs w:val="24"/>
        </w:rPr>
        <w:t>ния района (далее - бюджетные учреждения);</w:t>
      </w:r>
    </w:p>
    <w:p w:rsidR="004813D4" w:rsidRPr="00AA34A8" w:rsidRDefault="004813D4" w:rsidP="00A544BB">
      <w:pPr>
        <w:pStyle w:val="Style6"/>
        <w:widowControl/>
        <w:numPr>
          <w:ilvl w:val="0"/>
          <w:numId w:val="72"/>
        </w:numPr>
        <w:spacing w:line="240" w:lineRule="auto"/>
        <w:rPr>
          <w:rStyle w:val="FontStyle34"/>
          <w:rFonts w:ascii="Arial" w:hAnsi="Arial" w:cs="Arial"/>
          <w:sz w:val="24"/>
          <w:szCs w:val="24"/>
        </w:rPr>
      </w:pPr>
      <w:r w:rsidRPr="00AA34A8">
        <w:rPr>
          <w:rStyle w:val="FontStyle34"/>
          <w:rFonts w:ascii="Arial" w:hAnsi="Arial" w:cs="Arial"/>
          <w:sz w:val="24"/>
          <w:szCs w:val="24"/>
        </w:rPr>
        <w:t>выступают в период мобилизации и военное время заказчиком (застройщ</w:t>
      </w:r>
      <w:r w:rsidRPr="00AA34A8">
        <w:rPr>
          <w:rStyle w:val="FontStyle34"/>
          <w:rFonts w:ascii="Arial" w:hAnsi="Arial" w:cs="Arial"/>
          <w:sz w:val="24"/>
          <w:szCs w:val="24"/>
        </w:rPr>
        <w:t>и</w:t>
      </w:r>
      <w:r w:rsidRPr="00AA34A8">
        <w:rPr>
          <w:rStyle w:val="FontStyle34"/>
          <w:rFonts w:ascii="Arial" w:hAnsi="Arial" w:cs="Arial"/>
          <w:sz w:val="24"/>
          <w:szCs w:val="24"/>
        </w:rPr>
        <w:t>ком) по строительству быстровозводимых защитных сооружений и приспосо</w:t>
      </w:r>
      <w:r w:rsidRPr="00AA34A8">
        <w:rPr>
          <w:rStyle w:val="FontStyle34"/>
          <w:rFonts w:ascii="Arial" w:hAnsi="Arial" w:cs="Arial"/>
          <w:sz w:val="24"/>
          <w:szCs w:val="24"/>
        </w:rPr>
        <w:t>б</w:t>
      </w:r>
      <w:r w:rsidRPr="00AA34A8">
        <w:rPr>
          <w:rStyle w:val="FontStyle34"/>
          <w:rFonts w:ascii="Arial" w:hAnsi="Arial" w:cs="Arial"/>
          <w:sz w:val="24"/>
          <w:szCs w:val="24"/>
        </w:rPr>
        <w:t>лению для этих целей подвальных и других заглубленных помещений сущес</w:t>
      </w:r>
      <w:r w:rsidRPr="00AA34A8">
        <w:rPr>
          <w:rStyle w:val="FontStyle34"/>
          <w:rFonts w:ascii="Arial" w:hAnsi="Arial" w:cs="Arial"/>
          <w:sz w:val="24"/>
          <w:szCs w:val="24"/>
        </w:rPr>
        <w:t>т</w:t>
      </w:r>
      <w:r w:rsidRPr="00AA34A8">
        <w:rPr>
          <w:rStyle w:val="FontStyle34"/>
          <w:rFonts w:ascii="Arial" w:hAnsi="Arial" w:cs="Arial"/>
          <w:sz w:val="24"/>
          <w:szCs w:val="24"/>
        </w:rPr>
        <w:t>вующих зданий и сооружений под укрытия для работников бюджетных учре</w:t>
      </w:r>
      <w:r w:rsidRPr="00AA34A8">
        <w:rPr>
          <w:rStyle w:val="FontStyle34"/>
          <w:rFonts w:ascii="Arial" w:hAnsi="Arial" w:cs="Arial"/>
          <w:sz w:val="24"/>
          <w:szCs w:val="24"/>
        </w:rPr>
        <w:t>ж</w:t>
      </w:r>
      <w:r w:rsidRPr="00AA34A8">
        <w:rPr>
          <w:rStyle w:val="FontStyle34"/>
          <w:rFonts w:ascii="Arial" w:hAnsi="Arial" w:cs="Arial"/>
          <w:sz w:val="24"/>
          <w:szCs w:val="24"/>
        </w:rPr>
        <w:t>дений и членов их семей.</w:t>
      </w:r>
    </w:p>
    <w:p w:rsidR="004813D4" w:rsidRPr="00AA34A8" w:rsidRDefault="004813D4" w:rsidP="004813D4">
      <w:pPr>
        <w:pStyle w:val="Style7"/>
        <w:widowControl/>
        <w:tabs>
          <w:tab w:val="left" w:pos="1450"/>
        </w:tabs>
        <w:spacing w:line="240" w:lineRule="auto"/>
        <w:ind w:firstLine="677"/>
        <w:rPr>
          <w:rStyle w:val="FontStyle34"/>
          <w:rFonts w:ascii="Arial" w:hAnsi="Arial" w:cs="Arial"/>
          <w:sz w:val="24"/>
          <w:szCs w:val="24"/>
        </w:rPr>
      </w:pPr>
      <w:r w:rsidRPr="00AA34A8">
        <w:rPr>
          <w:rStyle w:val="FontStyle34"/>
          <w:rFonts w:ascii="Arial" w:hAnsi="Arial" w:cs="Arial"/>
          <w:sz w:val="24"/>
          <w:szCs w:val="24"/>
        </w:rPr>
        <w:t>4.2.</w:t>
      </w:r>
      <w:r w:rsidRPr="00AA34A8">
        <w:rPr>
          <w:rStyle w:val="FontStyle34"/>
          <w:rFonts w:ascii="Arial" w:hAnsi="Arial" w:cs="Arial"/>
          <w:sz w:val="24"/>
          <w:szCs w:val="24"/>
        </w:rPr>
        <w:tab/>
        <w:t>По предоставлению населению средств индивидуальной защиты</w:t>
      </w:r>
      <w:r w:rsidRPr="00AA34A8">
        <w:rPr>
          <w:rStyle w:val="FontStyle34"/>
          <w:rFonts w:ascii="Arial" w:hAnsi="Arial" w:cs="Arial"/>
          <w:sz w:val="24"/>
          <w:szCs w:val="24"/>
        </w:rPr>
        <w:br/>
        <w:t>(далее - СИЗ):</w:t>
      </w:r>
    </w:p>
    <w:p w:rsidR="004813D4" w:rsidRPr="00AA34A8" w:rsidRDefault="004813D4" w:rsidP="00A544BB">
      <w:pPr>
        <w:pStyle w:val="Style6"/>
        <w:widowControl/>
        <w:numPr>
          <w:ilvl w:val="0"/>
          <w:numId w:val="73"/>
        </w:numPr>
        <w:spacing w:line="240" w:lineRule="auto"/>
        <w:rPr>
          <w:rStyle w:val="FontStyle34"/>
          <w:rFonts w:ascii="Arial" w:hAnsi="Arial" w:cs="Arial"/>
          <w:sz w:val="24"/>
          <w:szCs w:val="24"/>
        </w:rPr>
      </w:pPr>
      <w:r w:rsidRPr="00AA34A8">
        <w:rPr>
          <w:rStyle w:val="FontStyle34"/>
          <w:rFonts w:ascii="Arial" w:hAnsi="Arial" w:cs="Arial"/>
          <w:sz w:val="24"/>
          <w:szCs w:val="24"/>
        </w:rPr>
        <w:t>определяют потребность в СИЗ для обеспечения служащих и работников св</w:t>
      </w:r>
      <w:r w:rsidRPr="00AA34A8">
        <w:rPr>
          <w:rStyle w:val="FontStyle34"/>
          <w:rFonts w:ascii="Arial" w:hAnsi="Arial" w:cs="Arial"/>
          <w:sz w:val="24"/>
          <w:szCs w:val="24"/>
        </w:rPr>
        <w:t>о</w:t>
      </w:r>
      <w:r w:rsidRPr="00AA34A8">
        <w:rPr>
          <w:rStyle w:val="FontStyle34"/>
          <w:rFonts w:ascii="Arial" w:hAnsi="Arial" w:cs="Arial"/>
          <w:sz w:val="24"/>
          <w:szCs w:val="24"/>
        </w:rPr>
        <w:t>их структурных подразделений и бюджетных учреждений;</w:t>
      </w:r>
    </w:p>
    <w:p w:rsidR="004813D4" w:rsidRPr="00AA34A8" w:rsidRDefault="004813D4" w:rsidP="00A544BB">
      <w:pPr>
        <w:pStyle w:val="Style6"/>
        <w:widowControl/>
        <w:numPr>
          <w:ilvl w:val="0"/>
          <w:numId w:val="73"/>
        </w:numPr>
        <w:spacing w:line="240" w:lineRule="auto"/>
        <w:rPr>
          <w:rStyle w:val="FontStyle34"/>
          <w:rFonts w:ascii="Arial" w:hAnsi="Arial" w:cs="Arial"/>
          <w:sz w:val="24"/>
          <w:szCs w:val="24"/>
        </w:rPr>
      </w:pPr>
      <w:r w:rsidRPr="00AA34A8">
        <w:rPr>
          <w:rStyle w:val="FontStyle34"/>
          <w:rFonts w:ascii="Arial" w:hAnsi="Arial" w:cs="Arial"/>
          <w:sz w:val="24"/>
          <w:szCs w:val="24"/>
        </w:rPr>
        <w:t>осуществляют накопление, хранение, освежение и использование по предн</w:t>
      </w:r>
      <w:r w:rsidRPr="00AA34A8">
        <w:rPr>
          <w:rStyle w:val="FontStyle34"/>
          <w:rFonts w:ascii="Arial" w:hAnsi="Arial" w:cs="Arial"/>
          <w:sz w:val="24"/>
          <w:szCs w:val="24"/>
        </w:rPr>
        <w:t>а</w:t>
      </w:r>
      <w:r w:rsidRPr="00AA34A8">
        <w:rPr>
          <w:rStyle w:val="FontStyle34"/>
          <w:rFonts w:ascii="Arial" w:hAnsi="Arial" w:cs="Arial"/>
          <w:sz w:val="24"/>
          <w:szCs w:val="24"/>
        </w:rPr>
        <w:t>значению СИЗ своих работников, закладываемых в запасы материально-технических, продовольственных, медицинских и иных средств в целях гра</w:t>
      </w:r>
      <w:r w:rsidRPr="00AA34A8">
        <w:rPr>
          <w:rStyle w:val="FontStyle34"/>
          <w:rFonts w:ascii="Arial" w:hAnsi="Arial" w:cs="Arial"/>
          <w:sz w:val="24"/>
          <w:szCs w:val="24"/>
        </w:rPr>
        <w:t>ж</w:t>
      </w:r>
      <w:r w:rsidRPr="00AA34A8">
        <w:rPr>
          <w:rStyle w:val="FontStyle34"/>
          <w:rFonts w:ascii="Arial" w:hAnsi="Arial" w:cs="Arial"/>
          <w:sz w:val="24"/>
          <w:szCs w:val="24"/>
        </w:rPr>
        <w:t>данской обороны;</w:t>
      </w:r>
    </w:p>
    <w:p w:rsidR="004813D4" w:rsidRPr="00AA34A8" w:rsidRDefault="004813D4" w:rsidP="00A544BB">
      <w:pPr>
        <w:pStyle w:val="Style6"/>
        <w:widowControl/>
        <w:numPr>
          <w:ilvl w:val="0"/>
          <w:numId w:val="73"/>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выдачу СИЗ своим работникам и работникам бюджетных учре</w:t>
      </w:r>
      <w:r w:rsidRPr="00AA34A8">
        <w:rPr>
          <w:rStyle w:val="FontStyle34"/>
          <w:rFonts w:ascii="Arial" w:hAnsi="Arial" w:cs="Arial"/>
          <w:sz w:val="24"/>
          <w:szCs w:val="24"/>
        </w:rPr>
        <w:t>ж</w:t>
      </w:r>
      <w:r w:rsidRPr="00AA34A8">
        <w:rPr>
          <w:rStyle w:val="FontStyle34"/>
          <w:rFonts w:ascii="Arial" w:hAnsi="Arial" w:cs="Arial"/>
          <w:sz w:val="24"/>
          <w:szCs w:val="24"/>
        </w:rPr>
        <w:t>дений, находящихся в их ведении;</w:t>
      </w:r>
    </w:p>
    <w:p w:rsidR="004813D4" w:rsidRPr="00AA34A8" w:rsidRDefault="004813D4" w:rsidP="00A544BB">
      <w:pPr>
        <w:pStyle w:val="Style6"/>
        <w:widowControl/>
        <w:numPr>
          <w:ilvl w:val="0"/>
          <w:numId w:val="73"/>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накопление,  хранение,  освежение  СИЗ  в  составе государс</w:t>
      </w:r>
      <w:r w:rsidRPr="00AA34A8">
        <w:rPr>
          <w:rStyle w:val="FontStyle34"/>
          <w:rFonts w:ascii="Arial" w:hAnsi="Arial" w:cs="Arial"/>
          <w:sz w:val="24"/>
          <w:szCs w:val="24"/>
        </w:rPr>
        <w:t>т</w:t>
      </w:r>
      <w:r w:rsidRPr="00AA34A8">
        <w:rPr>
          <w:rStyle w:val="FontStyle34"/>
          <w:rFonts w:ascii="Arial" w:hAnsi="Arial" w:cs="Arial"/>
          <w:sz w:val="24"/>
          <w:szCs w:val="24"/>
        </w:rPr>
        <w:t>венного материального резерва (управление гражданской защиты и пожарной безопасности района).</w:t>
      </w:r>
    </w:p>
    <w:p w:rsidR="004813D4" w:rsidRPr="00AA34A8" w:rsidRDefault="004813D4" w:rsidP="004813D4">
      <w:pPr>
        <w:pStyle w:val="Style7"/>
        <w:widowControl/>
        <w:tabs>
          <w:tab w:val="left" w:pos="1402"/>
        </w:tabs>
        <w:spacing w:line="240" w:lineRule="auto"/>
        <w:ind w:left="629" w:firstLine="0"/>
        <w:rPr>
          <w:rStyle w:val="FontStyle34"/>
          <w:rFonts w:ascii="Arial" w:hAnsi="Arial" w:cs="Arial"/>
          <w:sz w:val="24"/>
          <w:szCs w:val="24"/>
        </w:rPr>
      </w:pPr>
      <w:r w:rsidRPr="00AA34A8">
        <w:rPr>
          <w:rStyle w:val="FontStyle34"/>
          <w:rFonts w:ascii="Arial" w:hAnsi="Arial" w:cs="Arial"/>
          <w:sz w:val="24"/>
          <w:szCs w:val="24"/>
        </w:rPr>
        <w:t>5.</w:t>
      </w:r>
      <w:r w:rsidRPr="00AA34A8">
        <w:rPr>
          <w:rStyle w:val="FontStyle34"/>
          <w:rFonts w:ascii="Arial" w:hAnsi="Arial" w:cs="Arial"/>
          <w:sz w:val="24"/>
          <w:szCs w:val="24"/>
        </w:rPr>
        <w:tab/>
        <w:t>По световой и другим видам маскировки:</w:t>
      </w:r>
    </w:p>
    <w:p w:rsidR="004813D4" w:rsidRPr="00AA34A8" w:rsidRDefault="004813D4" w:rsidP="00A544BB">
      <w:pPr>
        <w:pStyle w:val="Style18"/>
        <w:widowControl/>
        <w:numPr>
          <w:ilvl w:val="0"/>
          <w:numId w:val="74"/>
        </w:numPr>
        <w:spacing w:line="240" w:lineRule="auto"/>
        <w:ind w:left="709" w:hanging="425"/>
        <w:rPr>
          <w:rStyle w:val="FontStyle34"/>
          <w:rFonts w:ascii="Arial" w:hAnsi="Arial" w:cs="Arial"/>
          <w:sz w:val="24"/>
          <w:szCs w:val="24"/>
        </w:rPr>
      </w:pPr>
      <w:r w:rsidRPr="00AA34A8">
        <w:rPr>
          <w:rStyle w:val="FontStyle34"/>
          <w:rFonts w:ascii="Arial" w:hAnsi="Arial" w:cs="Arial"/>
          <w:sz w:val="24"/>
          <w:szCs w:val="24"/>
        </w:rPr>
        <w:t>органы местного самоуправления</w:t>
      </w:r>
      <w:r>
        <w:rPr>
          <w:rStyle w:val="FontStyle34"/>
          <w:rFonts w:ascii="Arial" w:hAnsi="Arial" w:cs="Arial"/>
          <w:sz w:val="24"/>
          <w:szCs w:val="24"/>
        </w:rPr>
        <w:t>,</w:t>
      </w:r>
      <w:r w:rsidRPr="00AA34A8">
        <w:rPr>
          <w:rStyle w:val="FontStyle34"/>
          <w:rFonts w:ascii="Arial" w:hAnsi="Arial" w:cs="Arial"/>
          <w:sz w:val="24"/>
          <w:szCs w:val="24"/>
        </w:rPr>
        <w:t xml:space="preserve"> продолжающие работу в военное время, определяют перечень объектов, подлежащих маскировке, находящихся на б</w:t>
      </w:r>
      <w:r w:rsidRPr="00AA34A8">
        <w:rPr>
          <w:rStyle w:val="FontStyle34"/>
          <w:rFonts w:ascii="Arial" w:hAnsi="Arial" w:cs="Arial"/>
          <w:sz w:val="24"/>
          <w:szCs w:val="24"/>
        </w:rPr>
        <w:t>а</w:t>
      </w:r>
      <w:r w:rsidRPr="00AA34A8">
        <w:rPr>
          <w:rStyle w:val="FontStyle34"/>
          <w:rFonts w:ascii="Arial" w:hAnsi="Arial" w:cs="Arial"/>
          <w:sz w:val="24"/>
          <w:szCs w:val="24"/>
        </w:rPr>
        <w:t>лансе органов местного самоуправления, подведомственных бюджетных у</w:t>
      </w:r>
      <w:r w:rsidRPr="00AA34A8">
        <w:rPr>
          <w:rStyle w:val="FontStyle34"/>
          <w:rFonts w:ascii="Arial" w:hAnsi="Arial" w:cs="Arial"/>
          <w:sz w:val="24"/>
          <w:szCs w:val="24"/>
        </w:rPr>
        <w:t>ч</w:t>
      </w:r>
      <w:r w:rsidRPr="00AA34A8">
        <w:rPr>
          <w:rStyle w:val="FontStyle34"/>
          <w:rFonts w:ascii="Arial" w:hAnsi="Arial" w:cs="Arial"/>
          <w:sz w:val="24"/>
          <w:szCs w:val="24"/>
        </w:rPr>
        <w:t>реждений.</w:t>
      </w:r>
    </w:p>
    <w:p w:rsidR="004813D4" w:rsidRPr="00AA34A8" w:rsidRDefault="004813D4" w:rsidP="004813D4">
      <w:pPr>
        <w:pStyle w:val="Style7"/>
        <w:widowControl/>
        <w:tabs>
          <w:tab w:val="left" w:pos="1397"/>
        </w:tabs>
        <w:spacing w:line="240" w:lineRule="auto"/>
        <w:ind w:firstLine="624"/>
        <w:rPr>
          <w:rStyle w:val="FontStyle34"/>
          <w:rFonts w:ascii="Arial" w:hAnsi="Arial" w:cs="Arial"/>
          <w:sz w:val="24"/>
          <w:szCs w:val="24"/>
        </w:rPr>
      </w:pPr>
      <w:r w:rsidRPr="00AA34A8">
        <w:rPr>
          <w:rStyle w:val="FontStyle34"/>
          <w:rFonts w:ascii="Arial" w:hAnsi="Arial" w:cs="Arial"/>
          <w:sz w:val="24"/>
          <w:szCs w:val="24"/>
        </w:rPr>
        <w:t>6.</w:t>
      </w:r>
      <w:r w:rsidRPr="00AA34A8">
        <w:rPr>
          <w:rStyle w:val="FontStyle34"/>
          <w:rFonts w:ascii="Arial" w:hAnsi="Arial" w:cs="Arial"/>
          <w:sz w:val="24"/>
          <w:szCs w:val="24"/>
        </w:rPr>
        <w:tab/>
        <w:t>По проведению аварийно-спасательных работ в случае</w:t>
      </w:r>
      <w:r w:rsidRPr="00AA34A8">
        <w:rPr>
          <w:rStyle w:val="FontStyle34"/>
          <w:rFonts w:ascii="Arial" w:hAnsi="Arial" w:cs="Arial"/>
          <w:sz w:val="24"/>
          <w:szCs w:val="24"/>
        </w:rPr>
        <w:br/>
        <w:t>возникновения опасностей для населения при ведении военных действий или</w:t>
      </w:r>
      <w:r w:rsidRPr="00AA34A8">
        <w:rPr>
          <w:rStyle w:val="FontStyle34"/>
          <w:rFonts w:ascii="Arial" w:hAnsi="Arial" w:cs="Arial"/>
          <w:sz w:val="24"/>
          <w:szCs w:val="24"/>
        </w:rPr>
        <w:br/>
        <w:t>вследствие этих действий, а также вследствие чрезвычайных ситуаций</w:t>
      </w:r>
      <w:r w:rsidRPr="00AA34A8">
        <w:rPr>
          <w:rStyle w:val="FontStyle34"/>
          <w:rFonts w:ascii="Arial" w:hAnsi="Arial" w:cs="Arial"/>
          <w:sz w:val="24"/>
          <w:szCs w:val="24"/>
        </w:rPr>
        <w:br/>
        <w:t>природного и техногенного характера и террористических акций:</w:t>
      </w:r>
    </w:p>
    <w:p w:rsidR="004813D4" w:rsidRPr="00AA34A8" w:rsidRDefault="004813D4" w:rsidP="00A544BB">
      <w:pPr>
        <w:pStyle w:val="Style6"/>
        <w:widowControl/>
        <w:numPr>
          <w:ilvl w:val="0"/>
          <w:numId w:val="64"/>
        </w:numPr>
        <w:spacing w:line="240" w:lineRule="auto"/>
        <w:rPr>
          <w:rStyle w:val="FontStyle34"/>
          <w:rFonts w:ascii="Arial" w:hAnsi="Arial" w:cs="Arial"/>
          <w:sz w:val="24"/>
          <w:szCs w:val="24"/>
        </w:rPr>
      </w:pPr>
      <w:r w:rsidRPr="00AA34A8">
        <w:rPr>
          <w:rStyle w:val="FontStyle34"/>
          <w:rFonts w:ascii="Arial" w:hAnsi="Arial" w:cs="Arial"/>
          <w:sz w:val="24"/>
          <w:szCs w:val="24"/>
        </w:rPr>
        <w:t>создают, оснащают и поддерживают в области гражданской обороны авари</w:t>
      </w:r>
      <w:r w:rsidRPr="00AA34A8">
        <w:rPr>
          <w:rStyle w:val="FontStyle34"/>
          <w:rFonts w:ascii="Arial" w:hAnsi="Arial" w:cs="Arial"/>
          <w:sz w:val="24"/>
          <w:szCs w:val="24"/>
        </w:rPr>
        <w:t>й</w:t>
      </w:r>
      <w:r w:rsidRPr="00AA34A8">
        <w:rPr>
          <w:rStyle w:val="FontStyle34"/>
          <w:rFonts w:ascii="Arial" w:hAnsi="Arial" w:cs="Arial"/>
          <w:sz w:val="24"/>
          <w:szCs w:val="24"/>
        </w:rPr>
        <w:t>но-спасательные формирования;</w:t>
      </w:r>
    </w:p>
    <w:p w:rsidR="004813D4" w:rsidRPr="00AA34A8" w:rsidRDefault="004813D4" w:rsidP="00A544BB">
      <w:pPr>
        <w:pStyle w:val="Style6"/>
        <w:widowControl/>
        <w:numPr>
          <w:ilvl w:val="0"/>
          <w:numId w:val="64"/>
        </w:numPr>
        <w:spacing w:line="240" w:lineRule="auto"/>
        <w:rPr>
          <w:rStyle w:val="FontStyle34"/>
          <w:rFonts w:ascii="Arial" w:hAnsi="Arial" w:cs="Arial"/>
          <w:sz w:val="24"/>
          <w:szCs w:val="24"/>
        </w:rPr>
      </w:pPr>
      <w:r w:rsidRPr="00AA34A8">
        <w:rPr>
          <w:rStyle w:val="FontStyle34"/>
          <w:rFonts w:ascii="Arial" w:hAnsi="Arial" w:cs="Arial"/>
          <w:sz w:val="24"/>
          <w:szCs w:val="24"/>
        </w:rPr>
        <w:lastRenderedPageBreak/>
        <w:t>создают и поддерживают в состоянии постоянной готовности к использованию по предназначению запасы материально-технических продовольственных, медицинских и иных средств для всестороннего обеспечения аварийно-спасательных работ;</w:t>
      </w:r>
    </w:p>
    <w:p w:rsidR="004813D4" w:rsidRPr="00AA34A8" w:rsidRDefault="004813D4" w:rsidP="00A544BB">
      <w:pPr>
        <w:pStyle w:val="Style6"/>
        <w:widowControl/>
        <w:numPr>
          <w:ilvl w:val="0"/>
          <w:numId w:val="64"/>
        </w:numPr>
        <w:spacing w:line="240" w:lineRule="auto"/>
        <w:rPr>
          <w:rStyle w:val="FontStyle34"/>
          <w:rFonts w:ascii="Arial" w:hAnsi="Arial" w:cs="Arial"/>
          <w:sz w:val="24"/>
          <w:szCs w:val="24"/>
        </w:rPr>
      </w:pPr>
      <w:r w:rsidRPr="00AA34A8">
        <w:rPr>
          <w:rStyle w:val="FontStyle34"/>
          <w:rFonts w:ascii="Arial" w:hAnsi="Arial" w:cs="Arial"/>
          <w:sz w:val="24"/>
          <w:szCs w:val="24"/>
        </w:rPr>
        <w:t>разрабатывают современные технологии и технические средства проведения аварийно-спасательных и других неотложных работ;</w:t>
      </w:r>
    </w:p>
    <w:p w:rsidR="004813D4" w:rsidRPr="00AA34A8" w:rsidRDefault="004813D4" w:rsidP="00A544BB">
      <w:pPr>
        <w:pStyle w:val="Style6"/>
        <w:widowControl/>
        <w:numPr>
          <w:ilvl w:val="0"/>
          <w:numId w:val="64"/>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взаимодействие сил гражданской обороны с Вооруженными С</w:t>
      </w:r>
      <w:r w:rsidRPr="00AA34A8">
        <w:rPr>
          <w:rStyle w:val="FontStyle34"/>
          <w:rFonts w:ascii="Arial" w:hAnsi="Arial" w:cs="Arial"/>
          <w:sz w:val="24"/>
          <w:szCs w:val="24"/>
        </w:rPr>
        <w:t>и</w:t>
      </w:r>
      <w:r w:rsidRPr="00AA34A8">
        <w:rPr>
          <w:rStyle w:val="FontStyle34"/>
          <w:rFonts w:ascii="Arial" w:hAnsi="Arial" w:cs="Arial"/>
          <w:sz w:val="24"/>
          <w:szCs w:val="24"/>
        </w:rPr>
        <w:t>лами Российской Федерации, другими войсками, воинскими формированиями и органами, а также специальными формированиями</w:t>
      </w:r>
      <w:r>
        <w:rPr>
          <w:rStyle w:val="FontStyle34"/>
          <w:rFonts w:ascii="Arial" w:hAnsi="Arial" w:cs="Arial"/>
          <w:sz w:val="24"/>
          <w:szCs w:val="24"/>
        </w:rPr>
        <w:t>,</w:t>
      </w:r>
      <w:r w:rsidRPr="00AA34A8">
        <w:rPr>
          <w:rStyle w:val="FontStyle34"/>
          <w:rFonts w:ascii="Arial" w:hAnsi="Arial" w:cs="Arial"/>
          <w:sz w:val="24"/>
          <w:szCs w:val="24"/>
        </w:rPr>
        <w:t xml:space="preserve"> создаваемыми в вое</w:t>
      </w:r>
      <w:r w:rsidRPr="00AA34A8">
        <w:rPr>
          <w:rStyle w:val="FontStyle34"/>
          <w:rFonts w:ascii="Arial" w:hAnsi="Arial" w:cs="Arial"/>
          <w:sz w:val="24"/>
          <w:szCs w:val="24"/>
        </w:rPr>
        <w:t>н</w:t>
      </w:r>
      <w:r w:rsidRPr="00AA34A8">
        <w:rPr>
          <w:rStyle w:val="FontStyle34"/>
          <w:rFonts w:ascii="Arial" w:hAnsi="Arial" w:cs="Arial"/>
          <w:sz w:val="24"/>
          <w:szCs w:val="24"/>
        </w:rPr>
        <w:t>ное время.</w:t>
      </w:r>
    </w:p>
    <w:p w:rsidR="004813D4" w:rsidRPr="00AA34A8" w:rsidRDefault="004813D4" w:rsidP="004813D4">
      <w:pPr>
        <w:pStyle w:val="Style7"/>
        <w:widowControl/>
        <w:tabs>
          <w:tab w:val="left" w:pos="1397"/>
        </w:tabs>
        <w:spacing w:line="240" w:lineRule="auto"/>
        <w:ind w:firstLine="624"/>
        <w:rPr>
          <w:rStyle w:val="FontStyle34"/>
          <w:rFonts w:ascii="Arial" w:hAnsi="Arial" w:cs="Arial"/>
          <w:sz w:val="24"/>
          <w:szCs w:val="24"/>
        </w:rPr>
      </w:pPr>
      <w:r w:rsidRPr="00AA34A8">
        <w:rPr>
          <w:rStyle w:val="FontStyle34"/>
          <w:rFonts w:ascii="Arial" w:hAnsi="Arial" w:cs="Arial"/>
          <w:sz w:val="24"/>
          <w:szCs w:val="24"/>
        </w:rPr>
        <w:t>7.</w:t>
      </w:r>
      <w:r w:rsidRPr="00AA34A8">
        <w:rPr>
          <w:rStyle w:val="FontStyle34"/>
          <w:rFonts w:ascii="Arial" w:hAnsi="Arial" w:cs="Arial"/>
          <w:sz w:val="24"/>
          <w:szCs w:val="24"/>
        </w:rPr>
        <w:tab/>
        <w:t>По первоочередному обеспечению населения, пострадавшего при</w:t>
      </w:r>
      <w:r w:rsidRPr="00AA34A8">
        <w:rPr>
          <w:rStyle w:val="FontStyle34"/>
          <w:rFonts w:ascii="Arial" w:hAnsi="Arial" w:cs="Arial"/>
          <w:sz w:val="24"/>
          <w:szCs w:val="24"/>
        </w:rPr>
        <w:br/>
        <w:t>ведении военных действий или вследствие этих действий, в том числе по</w:t>
      </w:r>
      <w:r w:rsidRPr="00AA34A8">
        <w:rPr>
          <w:rStyle w:val="FontStyle34"/>
          <w:rFonts w:ascii="Arial" w:hAnsi="Arial" w:cs="Arial"/>
          <w:sz w:val="24"/>
          <w:szCs w:val="24"/>
        </w:rPr>
        <w:br/>
        <w:t>медицинскому обслуживанию, включая оказание первой медицинской</w:t>
      </w:r>
      <w:r w:rsidRPr="00AA34A8">
        <w:rPr>
          <w:rStyle w:val="FontStyle34"/>
          <w:rFonts w:ascii="Arial" w:hAnsi="Arial" w:cs="Arial"/>
          <w:sz w:val="24"/>
          <w:szCs w:val="24"/>
        </w:rPr>
        <w:br/>
        <w:t>помощи, срочному предоставлению жилья и принятию других необходимых</w:t>
      </w:r>
      <w:r w:rsidRPr="00AA34A8">
        <w:rPr>
          <w:rStyle w:val="FontStyle34"/>
          <w:rFonts w:ascii="Arial" w:hAnsi="Arial" w:cs="Arial"/>
          <w:sz w:val="24"/>
          <w:szCs w:val="24"/>
        </w:rPr>
        <w:br/>
        <w:t>мер:</w:t>
      </w:r>
    </w:p>
    <w:p w:rsidR="004813D4" w:rsidRPr="00AA34A8" w:rsidRDefault="004813D4" w:rsidP="00A544BB">
      <w:pPr>
        <w:pStyle w:val="Style14"/>
        <w:widowControl/>
        <w:numPr>
          <w:ilvl w:val="0"/>
          <w:numId w:val="65"/>
        </w:numPr>
        <w:spacing w:line="240" w:lineRule="auto"/>
        <w:jc w:val="both"/>
        <w:rPr>
          <w:rStyle w:val="FontStyle34"/>
          <w:rFonts w:ascii="Arial" w:hAnsi="Arial" w:cs="Arial"/>
          <w:sz w:val="24"/>
          <w:szCs w:val="24"/>
        </w:rPr>
      </w:pPr>
      <w:r w:rsidRPr="00AA34A8">
        <w:rPr>
          <w:rStyle w:val="FontStyle34"/>
          <w:rFonts w:ascii="Arial" w:hAnsi="Arial" w:cs="Arial"/>
          <w:sz w:val="24"/>
          <w:szCs w:val="24"/>
        </w:rPr>
        <w:t>планируют и организуют основные виды жизнеобеспечения населения; со</w:t>
      </w:r>
      <w:r w:rsidRPr="00AA34A8">
        <w:rPr>
          <w:rStyle w:val="FontStyle34"/>
          <w:rFonts w:ascii="Arial" w:hAnsi="Arial" w:cs="Arial"/>
          <w:sz w:val="24"/>
          <w:szCs w:val="24"/>
        </w:rPr>
        <w:t>з</w:t>
      </w:r>
      <w:r w:rsidRPr="00AA34A8">
        <w:rPr>
          <w:rStyle w:val="FontStyle34"/>
          <w:rFonts w:ascii="Arial" w:hAnsi="Arial" w:cs="Arial"/>
          <w:sz w:val="24"/>
          <w:szCs w:val="24"/>
        </w:rPr>
        <w:t>дают  и  поддерживают  в   состоянии  постоянной  готовности  к использов</w:t>
      </w:r>
      <w:r w:rsidRPr="00AA34A8">
        <w:rPr>
          <w:rStyle w:val="FontStyle34"/>
          <w:rFonts w:ascii="Arial" w:hAnsi="Arial" w:cs="Arial"/>
          <w:sz w:val="24"/>
          <w:szCs w:val="24"/>
        </w:rPr>
        <w:t>а</w:t>
      </w:r>
      <w:r w:rsidRPr="00AA34A8">
        <w:rPr>
          <w:rStyle w:val="FontStyle34"/>
          <w:rFonts w:ascii="Arial" w:hAnsi="Arial" w:cs="Arial"/>
          <w:sz w:val="24"/>
          <w:szCs w:val="24"/>
        </w:rPr>
        <w:t>нию    по    предназначению    запасы    материально-технических продовол</w:t>
      </w:r>
      <w:r w:rsidRPr="00AA34A8">
        <w:rPr>
          <w:rStyle w:val="FontStyle34"/>
          <w:rFonts w:ascii="Arial" w:hAnsi="Arial" w:cs="Arial"/>
          <w:sz w:val="24"/>
          <w:szCs w:val="24"/>
        </w:rPr>
        <w:t>ь</w:t>
      </w:r>
      <w:r w:rsidRPr="00AA34A8">
        <w:rPr>
          <w:rStyle w:val="FontStyle34"/>
          <w:rFonts w:ascii="Arial" w:hAnsi="Arial" w:cs="Arial"/>
          <w:sz w:val="24"/>
          <w:szCs w:val="24"/>
        </w:rPr>
        <w:t>ственных, медицинских и иных средств;</w:t>
      </w:r>
    </w:p>
    <w:p w:rsidR="004813D4" w:rsidRPr="00AA34A8" w:rsidRDefault="004813D4" w:rsidP="00A544BB">
      <w:pPr>
        <w:pStyle w:val="Style6"/>
        <w:widowControl/>
        <w:numPr>
          <w:ilvl w:val="0"/>
          <w:numId w:val="65"/>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проведение лечебно-эвакуационных мероприятий;</w:t>
      </w:r>
    </w:p>
    <w:p w:rsidR="004813D4" w:rsidRPr="00AA34A8" w:rsidRDefault="004813D4" w:rsidP="00A544BB">
      <w:pPr>
        <w:pStyle w:val="Style6"/>
        <w:widowControl/>
        <w:numPr>
          <w:ilvl w:val="0"/>
          <w:numId w:val="65"/>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проведение  санитарно-гигиенических, противоэпидемических и профилактических мероприятий;</w:t>
      </w:r>
    </w:p>
    <w:p w:rsidR="004813D4" w:rsidRPr="00AA34A8" w:rsidRDefault="004813D4" w:rsidP="00A544BB">
      <w:pPr>
        <w:pStyle w:val="Style6"/>
        <w:widowControl/>
        <w:numPr>
          <w:ilvl w:val="0"/>
          <w:numId w:val="65"/>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оказание населению всех видов медицинской помощи;</w:t>
      </w:r>
    </w:p>
    <w:p w:rsidR="004813D4" w:rsidRPr="00AA34A8" w:rsidRDefault="004813D4" w:rsidP="00A544BB">
      <w:pPr>
        <w:pStyle w:val="Style6"/>
        <w:widowControl/>
        <w:numPr>
          <w:ilvl w:val="0"/>
          <w:numId w:val="65"/>
        </w:numPr>
        <w:spacing w:line="240" w:lineRule="auto"/>
        <w:rPr>
          <w:rStyle w:val="FontStyle34"/>
          <w:rFonts w:ascii="Arial" w:hAnsi="Arial" w:cs="Arial"/>
          <w:sz w:val="24"/>
          <w:szCs w:val="24"/>
        </w:rPr>
      </w:pPr>
      <w:r w:rsidRPr="00AA34A8">
        <w:rPr>
          <w:rStyle w:val="FontStyle34"/>
          <w:rFonts w:ascii="Arial" w:hAnsi="Arial" w:cs="Arial"/>
          <w:sz w:val="24"/>
          <w:szCs w:val="24"/>
        </w:rPr>
        <w:t>предоставляют населению информационно-психологическую поддержку.</w:t>
      </w:r>
    </w:p>
    <w:p w:rsidR="004813D4" w:rsidRPr="00AA34A8" w:rsidRDefault="004813D4" w:rsidP="004813D4">
      <w:pPr>
        <w:pStyle w:val="Style7"/>
        <w:widowControl/>
        <w:tabs>
          <w:tab w:val="left" w:pos="1397"/>
        </w:tabs>
        <w:spacing w:line="240" w:lineRule="auto"/>
        <w:ind w:firstLine="624"/>
        <w:rPr>
          <w:rStyle w:val="FontStyle34"/>
          <w:rFonts w:ascii="Arial" w:hAnsi="Arial" w:cs="Arial"/>
          <w:sz w:val="24"/>
          <w:szCs w:val="24"/>
        </w:rPr>
      </w:pPr>
      <w:r w:rsidRPr="00AA34A8">
        <w:rPr>
          <w:rStyle w:val="FontStyle34"/>
          <w:rFonts w:ascii="Arial" w:hAnsi="Arial" w:cs="Arial"/>
          <w:sz w:val="24"/>
          <w:szCs w:val="24"/>
        </w:rPr>
        <w:t>8.</w:t>
      </w:r>
      <w:r w:rsidRPr="00AA34A8">
        <w:rPr>
          <w:rStyle w:val="FontStyle34"/>
          <w:rFonts w:ascii="Arial" w:hAnsi="Arial" w:cs="Arial"/>
          <w:sz w:val="24"/>
          <w:szCs w:val="24"/>
        </w:rPr>
        <w:tab/>
        <w:t>По борьбе с пожарами, возникшими при ведении военных</w:t>
      </w:r>
      <w:r w:rsidRPr="00AA34A8">
        <w:rPr>
          <w:rStyle w:val="FontStyle34"/>
          <w:rFonts w:ascii="Arial" w:hAnsi="Arial" w:cs="Arial"/>
          <w:sz w:val="24"/>
          <w:szCs w:val="24"/>
        </w:rPr>
        <w:br/>
        <w:t>действий или вследствие этих действий, совместно с территориальными</w:t>
      </w:r>
      <w:r w:rsidRPr="00AA34A8">
        <w:rPr>
          <w:rStyle w:val="FontStyle34"/>
          <w:rFonts w:ascii="Arial" w:hAnsi="Arial" w:cs="Arial"/>
          <w:sz w:val="24"/>
          <w:szCs w:val="24"/>
        </w:rPr>
        <w:br/>
        <w:t>органами исполнительных органов власти:</w:t>
      </w:r>
    </w:p>
    <w:p w:rsidR="004813D4" w:rsidRPr="00AA34A8" w:rsidRDefault="004813D4" w:rsidP="00A544BB">
      <w:pPr>
        <w:pStyle w:val="Style6"/>
        <w:widowControl/>
        <w:numPr>
          <w:ilvl w:val="0"/>
          <w:numId w:val="66"/>
        </w:numPr>
        <w:spacing w:line="240" w:lineRule="auto"/>
        <w:rPr>
          <w:rStyle w:val="FontStyle34"/>
          <w:rFonts w:ascii="Arial" w:hAnsi="Arial" w:cs="Arial"/>
          <w:sz w:val="24"/>
          <w:szCs w:val="24"/>
        </w:rPr>
      </w:pPr>
      <w:r w:rsidRPr="00AA34A8">
        <w:rPr>
          <w:rStyle w:val="FontStyle34"/>
          <w:rFonts w:ascii="Arial" w:hAnsi="Arial" w:cs="Arial"/>
          <w:sz w:val="24"/>
          <w:szCs w:val="24"/>
        </w:rPr>
        <w:t>создают и оснащают необходимые противопожарные силы</w:t>
      </w:r>
      <w:r>
        <w:rPr>
          <w:rStyle w:val="FontStyle34"/>
          <w:rFonts w:ascii="Arial" w:hAnsi="Arial" w:cs="Arial"/>
          <w:sz w:val="24"/>
          <w:szCs w:val="24"/>
        </w:rPr>
        <w:t>,</w:t>
      </w:r>
      <w:r w:rsidRPr="00AA34A8">
        <w:rPr>
          <w:rStyle w:val="FontStyle34"/>
          <w:rFonts w:ascii="Arial" w:hAnsi="Arial" w:cs="Arial"/>
          <w:sz w:val="24"/>
          <w:szCs w:val="24"/>
        </w:rPr>
        <w:t xml:space="preserve"> подготавливают их в области гражданской обороны;</w:t>
      </w:r>
    </w:p>
    <w:p w:rsidR="004813D4" w:rsidRPr="00AA34A8" w:rsidRDefault="004813D4" w:rsidP="00A544BB">
      <w:pPr>
        <w:pStyle w:val="Style6"/>
        <w:widowControl/>
        <w:numPr>
          <w:ilvl w:val="0"/>
          <w:numId w:val="66"/>
        </w:numPr>
        <w:spacing w:line="240" w:lineRule="auto"/>
        <w:jc w:val="left"/>
        <w:rPr>
          <w:rStyle w:val="FontStyle34"/>
          <w:rFonts w:ascii="Arial" w:hAnsi="Arial" w:cs="Arial"/>
          <w:sz w:val="24"/>
          <w:szCs w:val="24"/>
        </w:rPr>
      </w:pPr>
      <w:r w:rsidRPr="00AA34A8">
        <w:rPr>
          <w:rStyle w:val="FontStyle34"/>
          <w:rFonts w:ascii="Arial" w:hAnsi="Arial" w:cs="Arial"/>
          <w:sz w:val="24"/>
          <w:szCs w:val="24"/>
        </w:rPr>
        <w:t>организуют тушение пожаров в районах проведения аварийно спасательных и других неотложных работ в военное время;</w:t>
      </w:r>
    </w:p>
    <w:p w:rsidR="004813D4" w:rsidRPr="00AA34A8" w:rsidRDefault="004813D4" w:rsidP="00A544BB">
      <w:pPr>
        <w:pStyle w:val="Style6"/>
        <w:widowControl/>
        <w:numPr>
          <w:ilvl w:val="0"/>
          <w:numId w:val="66"/>
        </w:numPr>
        <w:spacing w:line="240" w:lineRule="auto"/>
        <w:jc w:val="left"/>
        <w:rPr>
          <w:rStyle w:val="FontStyle34"/>
          <w:rFonts w:ascii="Arial" w:hAnsi="Arial" w:cs="Arial"/>
          <w:sz w:val="24"/>
          <w:szCs w:val="24"/>
        </w:rPr>
      </w:pPr>
      <w:r w:rsidRPr="00AA34A8">
        <w:rPr>
          <w:rStyle w:val="FontStyle34"/>
          <w:rFonts w:ascii="Arial" w:hAnsi="Arial" w:cs="Arial"/>
          <w:sz w:val="24"/>
          <w:szCs w:val="24"/>
        </w:rPr>
        <w:t>организуют тушение пожаров в военное время на объектах, отнесенных в у</w:t>
      </w:r>
      <w:r w:rsidRPr="00AA34A8">
        <w:rPr>
          <w:rStyle w:val="FontStyle34"/>
          <w:rFonts w:ascii="Arial" w:hAnsi="Arial" w:cs="Arial"/>
          <w:sz w:val="24"/>
          <w:szCs w:val="24"/>
        </w:rPr>
        <w:t>с</w:t>
      </w:r>
      <w:r w:rsidRPr="00AA34A8">
        <w:rPr>
          <w:rStyle w:val="FontStyle34"/>
          <w:rFonts w:ascii="Arial" w:hAnsi="Arial" w:cs="Arial"/>
          <w:sz w:val="24"/>
          <w:szCs w:val="24"/>
        </w:rPr>
        <w:t>тановленном порядке к категориям по гражданской обороне;</w:t>
      </w:r>
    </w:p>
    <w:p w:rsidR="004813D4" w:rsidRPr="00AA34A8" w:rsidRDefault="004813D4" w:rsidP="00A544BB">
      <w:pPr>
        <w:pStyle w:val="Style6"/>
        <w:widowControl/>
        <w:numPr>
          <w:ilvl w:val="0"/>
          <w:numId w:val="66"/>
        </w:numPr>
        <w:spacing w:line="240" w:lineRule="auto"/>
        <w:jc w:val="left"/>
        <w:rPr>
          <w:rStyle w:val="FontStyle34"/>
          <w:rFonts w:ascii="Arial" w:hAnsi="Arial" w:cs="Arial"/>
          <w:sz w:val="24"/>
          <w:szCs w:val="24"/>
        </w:rPr>
      </w:pPr>
      <w:r w:rsidRPr="00AA34A8">
        <w:rPr>
          <w:rStyle w:val="FontStyle34"/>
          <w:rFonts w:ascii="Arial" w:hAnsi="Arial" w:cs="Arial"/>
          <w:sz w:val="24"/>
          <w:szCs w:val="24"/>
        </w:rPr>
        <w:t>организуют тушение пожаров в жилой застройке в военное время.</w:t>
      </w:r>
    </w:p>
    <w:p w:rsidR="004813D4" w:rsidRPr="00AA34A8" w:rsidRDefault="004813D4" w:rsidP="004813D4">
      <w:pPr>
        <w:pStyle w:val="Style7"/>
        <w:widowControl/>
        <w:tabs>
          <w:tab w:val="left" w:pos="1426"/>
        </w:tabs>
        <w:spacing w:line="240" w:lineRule="auto"/>
        <w:ind w:firstLine="701"/>
        <w:rPr>
          <w:rStyle w:val="FontStyle34"/>
          <w:rFonts w:ascii="Arial" w:hAnsi="Arial" w:cs="Arial"/>
          <w:sz w:val="24"/>
          <w:szCs w:val="24"/>
        </w:rPr>
      </w:pPr>
      <w:r w:rsidRPr="00AA34A8">
        <w:rPr>
          <w:rStyle w:val="FontStyle34"/>
          <w:rFonts w:ascii="Arial" w:hAnsi="Arial" w:cs="Arial"/>
          <w:sz w:val="24"/>
          <w:szCs w:val="24"/>
        </w:rPr>
        <w:t>9.</w:t>
      </w:r>
      <w:r w:rsidRPr="00AA34A8">
        <w:rPr>
          <w:rStyle w:val="FontStyle34"/>
          <w:rFonts w:ascii="Arial" w:hAnsi="Arial" w:cs="Arial"/>
          <w:sz w:val="24"/>
          <w:szCs w:val="24"/>
        </w:rPr>
        <w:tab/>
        <w:t>По обнаружению и обозначению районов, подвергшихся</w:t>
      </w:r>
      <w:r w:rsidRPr="00AA34A8">
        <w:rPr>
          <w:rStyle w:val="FontStyle34"/>
          <w:rFonts w:ascii="Arial" w:hAnsi="Arial" w:cs="Arial"/>
          <w:sz w:val="24"/>
          <w:szCs w:val="24"/>
        </w:rPr>
        <w:br/>
        <w:t>радиоактивному, химическому, биологическому и иному заражению</w:t>
      </w:r>
      <w:r w:rsidRPr="00AA34A8">
        <w:rPr>
          <w:rStyle w:val="FontStyle34"/>
          <w:rFonts w:ascii="Arial" w:hAnsi="Arial" w:cs="Arial"/>
          <w:sz w:val="24"/>
          <w:szCs w:val="24"/>
        </w:rPr>
        <w:br/>
        <w:t>(загрязнению):</w:t>
      </w:r>
    </w:p>
    <w:p w:rsidR="004813D4" w:rsidRPr="00AA34A8" w:rsidRDefault="004813D4" w:rsidP="00A544BB">
      <w:pPr>
        <w:pStyle w:val="Style6"/>
        <w:widowControl/>
        <w:numPr>
          <w:ilvl w:val="0"/>
          <w:numId w:val="67"/>
        </w:numPr>
        <w:spacing w:line="240" w:lineRule="auto"/>
        <w:rPr>
          <w:rStyle w:val="FontStyle34"/>
          <w:rFonts w:ascii="Arial" w:hAnsi="Arial" w:cs="Arial"/>
          <w:sz w:val="24"/>
          <w:szCs w:val="24"/>
        </w:rPr>
      </w:pPr>
      <w:r w:rsidRPr="00AA34A8">
        <w:rPr>
          <w:rStyle w:val="FontStyle34"/>
          <w:rFonts w:ascii="Arial" w:hAnsi="Arial" w:cs="Arial"/>
          <w:sz w:val="24"/>
          <w:szCs w:val="24"/>
        </w:rPr>
        <w:t>организуют мероприятия по обнаружению и обозначению районов подвер</w:t>
      </w:r>
      <w:r w:rsidRPr="00AA34A8">
        <w:rPr>
          <w:rStyle w:val="FontStyle34"/>
          <w:rFonts w:ascii="Arial" w:hAnsi="Arial" w:cs="Arial"/>
          <w:sz w:val="24"/>
          <w:szCs w:val="24"/>
        </w:rPr>
        <w:t>г</w:t>
      </w:r>
      <w:r w:rsidRPr="00AA34A8">
        <w:rPr>
          <w:rStyle w:val="FontStyle34"/>
          <w:rFonts w:ascii="Arial" w:hAnsi="Arial" w:cs="Arial"/>
          <w:sz w:val="24"/>
          <w:szCs w:val="24"/>
        </w:rPr>
        <w:t xml:space="preserve">шихся радиоактивному, химическому, биологическому и </w:t>
      </w:r>
      <w:r w:rsidRPr="00AA34A8">
        <w:rPr>
          <w:rStyle w:val="FontStyle45"/>
          <w:rFonts w:ascii="Arial" w:hAnsi="Arial" w:cs="Arial"/>
          <w:sz w:val="24"/>
          <w:szCs w:val="24"/>
        </w:rPr>
        <w:t xml:space="preserve">ИНОМУ </w:t>
      </w:r>
      <w:r w:rsidRPr="00AA34A8">
        <w:rPr>
          <w:rStyle w:val="FontStyle34"/>
          <w:rFonts w:ascii="Arial" w:hAnsi="Arial" w:cs="Arial"/>
          <w:sz w:val="24"/>
          <w:szCs w:val="24"/>
        </w:rPr>
        <w:t>заражению;</w:t>
      </w:r>
    </w:p>
    <w:p w:rsidR="004813D4" w:rsidRPr="00AA34A8" w:rsidRDefault="004813D4" w:rsidP="00A544BB">
      <w:pPr>
        <w:pStyle w:val="Style6"/>
        <w:widowControl/>
        <w:numPr>
          <w:ilvl w:val="0"/>
          <w:numId w:val="67"/>
        </w:numPr>
        <w:spacing w:line="240" w:lineRule="auto"/>
        <w:rPr>
          <w:rStyle w:val="FontStyle34"/>
          <w:rFonts w:ascii="Arial" w:hAnsi="Arial" w:cs="Arial"/>
          <w:sz w:val="24"/>
          <w:szCs w:val="24"/>
        </w:rPr>
      </w:pPr>
      <w:r w:rsidRPr="00AA34A8">
        <w:rPr>
          <w:rStyle w:val="FontStyle34"/>
          <w:rFonts w:ascii="Arial" w:hAnsi="Arial" w:cs="Arial"/>
          <w:sz w:val="24"/>
          <w:szCs w:val="24"/>
        </w:rPr>
        <w:t>осуществляют общее руководство созданием и обеспечением готовности сети наблюдения и лабораторного контроля.</w:t>
      </w:r>
    </w:p>
    <w:p w:rsidR="004813D4" w:rsidRPr="00AA34A8" w:rsidRDefault="004813D4" w:rsidP="004813D4">
      <w:pPr>
        <w:pStyle w:val="Style7"/>
        <w:widowControl/>
        <w:tabs>
          <w:tab w:val="left" w:pos="1411"/>
        </w:tabs>
        <w:spacing w:line="240" w:lineRule="auto"/>
        <w:ind w:firstLine="701"/>
        <w:rPr>
          <w:rStyle w:val="FontStyle34"/>
          <w:rFonts w:ascii="Arial" w:hAnsi="Arial" w:cs="Arial"/>
          <w:sz w:val="24"/>
          <w:szCs w:val="24"/>
        </w:rPr>
      </w:pPr>
      <w:r w:rsidRPr="00AA34A8">
        <w:rPr>
          <w:rStyle w:val="FontStyle34"/>
          <w:rFonts w:ascii="Arial" w:hAnsi="Arial" w:cs="Arial"/>
          <w:sz w:val="24"/>
          <w:szCs w:val="24"/>
        </w:rPr>
        <w:t>10.</w:t>
      </w:r>
      <w:r w:rsidRPr="00AA34A8">
        <w:rPr>
          <w:rStyle w:val="FontStyle34"/>
          <w:rFonts w:ascii="Arial" w:hAnsi="Arial" w:cs="Arial"/>
          <w:sz w:val="24"/>
          <w:szCs w:val="24"/>
        </w:rPr>
        <w:tab/>
        <w:t>По санитарной обработке населения, обеззараживанию зданий</w:t>
      </w:r>
      <w:r w:rsidRPr="00AA34A8">
        <w:rPr>
          <w:rStyle w:val="FontStyle34"/>
          <w:rFonts w:ascii="Arial" w:hAnsi="Arial" w:cs="Arial"/>
          <w:sz w:val="24"/>
          <w:szCs w:val="24"/>
        </w:rPr>
        <w:br/>
        <w:t>сооружений, специальной обработке техники и территорий:</w:t>
      </w:r>
    </w:p>
    <w:p w:rsidR="004813D4" w:rsidRPr="00AA34A8" w:rsidRDefault="004813D4" w:rsidP="004813D4">
      <w:pPr>
        <w:pStyle w:val="Style6"/>
        <w:widowControl/>
        <w:spacing w:line="240" w:lineRule="auto"/>
        <w:ind w:firstLine="696"/>
        <w:rPr>
          <w:rStyle w:val="FontStyle34"/>
          <w:rFonts w:ascii="Arial" w:hAnsi="Arial" w:cs="Arial"/>
          <w:sz w:val="24"/>
          <w:szCs w:val="24"/>
        </w:rPr>
      </w:pPr>
      <w:r w:rsidRPr="00AA34A8">
        <w:rPr>
          <w:rStyle w:val="FontStyle34"/>
          <w:rFonts w:ascii="Arial" w:hAnsi="Arial" w:cs="Arial"/>
          <w:sz w:val="24"/>
          <w:szCs w:val="24"/>
        </w:rPr>
        <w:lastRenderedPageBreak/>
        <w:t>оказывают методическую помощь в организации и контроле выполнении м</w:t>
      </w:r>
      <w:r w:rsidRPr="00AA34A8">
        <w:rPr>
          <w:rStyle w:val="FontStyle34"/>
          <w:rFonts w:ascii="Arial" w:hAnsi="Arial" w:cs="Arial"/>
          <w:sz w:val="24"/>
          <w:szCs w:val="24"/>
        </w:rPr>
        <w:t>е</w:t>
      </w:r>
      <w:r w:rsidRPr="00AA34A8">
        <w:rPr>
          <w:rStyle w:val="FontStyle34"/>
          <w:rFonts w:ascii="Arial" w:hAnsi="Arial" w:cs="Arial"/>
          <w:sz w:val="24"/>
          <w:szCs w:val="24"/>
        </w:rPr>
        <w:t>роприятий, связанных с санитарной обработкой населения обеззараживанием зд</w:t>
      </w:r>
      <w:r w:rsidRPr="00AA34A8">
        <w:rPr>
          <w:rStyle w:val="FontStyle34"/>
          <w:rFonts w:ascii="Arial" w:hAnsi="Arial" w:cs="Arial"/>
          <w:sz w:val="24"/>
          <w:szCs w:val="24"/>
        </w:rPr>
        <w:t>а</w:t>
      </w:r>
      <w:r w:rsidRPr="00AA34A8">
        <w:rPr>
          <w:rStyle w:val="FontStyle34"/>
          <w:rFonts w:ascii="Arial" w:hAnsi="Arial" w:cs="Arial"/>
          <w:sz w:val="24"/>
          <w:szCs w:val="24"/>
        </w:rPr>
        <w:t>ний и сооружений, со специальной обработкой техники территорий.</w:t>
      </w:r>
    </w:p>
    <w:p w:rsidR="004813D4" w:rsidRPr="00AA34A8" w:rsidRDefault="004813D4" w:rsidP="004813D4">
      <w:pPr>
        <w:pStyle w:val="Style7"/>
        <w:widowControl/>
        <w:tabs>
          <w:tab w:val="left" w:pos="1574"/>
        </w:tabs>
        <w:spacing w:line="240" w:lineRule="auto"/>
        <w:ind w:firstLine="710"/>
        <w:rPr>
          <w:rStyle w:val="FontStyle34"/>
          <w:rFonts w:ascii="Arial" w:hAnsi="Arial" w:cs="Arial"/>
          <w:sz w:val="24"/>
          <w:szCs w:val="24"/>
        </w:rPr>
      </w:pPr>
      <w:r w:rsidRPr="00AA34A8">
        <w:rPr>
          <w:rStyle w:val="FontStyle34"/>
          <w:rFonts w:ascii="Arial" w:hAnsi="Arial" w:cs="Arial"/>
          <w:sz w:val="24"/>
          <w:szCs w:val="24"/>
        </w:rPr>
        <w:t>11.</w:t>
      </w:r>
      <w:r w:rsidRPr="00AA34A8">
        <w:rPr>
          <w:rStyle w:val="FontStyle34"/>
          <w:rFonts w:ascii="Arial" w:hAnsi="Arial" w:cs="Arial"/>
          <w:sz w:val="24"/>
          <w:szCs w:val="24"/>
        </w:rPr>
        <w:tab/>
        <w:t>По восстановлению и поддержанию порядка в районах</w:t>
      </w:r>
      <w:r w:rsidRPr="00AA34A8">
        <w:rPr>
          <w:rStyle w:val="FontStyle34"/>
          <w:rFonts w:ascii="Arial" w:hAnsi="Arial" w:cs="Arial"/>
          <w:sz w:val="24"/>
          <w:szCs w:val="24"/>
        </w:rPr>
        <w:br/>
        <w:t>пострадавших при ведении военных действий или вследствие этих действий, а</w:t>
      </w:r>
      <w:r w:rsidRPr="00AA34A8">
        <w:rPr>
          <w:rStyle w:val="FontStyle34"/>
          <w:rFonts w:ascii="Arial" w:hAnsi="Arial" w:cs="Arial"/>
          <w:sz w:val="24"/>
          <w:szCs w:val="24"/>
        </w:rPr>
        <w:br/>
        <w:t>также вследствие чрезвычайных ситуаций природного и техногенного</w:t>
      </w:r>
      <w:r w:rsidRPr="00AA34A8">
        <w:rPr>
          <w:rStyle w:val="FontStyle34"/>
          <w:rFonts w:ascii="Arial" w:hAnsi="Arial" w:cs="Arial"/>
          <w:sz w:val="24"/>
          <w:szCs w:val="24"/>
        </w:rPr>
        <w:br/>
        <w:t>характера и террористических акций:</w:t>
      </w:r>
    </w:p>
    <w:p w:rsidR="004813D4" w:rsidRPr="00AA34A8" w:rsidRDefault="004813D4" w:rsidP="00A544BB">
      <w:pPr>
        <w:pStyle w:val="Style6"/>
        <w:widowControl/>
        <w:numPr>
          <w:ilvl w:val="0"/>
          <w:numId w:val="68"/>
        </w:numPr>
        <w:spacing w:line="240" w:lineRule="auto"/>
        <w:ind w:left="851"/>
        <w:rPr>
          <w:rStyle w:val="FontStyle34"/>
          <w:rFonts w:ascii="Arial" w:hAnsi="Arial" w:cs="Arial"/>
          <w:sz w:val="24"/>
          <w:szCs w:val="24"/>
        </w:rPr>
      </w:pPr>
      <w:r w:rsidRPr="00AA34A8">
        <w:rPr>
          <w:rStyle w:val="FontStyle34"/>
          <w:rFonts w:ascii="Arial" w:hAnsi="Arial" w:cs="Arial"/>
          <w:sz w:val="24"/>
          <w:szCs w:val="24"/>
        </w:rPr>
        <w:t>обеспечивают готовность коммунальных служб к работе в условиях военного времени, разрабатывают планы их действий;</w:t>
      </w:r>
    </w:p>
    <w:p w:rsidR="004813D4" w:rsidRPr="00AA34A8" w:rsidRDefault="004813D4" w:rsidP="00A544BB">
      <w:pPr>
        <w:pStyle w:val="Style6"/>
        <w:widowControl/>
        <w:numPr>
          <w:ilvl w:val="0"/>
          <w:numId w:val="68"/>
        </w:numPr>
        <w:spacing w:line="240" w:lineRule="auto"/>
        <w:ind w:left="851"/>
        <w:rPr>
          <w:rStyle w:val="FontStyle34"/>
          <w:rFonts w:ascii="Arial" w:hAnsi="Arial" w:cs="Arial"/>
          <w:sz w:val="24"/>
          <w:szCs w:val="24"/>
        </w:rPr>
      </w:pPr>
      <w:r w:rsidRPr="00AA34A8">
        <w:rPr>
          <w:rStyle w:val="FontStyle34"/>
          <w:rFonts w:ascii="Arial" w:hAnsi="Arial" w:cs="Arial"/>
          <w:sz w:val="24"/>
          <w:szCs w:val="24"/>
        </w:rPr>
        <w:t>создают запасы оборудования и запасных частей для ремонта поврежде</w:t>
      </w:r>
      <w:r w:rsidRPr="00AA34A8">
        <w:rPr>
          <w:rStyle w:val="FontStyle34"/>
          <w:rFonts w:ascii="Arial" w:hAnsi="Arial" w:cs="Arial"/>
          <w:sz w:val="24"/>
          <w:szCs w:val="24"/>
        </w:rPr>
        <w:t>н</w:t>
      </w:r>
      <w:r w:rsidRPr="00AA34A8">
        <w:rPr>
          <w:rStyle w:val="FontStyle34"/>
          <w:rFonts w:ascii="Arial" w:hAnsi="Arial" w:cs="Arial"/>
          <w:sz w:val="24"/>
          <w:szCs w:val="24"/>
        </w:rPr>
        <w:t>ных систем газо-, водо- и электроснабжения.</w:t>
      </w:r>
    </w:p>
    <w:p w:rsidR="004813D4" w:rsidRPr="00AA34A8" w:rsidRDefault="004813D4" w:rsidP="004813D4">
      <w:pPr>
        <w:pStyle w:val="Style16"/>
        <w:widowControl/>
        <w:tabs>
          <w:tab w:val="left" w:pos="1358"/>
        </w:tabs>
        <w:spacing w:line="240" w:lineRule="auto"/>
        <w:ind w:left="730"/>
        <w:rPr>
          <w:rStyle w:val="FontStyle34"/>
          <w:rFonts w:ascii="Arial" w:hAnsi="Arial" w:cs="Arial"/>
          <w:sz w:val="24"/>
          <w:szCs w:val="24"/>
        </w:rPr>
      </w:pPr>
      <w:r w:rsidRPr="00AA34A8">
        <w:rPr>
          <w:rStyle w:val="FontStyle34"/>
          <w:rFonts w:ascii="Arial" w:hAnsi="Arial" w:cs="Arial"/>
          <w:sz w:val="24"/>
          <w:szCs w:val="24"/>
        </w:rPr>
        <w:t>12.</w:t>
      </w:r>
      <w:r w:rsidRPr="00AA34A8">
        <w:rPr>
          <w:rStyle w:val="FontStyle34"/>
          <w:rFonts w:ascii="Arial" w:hAnsi="Arial" w:cs="Arial"/>
          <w:sz w:val="24"/>
          <w:szCs w:val="24"/>
        </w:rPr>
        <w:tab/>
        <w:t xml:space="preserve">По    срочному    захоронению    трупов    в    военное    время: </w:t>
      </w:r>
    </w:p>
    <w:p w:rsidR="004813D4" w:rsidRPr="00AA34A8" w:rsidRDefault="004813D4" w:rsidP="00A544BB">
      <w:pPr>
        <w:pStyle w:val="Style16"/>
        <w:widowControl/>
        <w:numPr>
          <w:ilvl w:val="0"/>
          <w:numId w:val="69"/>
        </w:numPr>
        <w:tabs>
          <w:tab w:val="left" w:pos="1358"/>
        </w:tabs>
        <w:spacing w:line="240" w:lineRule="auto"/>
        <w:ind w:left="851" w:hanging="425"/>
        <w:jc w:val="both"/>
        <w:rPr>
          <w:rStyle w:val="FontStyle34"/>
          <w:rFonts w:ascii="Arial" w:hAnsi="Arial" w:cs="Arial"/>
          <w:sz w:val="24"/>
          <w:szCs w:val="24"/>
        </w:rPr>
      </w:pPr>
      <w:r w:rsidRPr="00AA34A8">
        <w:rPr>
          <w:rStyle w:val="FontStyle34"/>
          <w:rFonts w:ascii="Arial" w:hAnsi="Arial" w:cs="Arial"/>
          <w:sz w:val="24"/>
          <w:szCs w:val="24"/>
        </w:rPr>
        <w:t>организуют   и   осуществляют   санитарно-эпидемиологический, санитарно-ветеринарный надзор за погребением погибших людей и животных.</w:t>
      </w:r>
    </w:p>
    <w:p w:rsidR="004813D4" w:rsidRPr="00AA34A8" w:rsidRDefault="004813D4" w:rsidP="004813D4">
      <w:pPr>
        <w:pStyle w:val="Style7"/>
        <w:widowControl/>
        <w:tabs>
          <w:tab w:val="left" w:pos="1344"/>
        </w:tabs>
        <w:spacing w:line="240" w:lineRule="auto"/>
        <w:rPr>
          <w:rStyle w:val="FontStyle34"/>
          <w:rFonts w:ascii="Arial" w:hAnsi="Arial" w:cs="Arial"/>
          <w:sz w:val="24"/>
          <w:szCs w:val="24"/>
        </w:rPr>
      </w:pPr>
      <w:r w:rsidRPr="00AA34A8">
        <w:rPr>
          <w:rStyle w:val="FontStyle34"/>
          <w:rFonts w:ascii="Arial" w:hAnsi="Arial" w:cs="Arial"/>
          <w:sz w:val="24"/>
          <w:szCs w:val="24"/>
        </w:rPr>
        <w:t>13.</w:t>
      </w:r>
      <w:r w:rsidRPr="00AA34A8">
        <w:rPr>
          <w:rStyle w:val="FontStyle34"/>
          <w:rFonts w:ascii="Arial" w:hAnsi="Arial" w:cs="Arial"/>
          <w:sz w:val="24"/>
          <w:szCs w:val="24"/>
        </w:rPr>
        <w:tab/>
        <w:t>По разработке и осуществлению мер, направленных на сохранение</w:t>
      </w:r>
      <w:r w:rsidRPr="00AA34A8">
        <w:rPr>
          <w:rStyle w:val="FontStyle34"/>
          <w:rFonts w:ascii="Arial" w:hAnsi="Arial" w:cs="Arial"/>
          <w:sz w:val="24"/>
          <w:szCs w:val="24"/>
        </w:rPr>
        <w:br/>
        <w:t>объектов, необходимых для устойчивого функционирования экономики и</w:t>
      </w:r>
      <w:r w:rsidRPr="00AA34A8">
        <w:rPr>
          <w:rStyle w:val="FontStyle34"/>
          <w:rFonts w:ascii="Arial" w:hAnsi="Arial" w:cs="Arial"/>
          <w:sz w:val="24"/>
          <w:szCs w:val="24"/>
        </w:rPr>
        <w:br/>
        <w:t>выживания населения в военное время:</w:t>
      </w:r>
    </w:p>
    <w:p w:rsidR="004813D4" w:rsidRPr="00AA34A8" w:rsidRDefault="004813D4" w:rsidP="00A544BB">
      <w:pPr>
        <w:pStyle w:val="Style6"/>
        <w:widowControl/>
        <w:numPr>
          <w:ilvl w:val="0"/>
          <w:numId w:val="70"/>
        </w:numPr>
        <w:spacing w:line="240" w:lineRule="auto"/>
        <w:rPr>
          <w:rStyle w:val="FontStyle34"/>
          <w:rFonts w:ascii="Arial" w:hAnsi="Arial" w:cs="Arial"/>
          <w:sz w:val="24"/>
          <w:szCs w:val="24"/>
        </w:rPr>
      </w:pPr>
      <w:r w:rsidRPr="00AA34A8">
        <w:rPr>
          <w:rStyle w:val="FontStyle34"/>
          <w:rFonts w:ascii="Arial" w:hAnsi="Arial" w:cs="Arial"/>
          <w:sz w:val="24"/>
          <w:szCs w:val="24"/>
        </w:rPr>
        <w:t>создают и организуют работу в мирное и военное время комиссии по вопр</w:t>
      </w:r>
      <w:r w:rsidRPr="00AA34A8">
        <w:rPr>
          <w:rStyle w:val="FontStyle34"/>
          <w:rFonts w:ascii="Arial" w:hAnsi="Arial" w:cs="Arial"/>
          <w:sz w:val="24"/>
          <w:szCs w:val="24"/>
        </w:rPr>
        <w:t>о</w:t>
      </w:r>
      <w:r w:rsidRPr="00AA34A8">
        <w:rPr>
          <w:rStyle w:val="FontStyle34"/>
          <w:rFonts w:ascii="Arial" w:hAnsi="Arial" w:cs="Arial"/>
          <w:sz w:val="24"/>
          <w:szCs w:val="24"/>
        </w:rPr>
        <w:t xml:space="preserve">сам повышения устойчивости функционирования объектов экономики района (администрация </w:t>
      </w:r>
      <w:r w:rsidR="00653E3D">
        <w:rPr>
          <w:rStyle w:val="FontStyle34"/>
          <w:rFonts w:ascii="Arial" w:hAnsi="Arial" w:cs="Arial"/>
          <w:sz w:val="24"/>
          <w:szCs w:val="24"/>
        </w:rPr>
        <w:t>Целинн</w:t>
      </w:r>
      <w:r w:rsidRPr="00AA34A8">
        <w:rPr>
          <w:rStyle w:val="FontStyle34"/>
          <w:rFonts w:ascii="Arial" w:hAnsi="Arial" w:cs="Arial"/>
          <w:sz w:val="24"/>
          <w:szCs w:val="24"/>
        </w:rPr>
        <w:t>ого района);</w:t>
      </w:r>
    </w:p>
    <w:p w:rsidR="004813D4" w:rsidRPr="00AA34A8" w:rsidRDefault="004813D4" w:rsidP="00A544BB">
      <w:pPr>
        <w:pStyle w:val="Style6"/>
        <w:widowControl/>
        <w:numPr>
          <w:ilvl w:val="0"/>
          <w:numId w:val="70"/>
        </w:numPr>
        <w:spacing w:line="240" w:lineRule="auto"/>
        <w:rPr>
          <w:rStyle w:val="FontStyle34"/>
          <w:rFonts w:ascii="Arial" w:hAnsi="Arial" w:cs="Arial"/>
          <w:sz w:val="24"/>
          <w:szCs w:val="24"/>
        </w:rPr>
      </w:pPr>
      <w:r w:rsidRPr="00AA34A8">
        <w:rPr>
          <w:rStyle w:val="FontStyle34"/>
          <w:rFonts w:ascii="Arial" w:hAnsi="Arial" w:cs="Arial"/>
          <w:sz w:val="24"/>
          <w:szCs w:val="24"/>
        </w:rPr>
        <w:t>определяют перечень объектов, существенно необходимых для устойчивого функционирования экономики и выживания населения в военное время, нах</w:t>
      </w:r>
      <w:r w:rsidRPr="00AA34A8">
        <w:rPr>
          <w:rStyle w:val="FontStyle34"/>
          <w:rFonts w:ascii="Arial" w:hAnsi="Arial" w:cs="Arial"/>
          <w:sz w:val="24"/>
          <w:szCs w:val="24"/>
        </w:rPr>
        <w:t>о</w:t>
      </w:r>
      <w:r w:rsidRPr="00AA34A8">
        <w:rPr>
          <w:rStyle w:val="FontStyle34"/>
          <w:rFonts w:ascii="Arial" w:hAnsi="Arial" w:cs="Arial"/>
          <w:sz w:val="24"/>
          <w:szCs w:val="24"/>
        </w:rPr>
        <w:t>дящихся в ведении данных органов местного самоуправления района или связанных с указанными органами при осуществлении своей деятельности;</w:t>
      </w:r>
    </w:p>
    <w:p w:rsidR="004813D4" w:rsidRPr="00AA34A8" w:rsidRDefault="004813D4" w:rsidP="00A544BB">
      <w:pPr>
        <w:pStyle w:val="Style6"/>
        <w:widowControl/>
        <w:numPr>
          <w:ilvl w:val="0"/>
          <w:numId w:val="70"/>
        </w:numPr>
        <w:spacing w:line="240" w:lineRule="auto"/>
        <w:rPr>
          <w:rStyle w:val="FontStyle34"/>
          <w:rFonts w:ascii="Arial" w:hAnsi="Arial" w:cs="Arial"/>
          <w:sz w:val="24"/>
          <w:szCs w:val="24"/>
        </w:rPr>
      </w:pPr>
      <w:r w:rsidRPr="00AA34A8">
        <w:rPr>
          <w:rStyle w:val="FontStyle34"/>
          <w:rFonts w:ascii="Arial" w:hAnsi="Arial" w:cs="Arial"/>
          <w:sz w:val="24"/>
          <w:szCs w:val="24"/>
        </w:rPr>
        <w:t>определяют перечень организаций, на которые создается страховой фонд д</w:t>
      </w:r>
      <w:r w:rsidRPr="00AA34A8">
        <w:rPr>
          <w:rStyle w:val="FontStyle34"/>
          <w:rFonts w:ascii="Arial" w:hAnsi="Arial" w:cs="Arial"/>
          <w:sz w:val="24"/>
          <w:szCs w:val="24"/>
        </w:rPr>
        <w:t>о</w:t>
      </w:r>
      <w:r w:rsidRPr="00AA34A8">
        <w:rPr>
          <w:rStyle w:val="FontStyle34"/>
          <w:rFonts w:ascii="Arial" w:hAnsi="Arial" w:cs="Arial"/>
          <w:sz w:val="24"/>
          <w:szCs w:val="24"/>
        </w:rPr>
        <w:t>кументации, и организуют его создание;</w:t>
      </w:r>
    </w:p>
    <w:p w:rsidR="004813D4" w:rsidRPr="00AA34A8" w:rsidRDefault="004813D4" w:rsidP="00A544BB">
      <w:pPr>
        <w:pStyle w:val="Style6"/>
        <w:widowControl/>
        <w:numPr>
          <w:ilvl w:val="0"/>
          <w:numId w:val="70"/>
        </w:numPr>
        <w:spacing w:line="240" w:lineRule="auto"/>
        <w:rPr>
          <w:rStyle w:val="FontStyle34"/>
          <w:rFonts w:ascii="Arial" w:hAnsi="Arial" w:cs="Arial"/>
          <w:sz w:val="24"/>
          <w:szCs w:val="24"/>
        </w:rPr>
      </w:pPr>
      <w:r w:rsidRPr="00AA34A8">
        <w:rPr>
          <w:rStyle w:val="FontStyle34"/>
          <w:rFonts w:ascii="Arial" w:hAnsi="Arial" w:cs="Arial"/>
          <w:sz w:val="24"/>
          <w:szCs w:val="24"/>
        </w:rPr>
        <w:t>планируют и осуществляют инженерно-технические мероприятия гражданской обороны.</w:t>
      </w:r>
    </w:p>
    <w:p w:rsidR="004813D4" w:rsidRPr="00AA34A8" w:rsidRDefault="004813D4" w:rsidP="004813D4">
      <w:pPr>
        <w:pStyle w:val="Style7"/>
        <w:widowControl/>
        <w:tabs>
          <w:tab w:val="left" w:pos="1334"/>
        </w:tabs>
        <w:spacing w:line="240" w:lineRule="auto"/>
        <w:rPr>
          <w:rStyle w:val="FontStyle34"/>
          <w:rFonts w:ascii="Arial" w:hAnsi="Arial" w:cs="Arial"/>
          <w:sz w:val="24"/>
          <w:szCs w:val="24"/>
        </w:rPr>
      </w:pPr>
      <w:r w:rsidRPr="00AA34A8">
        <w:rPr>
          <w:rStyle w:val="FontStyle34"/>
          <w:rFonts w:ascii="Arial" w:hAnsi="Arial" w:cs="Arial"/>
          <w:sz w:val="24"/>
          <w:szCs w:val="24"/>
        </w:rPr>
        <w:t>14.</w:t>
      </w:r>
      <w:r w:rsidRPr="00AA34A8">
        <w:rPr>
          <w:rStyle w:val="FontStyle34"/>
          <w:rFonts w:ascii="Arial" w:hAnsi="Arial" w:cs="Arial"/>
          <w:sz w:val="24"/>
          <w:szCs w:val="24"/>
        </w:rPr>
        <w:tab/>
        <w:t>По обеспечению постоянной готовности сил и средств гражданской</w:t>
      </w:r>
      <w:r w:rsidRPr="00AA34A8">
        <w:rPr>
          <w:rStyle w:val="FontStyle34"/>
          <w:rFonts w:ascii="Arial" w:hAnsi="Arial" w:cs="Arial"/>
          <w:sz w:val="24"/>
          <w:szCs w:val="24"/>
        </w:rPr>
        <w:br/>
        <w:t>обороны;</w:t>
      </w:r>
    </w:p>
    <w:p w:rsidR="004813D4" w:rsidRPr="00AA34A8" w:rsidRDefault="004813D4" w:rsidP="00A544BB">
      <w:pPr>
        <w:pStyle w:val="Style5"/>
        <w:widowControl/>
        <w:numPr>
          <w:ilvl w:val="0"/>
          <w:numId w:val="71"/>
        </w:numPr>
        <w:spacing w:line="240" w:lineRule="auto"/>
        <w:rPr>
          <w:rStyle w:val="FontStyle34"/>
          <w:rFonts w:ascii="Arial" w:hAnsi="Arial" w:cs="Arial"/>
          <w:sz w:val="24"/>
          <w:szCs w:val="24"/>
        </w:rPr>
      </w:pPr>
      <w:r w:rsidRPr="00AA34A8">
        <w:rPr>
          <w:rStyle w:val="FontStyle34"/>
          <w:rFonts w:ascii="Arial" w:hAnsi="Arial" w:cs="Arial"/>
          <w:sz w:val="24"/>
          <w:szCs w:val="24"/>
        </w:rPr>
        <w:t>создают и оснащают силы гражданской обороны современными техникой и оборудованием;</w:t>
      </w:r>
    </w:p>
    <w:p w:rsidR="004813D4" w:rsidRPr="00AA34A8" w:rsidRDefault="004813D4" w:rsidP="00A544BB">
      <w:pPr>
        <w:pStyle w:val="Style5"/>
        <w:widowControl/>
        <w:numPr>
          <w:ilvl w:val="0"/>
          <w:numId w:val="71"/>
        </w:numPr>
        <w:spacing w:line="240" w:lineRule="auto"/>
        <w:rPr>
          <w:rStyle w:val="FontStyle34"/>
          <w:rFonts w:ascii="Arial" w:hAnsi="Arial" w:cs="Arial"/>
          <w:sz w:val="24"/>
          <w:szCs w:val="24"/>
        </w:rPr>
      </w:pPr>
      <w:r w:rsidRPr="00AA34A8">
        <w:rPr>
          <w:rStyle w:val="FontStyle34"/>
          <w:rFonts w:ascii="Arial" w:hAnsi="Arial" w:cs="Arial"/>
          <w:sz w:val="24"/>
          <w:szCs w:val="24"/>
        </w:rPr>
        <w:t>планируют применение группировки сил гражданской обороны;</w:t>
      </w:r>
    </w:p>
    <w:p w:rsidR="004813D4" w:rsidRPr="00AA34A8" w:rsidRDefault="004813D4" w:rsidP="00A544BB">
      <w:pPr>
        <w:pStyle w:val="Style5"/>
        <w:widowControl/>
        <w:numPr>
          <w:ilvl w:val="0"/>
          <w:numId w:val="71"/>
        </w:numPr>
        <w:spacing w:line="240" w:lineRule="auto"/>
        <w:rPr>
          <w:rStyle w:val="FontStyle34"/>
          <w:rFonts w:ascii="Arial" w:hAnsi="Arial" w:cs="Arial"/>
          <w:sz w:val="24"/>
          <w:szCs w:val="24"/>
        </w:rPr>
      </w:pPr>
      <w:r w:rsidRPr="00AA34A8">
        <w:rPr>
          <w:rStyle w:val="FontStyle34"/>
          <w:rFonts w:ascii="Arial" w:hAnsi="Arial" w:cs="Arial"/>
          <w:sz w:val="24"/>
          <w:szCs w:val="24"/>
        </w:rPr>
        <w:t>определяют порядок взаимодействия и привлечения сил и средств различных ведомств и организаций в интересах гражданской обороны, а так всесторонн</w:t>
      </w:r>
      <w:r w:rsidRPr="00AA34A8">
        <w:rPr>
          <w:rStyle w:val="FontStyle34"/>
          <w:rFonts w:ascii="Arial" w:hAnsi="Arial" w:cs="Arial"/>
          <w:sz w:val="24"/>
          <w:szCs w:val="24"/>
        </w:rPr>
        <w:t>е</w:t>
      </w:r>
      <w:r w:rsidRPr="00AA34A8">
        <w:rPr>
          <w:rStyle w:val="FontStyle34"/>
          <w:rFonts w:ascii="Arial" w:hAnsi="Arial" w:cs="Arial"/>
          <w:sz w:val="24"/>
          <w:szCs w:val="24"/>
        </w:rPr>
        <w:t>го обеспечения их действий;</w:t>
      </w:r>
    </w:p>
    <w:p w:rsidR="004813D4" w:rsidRPr="00AA34A8" w:rsidRDefault="004813D4" w:rsidP="00A544BB">
      <w:pPr>
        <w:pStyle w:val="Style5"/>
        <w:widowControl/>
        <w:numPr>
          <w:ilvl w:val="0"/>
          <w:numId w:val="71"/>
        </w:numPr>
        <w:spacing w:line="240" w:lineRule="auto"/>
        <w:rPr>
          <w:rStyle w:val="FontStyle34"/>
          <w:rFonts w:ascii="Arial" w:hAnsi="Arial" w:cs="Arial"/>
          <w:sz w:val="24"/>
          <w:szCs w:val="24"/>
        </w:rPr>
      </w:pPr>
      <w:r w:rsidRPr="00AA34A8">
        <w:rPr>
          <w:rStyle w:val="FontStyle34"/>
          <w:rFonts w:ascii="Arial" w:hAnsi="Arial" w:cs="Arial"/>
          <w:sz w:val="24"/>
          <w:szCs w:val="24"/>
        </w:rPr>
        <w:t>создают аварийно-спасательные формирования и спасательные службы.</w:t>
      </w:r>
    </w:p>
    <w:p w:rsidR="004813D4" w:rsidRPr="00AA34A8" w:rsidRDefault="004813D4" w:rsidP="004813D4">
      <w:pPr>
        <w:ind w:firstLine="709"/>
        <w:jc w:val="both"/>
        <w:rPr>
          <w:rFonts w:ascii="Arial" w:hAnsi="Arial" w:cs="Arial"/>
        </w:rPr>
      </w:pPr>
    </w:p>
    <w:p w:rsidR="004813D4" w:rsidRPr="00AA34A8" w:rsidRDefault="004813D4" w:rsidP="004813D4">
      <w:pPr>
        <w:pStyle w:val="Style6"/>
        <w:widowControl/>
        <w:spacing w:line="240" w:lineRule="auto"/>
        <w:ind w:firstLine="605"/>
        <w:rPr>
          <w:rStyle w:val="FontStyle34"/>
          <w:rFonts w:ascii="Arial" w:hAnsi="Arial" w:cs="Arial"/>
          <w:sz w:val="24"/>
          <w:szCs w:val="24"/>
        </w:rPr>
      </w:pPr>
      <w:r w:rsidRPr="00AA34A8">
        <w:rPr>
          <w:rStyle w:val="FontStyle34"/>
          <w:rFonts w:ascii="Arial" w:hAnsi="Arial" w:cs="Arial"/>
          <w:sz w:val="24"/>
          <w:szCs w:val="24"/>
        </w:rPr>
        <w:t xml:space="preserve">Подготовка к ведению и ведение гражданской обороны территории района </w:t>
      </w:r>
      <w:r>
        <w:rPr>
          <w:rStyle w:val="FontStyle34"/>
          <w:rFonts w:ascii="Arial" w:hAnsi="Arial" w:cs="Arial"/>
          <w:sz w:val="24"/>
          <w:szCs w:val="24"/>
        </w:rPr>
        <w:t>должны осуществляться</w:t>
      </w:r>
      <w:r w:rsidRPr="00AA34A8">
        <w:rPr>
          <w:rStyle w:val="FontStyle34"/>
          <w:rFonts w:ascii="Arial" w:hAnsi="Arial" w:cs="Arial"/>
          <w:sz w:val="24"/>
          <w:szCs w:val="24"/>
        </w:rPr>
        <w:t xml:space="preserve"> в соответствии с Планом основных мероприятий </w:t>
      </w:r>
      <w:r w:rsidR="00595E3C">
        <w:rPr>
          <w:rStyle w:val="FontStyle34"/>
          <w:rFonts w:ascii="Arial" w:hAnsi="Arial" w:cs="Arial"/>
          <w:sz w:val="24"/>
          <w:szCs w:val="24"/>
        </w:rPr>
        <w:t>Целинн</w:t>
      </w:r>
      <w:r w:rsidRPr="00AA34A8">
        <w:rPr>
          <w:rStyle w:val="FontStyle34"/>
          <w:rFonts w:ascii="Arial" w:hAnsi="Arial" w:cs="Arial"/>
          <w:sz w:val="24"/>
          <w:szCs w:val="24"/>
        </w:rPr>
        <w:t>ого района в области гражданской обороны предупреждения и ликвидации чрезвыча</w:t>
      </w:r>
      <w:r w:rsidRPr="00AA34A8">
        <w:rPr>
          <w:rStyle w:val="FontStyle34"/>
          <w:rFonts w:ascii="Arial" w:hAnsi="Arial" w:cs="Arial"/>
          <w:sz w:val="24"/>
          <w:szCs w:val="24"/>
        </w:rPr>
        <w:t>й</w:t>
      </w:r>
      <w:r w:rsidRPr="00AA34A8">
        <w:rPr>
          <w:rStyle w:val="FontStyle34"/>
          <w:rFonts w:ascii="Arial" w:hAnsi="Arial" w:cs="Arial"/>
          <w:sz w:val="24"/>
          <w:szCs w:val="24"/>
        </w:rPr>
        <w:t>ных ситуаций, обеспечения пожарной безопасности и безопасности людей на во</w:t>
      </w:r>
      <w:r w:rsidRPr="00AA34A8">
        <w:rPr>
          <w:rStyle w:val="FontStyle34"/>
          <w:rFonts w:ascii="Arial" w:hAnsi="Arial" w:cs="Arial"/>
          <w:sz w:val="24"/>
          <w:szCs w:val="24"/>
        </w:rPr>
        <w:t>д</w:t>
      </w:r>
      <w:r w:rsidRPr="00AA34A8">
        <w:rPr>
          <w:rStyle w:val="FontStyle34"/>
          <w:rFonts w:ascii="Arial" w:hAnsi="Arial" w:cs="Arial"/>
          <w:sz w:val="24"/>
          <w:szCs w:val="24"/>
        </w:rPr>
        <w:t>ных объектах на соответствующий год.</w:t>
      </w:r>
    </w:p>
    <w:p w:rsidR="004813D4" w:rsidRPr="00AA34A8" w:rsidRDefault="004813D4" w:rsidP="004813D4">
      <w:pPr>
        <w:pStyle w:val="Style6"/>
        <w:widowControl/>
        <w:spacing w:line="240" w:lineRule="auto"/>
        <w:ind w:firstLine="590"/>
        <w:rPr>
          <w:rStyle w:val="FontStyle34"/>
          <w:rFonts w:ascii="Arial" w:hAnsi="Arial" w:cs="Arial"/>
          <w:sz w:val="24"/>
          <w:szCs w:val="24"/>
        </w:rPr>
      </w:pPr>
      <w:r w:rsidRPr="00AA34A8">
        <w:rPr>
          <w:rStyle w:val="FontStyle34"/>
          <w:rFonts w:ascii="Arial" w:hAnsi="Arial" w:cs="Arial"/>
          <w:sz w:val="24"/>
          <w:szCs w:val="24"/>
        </w:rPr>
        <w:t xml:space="preserve">Ведение гражданской обороны в </w:t>
      </w:r>
      <w:r w:rsidR="00595E3C">
        <w:rPr>
          <w:rStyle w:val="FontStyle34"/>
          <w:rFonts w:ascii="Arial" w:hAnsi="Arial" w:cs="Arial"/>
          <w:sz w:val="24"/>
          <w:szCs w:val="24"/>
        </w:rPr>
        <w:t>Целинн</w:t>
      </w:r>
      <w:r w:rsidRPr="00AA34A8">
        <w:rPr>
          <w:rStyle w:val="FontStyle34"/>
          <w:rFonts w:ascii="Arial" w:hAnsi="Arial" w:cs="Arial"/>
          <w:sz w:val="24"/>
          <w:szCs w:val="24"/>
        </w:rPr>
        <w:t>ом районе заключается в выполнении мероприятий по защите населения, материальных и культурных ценностей на те</w:t>
      </w:r>
      <w:r w:rsidRPr="00AA34A8">
        <w:rPr>
          <w:rStyle w:val="FontStyle34"/>
          <w:rFonts w:ascii="Arial" w:hAnsi="Arial" w:cs="Arial"/>
          <w:sz w:val="24"/>
          <w:szCs w:val="24"/>
        </w:rPr>
        <w:t>р</w:t>
      </w:r>
      <w:r w:rsidRPr="00AA34A8">
        <w:rPr>
          <w:rStyle w:val="FontStyle34"/>
          <w:rFonts w:ascii="Arial" w:hAnsi="Arial" w:cs="Arial"/>
          <w:sz w:val="24"/>
          <w:szCs w:val="24"/>
        </w:rPr>
        <w:lastRenderedPageBreak/>
        <w:t>ритории района от опасностей, возникающих при ведении военных действий или вследствие этих действий, а также при возникновении чрезвычайных ситуаций пр</w:t>
      </w:r>
      <w:r w:rsidRPr="00AA34A8">
        <w:rPr>
          <w:rStyle w:val="FontStyle34"/>
          <w:rFonts w:ascii="Arial" w:hAnsi="Arial" w:cs="Arial"/>
          <w:sz w:val="24"/>
          <w:szCs w:val="24"/>
        </w:rPr>
        <w:t>и</w:t>
      </w:r>
      <w:r w:rsidRPr="00AA34A8">
        <w:rPr>
          <w:rStyle w:val="FontStyle34"/>
          <w:rFonts w:ascii="Arial" w:hAnsi="Arial" w:cs="Arial"/>
          <w:sz w:val="24"/>
          <w:szCs w:val="24"/>
        </w:rPr>
        <w:t>р</w:t>
      </w:r>
      <w:r>
        <w:rPr>
          <w:rStyle w:val="FontStyle34"/>
          <w:rFonts w:ascii="Arial" w:hAnsi="Arial" w:cs="Arial"/>
          <w:sz w:val="24"/>
          <w:szCs w:val="24"/>
        </w:rPr>
        <w:t xml:space="preserve">одного и техногенного характера, которое </w:t>
      </w:r>
      <w:r w:rsidRPr="00AA34A8">
        <w:rPr>
          <w:rStyle w:val="FontStyle34"/>
          <w:rFonts w:ascii="Arial" w:hAnsi="Arial" w:cs="Arial"/>
          <w:sz w:val="24"/>
          <w:szCs w:val="24"/>
        </w:rPr>
        <w:t>осуществляется на основании плана гражданской обороны и защиты населения района.</w:t>
      </w:r>
    </w:p>
    <w:p w:rsidR="004813D4" w:rsidRDefault="004813D4" w:rsidP="004813D4">
      <w:pPr>
        <w:pStyle w:val="afff0"/>
        <w:widowControl w:val="0"/>
        <w:spacing w:before="0" w:beforeAutospacing="0" w:after="0" w:afterAutospacing="0"/>
        <w:ind w:firstLine="709"/>
        <w:jc w:val="both"/>
        <w:rPr>
          <w:rStyle w:val="FontStyle34"/>
          <w:rFonts w:ascii="Arial" w:hAnsi="Arial" w:cs="Arial"/>
          <w:sz w:val="24"/>
          <w:szCs w:val="24"/>
        </w:rPr>
      </w:pPr>
      <w:r w:rsidRPr="00AA34A8">
        <w:rPr>
          <w:rStyle w:val="FontStyle34"/>
          <w:rFonts w:ascii="Arial" w:hAnsi="Arial" w:cs="Arial"/>
          <w:sz w:val="24"/>
          <w:szCs w:val="24"/>
        </w:rPr>
        <w:t>Планы гражданской обороны и защиты населения определяют объект, орган</w:t>
      </w:r>
      <w:r w:rsidRPr="00AA34A8">
        <w:rPr>
          <w:rStyle w:val="FontStyle34"/>
          <w:rFonts w:ascii="Arial" w:hAnsi="Arial" w:cs="Arial"/>
          <w:sz w:val="24"/>
          <w:szCs w:val="24"/>
        </w:rPr>
        <w:t>и</w:t>
      </w:r>
      <w:r w:rsidRPr="00AA34A8">
        <w:rPr>
          <w:rStyle w:val="FontStyle34"/>
          <w:rFonts w:ascii="Arial" w:hAnsi="Arial" w:cs="Arial"/>
          <w:sz w:val="24"/>
          <w:szCs w:val="24"/>
        </w:rPr>
        <w:t>зацию, порядок, способы и сроки выполнения мероприятий по приведению гражда</w:t>
      </w:r>
      <w:r w:rsidRPr="00AA34A8">
        <w:rPr>
          <w:rStyle w:val="FontStyle34"/>
          <w:rFonts w:ascii="Arial" w:hAnsi="Arial" w:cs="Arial"/>
          <w:sz w:val="24"/>
          <w:szCs w:val="24"/>
        </w:rPr>
        <w:t>н</w:t>
      </w:r>
      <w:r w:rsidRPr="00AA34A8">
        <w:rPr>
          <w:rStyle w:val="FontStyle34"/>
          <w:rFonts w:ascii="Arial" w:hAnsi="Arial" w:cs="Arial"/>
          <w:sz w:val="24"/>
          <w:szCs w:val="24"/>
        </w:rPr>
        <w:t>ской обороны в установленные степени готовности при переводе ее с мирного на военное время и в ходе ее ведения, а также при возникновении чрезвычайных с</w:t>
      </w:r>
      <w:r w:rsidRPr="00AA34A8">
        <w:rPr>
          <w:rStyle w:val="FontStyle34"/>
          <w:rFonts w:ascii="Arial" w:hAnsi="Arial" w:cs="Arial"/>
          <w:sz w:val="24"/>
          <w:szCs w:val="24"/>
        </w:rPr>
        <w:t>и</w:t>
      </w:r>
      <w:r w:rsidRPr="00AA34A8">
        <w:rPr>
          <w:rStyle w:val="FontStyle34"/>
          <w:rFonts w:ascii="Arial" w:hAnsi="Arial" w:cs="Arial"/>
          <w:sz w:val="24"/>
          <w:szCs w:val="24"/>
        </w:rPr>
        <w:t>туаций природного и техногенного характера.</w:t>
      </w:r>
    </w:p>
    <w:p w:rsidR="004813D4" w:rsidRPr="00E673FB" w:rsidRDefault="004813D4" w:rsidP="00E10D48">
      <w:pPr>
        <w:ind w:left="720"/>
        <w:jc w:val="both"/>
        <w:rPr>
          <w:rFonts w:ascii="Arial" w:hAnsi="Arial" w:cs="Arial"/>
        </w:rPr>
      </w:pPr>
    </w:p>
    <w:p w:rsidR="00BF35D2" w:rsidRPr="00E673FB" w:rsidRDefault="00BF35D2">
      <w:pPr>
        <w:rPr>
          <w:rFonts w:ascii="Arial" w:hAnsi="Arial" w:cs="Arial"/>
          <w:b/>
          <w:smallCaps/>
        </w:rPr>
      </w:pPr>
      <w:bookmarkStart w:id="335" w:name="_Toc202079766"/>
      <w:bookmarkStart w:id="336" w:name="_Toc202276171"/>
      <w:bookmarkStart w:id="337" w:name="_Toc202279580"/>
      <w:bookmarkStart w:id="338" w:name="_Toc245004920"/>
    </w:p>
    <w:p w:rsidR="00000B7E" w:rsidRPr="00E673FB" w:rsidRDefault="00000B7E" w:rsidP="00097145">
      <w:pPr>
        <w:pStyle w:val="19"/>
        <w:outlineLvl w:val="0"/>
        <w:rPr>
          <w:rFonts w:ascii="Arial" w:hAnsi="Arial" w:cs="Arial"/>
          <w:sz w:val="24"/>
          <w:szCs w:val="24"/>
        </w:rPr>
      </w:pPr>
      <w:bookmarkStart w:id="339" w:name="_Toc342563916"/>
      <w:r w:rsidRPr="00E673FB">
        <w:rPr>
          <w:rFonts w:ascii="Arial" w:hAnsi="Arial" w:cs="Arial"/>
          <w:sz w:val="24"/>
          <w:szCs w:val="24"/>
        </w:rPr>
        <w:t>1</w:t>
      </w:r>
      <w:r w:rsidR="004813D4">
        <w:rPr>
          <w:rFonts w:ascii="Arial" w:hAnsi="Arial" w:cs="Arial"/>
          <w:sz w:val="24"/>
          <w:szCs w:val="24"/>
        </w:rPr>
        <w:t>7</w:t>
      </w:r>
      <w:r w:rsidRPr="00E673FB">
        <w:rPr>
          <w:rFonts w:ascii="Arial" w:hAnsi="Arial" w:cs="Arial"/>
          <w:sz w:val="24"/>
          <w:szCs w:val="24"/>
        </w:rPr>
        <w:t>. Предложения по изменению границ поселений.</w:t>
      </w:r>
      <w:bookmarkEnd w:id="335"/>
      <w:bookmarkEnd w:id="336"/>
      <w:bookmarkEnd w:id="337"/>
      <w:bookmarkEnd w:id="338"/>
      <w:bookmarkEnd w:id="339"/>
    </w:p>
    <w:p w:rsidR="00000B7E" w:rsidRPr="00E673FB" w:rsidRDefault="00000B7E" w:rsidP="00097145">
      <w:pPr>
        <w:pStyle w:val="a8"/>
        <w:spacing w:line="240" w:lineRule="auto"/>
        <w:rPr>
          <w:rFonts w:ascii="Arial" w:hAnsi="Arial" w:cs="Arial"/>
          <w:sz w:val="24"/>
          <w:szCs w:val="24"/>
        </w:rPr>
      </w:pPr>
    </w:p>
    <w:p w:rsidR="00D01DF9" w:rsidRPr="00E673FB" w:rsidRDefault="00D01DF9" w:rsidP="00D01DF9">
      <w:pPr>
        <w:pStyle w:val="a8"/>
        <w:spacing w:line="240" w:lineRule="auto"/>
        <w:rPr>
          <w:rFonts w:ascii="Arial" w:hAnsi="Arial" w:cs="Arial"/>
          <w:sz w:val="24"/>
          <w:szCs w:val="24"/>
        </w:rPr>
      </w:pPr>
      <w:r w:rsidRPr="00E673FB">
        <w:rPr>
          <w:rFonts w:ascii="Arial" w:hAnsi="Arial" w:cs="Arial"/>
          <w:sz w:val="24"/>
          <w:szCs w:val="24"/>
        </w:rPr>
        <w:t xml:space="preserve">В настоящее время на территории </w:t>
      </w:r>
      <w:r w:rsidR="006D5E02">
        <w:rPr>
          <w:rFonts w:ascii="Arial" w:hAnsi="Arial" w:cs="Arial"/>
          <w:sz w:val="24"/>
          <w:szCs w:val="24"/>
        </w:rPr>
        <w:t>Целинн</w:t>
      </w:r>
      <w:r w:rsidR="00014EB8" w:rsidRPr="00E673FB">
        <w:rPr>
          <w:rFonts w:ascii="Arial" w:hAnsi="Arial" w:cs="Arial"/>
          <w:sz w:val="24"/>
          <w:szCs w:val="24"/>
        </w:rPr>
        <w:t>ого</w:t>
      </w:r>
      <w:r w:rsidRPr="00E673FB">
        <w:rPr>
          <w:rFonts w:ascii="Arial" w:hAnsi="Arial" w:cs="Arial"/>
          <w:sz w:val="24"/>
          <w:szCs w:val="24"/>
        </w:rPr>
        <w:t xml:space="preserve"> района находятся </w:t>
      </w:r>
      <w:r w:rsidR="004813D4">
        <w:rPr>
          <w:rFonts w:ascii="Arial" w:hAnsi="Arial" w:cs="Arial"/>
          <w:sz w:val="24"/>
          <w:szCs w:val="24"/>
        </w:rPr>
        <w:t>16</w:t>
      </w:r>
      <w:r w:rsidRPr="00E673FB">
        <w:rPr>
          <w:rFonts w:ascii="Arial" w:hAnsi="Arial" w:cs="Arial"/>
          <w:sz w:val="24"/>
          <w:szCs w:val="24"/>
        </w:rPr>
        <w:t xml:space="preserve"> сельс</w:t>
      </w:r>
      <w:r w:rsidR="00565826">
        <w:rPr>
          <w:rFonts w:ascii="Arial" w:hAnsi="Arial" w:cs="Arial"/>
          <w:sz w:val="24"/>
          <w:szCs w:val="24"/>
        </w:rPr>
        <w:t>ов</w:t>
      </w:r>
      <w:r w:rsidR="00565826">
        <w:rPr>
          <w:rFonts w:ascii="Arial" w:hAnsi="Arial" w:cs="Arial"/>
          <w:sz w:val="24"/>
          <w:szCs w:val="24"/>
        </w:rPr>
        <w:t>е</w:t>
      </w:r>
      <w:r w:rsidR="00565826">
        <w:rPr>
          <w:rFonts w:ascii="Arial" w:hAnsi="Arial" w:cs="Arial"/>
          <w:sz w:val="24"/>
          <w:szCs w:val="24"/>
        </w:rPr>
        <w:t>тов</w:t>
      </w:r>
      <w:r w:rsidRPr="00E673FB">
        <w:rPr>
          <w:rFonts w:ascii="Arial" w:hAnsi="Arial" w:cs="Arial"/>
          <w:sz w:val="24"/>
          <w:szCs w:val="24"/>
        </w:rPr>
        <w:t>.</w:t>
      </w:r>
    </w:p>
    <w:p w:rsidR="00D01DF9" w:rsidRPr="00E673FB" w:rsidRDefault="00D01DF9" w:rsidP="00D01DF9">
      <w:pPr>
        <w:pStyle w:val="a8"/>
        <w:spacing w:line="240" w:lineRule="auto"/>
        <w:rPr>
          <w:rFonts w:ascii="Arial" w:hAnsi="Arial" w:cs="Arial"/>
          <w:sz w:val="24"/>
          <w:szCs w:val="24"/>
        </w:rPr>
      </w:pPr>
      <w:r w:rsidRPr="00E673FB">
        <w:rPr>
          <w:rFonts w:ascii="Arial" w:hAnsi="Arial" w:cs="Arial"/>
          <w:sz w:val="24"/>
          <w:szCs w:val="24"/>
        </w:rPr>
        <w:t>Схемой</w:t>
      </w:r>
      <w:r w:rsidR="006F2F7B" w:rsidRPr="00E673FB">
        <w:rPr>
          <w:rFonts w:ascii="Arial" w:hAnsi="Arial" w:cs="Arial"/>
          <w:sz w:val="24"/>
          <w:szCs w:val="24"/>
        </w:rPr>
        <w:t xml:space="preserve"> не</w:t>
      </w:r>
      <w:r w:rsidRPr="00E673FB">
        <w:rPr>
          <w:rFonts w:ascii="Arial" w:hAnsi="Arial" w:cs="Arial"/>
          <w:sz w:val="24"/>
          <w:szCs w:val="24"/>
        </w:rPr>
        <w:t xml:space="preserve"> предлагается </w:t>
      </w:r>
      <w:r w:rsidR="006F2F7B" w:rsidRPr="00E673FB">
        <w:rPr>
          <w:rFonts w:ascii="Arial" w:hAnsi="Arial" w:cs="Arial"/>
          <w:sz w:val="24"/>
          <w:szCs w:val="24"/>
        </w:rPr>
        <w:t>изменение границ</w:t>
      </w:r>
      <w:r w:rsidRPr="00E673FB">
        <w:rPr>
          <w:rFonts w:ascii="Arial" w:hAnsi="Arial" w:cs="Arial"/>
          <w:sz w:val="24"/>
          <w:szCs w:val="24"/>
        </w:rPr>
        <w:t xml:space="preserve"> </w:t>
      </w:r>
      <w:r w:rsidR="00565826">
        <w:rPr>
          <w:rFonts w:ascii="Arial" w:hAnsi="Arial" w:cs="Arial"/>
          <w:sz w:val="24"/>
          <w:szCs w:val="24"/>
        </w:rPr>
        <w:t>сельсоветов</w:t>
      </w:r>
      <w:r w:rsidR="006F2F7B" w:rsidRPr="00E673FB">
        <w:rPr>
          <w:rFonts w:ascii="Arial" w:hAnsi="Arial" w:cs="Arial"/>
          <w:sz w:val="24"/>
          <w:szCs w:val="24"/>
        </w:rPr>
        <w:t>, так как сформиров</w:t>
      </w:r>
      <w:r w:rsidR="006F2F7B" w:rsidRPr="00E673FB">
        <w:rPr>
          <w:rFonts w:ascii="Arial" w:hAnsi="Arial" w:cs="Arial"/>
          <w:sz w:val="24"/>
          <w:szCs w:val="24"/>
        </w:rPr>
        <w:t>а</w:t>
      </w:r>
      <w:r w:rsidR="006F2F7B" w:rsidRPr="00E673FB">
        <w:rPr>
          <w:rFonts w:ascii="Arial" w:hAnsi="Arial" w:cs="Arial"/>
          <w:sz w:val="24"/>
          <w:szCs w:val="24"/>
        </w:rPr>
        <w:t xml:space="preserve">ны грамотно, в каждом </w:t>
      </w:r>
      <w:r w:rsidR="00565826">
        <w:rPr>
          <w:rFonts w:ascii="Arial" w:hAnsi="Arial" w:cs="Arial"/>
          <w:sz w:val="24"/>
          <w:szCs w:val="24"/>
        </w:rPr>
        <w:t>сельсовете</w:t>
      </w:r>
      <w:r w:rsidR="006F2F7B" w:rsidRPr="00E673FB">
        <w:rPr>
          <w:rFonts w:ascii="Arial" w:hAnsi="Arial" w:cs="Arial"/>
          <w:sz w:val="24"/>
          <w:szCs w:val="24"/>
        </w:rPr>
        <w:t xml:space="preserve"> есть полный набор обслуживания, охватывающий население всех  населенных пунктов</w:t>
      </w:r>
      <w:r w:rsidRPr="00E673FB">
        <w:rPr>
          <w:rFonts w:ascii="Arial" w:hAnsi="Arial" w:cs="Arial"/>
          <w:sz w:val="24"/>
          <w:szCs w:val="24"/>
        </w:rPr>
        <w:t>.</w:t>
      </w:r>
    </w:p>
    <w:p w:rsidR="007A7CC0" w:rsidRPr="00E673FB" w:rsidRDefault="007A7CC0" w:rsidP="007A7CC0">
      <w:pPr>
        <w:shd w:val="clear" w:color="auto" w:fill="FFFFFF"/>
        <w:autoSpaceDE w:val="0"/>
        <w:autoSpaceDN w:val="0"/>
        <w:adjustRightInd w:val="0"/>
        <w:ind w:firstLine="709"/>
        <w:jc w:val="both"/>
        <w:rPr>
          <w:rFonts w:ascii="Arial" w:hAnsi="Arial" w:cs="Arial"/>
        </w:rPr>
      </w:pPr>
    </w:p>
    <w:p w:rsidR="00E84A14" w:rsidRPr="00E673FB" w:rsidRDefault="00E84A14">
      <w:pPr>
        <w:rPr>
          <w:rFonts w:ascii="Arial" w:hAnsi="Arial" w:cs="Arial"/>
          <w:b/>
          <w:smallCaps/>
        </w:rPr>
      </w:pPr>
      <w:bookmarkStart w:id="340" w:name="_Toc251667385"/>
      <w:r w:rsidRPr="00E673FB">
        <w:rPr>
          <w:rFonts w:ascii="Arial" w:hAnsi="Arial" w:cs="Arial"/>
        </w:rPr>
        <w:br w:type="page"/>
      </w:r>
    </w:p>
    <w:p w:rsidR="00733206" w:rsidRPr="00E673FB" w:rsidRDefault="00733206" w:rsidP="00170C26">
      <w:pPr>
        <w:pStyle w:val="1"/>
        <w:rPr>
          <w:sz w:val="24"/>
          <w:szCs w:val="24"/>
        </w:rPr>
      </w:pPr>
      <w:bookmarkStart w:id="341" w:name="_Toc241385261"/>
      <w:bookmarkStart w:id="342" w:name="_Toc342563917"/>
      <w:bookmarkEnd w:id="340"/>
      <w:r w:rsidRPr="00E673FB">
        <w:rPr>
          <w:sz w:val="24"/>
          <w:szCs w:val="24"/>
        </w:rPr>
        <w:lastRenderedPageBreak/>
        <w:t>1</w:t>
      </w:r>
      <w:r w:rsidR="009609E3" w:rsidRPr="00E673FB">
        <w:rPr>
          <w:sz w:val="24"/>
          <w:szCs w:val="24"/>
        </w:rPr>
        <w:t>8</w:t>
      </w:r>
      <w:r w:rsidRPr="00E673FB">
        <w:rPr>
          <w:sz w:val="24"/>
          <w:szCs w:val="24"/>
        </w:rPr>
        <w:t>. Технико-экономические показатели</w:t>
      </w:r>
      <w:bookmarkEnd w:id="341"/>
      <w:bookmarkEnd w:id="342"/>
    </w:p>
    <w:p w:rsidR="00733206" w:rsidRPr="00E673FB" w:rsidRDefault="00733206" w:rsidP="00097145">
      <w:pPr>
        <w:rPr>
          <w:rFonts w:ascii="Arial" w:hAnsi="Arial" w:cs="Arial"/>
          <w:b/>
          <w:bCs/>
          <w:highlight w:val="yellow"/>
        </w:rPr>
      </w:pPr>
    </w:p>
    <w:tbl>
      <w:tblPr>
        <w:tblW w:w="5096" w:type="pct"/>
        <w:jc w:val="center"/>
        <w:tblCellMar>
          <w:left w:w="0" w:type="dxa"/>
          <w:right w:w="0" w:type="dxa"/>
        </w:tblCellMar>
        <w:tblLook w:val="04A0"/>
      </w:tblPr>
      <w:tblGrid>
        <w:gridCol w:w="546"/>
        <w:gridCol w:w="4469"/>
        <w:gridCol w:w="2062"/>
        <w:gridCol w:w="1461"/>
        <w:gridCol w:w="1342"/>
      </w:tblGrid>
      <w:tr w:rsidR="00FE79FB" w:rsidRPr="00E673FB" w:rsidTr="00BE0D16">
        <w:trPr>
          <w:tblHeader/>
          <w:jc w:val="center"/>
        </w:trPr>
        <w:tc>
          <w:tcPr>
            <w:tcW w:w="276" w:type="pct"/>
            <w:tcBorders>
              <w:top w:val="double" w:sz="4" w:space="0" w:color="auto"/>
              <w:left w:val="double" w:sz="4" w:space="0" w:color="auto"/>
              <w:bottom w:val="single" w:sz="4" w:space="0" w:color="auto"/>
              <w:right w:val="single" w:sz="4" w:space="0" w:color="auto"/>
            </w:tcBorders>
            <w:tcMar>
              <w:top w:w="0" w:type="dxa"/>
              <w:left w:w="28" w:type="dxa"/>
              <w:bottom w:w="0" w:type="dxa"/>
              <w:right w:w="28" w:type="dxa"/>
            </w:tcMar>
            <w:vAlign w:val="cente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п/п</w:t>
            </w:r>
          </w:p>
        </w:tc>
        <w:tc>
          <w:tcPr>
            <w:tcW w:w="2262" w:type="pct"/>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Показатели</w:t>
            </w:r>
          </w:p>
        </w:tc>
        <w:tc>
          <w:tcPr>
            <w:tcW w:w="1044" w:type="pct"/>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Единица измер</w:t>
            </w:r>
            <w:r w:rsidRPr="00E673FB">
              <w:rPr>
                <w:rFonts w:ascii="Arial" w:hAnsi="Arial" w:cs="Arial"/>
                <w:sz w:val="22"/>
                <w:szCs w:val="22"/>
              </w:rPr>
              <w:t>е</w:t>
            </w:r>
            <w:r w:rsidRPr="00E673FB">
              <w:rPr>
                <w:rFonts w:ascii="Arial" w:hAnsi="Arial" w:cs="Arial"/>
                <w:sz w:val="22"/>
                <w:szCs w:val="22"/>
              </w:rPr>
              <w:t>ния</w:t>
            </w:r>
          </w:p>
        </w:tc>
        <w:tc>
          <w:tcPr>
            <w:tcW w:w="739" w:type="pct"/>
            <w:tcBorders>
              <w:top w:val="double" w:sz="4" w:space="0" w:color="auto"/>
              <w:left w:val="nil"/>
              <w:bottom w:val="single" w:sz="4" w:space="0" w:color="auto"/>
              <w:right w:val="single" w:sz="4" w:space="0" w:color="auto"/>
            </w:tcBorders>
            <w:tcMar>
              <w:top w:w="0" w:type="dxa"/>
              <w:left w:w="28" w:type="dxa"/>
              <w:bottom w:w="0" w:type="dxa"/>
              <w:right w:w="28" w:type="dxa"/>
            </w:tcMar>
            <w:vAlign w:val="center"/>
            <w:hideMark/>
          </w:tcPr>
          <w:p w:rsidR="00FE79FB" w:rsidRPr="00E673FB" w:rsidRDefault="00FE79FB" w:rsidP="00254D90">
            <w:pPr>
              <w:autoSpaceDE w:val="0"/>
              <w:autoSpaceDN w:val="0"/>
              <w:jc w:val="center"/>
              <w:rPr>
                <w:rFonts w:ascii="Arial" w:eastAsiaTheme="minorEastAsia" w:hAnsi="Arial" w:cs="Arial"/>
                <w:sz w:val="22"/>
                <w:szCs w:val="22"/>
              </w:rPr>
            </w:pPr>
            <w:r w:rsidRPr="00E673FB">
              <w:rPr>
                <w:rFonts w:ascii="Arial" w:hAnsi="Arial" w:cs="Arial"/>
                <w:sz w:val="22"/>
                <w:szCs w:val="22"/>
              </w:rPr>
              <w:t>Современное состояние</w:t>
            </w:r>
            <w:r w:rsidR="00254D90">
              <w:rPr>
                <w:rFonts w:ascii="Arial" w:hAnsi="Arial" w:cs="Arial"/>
                <w:sz w:val="22"/>
                <w:szCs w:val="22"/>
              </w:rPr>
              <w:t>/ исходный год</w:t>
            </w:r>
          </w:p>
        </w:tc>
        <w:tc>
          <w:tcPr>
            <w:tcW w:w="679" w:type="pct"/>
            <w:tcBorders>
              <w:top w:val="double" w:sz="4" w:space="0" w:color="auto"/>
              <w:left w:val="nil"/>
              <w:bottom w:val="single" w:sz="4" w:space="0" w:color="auto"/>
              <w:right w:val="double" w:sz="4" w:space="0" w:color="auto"/>
            </w:tcBorders>
            <w:tcMar>
              <w:top w:w="0" w:type="dxa"/>
              <w:left w:w="28" w:type="dxa"/>
              <w:bottom w:w="0" w:type="dxa"/>
              <w:right w:w="28" w:type="dxa"/>
            </w:tcMar>
            <w:vAlign w:val="center"/>
            <w:hideMark/>
          </w:tcPr>
          <w:p w:rsidR="00FE79FB" w:rsidRPr="00E673FB" w:rsidRDefault="00FE79FB" w:rsidP="00082DD9">
            <w:pPr>
              <w:autoSpaceDE w:val="0"/>
              <w:autoSpaceDN w:val="0"/>
              <w:jc w:val="center"/>
              <w:rPr>
                <w:rFonts w:ascii="Arial" w:hAnsi="Arial" w:cs="Arial"/>
                <w:sz w:val="22"/>
                <w:szCs w:val="22"/>
              </w:rPr>
            </w:pPr>
            <w:r w:rsidRPr="00E673FB">
              <w:rPr>
                <w:rFonts w:ascii="Arial" w:hAnsi="Arial" w:cs="Arial"/>
                <w:sz w:val="22"/>
                <w:szCs w:val="22"/>
              </w:rPr>
              <w:t xml:space="preserve">Расчетный срок </w:t>
            </w:r>
          </w:p>
          <w:p w:rsidR="00FE79FB" w:rsidRPr="00E673FB" w:rsidRDefault="00FE79FB" w:rsidP="00254D90">
            <w:pPr>
              <w:autoSpaceDE w:val="0"/>
              <w:autoSpaceDN w:val="0"/>
              <w:jc w:val="center"/>
              <w:rPr>
                <w:rFonts w:ascii="Arial" w:eastAsiaTheme="minorEastAsia" w:hAnsi="Arial" w:cs="Arial"/>
                <w:sz w:val="22"/>
                <w:szCs w:val="22"/>
              </w:rPr>
            </w:pPr>
            <w:r w:rsidRPr="00E673FB">
              <w:rPr>
                <w:rFonts w:ascii="Arial" w:hAnsi="Arial" w:cs="Arial"/>
                <w:sz w:val="22"/>
                <w:szCs w:val="22"/>
              </w:rPr>
              <w:t>203</w:t>
            </w:r>
            <w:r w:rsidR="00254D90">
              <w:rPr>
                <w:rFonts w:ascii="Arial" w:hAnsi="Arial" w:cs="Arial"/>
                <w:sz w:val="22"/>
                <w:szCs w:val="22"/>
              </w:rPr>
              <w:t>1</w:t>
            </w:r>
            <w:r w:rsidRPr="00E673FB">
              <w:rPr>
                <w:rFonts w:ascii="Arial" w:hAnsi="Arial" w:cs="Arial"/>
                <w:sz w:val="22"/>
                <w:szCs w:val="22"/>
              </w:rPr>
              <w:t xml:space="preserve"> год</w:t>
            </w:r>
          </w:p>
        </w:tc>
      </w:tr>
      <w:tr w:rsidR="00FE79FB" w:rsidRPr="00E673FB" w:rsidTr="00BE0D16">
        <w:trPr>
          <w:jc w:val="center"/>
        </w:trPr>
        <w:tc>
          <w:tcPr>
            <w:tcW w:w="276" w:type="pct"/>
            <w:tcBorders>
              <w:top w:val="nil"/>
              <w:left w:val="double" w:sz="4" w:space="0" w:color="auto"/>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b/>
                <w:bCs/>
                <w:sz w:val="22"/>
                <w:szCs w:val="22"/>
              </w:rPr>
              <w:t>1</w:t>
            </w:r>
          </w:p>
        </w:tc>
        <w:tc>
          <w:tcPr>
            <w:tcW w:w="2262" w:type="pct"/>
            <w:tcBorders>
              <w:top w:val="nil"/>
              <w:left w:val="nil"/>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b/>
                <w:bCs/>
                <w:sz w:val="22"/>
                <w:szCs w:val="22"/>
              </w:rPr>
              <w:t>Территория</w:t>
            </w:r>
          </w:p>
        </w:tc>
        <w:tc>
          <w:tcPr>
            <w:tcW w:w="1044" w:type="pct"/>
            <w:tcBorders>
              <w:top w:val="nil"/>
              <w:left w:val="nil"/>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nil"/>
              <w:left w:val="nil"/>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679" w:type="pct"/>
            <w:tcBorders>
              <w:top w:val="nil"/>
              <w:left w:val="nil"/>
              <w:bottom w:val="single" w:sz="4" w:space="0" w:color="auto"/>
              <w:right w:val="doub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r>
      <w:tr w:rsidR="00FE79F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1.1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тыс. га</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FE79FB" w:rsidRPr="00E673FB" w:rsidRDefault="002F6C91" w:rsidP="003B2419">
            <w:pPr>
              <w:autoSpaceDE w:val="0"/>
              <w:autoSpaceDN w:val="0"/>
              <w:rPr>
                <w:rFonts w:ascii="Arial" w:eastAsiaTheme="minorEastAsia" w:hAnsi="Arial" w:cs="Arial"/>
                <w:sz w:val="22"/>
                <w:szCs w:val="22"/>
              </w:rPr>
            </w:pPr>
            <w:r>
              <w:rPr>
                <w:rFonts w:ascii="Arial" w:eastAsiaTheme="minorEastAsia" w:hAnsi="Arial" w:cs="Arial"/>
                <w:sz w:val="22"/>
                <w:szCs w:val="22"/>
              </w:rPr>
              <w:t xml:space="preserve">      344,5</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FE79FB" w:rsidRPr="00E673FB" w:rsidRDefault="002F6C9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344,5</w:t>
            </w:r>
          </w:p>
        </w:tc>
      </w:tr>
      <w:tr w:rsidR="00FE79F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FE79FB" w:rsidRPr="00E673FB" w:rsidRDefault="00FE79F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FE79FB" w:rsidRPr="00E673FB" w:rsidRDefault="00FE79FB" w:rsidP="00082DD9">
            <w:pPr>
              <w:autoSpaceDE w:val="0"/>
              <w:autoSpaceDN w:val="0"/>
              <w:jc w:val="center"/>
              <w:rPr>
                <w:rFonts w:ascii="Arial" w:eastAsiaTheme="minorEastAsia" w:hAnsi="Arial" w:cs="Arial"/>
                <w:sz w:val="22"/>
                <w:szCs w:val="22"/>
              </w:rPr>
            </w:pP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3"/>
              <w:jc w:val="both"/>
              <w:rPr>
                <w:rFonts w:ascii="Arial" w:eastAsiaTheme="minorEastAsia" w:hAnsi="Arial" w:cs="Arial"/>
                <w:sz w:val="22"/>
                <w:szCs w:val="22"/>
              </w:rPr>
            </w:pPr>
            <w:r w:rsidRPr="00E673FB">
              <w:rPr>
                <w:rFonts w:ascii="Arial" w:hAnsi="Arial" w:cs="Arial"/>
                <w:sz w:val="22"/>
                <w:szCs w:val="22"/>
              </w:rPr>
              <w:t>земли сельскохозяйственного назнач</w:t>
            </w:r>
            <w:r w:rsidRPr="00E673FB">
              <w:rPr>
                <w:rFonts w:ascii="Arial" w:hAnsi="Arial" w:cs="Arial"/>
                <w:sz w:val="22"/>
                <w:szCs w:val="22"/>
              </w:rPr>
              <w:t>е</w:t>
            </w:r>
            <w:r w:rsidRPr="00E673FB">
              <w:rPr>
                <w:rFonts w:ascii="Arial" w:hAnsi="Arial" w:cs="Arial"/>
                <w:sz w:val="22"/>
                <w:szCs w:val="22"/>
              </w:rPr>
              <w:t>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тыс. га/%</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269,65</w:t>
            </w:r>
            <w:r w:rsidR="00573A3B">
              <w:rPr>
                <w:rFonts w:ascii="Arial" w:eastAsiaTheme="minorEastAsia" w:hAnsi="Arial" w:cs="Arial"/>
                <w:sz w:val="22"/>
                <w:szCs w:val="22"/>
              </w:rPr>
              <w:t>/78,3</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r>
              <w:rPr>
                <w:rFonts w:ascii="Arial" w:eastAsiaTheme="minorEastAsia" w:hAnsi="Arial" w:cs="Arial"/>
                <w:sz w:val="22"/>
                <w:szCs w:val="22"/>
              </w:rPr>
              <w:t>269,65</w:t>
            </w:r>
            <w:r w:rsidR="00573A3B">
              <w:rPr>
                <w:rFonts w:ascii="Arial" w:eastAsiaTheme="minorEastAsia" w:hAnsi="Arial" w:cs="Arial"/>
                <w:sz w:val="22"/>
                <w:szCs w:val="22"/>
              </w:rPr>
              <w:t>/78,3</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3"/>
              <w:jc w:val="both"/>
              <w:rPr>
                <w:rFonts w:ascii="Arial" w:eastAsiaTheme="minorEastAsia" w:hAnsi="Arial" w:cs="Arial"/>
                <w:sz w:val="22"/>
                <w:szCs w:val="22"/>
              </w:rPr>
            </w:pPr>
            <w:r w:rsidRPr="00E673FB">
              <w:rPr>
                <w:rFonts w:ascii="Arial" w:hAnsi="Arial" w:cs="Arial"/>
                <w:sz w:val="22"/>
                <w:szCs w:val="22"/>
              </w:rPr>
              <w:t>земли населенных пунктов</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33,55</w:t>
            </w:r>
            <w:r w:rsidR="00573A3B">
              <w:rPr>
                <w:rFonts w:ascii="Arial" w:eastAsiaTheme="minorEastAsia" w:hAnsi="Arial" w:cs="Arial"/>
                <w:sz w:val="22"/>
                <w:szCs w:val="22"/>
              </w:rPr>
              <w:t>/9,7</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r>
              <w:rPr>
                <w:rFonts w:ascii="Arial" w:eastAsiaTheme="minorEastAsia" w:hAnsi="Arial" w:cs="Arial"/>
                <w:sz w:val="22"/>
                <w:szCs w:val="22"/>
              </w:rPr>
              <w:t>33,55</w:t>
            </w:r>
            <w:r w:rsidR="00573A3B">
              <w:rPr>
                <w:rFonts w:ascii="Arial" w:eastAsiaTheme="minorEastAsia" w:hAnsi="Arial" w:cs="Arial"/>
                <w:sz w:val="22"/>
                <w:szCs w:val="22"/>
              </w:rPr>
              <w:t>/9,7</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3"/>
              <w:jc w:val="both"/>
              <w:rPr>
                <w:rFonts w:ascii="Arial" w:eastAsiaTheme="minorEastAsia" w:hAnsi="Arial" w:cs="Arial"/>
                <w:sz w:val="22"/>
                <w:szCs w:val="22"/>
              </w:rPr>
            </w:pPr>
            <w:r w:rsidRPr="00E673FB">
              <w:rPr>
                <w:rFonts w:ascii="Arial" w:hAnsi="Arial" w:cs="Arial"/>
                <w:sz w:val="22"/>
                <w:szCs w:val="22"/>
              </w:rPr>
              <w:t>земли промышленности, энергетики, транспорта, связи, радиовещания, т</w:t>
            </w:r>
            <w:r w:rsidRPr="00E673FB">
              <w:rPr>
                <w:rFonts w:ascii="Arial" w:hAnsi="Arial" w:cs="Arial"/>
                <w:sz w:val="22"/>
                <w:szCs w:val="22"/>
              </w:rPr>
              <w:t>е</w:t>
            </w:r>
            <w:r w:rsidRPr="00E673FB">
              <w:rPr>
                <w:rFonts w:ascii="Arial" w:hAnsi="Arial" w:cs="Arial"/>
                <w:sz w:val="22"/>
                <w:szCs w:val="22"/>
              </w:rPr>
              <w:t>левидения, информатики, космического обеспечения, обороны, безопасности и иного специального назначения за пр</w:t>
            </w:r>
            <w:r w:rsidRPr="00E673FB">
              <w:rPr>
                <w:rFonts w:ascii="Arial" w:hAnsi="Arial" w:cs="Arial"/>
                <w:sz w:val="22"/>
                <w:szCs w:val="22"/>
              </w:rPr>
              <w:t>е</w:t>
            </w:r>
            <w:r w:rsidRPr="00E673FB">
              <w:rPr>
                <w:rFonts w:ascii="Arial" w:hAnsi="Arial" w:cs="Arial"/>
                <w:sz w:val="22"/>
                <w:szCs w:val="22"/>
              </w:rPr>
              <w:t>делами поселений</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0,6</w:t>
            </w:r>
            <w:r w:rsidR="00573A3B">
              <w:rPr>
                <w:rFonts w:ascii="Arial" w:eastAsiaTheme="minorEastAsia" w:hAnsi="Arial" w:cs="Arial"/>
                <w:sz w:val="22"/>
                <w:szCs w:val="22"/>
              </w:rPr>
              <w:t>/0,2</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r>
              <w:rPr>
                <w:rFonts w:ascii="Arial" w:eastAsiaTheme="minorEastAsia" w:hAnsi="Arial" w:cs="Arial"/>
                <w:sz w:val="22"/>
                <w:szCs w:val="22"/>
              </w:rPr>
              <w:t>0,6</w:t>
            </w:r>
            <w:r w:rsidR="00573A3B">
              <w:rPr>
                <w:rFonts w:ascii="Arial" w:eastAsiaTheme="minorEastAsia" w:hAnsi="Arial" w:cs="Arial"/>
                <w:sz w:val="22"/>
                <w:szCs w:val="22"/>
              </w:rPr>
              <w:t>/0,2</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3"/>
              <w:jc w:val="both"/>
              <w:rPr>
                <w:rFonts w:ascii="Arial" w:eastAsiaTheme="minorEastAsia" w:hAnsi="Arial" w:cs="Arial"/>
                <w:sz w:val="22"/>
                <w:szCs w:val="22"/>
              </w:rPr>
            </w:pPr>
            <w:r w:rsidRPr="00E673FB">
              <w:rPr>
                <w:rFonts w:ascii="Arial" w:hAnsi="Arial" w:cs="Arial"/>
                <w:sz w:val="22"/>
                <w:szCs w:val="22"/>
              </w:rPr>
              <w:t>земли особо охраняемых территорий и объектов</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0,002</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r>
              <w:rPr>
                <w:rFonts w:ascii="Arial" w:eastAsiaTheme="minorEastAsia" w:hAnsi="Arial" w:cs="Arial"/>
                <w:sz w:val="22"/>
                <w:szCs w:val="22"/>
              </w:rPr>
              <w:t>0,002</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433"/>
              <w:jc w:val="both"/>
              <w:rPr>
                <w:rFonts w:ascii="Arial" w:eastAsiaTheme="minorEastAsia" w:hAnsi="Arial" w:cs="Arial"/>
                <w:sz w:val="22"/>
                <w:szCs w:val="22"/>
              </w:rPr>
            </w:pPr>
            <w:r w:rsidRPr="00E673FB">
              <w:rPr>
                <w:rFonts w:ascii="Arial" w:hAnsi="Arial" w:cs="Arial"/>
                <w:sz w:val="22"/>
                <w:szCs w:val="22"/>
              </w:rPr>
              <w:t>из них: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433"/>
              <w:jc w:val="both"/>
              <w:rPr>
                <w:rFonts w:ascii="Arial" w:eastAsiaTheme="minorEastAsia" w:hAnsi="Arial" w:cs="Arial"/>
                <w:sz w:val="22"/>
                <w:szCs w:val="22"/>
              </w:rPr>
            </w:pPr>
            <w:r w:rsidRPr="00E673FB">
              <w:rPr>
                <w:rFonts w:ascii="Arial" w:hAnsi="Arial" w:cs="Arial"/>
                <w:sz w:val="22"/>
                <w:szCs w:val="22"/>
              </w:rPr>
              <w:t>особо охраняемые природные терр</w:t>
            </w:r>
            <w:r w:rsidRPr="00E673FB">
              <w:rPr>
                <w:rFonts w:ascii="Arial" w:hAnsi="Arial" w:cs="Arial"/>
                <w:sz w:val="22"/>
                <w:szCs w:val="22"/>
              </w:rPr>
              <w:t>и</w:t>
            </w:r>
            <w:r w:rsidRPr="00E673FB">
              <w:rPr>
                <w:rFonts w:ascii="Arial" w:hAnsi="Arial" w:cs="Arial"/>
                <w:sz w:val="22"/>
                <w:szCs w:val="22"/>
              </w:rPr>
              <w:t>тории (с выделением лечебно-оздоровительных местностей и куро</w:t>
            </w:r>
            <w:r w:rsidRPr="00E673FB">
              <w:rPr>
                <w:rFonts w:ascii="Arial" w:hAnsi="Arial" w:cs="Arial"/>
                <w:sz w:val="22"/>
                <w:szCs w:val="22"/>
              </w:rPr>
              <w:t>р</w:t>
            </w:r>
            <w:r w:rsidRPr="00E673FB">
              <w:rPr>
                <w:rFonts w:ascii="Arial" w:hAnsi="Arial" w:cs="Arial"/>
                <w:sz w:val="22"/>
                <w:szCs w:val="22"/>
              </w:rPr>
              <w:t>тов)</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0,002</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r>
              <w:rPr>
                <w:rFonts w:ascii="Arial" w:eastAsiaTheme="minorEastAsia" w:hAnsi="Arial" w:cs="Arial"/>
                <w:sz w:val="22"/>
                <w:szCs w:val="22"/>
              </w:rPr>
              <w:t>0,002</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433"/>
              <w:jc w:val="both"/>
              <w:rPr>
                <w:rFonts w:ascii="Arial" w:eastAsiaTheme="minorEastAsia" w:hAnsi="Arial" w:cs="Arial"/>
                <w:sz w:val="22"/>
                <w:szCs w:val="22"/>
              </w:rPr>
            </w:pPr>
            <w:r w:rsidRPr="00E673FB">
              <w:rPr>
                <w:rFonts w:ascii="Arial" w:hAnsi="Arial" w:cs="Arial"/>
                <w:sz w:val="22"/>
                <w:szCs w:val="22"/>
              </w:rPr>
              <w:t>природоохранного назначения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433"/>
              <w:jc w:val="both"/>
              <w:rPr>
                <w:rFonts w:ascii="Arial" w:eastAsiaTheme="minorEastAsia" w:hAnsi="Arial" w:cs="Arial"/>
                <w:sz w:val="22"/>
                <w:szCs w:val="22"/>
              </w:rPr>
            </w:pPr>
            <w:r w:rsidRPr="00E673FB">
              <w:rPr>
                <w:rFonts w:ascii="Arial" w:hAnsi="Arial" w:cs="Arial"/>
                <w:sz w:val="22"/>
                <w:szCs w:val="22"/>
              </w:rPr>
              <w:t>рекреационного назначения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433"/>
              <w:jc w:val="both"/>
              <w:rPr>
                <w:rFonts w:ascii="Arial" w:eastAsiaTheme="minorEastAsia" w:hAnsi="Arial" w:cs="Arial"/>
                <w:sz w:val="22"/>
                <w:szCs w:val="22"/>
              </w:rPr>
            </w:pPr>
            <w:r w:rsidRPr="00E673FB">
              <w:rPr>
                <w:rFonts w:ascii="Arial" w:hAnsi="Arial" w:cs="Arial"/>
                <w:sz w:val="22"/>
                <w:szCs w:val="22"/>
              </w:rPr>
              <w:t>историко-культурного назначения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433"/>
              <w:jc w:val="both"/>
              <w:rPr>
                <w:rFonts w:ascii="Arial" w:eastAsiaTheme="minorEastAsia" w:hAnsi="Arial" w:cs="Arial"/>
                <w:sz w:val="22"/>
                <w:szCs w:val="22"/>
              </w:rPr>
            </w:pPr>
            <w:r w:rsidRPr="00E673FB">
              <w:rPr>
                <w:rFonts w:ascii="Arial" w:hAnsi="Arial" w:cs="Arial"/>
                <w:sz w:val="22"/>
                <w:szCs w:val="22"/>
              </w:rPr>
              <w:t>иные особо ценные земли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2"/>
              <w:jc w:val="both"/>
              <w:rPr>
                <w:rFonts w:ascii="Arial" w:eastAsiaTheme="minorEastAsia" w:hAnsi="Arial" w:cs="Arial"/>
                <w:sz w:val="22"/>
                <w:szCs w:val="22"/>
              </w:rPr>
            </w:pPr>
            <w:r w:rsidRPr="00E673FB">
              <w:rPr>
                <w:rFonts w:ascii="Arial" w:hAnsi="Arial" w:cs="Arial"/>
                <w:sz w:val="22"/>
                <w:szCs w:val="22"/>
              </w:rPr>
              <w:t>земли лесного фонда</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38</w:t>
            </w:r>
            <w:r w:rsidR="00573A3B">
              <w:rPr>
                <w:rFonts w:ascii="Arial" w:eastAsiaTheme="minorEastAsia" w:hAnsi="Arial" w:cs="Arial"/>
                <w:sz w:val="22"/>
                <w:szCs w:val="22"/>
              </w:rPr>
              <w:t>/11,0</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r>
              <w:rPr>
                <w:rFonts w:ascii="Arial" w:eastAsiaTheme="minorEastAsia" w:hAnsi="Arial" w:cs="Arial"/>
                <w:sz w:val="22"/>
                <w:szCs w:val="22"/>
              </w:rPr>
              <w:t>38</w:t>
            </w:r>
            <w:r w:rsidR="00573A3B">
              <w:rPr>
                <w:rFonts w:ascii="Arial" w:eastAsiaTheme="minorEastAsia" w:hAnsi="Arial" w:cs="Arial"/>
                <w:sz w:val="22"/>
                <w:szCs w:val="22"/>
              </w:rPr>
              <w:t>/11</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2"/>
              <w:jc w:val="both"/>
              <w:rPr>
                <w:rFonts w:ascii="Arial" w:eastAsiaTheme="minorEastAsia" w:hAnsi="Arial" w:cs="Arial"/>
                <w:sz w:val="22"/>
                <w:szCs w:val="22"/>
              </w:rPr>
            </w:pPr>
            <w:r w:rsidRPr="00E673FB">
              <w:rPr>
                <w:rFonts w:ascii="Arial" w:hAnsi="Arial" w:cs="Arial"/>
                <w:sz w:val="22"/>
                <w:szCs w:val="22"/>
              </w:rPr>
              <w:t>земли водного фонда</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0,3</w:t>
            </w:r>
            <w:r w:rsidR="00573A3B">
              <w:rPr>
                <w:rFonts w:ascii="Arial" w:eastAsiaTheme="minorEastAsia" w:hAnsi="Arial" w:cs="Arial"/>
                <w:sz w:val="22"/>
                <w:szCs w:val="22"/>
              </w:rPr>
              <w:t>/0,1</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r>
              <w:rPr>
                <w:rFonts w:ascii="Arial" w:eastAsiaTheme="minorEastAsia" w:hAnsi="Arial" w:cs="Arial"/>
                <w:sz w:val="22"/>
                <w:szCs w:val="22"/>
              </w:rPr>
              <w:t>0,3</w:t>
            </w:r>
            <w:r w:rsidR="00573A3B">
              <w:rPr>
                <w:rFonts w:ascii="Arial" w:eastAsiaTheme="minorEastAsia" w:hAnsi="Arial" w:cs="Arial"/>
                <w:sz w:val="22"/>
                <w:szCs w:val="22"/>
              </w:rPr>
              <w:t>/0,1</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2"/>
              <w:jc w:val="both"/>
              <w:rPr>
                <w:rFonts w:ascii="Arial" w:eastAsiaTheme="minorEastAsia" w:hAnsi="Arial" w:cs="Arial"/>
                <w:sz w:val="22"/>
                <w:szCs w:val="22"/>
              </w:rPr>
            </w:pPr>
            <w:r w:rsidRPr="00E673FB">
              <w:rPr>
                <w:rFonts w:ascii="Arial" w:hAnsi="Arial" w:cs="Arial"/>
                <w:sz w:val="22"/>
                <w:szCs w:val="22"/>
              </w:rPr>
              <w:t>земли запаса</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2,4</w:t>
            </w:r>
            <w:r w:rsidR="00573A3B">
              <w:rPr>
                <w:rFonts w:ascii="Arial" w:eastAsiaTheme="minorEastAsia" w:hAnsi="Arial" w:cs="Arial"/>
                <w:sz w:val="22"/>
                <w:szCs w:val="22"/>
              </w:rPr>
              <w:t>/0,7</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371383">
            <w:pPr>
              <w:autoSpaceDE w:val="0"/>
              <w:autoSpaceDN w:val="0"/>
              <w:jc w:val="center"/>
              <w:rPr>
                <w:rFonts w:ascii="Arial" w:eastAsiaTheme="minorEastAsia" w:hAnsi="Arial" w:cs="Arial"/>
                <w:sz w:val="22"/>
                <w:szCs w:val="22"/>
              </w:rPr>
            </w:pPr>
            <w:r>
              <w:rPr>
                <w:rFonts w:ascii="Arial" w:eastAsiaTheme="minorEastAsia" w:hAnsi="Arial" w:cs="Arial"/>
                <w:sz w:val="22"/>
                <w:szCs w:val="22"/>
              </w:rPr>
              <w:t>2,4</w:t>
            </w:r>
            <w:r w:rsidR="00573A3B">
              <w:rPr>
                <w:rFonts w:ascii="Arial" w:eastAsiaTheme="minorEastAsia" w:hAnsi="Arial" w:cs="Arial"/>
                <w:sz w:val="22"/>
                <w:szCs w:val="22"/>
              </w:rPr>
              <w:t>/0,7</w:t>
            </w: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b/>
                <w:bCs/>
                <w:sz w:val="22"/>
                <w:szCs w:val="22"/>
              </w:rPr>
              <w:t>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b/>
                <w:bCs/>
                <w:sz w:val="22"/>
                <w:szCs w:val="22"/>
              </w:rPr>
              <w:t>Население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r>
      <w:tr w:rsidR="002F6C91"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2.1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тыс. чел.</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F546B9"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16,5</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F546B9"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17</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2"/>
              <w:jc w:val="both"/>
              <w:rPr>
                <w:rFonts w:ascii="Arial" w:eastAsiaTheme="minorEastAsia" w:hAnsi="Arial" w:cs="Arial"/>
                <w:sz w:val="22"/>
                <w:szCs w:val="22"/>
              </w:rPr>
            </w:pPr>
            <w:r w:rsidRPr="00E673FB">
              <w:rPr>
                <w:rFonts w:ascii="Arial" w:hAnsi="Arial" w:cs="Arial"/>
                <w:sz w:val="22"/>
                <w:szCs w:val="22"/>
              </w:rPr>
              <w:t>численность городского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тыс. чел./% общей численности нас</w:t>
            </w:r>
            <w:r w:rsidRPr="00E673FB">
              <w:rPr>
                <w:rFonts w:ascii="Arial" w:hAnsi="Arial" w:cs="Arial"/>
                <w:sz w:val="22"/>
                <w:szCs w:val="22"/>
              </w:rPr>
              <w:t>е</w:t>
            </w:r>
            <w:r w:rsidRPr="00E673FB">
              <w:rPr>
                <w:rFonts w:ascii="Arial" w:hAnsi="Arial" w:cs="Arial"/>
                <w:sz w:val="22"/>
                <w:szCs w:val="22"/>
              </w:rPr>
              <w:t>ления</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A61C64"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2"/>
              <w:jc w:val="both"/>
              <w:rPr>
                <w:rFonts w:ascii="Arial" w:eastAsiaTheme="minorEastAsia" w:hAnsi="Arial" w:cs="Arial"/>
                <w:sz w:val="22"/>
                <w:szCs w:val="22"/>
              </w:rPr>
            </w:pPr>
            <w:r w:rsidRPr="00E673FB">
              <w:rPr>
                <w:rFonts w:ascii="Arial" w:hAnsi="Arial" w:cs="Arial"/>
                <w:sz w:val="22"/>
                <w:szCs w:val="22"/>
              </w:rPr>
              <w:t>численность сельского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F546B9">
            <w:pPr>
              <w:autoSpaceDE w:val="0"/>
              <w:autoSpaceDN w:val="0"/>
              <w:jc w:val="center"/>
              <w:rPr>
                <w:rFonts w:ascii="Arial" w:eastAsiaTheme="minorEastAsia" w:hAnsi="Arial" w:cs="Arial"/>
                <w:sz w:val="22"/>
                <w:szCs w:val="22"/>
              </w:rPr>
            </w:pPr>
            <w:r>
              <w:rPr>
                <w:rFonts w:ascii="Arial" w:eastAsiaTheme="minorEastAsia" w:hAnsi="Arial" w:cs="Arial"/>
                <w:sz w:val="22"/>
                <w:szCs w:val="22"/>
              </w:rPr>
              <w:t>1</w:t>
            </w:r>
            <w:r w:rsidR="00F546B9">
              <w:rPr>
                <w:rFonts w:ascii="Arial" w:eastAsiaTheme="minorEastAsia" w:hAnsi="Arial" w:cs="Arial"/>
                <w:sz w:val="22"/>
                <w:szCs w:val="22"/>
              </w:rPr>
              <w:t>6</w:t>
            </w:r>
            <w:r>
              <w:rPr>
                <w:rFonts w:ascii="Arial" w:eastAsiaTheme="minorEastAsia" w:hAnsi="Arial" w:cs="Arial"/>
                <w:sz w:val="22"/>
                <w:szCs w:val="22"/>
              </w:rPr>
              <w:t>,</w:t>
            </w:r>
            <w:r w:rsidR="00F546B9">
              <w:rPr>
                <w:rFonts w:ascii="Arial" w:eastAsiaTheme="minorEastAsia" w:hAnsi="Arial" w:cs="Arial"/>
                <w:sz w:val="22"/>
                <w:szCs w:val="22"/>
              </w:rPr>
              <w:t>5</w:t>
            </w:r>
            <w:r>
              <w:rPr>
                <w:rFonts w:ascii="Arial" w:eastAsiaTheme="minorEastAsia" w:hAnsi="Arial" w:cs="Arial"/>
                <w:sz w:val="22"/>
                <w:szCs w:val="22"/>
              </w:rPr>
              <w:t>/100</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F546B9"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17</w:t>
            </w:r>
            <w:r w:rsidR="00A61C64">
              <w:rPr>
                <w:rFonts w:ascii="Arial" w:eastAsiaTheme="minorEastAsia" w:hAnsi="Arial" w:cs="Arial"/>
                <w:sz w:val="22"/>
                <w:szCs w:val="22"/>
              </w:rPr>
              <w:t>/100</w:t>
            </w:r>
          </w:p>
        </w:tc>
      </w:tr>
      <w:tr w:rsidR="002F6C91"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2.3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Возрастная структура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3"/>
              <w:jc w:val="both"/>
              <w:rPr>
                <w:rFonts w:ascii="Arial" w:eastAsiaTheme="minorEastAsia" w:hAnsi="Arial" w:cs="Arial"/>
                <w:sz w:val="22"/>
                <w:szCs w:val="22"/>
              </w:rPr>
            </w:pPr>
            <w:r w:rsidRPr="00E673FB">
              <w:rPr>
                <w:rFonts w:ascii="Arial" w:hAnsi="Arial" w:cs="Arial"/>
                <w:sz w:val="22"/>
                <w:szCs w:val="22"/>
              </w:rPr>
              <w:t>дети до 17 лет</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тыс. чел./% общей численности нас</w:t>
            </w:r>
            <w:r w:rsidRPr="00E673FB">
              <w:rPr>
                <w:rFonts w:ascii="Arial" w:hAnsi="Arial" w:cs="Arial"/>
                <w:sz w:val="22"/>
                <w:szCs w:val="22"/>
              </w:rPr>
              <w:t>е</w:t>
            </w:r>
            <w:r w:rsidRPr="00E673FB">
              <w:rPr>
                <w:rFonts w:ascii="Arial" w:hAnsi="Arial" w:cs="Arial"/>
                <w:sz w:val="22"/>
                <w:szCs w:val="22"/>
              </w:rPr>
              <w:t>ления</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F546B9" w:rsidP="009B2CA3">
            <w:pPr>
              <w:autoSpaceDE w:val="0"/>
              <w:autoSpaceDN w:val="0"/>
              <w:jc w:val="center"/>
              <w:rPr>
                <w:rFonts w:ascii="Arial" w:eastAsiaTheme="minorEastAsia" w:hAnsi="Arial" w:cs="Arial"/>
                <w:sz w:val="22"/>
                <w:szCs w:val="22"/>
              </w:rPr>
            </w:pPr>
            <w:r>
              <w:rPr>
                <w:rFonts w:ascii="Arial" w:eastAsiaTheme="minorEastAsia" w:hAnsi="Arial" w:cs="Arial"/>
                <w:sz w:val="22"/>
                <w:szCs w:val="22"/>
              </w:rPr>
              <w:t>3,1</w:t>
            </w:r>
            <w:r w:rsidR="001708A6">
              <w:rPr>
                <w:rFonts w:ascii="Arial" w:eastAsiaTheme="minorEastAsia" w:hAnsi="Arial" w:cs="Arial"/>
                <w:sz w:val="22"/>
                <w:szCs w:val="22"/>
              </w:rPr>
              <w:t>/1</w:t>
            </w:r>
            <w:r w:rsidR="009B2CA3">
              <w:rPr>
                <w:rFonts w:ascii="Arial" w:eastAsiaTheme="minorEastAsia" w:hAnsi="Arial" w:cs="Arial"/>
                <w:sz w:val="22"/>
                <w:szCs w:val="22"/>
              </w:rPr>
              <w:t>9,3</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A61C64" w:rsidP="00F546B9">
            <w:pPr>
              <w:autoSpaceDE w:val="0"/>
              <w:autoSpaceDN w:val="0"/>
              <w:jc w:val="center"/>
              <w:rPr>
                <w:rFonts w:ascii="Arial" w:eastAsiaTheme="minorEastAsia" w:hAnsi="Arial" w:cs="Arial"/>
                <w:sz w:val="22"/>
                <w:szCs w:val="22"/>
              </w:rPr>
            </w:pPr>
            <w:r>
              <w:rPr>
                <w:rFonts w:ascii="Arial" w:eastAsiaTheme="minorEastAsia" w:hAnsi="Arial" w:cs="Arial"/>
                <w:sz w:val="22"/>
                <w:szCs w:val="22"/>
              </w:rPr>
              <w:t>3,</w:t>
            </w:r>
            <w:r w:rsidR="00F546B9">
              <w:rPr>
                <w:rFonts w:ascii="Arial" w:eastAsiaTheme="minorEastAsia" w:hAnsi="Arial" w:cs="Arial"/>
                <w:sz w:val="22"/>
                <w:szCs w:val="22"/>
              </w:rPr>
              <w:t>3</w:t>
            </w:r>
            <w:r w:rsidR="009B2CA3">
              <w:rPr>
                <w:rFonts w:ascii="Arial" w:eastAsiaTheme="minorEastAsia" w:hAnsi="Arial" w:cs="Arial"/>
                <w:sz w:val="22"/>
                <w:szCs w:val="22"/>
              </w:rPr>
              <w:t>/1</w:t>
            </w:r>
            <w:r w:rsidR="00F546B9">
              <w:rPr>
                <w:rFonts w:ascii="Arial" w:eastAsiaTheme="minorEastAsia" w:hAnsi="Arial" w:cs="Arial"/>
                <w:sz w:val="22"/>
                <w:szCs w:val="22"/>
              </w:rPr>
              <w:t>9</w:t>
            </w:r>
            <w:r w:rsidR="009B2CA3">
              <w:rPr>
                <w:rFonts w:ascii="Arial" w:eastAsiaTheme="minorEastAsia" w:hAnsi="Arial" w:cs="Arial"/>
                <w:sz w:val="22"/>
                <w:szCs w:val="22"/>
              </w:rPr>
              <w:t>,</w:t>
            </w:r>
            <w:r w:rsidR="00F546B9">
              <w:rPr>
                <w:rFonts w:ascii="Arial" w:eastAsiaTheme="minorEastAsia" w:hAnsi="Arial" w:cs="Arial"/>
                <w:sz w:val="22"/>
                <w:szCs w:val="22"/>
              </w:rPr>
              <w:t>4</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3"/>
              <w:jc w:val="both"/>
              <w:rPr>
                <w:rFonts w:ascii="Arial" w:eastAsiaTheme="minorEastAsia" w:hAnsi="Arial" w:cs="Arial"/>
                <w:sz w:val="22"/>
                <w:szCs w:val="22"/>
              </w:rPr>
            </w:pPr>
            <w:r w:rsidRPr="00E673FB">
              <w:rPr>
                <w:rFonts w:ascii="Arial" w:hAnsi="Arial" w:cs="Arial"/>
                <w:sz w:val="22"/>
                <w:szCs w:val="22"/>
              </w:rPr>
              <w:t xml:space="preserve">население в трудоспособном возрасте </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F546B9"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9,3</w:t>
            </w:r>
            <w:r w:rsidR="001708A6">
              <w:rPr>
                <w:rFonts w:ascii="Arial" w:eastAsiaTheme="minorEastAsia" w:hAnsi="Arial" w:cs="Arial"/>
                <w:sz w:val="22"/>
                <w:szCs w:val="22"/>
              </w:rPr>
              <w:t>/56,7</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F546B9" w:rsidP="000750DE">
            <w:pPr>
              <w:autoSpaceDE w:val="0"/>
              <w:autoSpaceDN w:val="0"/>
              <w:jc w:val="center"/>
              <w:rPr>
                <w:rFonts w:ascii="Arial" w:eastAsiaTheme="minorEastAsia" w:hAnsi="Arial" w:cs="Arial"/>
                <w:sz w:val="22"/>
                <w:szCs w:val="22"/>
              </w:rPr>
            </w:pPr>
            <w:r>
              <w:rPr>
                <w:rFonts w:ascii="Arial" w:eastAsiaTheme="minorEastAsia" w:hAnsi="Arial" w:cs="Arial"/>
                <w:sz w:val="22"/>
                <w:szCs w:val="22"/>
              </w:rPr>
              <w:t>9,5</w:t>
            </w:r>
            <w:r w:rsidR="000750DE">
              <w:rPr>
                <w:rFonts w:ascii="Arial" w:eastAsiaTheme="minorEastAsia" w:hAnsi="Arial" w:cs="Arial"/>
                <w:sz w:val="22"/>
                <w:szCs w:val="22"/>
              </w:rPr>
              <w:t>/55</w:t>
            </w:r>
            <w:r w:rsidR="009B2CA3">
              <w:rPr>
                <w:rFonts w:ascii="Arial" w:eastAsiaTheme="minorEastAsia" w:hAnsi="Arial" w:cs="Arial"/>
                <w:sz w:val="22"/>
                <w:szCs w:val="22"/>
              </w:rPr>
              <w:t>,</w:t>
            </w:r>
            <w:r w:rsidR="000750DE">
              <w:rPr>
                <w:rFonts w:ascii="Arial" w:eastAsiaTheme="minorEastAsia" w:hAnsi="Arial" w:cs="Arial"/>
                <w:sz w:val="22"/>
                <w:szCs w:val="22"/>
              </w:rPr>
              <w:t>9</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3"/>
              <w:jc w:val="both"/>
              <w:rPr>
                <w:rFonts w:ascii="Arial" w:eastAsiaTheme="minorEastAsia" w:hAnsi="Arial" w:cs="Arial"/>
                <w:sz w:val="22"/>
                <w:szCs w:val="22"/>
              </w:rPr>
            </w:pPr>
            <w:r w:rsidRPr="00E673FB">
              <w:rPr>
                <w:rFonts w:ascii="Arial" w:hAnsi="Arial" w:cs="Arial"/>
                <w:sz w:val="22"/>
                <w:szCs w:val="22"/>
              </w:rPr>
              <w:t>население старше трудоспособного возраста</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9B2CA3" w:rsidP="00F546B9">
            <w:pPr>
              <w:autoSpaceDE w:val="0"/>
              <w:autoSpaceDN w:val="0"/>
              <w:jc w:val="center"/>
              <w:rPr>
                <w:rFonts w:ascii="Arial" w:eastAsiaTheme="minorEastAsia" w:hAnsi="Arial" w:cs="Arial"/>
                <w:sz w:val="22"/>
                <w:szCs w:val="22"/>
              </w:rPr>
            </w:pPr>
            <w:r>
              <w:rPr>
                <w:rFonts w:ascii="Arial" w:eastAsiaTheme="minorEastAsia" w:hAnsi="Arial" w:cs="Arial"/>
                <w:sz w:val="22"/>
                <w:szCs w:val="22"/>
              </w:rPr>
              <w:t>4,</w:t>
            </w:r>
            <w:r w:rsidR="00F546B9">
              <w:rPr>
                <w:rFonts w:ascii="Arial" w:eastAsiaTheme="minorEastAsia" w:hAnsi="Arial" w:cs="Arial"/>
                <w:sz w:val="22"/>
                <w:szCs w:val="22"/>
              </w:rPr>
              <w:t>1</w:t>
            </w:r>
            <w:r w:rsidR="001708A6">
              <w:rPr>
                <w:rFonts w:ascii="Arial" w:eastAsiaTheme="minorEastAsia" w:hAnsi="Arial" w:cs="Arial"/>
                <w:sz w:val="22"/>
                <w:szCs w:val="22"/>
              </w:rPr>
              <w:t>/2</w:t>
            </w:r>
            <w:r>
              <w:rPr>
                <w:rFonts w:ascii="Arial" w:eastAsiaTheme="minorEastAsia" w:hAnsi="Arial" w:cs="Arial"/>
                <w:sz w:val="22"/>
                <w:szCs w:val="22"/>
              </w:rPr>
              <w:t>4</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9B2CA3" w:rsidP="000750DE">
            <w:pPr>
              <w:autoSpaceDE w:val="0"/>
              <w:autoSpaceDN w:val="0"/>
              <w:jc w:val="center"/>
              <w:rPr>
                <w:rFonts w:ascii="Arial" w:eastAsiaTheme="minorEastAsia" w:hAnsi="Arial" w:cs="Arial"/>
                <w:sz w:val="22"/>
                <w:szCs w:val="22"/>
              </w:rPr>
            </w:pPr>
            <w:r>
              <w:rPr>
                <w:rFonts w:ascii="Arial" w:eastAsiaTheme="minorEastAsia" w:hAnsi="Arial" w:cs="Arial"/>
                <w:sz w:val="22"/>
                <w:szCs w:val="22"/>
              </w:rPr>
              <w:t>4,</w:t>
            </w:r>
            <w:r w:rsidR="000750DE">
              <w:rPr>
                <w:rFonts w:ascii="Arial" w:eastAsiaTheme="minorEastAsia" w:hAnsi="Arial" w:cs="Arial"/>
                <w:sz w:val="22"/>
                <w:szCs w:val="22"/>
              </w:rPr>
              <w:t>2</w:t>
            </w:r>
            <w:r>
              <w:rPr>
                <w:rFonts w:ascii="Arial" w:eastAsiaTheme="minorEastAsia" w:hAnsi="Arial" w:cs="Arial"/>
                <w:sz w:val="22"/>
                <w:szCs w:val="22"/>
              </w:rPr>
              <w:t>/24</w:t>
            </w:r>
            <w:r w:rsidR="000750DE">
              <w:rPr>
                <w:rFonts w:ascii="Arial" w:eastAsiaTheme="minorEastAsia" w:hAnsi="Arial" w:cs="Arial"/>
                <w:sz w:val="22"/>
                <w:szCs w:val="22"/>
              </w:rPr>
              <w:t>,7</w:t>
            </w:r>
          </w:p>
        </w:tc>
      </w:tr>
      <w:tr w:rsidR="002F6C91"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2.</w:t>
            </w:r>
            <w:r w:rsidR="001708A6">
              <w:rPr>
                <w:rFonts w:ascii="Arial" w:hAnsi="Arial" w:cs="Arial"/>
                <w:sz w:val="22"/>
                <w:szCs w:val="22"/>
              </w:rPr>
              <w:t>4</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Число городских поселений - 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единиц</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A61C64"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2"/>
              <w:jc w:val="both"/>
              <w:rPr>
                <w:rFonts w:ascii="Arial" w:eastAsiaTheme="minorEastAsia" w:hAnsi="Arial" w:cs="Arial"/>
                <w:sz w:val="22"/>
                <w:szCs w:val="22"/>
              </w:rPr>
            </w:pPr>
            <w:r w:rsidRPr="00E673FB">
              <w:rPr>
                <w:rFonts w:ascii="Arial" w:hAnsi="Arial" w:cs="Arial"/>
                <w:sz w:val="22"/>
                <w:szCs w:val="22"/>
              </w:rPr>
              <w:t>городов</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A61C64"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612"/>
              <w:jc w:val="both"/>
              <w:rPr>
                <w:rFonts w:ascii="Arial" w:eastAsiaTheme="minorEastAsia" w:hAnsi="Arial" w:cs="Arial"/>
                <w:sz w:val="22"/>
                <w:szCs w:val="22"/>
              </w:rPr>
            </w:pPr>
            <w:r w:rsidRPr="00E673FB">
              <w:rPr>
                <w:rFonts w:ascii="Arial" w:hAnsi="Arial" w:cs="Arial"/>
                <w:sz w:val="22"/>
                <w:szCs w:val="22"/>
              </w:rPr>
              <w:t>из них с численностью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A61C64"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972"/>
              <w:jc w:val="both"/>
              <w:rPr>
                <w:rFonts w:ascii="Arial" w:eastAsiaTheme="minorEastAsia" w:hAnsi="Arial" w:cs="Arial"/>
                <w:sz w:val="22"/>
                <w:szCs w:val="22"/>
              </w:rPr>
            </w:pPr>
            <w:r w:rsidRPr="00E673FB">
              <w:rPr>
                <w:rFonts w:ascii="Arial" w:hAnsi="Arial" w:cs="Arial"/>
                <w:sz w:val="22"/>
                <w:szCs w:val="22"/>
              </w:rPr>
              <w:t>100 - 250 тыс.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A61C64"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972"/>
              <w:jc w:val="both"/>
              <w:rPr>
                <w:rFonts w:ascii="Arial" w:eastAsiaTheme="minorEastAsia" w:hAnsi="Arial" w:cs="Arial"/>
                <w:sz w:val="22"/>
                <w:szCs w:val="22"/>
              </w:rPr>
            </w:pPr>
            <w:r w:rsidRPr="00E673FB">
              <w:rPr>
                <w:rFonts w:ascii="Arial" w:hAnsi="Arial" w:cs="Arial"/>
                <w:sz w:val="22"/>
                <w:szCs w:val="22"/>
              </w:rPr>
              <w:t>50 - 100 тыс.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A61C64"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972"/>
              <w:jc w:val="both"/>
              <w:rPr>
                <w:rFonts w:ascii="Arial" w:eastAsiaTheme="minorEastAsia" w:hAnsi="Arial" w:cs="Arial"/>
                <w:sz w:val="22"/>
                <w:szCs w:val="22"/>
              </w:rPr>
            </w:pPr>
            <w:r w:rsidRPr="00E673FB">
              <w:rPr>
                <w:rFonts w:ascii="Arial" w:hAnsi="Arial" w:cs="Arial"/>
                <w:sz w:val="22"/>
                <w:szCs w:val="22"/>
              </w:rPr>
              <w:t>до 50 тыс.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A61C64"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F6C91"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2F6C91" w:rsidRPr="00E673FB" w:rsidRDefault="002F6C91"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252"/>
              <w:jc w:val="both"/>
              <w:rPr>
                <w:rFonts w:ascii="Arial" w:eastAsiaTheme="minorEastAsia" w:hAnsi="Arial" w:cs="Arial"/>
                <w:sz w:val="22"/>
                <w:szCs w:val="22"/>
              </w:rPr>
            </w:pPr>
            <w:r w:rsidRPr="00E673FB">
              <w:rPr>
                <w:rFonts w:ascii="Arial" w:hAnsi="Arial" w:cs="Arial"/>
                <w:sz w:val="22"/>
                <w:szCs w:val="22"/>
              </w:rPr>
              <w:t>поселков</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A61C64"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2.</w:t>
            </w:r>
            <w:r w:rsidR="001708A6">
              <w:rPr>
                <w:rFonts w:ascii="Arial" w:hAnsi="Arial" w:cs="Arial"/>
                <w:sz w:val="22"/>
                <w:szCs w:val="22"/>
              </w:rPr>
              <w:t>5</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Число сельских поселений - 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19</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E57E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19</w:t>
            </w: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Из них с численностью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614"/>
              <w:jc w:val="both"/>
              <w:rPr>
                <w:rFonts w:ascii="Arial" w:eastAsiaTheme="minorEastAsia" w:hAnsi="Arial" w:cs="Arial"/>
                <w:sz w:val="22"/>
                <w:szCs w:val="22"/>
              </w:rPr>
            </w:pPr>
            <w:r w:rsidRPr="00E673FB">
              <w:rPr>
                <w:rFonts w:ascii="Arial" w:hAnsi="Arial" w:cs="Arial"/>
                <w:sz w:val="22"/>
                <w:szCs w:val="22"/>
              </w:rPr>
              <w:t>свыше 5 тыс.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E57E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w:t>
            </w: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614"/>
              <w:jc w:val="both"/>
              <w:rPr>
                <w:rFonts w:ascii="Arial" w:eastAsiaTheme="minorEastAsia" w:hAnsi="Arial" w:cs="Arial"/>
                <w:sz w:val="22"/>
                <w:szCs w:val="22"/>
              </w:rPr>
            </w:pPr>
            <w:r w:rsidRPr="00E673FB">
              <w:rPr>
                <w:rFonts w:ascii="Arial" w:hAnsi="Arial" w:cs="Arial"/>
                <w:sz w:val="22"/>
                <w:szCs w:val="22"/>
              </w:rPr>
              <w:t>1 - 5 тыс.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E57E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5</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E57E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5</w:t>
            </w: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614"/>
              <w:jc w:val="both"/>
              <w:rPr>
                <w:rFonts w:ascii="Arial" w:eastAsiaTheme="minorEastAsia" w:hAnsi="Arial" w:cs="Arial"/>
                <w:sz w:val="22"/>
                <w:szCs w:val="22"/>
              </w:rPr>
            </w:pPr>
            <w:r w:rsidRPr="00E673FB">
              <w:rPr>
                <w:rFonts w:ascii="Arial" w:hAnsi="Arial" w:cs="Arial"/>
                <w:sz w:val="22"/>
                <w:szCs w:val="22"/>
              </w:rPr>
              <w:t>0,2 - 1 тыс.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E57E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13</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E57E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13</w:t>
            </w: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ind w:left="614"/>
              <w:jc w:val="both"/>
              <w:rPr>
                <w:rFonts w:ascii="Arial" w:eastAsiaTheme="minorEastAsia" w:hAnsi="Arial" w:cs="Arial"/>
                <w:sz w:val="22"/>
                <w:szCs w:val="22"/>
              </w:rPr>
            </w:pPr>
            <w:r w:rsidRPr="00E673FB">
              <w:rPr>
                <w:rFonts w:ascii="Arial" w:hAnsi="Arial" w:cs="Arial"/>
                <w:sz w:val="22"/>
                <w:szCs w:val="22"/>
              </w:rPr>
              <w:t>до 0,2 тыс.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E57E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E57E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2.</w:t>
            </w:r>
            <w:r w:rsidR="001708A6">
              <w:rPr>
                <w:rFonts w:ascii="Arial" w:hAnsi="Arial" w:cs="Arial"/>
                <w:sz w:val="22"/>
                <w:szCs w:val="22"/>
              </w:rPr>
              <w:t>6</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Плотность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чел./км</w:t>
            </w:r>
            <w:r w:rsidRPr="00E673FB">
              <w:rPr>
                <w:rFonts w:ascii="Arial" w:hAnsi="Arial" w:cs="Arial"/>
                <w:sz w:val="22"/>
                <w:szCs w:val="22"/>
                <w:vertAlign w:val="superscript"/>
              </w:rPr>
              <w:t>2</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022A7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5,7</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022A7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5,8</w:t>
            </w: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2.</w:t>
            </w:r>
            <w:r w:rsidR="001708A6">
              <w:rPr>
                <w:rFonts w:ascii="Arial" w:hAnsi="Arial" w:cs="Arial"/>
                <w:sz w:val="22"/>
                <w:szCs w:val="22"/>
              </w:rPr>
              <w:t>7</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Плотность сельского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b/>
                <w:bCs/>
                <w:sz w:val="22"/>
                <w:szCs w:val="22"/>
              </w:rPr>
              <w:t>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b/>
                <w:bCs/>
                <w:sz w:val="22"/>
                <w:szCs w:val="22"/>
              </w:rPr>
              <w:t>Экономический потенциал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3.1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Объем промышленного производства</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AB62D1">
            <w:pPr>
              <w:autoSpaceDE w:val="0"/>
              <w:autoSpaceDN w:val="0"/>
              <w:jc w:val="center"/>
              <w:rPr>
                <w:rFonts w:ascii="Arial" w:eastAsiaTheme="minorEastAsia" w:hAnsi="Arial" w:cs="Arial"/>
                <w:sz w:val="22"/>
                <w:szCs w:val="22"/>
              </w:rPr>
            </w:pPr>
            <w:r w:rsidRPr="00E673FB">
              <w:rPr>
                <w:rFonts w:ascii="Arial" w:hAnsi="Arial" w:cs="Arial"/>
                <w:sz w:val="22"/>
                <w:szCs w:val="22"/>
                <w:u w:val="single"/>
              </w:rPr>
              <w:t>млрд. руб</w:t>
            </w:r>
            <w:r>
              <w:rPr>
                <w:rFonts w:ascii="Arial" w:hAnsi="Arial" w:cs="Arial"/>
                <w:sz w:val="22"/>
                <w:szCs w:val="22"/>
                <w:u w:val="single"/>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0,1</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022A7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0,3</w:t>
            </w:r>
          </w:p>
        </w:tc>
      </w:tr>
      <w:tr w:rsidR="002F6C91"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3.2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both"/>
              <w:rPr>
                <w:rFonts w:ascii="Arial" w:eastAsiaTheme="minorEastAsia" w:hAnsi="Arial" w:cs="Arial"/>
                <w:sz w:val="22"/>
                <w:szCs w:val="22"/>
              </w:rPr>
            </w:pPr>
            <w:r w:rsidRPr="00E673FB">
              <w:rPr>
                <w:rFonts w:ascii="Arial" w:hAnsi="Arial" w:cs="Arial"/>
                <w:sz w:val="22"/>
                <w:szCs w:val="22"/>
              </w:rPr>
              <w:t>Объем производства продукции сельского хозяйства</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2F6C91"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2F6C91" w:rsidRPr="00E673FB" w:rsidRDefault="001708A6"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0,3</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2F6C91" w:rsidRPr="00E673FB" w:rsidRDefault="00022A71"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0,45</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1C06EE" w:rsidRDefault="001C06EE" w:rsidP="00082DD9">
            <w:pPr>
              <w:autoSpaceDE w:val="0"/>
              <w:autoSpaceDN w:val="0"/>
              <w:jc w:val="center"/>
              <w:rPr>
                <w:rFonts w:ascii="Arial" w:hAnsi="Arial" w:cs="Arial"/>
                <w:b/>
                <w:sz w:val="22"/>
                <w:szCs w:val="22"/>
              </w:rPr>
            </w:pPr>
            <w:r w:rsidRPr="001C06EE">
              <w:rPr>
                <w:rFonts w:ascii="Arial" w:hAnsi="Arial" w:cs="Arial"/>
                <w:b/>
                <w:sz w:val="22"/>
                <w:szCs w:val="22"/>
              </w:rPr>
              <w:t>4</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b/>
                <w:bCs/>
                <w:sz w:val="22"/>
                <w:szCs w:val="22"/>
              </w:rPr>
              <w:t>Жилищный фонд</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Default="001C06EE" w:rsidP="00082DD9">
            <w:pPr>
              <w:autoSpaceDE w:val="0"/>
              <w:autoSpaceDN w:val="0"/>
              <w:jc w:val="center"/>
              <w:rPr>
                <w:rFonts w:ascii="Arial" w:eastAsiaTheme="minorEastAsia" w:hAnsi="Arial" w:cs="Arial"/>
                <w:sz w:val="22"/>
                <w:szCs w:val="22"/>
              </w:rPr>
            </w:pPr>
          </w:p>
        </w:tc>
      </w:tr>
      <w:tr w:rsidR="001C06EE" w:rsidRPr="00E673FB" w:rsidTr="0050335C">
        <w:trPr>
          <w:trHeight w:val="122"/>
          <w:jc w:val="center"/>
        </w:trPr>
        <w:tc>
          <w:tcPr>
            <w:tcW w:w="276" w:type="pct"/>
            <w:vMerge w:val="restart"/>
            <w:tcBorders>
              <w:top w:val="single" w:sz="4" w:space="0" w:color="auto"/>
              <w:left w:val="doub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r>
              <w:rPr>
                <w:rFonts w:ascii="Arial" w:hAnsi="Arial" w:cs="Arial"/>
                <w:sz w:val="22"/>
                <w:szCs w:val="22"/>
              </w:rPr>
              <w:t>4.1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both"/>
              <w:rPr>
                <w:rFonts w:ascii="Arial" w:eastAsiaTheme="minorEastAsia" w:hAnsi="Arial" w:cs="Arial"/>
                <w:sz w:val="22"/>
                <w:szCs w:val="22"/>
              </w:rPr>
            </w:pPr>
            <w:r w:rsidRPr="00E673FB">
              <w:rPr>
                <w:rFonts w:ascii="Arial" w:hAnsi="Arial" w:cs="Arial"/>
                <w:sz w:val="22"/>
                <w:szCs w:val="22"/>
              </w:rPr>
              <w:t>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sz w:val="22"/>
                <w:szCs w:val="22"/>
              </w:rPr>
              <w:t>тыс. м</w:t>
            </w:r>
            <w:r w:rsidRPr="00E673FB">
              <w:rPr>
                <w:rFonts w:ascii="Arial" w:hAnsi="Arial" w:cs="Arial"/>
                <w:sz w:val="22"/>
                <w:szCs w:val="22"/>
                <w:vertAlign w:val="superscript"/>
              </w:rPr>
              <w:t>2</w:t>
            </w:r>
            <w:r w:rsidRPr="00E673FB">
              <w:rPr>
                <w:rFonts w:ascii="Arial" w:hAnsi="Arial" w:cs="Arial"/>
                <w:sz w:val="22"/>
                <w:szCs w:val="22"/>
              </w:rPr>
              <w:t xml:space="preserve"> общей площади квартир</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Pr>
                <w:rFonts w:ascii="Arial" w:eastAsiaTheme="minorEastAsia" w:hAnsi="Arial" w:cs="Arial"/>
                <w:sz w:val="22"/>
                <w:szCs w:val="22"/>
              </w:rPr>
              <w:t>390</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440</w:t>
            </w:r>
          </w:p>
        </w:tc>
      </w:tr>
      <w:tr w:rsidR="001C06EE" w:rsidRPr="00E673FB" w:rsidTr="0050335C">
        <w:trPr>
          <w:jc w:val="center"/>
        </w:trPr>
        <w:tc>
          <w:tcPr>
            <w:tcW w:w="276" w:type="pct"/>
            <w:vMerge/>
            <w:tcBorders>
              <w:left w:val="doub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1C06EE" w:rsidRPr="00E673FB" w:rsidTr="0050335C">
        <w:trPr>
          <w:jc w:val="center"/>
        </w:trPr>
        <w:tc>
          <w:tcPr>
            <w:tcW w:w="276" w:type="pct"/>
            <w:vMerge/>
            <w:tcBorders>
              <w:left w:val="doub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ind w:left="252"/>
              <w:jc w:val="both"/>
              <w:rPr>
                <w:rFonts w:ascii="Arial" w:eastAsiaTheme="minorEastAsia" w:hAnsi="Arial" w:cs="Arial"/>
                <w:sz w:val="22"/>
                <w:szCs w:val="22"/>
              </w:rPr>
            </w:pPr>
            <w:r w:rsidRPr="00E673FB">
              <w:rPr>
                <w:rFonts w:ascii="Arial" w:hAnsi="Arial" w:cs="Arial"/>
                <w:sz w:val="22"/>
                <w:szCs w:val="22"/>
              </w:rPr>
              <w:t>в городских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sz w:val="22"/>
                <w:szCs w:val="22"/>
              </w:rPr>
              <w:t>тыс. м</w:t>
            </w:r>
            <w:r w:rsidRPr="00E673FB">
              <w:rPr>
                <w:rFonts w:ascii="Arial" w:hAnsi="Arial" w:cs="Arial"/>
                <w:sz w:val="22"/>
                <w:szCs w:val="22"/>
                <w:vertAlign w:val="superscript"/>
              </w:rPr>
              <w:t>2</w:t>
            </w:r>
            <w:r w:rsidRPr="00E673FB">
              <w:rPr>
                <w:rFonts w:ascii="Arial" w:hAnsi="Arial" w:cs="Arial"/>
                <w:sz w:val="22"/>
                <w:szCs w:val="22"/>
              </w:rPr>
              <w:t xml:space="preserve"> общей площади ква</w:t>
            </w:r>
            <w:r w:rsidRPr="00E673FB">
              <w:rPr>
                <w:rFonts w:ascii="Arial" w:hAnsi="Arial" w:cs="Arial"/>
                <w:sz w:val="22"/>
                <w:szCs w:val="22"/>
              </w:rPr>
              <w:t>р</w:t>
            </w:r>
            <w:r w:rsidRPr="00E673FB">
              <w:rPr>
                <w:rFonts w:ascii="Arial" w:hAnsi="Arial" w:cs="Arial"/>
                <w:sz w:val="22"/>
                <w:szCs w:val="22"/>
              </w:rPr>
              <w:t>тир/%</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1C06EE" w:rsidRPr="00E673FB" w:rsidTr="0050335C">
        <w:trPr>
          <w:jc w:val="center"/>
        </w:trPr>
        <w:tc>
          <w:tcPr>
            <w:tcW w:w="276" w:type="pct"/>
            <w:vMerge/>
            <w:tcBorders>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ind w:left="252"/>
              <w:jc w:val="both"/>
              <w:rPr>
                <w:rFonts w:ascii="Arial" w:eastAsiaTheme="minorEastAsia" w:hAnsi="Arial" w:cs="Arial"/>
                <w:sz w:val="22"/>
                <w:szCs w:val="22"/>
              </w:rPr>
            </w:pPr>
            <w:r w:rsidRPr="00E673FB">
              <w:rPr>
                <w:rFonts w:ascii="Arial" w:hAnsi="Arial" w:cs="Arial"/>
                <w:sz w:val="22"/>
                <w:szCs w:val="22"/>
              </w:rPr>
              <w:t>в сельских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Pr>
                <w:rFonts w:ascii="Arial" w:eastAsiaTheme="minorEastAsia" w:hAnsi="Arial" w:cs="Arial"/>
                <w:sz w:val="22"/>
                <w:szCs w:val="22"/>
              </w:rPr>
              <w:t>390</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50</w:t>
            </w:r>
          </w:p>
        </w:tc>
      </w:tr>
      <w:tr w:rsidR="001C06EE" w:rsidRPr="00E673FB" w:rsidTr="0050335C">
        <w:trPr>
          <w:jc w:val="center"/>
        </w:trPr>
        <w:tc>
          <w:tcPr>
            <w:tcW w:w="276" w:type="pct"/>
            <w:vMerge w:val="restart"/>
            <w:tcBorders>
              <w:top w:val="single" w:sz="4" w:space="0" w:color="auto"/>
              <w:left w:val="doub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r>
              <w:rPr>
                <w:rFonts w:ascii="Arial" w:hAnsi="Arial" w:cs="Arial"/>
                <w:sz w:val="22"/>
                <w:szCs w:val="22"/>
              </w:rPr>
              <w:t>4.2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both"/>
              <w:rPr>
                <w:rFonts w:ascii="Arial" w:eastAsiaTheme="minorEastAsia" w:hAnsi="Arial" w:cs="Arial"/>
                <w:sz w:val="22"/>
                <w:szCs w:val="22"/>
              </w:rPr>
            </w:pPr>
            <w:r w:rsidRPr="00E673FB">
              <w:rPr>
                <w:rFonts w:ascii="Arial" w:hAnsi="Arial" w:cs="Arial"/>
                <w:sz w:val="22"/>
                <w:szCs w:val="22"/>
              </w:rPr>
              <w:t>Обеспеченность населения общей пл</w:t>
            </w:r>
            <w:r w:rsidRPr="00E673FB">
              <w:rPr>
                <w:rFonts w:ascii="Arial" w:hAnsi="Arial" w:cs="Arial"/>
                <w:sz w:val="22"/>
                <w:szCs w:val="22"/>
              </w:rPr>
              <w:t>о</w:t>
            </w:r>
            <w:r w:rsidRPr="00E673FB">
              <w:rPr>
                <w:rFonts w:ascii="Arial" w:hAnsi="Arial" w:cs="Arial"/>
                <w:sz w:val="22"/>
                <w:szCs w:val="22"/>
              </w:rPr>
              <w:t>щадью квартир</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sz w:val="22"/>
                <w:szCs w:val="22"/>
              </w:rPr>
              <w:t>м</w:t>
            </w:r>
            <w:r w:rsidRPr="00E673FB">
              <w:rPr>
                <w:rFonts w:ascii="Arial" w:hAnsi="Arial" w:cs="Arial"/>
                <w:sz w:val="22"/>
                <w:szCs w:val="22"/>
                <w:vertAlign w:val="superscript"/>
              </w:rPr>
              <w:t>2</w:t>
            </w:r>
            <w:r w:rsidRPr="00E673FB">
              <w:rPr>
                <w:rFonts w:ascii="Arial" w:hAnsi="Arial" w:cs="Arial"/>
                <w:sz w:val="22"/>
                <w:szCs w:val="22"/>
              </w:rPr>
              <w:t>/чел.</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Pr>
                <w:rFonts w:ascii="Arial" w:eastAsiaTheme="minorEastAsia" w:hAnsi="Arial" w:cs="Arial"/>
                <w:sz w:val="22"/>
                <w:szCs w:val="22"/>
              </w:rPr>
              <w:t>19,9</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22</w:t>
            </w:r>
          </w:p>
        </w:tc>
      </w:tr>
      <w:tr w:rsidR="001C06EE" w:rsidRPr="00E673FB" w:rsidTr="0050335C">
        <w:trPr>
          <w:jc w:val="center"/>
        </w:trPr>
        <w:tc>
          <w:tcPr>
            <w:tcW w:w="276" w:type="pct"/>
            <w:vMerge/>
            <w:tcBorders>
              <w:left w:val="doub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Default="001C06EE" w:rsidP="00082DD9">
            <w:pPr>
              <w:autoSpaceDE w:val="0"/>
              <w:autoSpaceDN w:val="0"/>
              <w:jc w:val="center"/>
              <w:rPr>
                <w:rFonts w:ascii="Arial" w:eastAsiaTheme="minorEastAsia" w:hAnsi="Arial" w:cs="Arial"/>
                <w:sz w:val="22"/>
                <w:szCs w:val="22"/>
              </w:rPr>
            </w:pPr>
          </w:p>
        </w:tc>
      </w:tr>
      <w:tr w:rsidR="001C06EE" w:rsidRPr="00E673FB" w:rsidTr="0050335C">
        <w:trPr>
          <w:jc w:val="center"/>
        </w:trPr>
        <w:tc>
          <w:tcPr>
            <w:tcW w:w="276" w:type="pct"/>
            <w:vMerge/>
            <w:tcBorders>
              <w:left w:val="doub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ind w:left="432"/>
              <w:jc w:val="both"/>
              <w:rPr>
                <w:rFonts w:ascii="Arial" w:eastAsiaTheme="minorEastAsia" w:hAnsi="Arial" w:cs="Arial"/>
                <w:sz w:val="22"/>
                <w:szCs w:val="22"/>
              </w:rPr>
            </w:pPr>
            <w:r w:rsidRPr="00E673FB">
              <w:rPr>
                <w:rFonts w:ascii="Arial" w:hAnsi="Arial" w:cs="Arial"/>
                <w:sz w:val="22"/>
                <w:szCs w:val="22"/>
              </w:rPr>
              <w:t>в городских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1C06EE" w:rsidRPr="00E673FB" w:rsidTr="0050335C">
        <w:trPr>
          <w:jc w:val="center"/>
        </w:trPr>
        <w:tc>
          <w:tcPr>
            <w:tcW w:w="276" w:type="pct"/>
            <w:vMerge/>
            <w:tcBorders>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ind w:left="432"/>
              <w:jc w:val="both"/>
              <w:rPr>
                <w:rFonts w:ascii="Arial" w:eastAsiaTheme="minorEastAsia" w:hAnsi="Arial" w:cs="Arial"/>
                <w:sz w:val="22"/>
                <w:szCs w:val="22"/>
              </w:rPr>
            </w:pPr>
            <w:r w:rsidRPr="00E673FB">
              <w:rPr>
                <w:rFonts w:ascii="Arial" w:hAnsi="Arial" w:cs="Arial"/>
                <w:sz w:val="22"/>
                <w:szCs w:val="22"/>
              </w:rPr>
              <w:t>в сельских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50335C">
            <w:pPr>
              <w:autoSpaceDE w:val="0"/>
              <w:autoSpaceDN w:val="0"/>
              <w:jc w:val="center"/>
              <w:rPr>
                <w:rFonts w:ascii="Arial" w:eastAsiaTheme="minorEastAsia" w:hAnsi="Arial" w:cs="Arial"/>
                <w:sz w:val="22"/>
                <w:szCs w:val="22"/>
              </w:rPr>
            </w:pPr>
            <w:r>
              <w:rPr>
                <w:rFonts w:ascii="Arial" w:eastAsiaTheme="minorEastAsia" w:hAnsi="Arial" w:cs="Arial"/>
                <w:sz w:val="22"/>
                <w:szCs w:val="22"/>
              </w:rPr>
              <w:t>19,9</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22</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1C06EE" w:rsidRDefault="001C06EE" w:rsidP="00082DD9">
            <w:pPr>
              <w:autoSpaceDE w:val="0"/>
              <w:autoSpaceDN w:val="0"/>
              <w:jc w:val="center"/>
              <w:rPr>
                <w:rFonts w:ascii="Arial" w:eastAsiaTheme="minorEastAsia" w:hAnsi="Arial" w:cs="Arial"/>
                <w:b/>
                <w:sz w:val="22"/>
                <w:szCs w:val="22"/>
              </w:rPr>
            </w:pPr>
            <w:r w:rsidRPr="001C06EE">
              <w:rPr>
                <w:rFonts w:ascii="Arial" w:eastAsiaTheme="minorEastAsia" w:hAnsi="Arial" w:cs="Arial"/>
                <w:b/>
                <w:sz w:val="22"/>
                <w:szCs w:val="22"/>
              </w:rPr>
              <w:t>5</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b/>
                <w:bCs/>
                <w:sz w:val="22"/>
                <w:szCs w:val="22"/>
              </w:rPr>
              <w:t>Объекты социального и культурно-бытового обслуживания межселенного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t>5</w:t>
            </w:r>
            <w:r w:rsidRPr="00E673FB">
              <w:rPr>
                <w:rFonts w:ascii="Arial" w:hAnsi="Arial" w:cs="Arial"/>
                <w:sz w:val="22"/>
                <w:szCs w:val="22"/>
              </w:rPr>
              <w:t>.1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eastAsiaTheme="minorEastAsia" w:hAnsi="Arial" w:cs="Arial"/>
                <w:sz w:val="22"/>
                <w:szCs w:val="22"/>
              </w:rPr>
            </w:pPr>
            <w:r w:rsidRPr="00E673FB">
              <w:rPr>
                <w:rFonts w:ascii="Arial" w:hAnsi="Arial" w:cs="Arial"/>
                <w:sz w:val="22"/>
                <w:szCs w:val="22"/>
              </w:rPr>
              <w:t>Детские дошкольные учреждения - вс</w:t>
            </w:r>
            <w:r w:rsidRPr="00E673FB">
              <w:rPr>
                <w:rFonts w:ascii="Arial" w:hAnsi="Arial" w:cs="Arial"/>
                <w:sz w:val="22"/>
                <w:szCs w:val="22"/>
              </w:rPr>
              <w:t>е</w:t>
            </w:r>
            <w:r w:rsidRPr="00E673FB">
              <w:rPr>
                <w:rFonts w:ascii="Arial" w:hAnsi="Arial" w:cs="Arial"/>
                <w:sz w:val="22"/>
                <w:szCs w:val="22"/>
              </w:rPr>
              <w:t>го/1000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мест</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680/34,7</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432E6A"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810/40,5</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t>4</w:t>
            </w:r>
            <w:r w:rsidRPr="00E673FB">
              <w:rPr>
                <w:rFonts w:ascii="Arial" w:hAnsi="Arial" w:cs="Arial"/>
                <w:sz w:val="22"/>
                <w:szCs w:val="22"/>
              </w:rPr>
              <w:t>.2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eastAsiaTheme="minorEastAsia" w:hAnsi="Arial" w:cs="Arial"/>
                <w:sz w:val="22"/>
                <w:szCs w:val="22"/>
              </w:rPr>
            </w:pPr>
            <w:r w:rsidRPr="00E673FB">
              <w:rPr>
                <w:rFonts w:ascii="Arial" w:hAnsi="Arial" w:cs="Arial"/>
                <w:sz w:val="22"/>
                <w:szCs w:val="22"/>
              </w:rPr>
              <w:t>Общеобразовательные школы - вс</w:t>
            </w:r>
            <w:r w:rsidRPr="00E673FB">
              <w:rPr>
                <w:rFonts w:ascii="Arial" w:hAnsi="Arial" w:cs="Arial"/>
                <w:sz w:val="22"/>
                <w:szCs w:val="22"/>
              </w:rPr>
              <w:t>е</w:t>
            </w:r>
            <w:r w:rsidRPr="00E673FB">
              <w:rPr>
                <w:rFonts w:ascii="Arial" w:hAnsi="Arial" w:cs="Arial"/>
                <w:sz w:val="22"/>
                <w:szCs w:val="22"/>
              </w:rPr>
              <w:t>го/1000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5526/186,7</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432E6A"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5526/276,3</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t>4</w:t>
            </w:r>
            <w:r w:rsidRPr="00E673FB">
              <w:rPr>
                <w:rFonts w:ascii="Arial" w:hAnsi="Arial" w:cs="Arial"/>
                <w:sz w:val="22"/>
                <w:szCs w:val="22"/>
              </w:rPr>
              <w:t>.3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eastAsiaTheme="minorEastAsia" w:hAnsi="Arial" w:cs="Arial"/>
                <w:sz w:val="22"/>
                <w:szCs w:val="22"/>
              </w:rPr>
            </w:pPr>
            <w:r w:rsidRPr="00E673FB">
              <w:rPr>
                <w:rFonts w:ascii="Arial" w:hAnsi="Arial" w:cs="Arial"/>
                <w:sz w:val="22"/>
                <w:szCs w:val="22"/>
              </w:rPr>
              <w:t>Учреждения начального и среднего пр</w:t>
            </w:r>
            <w:r w:rsidRPr="00E673FB">
              <w:rPr>
                <w:rFonts w:ascii="Arial" w:hAnsi="Arial" w:cs="Arial"/>
                <w:sz w:val="22"/>
                <w:szCs w:val="22"/>
              </w:rPr>
              <w:t>о</w:t>
            </w:r>
            <w:r w:rsidRPr="00E673FB">
              <w:rPr>
                <w:rFonts w:ascii="Arial" w:hAnsi="Arial" w:cs="Arial"/>
                <w:sz w:val="22"/>
                <w:szCs w:val="22"/>
              </w:rPr>
              <w:t>фессионального образования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учащихся</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t>4</w:t>
            </w:r>
            <w:r w:rsidRPr="00E673FB">
              <w:rPr>
                <w:rFonts w:ascii="Arial" w:hAnsi="Arial" w:cs="Arial"/>
                <w:sz w:val="22"/>
                <w:szCs w:val="22"/>
              </w:rPr>
              <w:t>.4</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eastAsiaTheme="minorEastAsia" w:hAnsi="Arial" w:cs="Arial"/>
                <w:sz w:val="22"/>
                <w:szCs w:val="22"/>
              </w:rPr>
            </w:pPr>
            <w:r w:rsidRPr="00E673FB">
              <w:rPr>
                <w:rFonts w:ascii="Arial" w:hAnsi="Arial" w:cs="Arial"/>
                <w:sz w:val="22"/>
                <w:szCs w:val="22"/>
              </w:rPr>
              <w:t>Высшие учебные заведения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студентов</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t>4</w:t>
            </w:r>
            <w:r w:rsidRPr="00E673FB">
              <w:rPr>
                <w:rFonts w:ascii="Arial" w:hAnsi="Arial" w:cs="Arial"/>
                <w:sz w:val="22"/>
                <w:szCs w:val="22"/>
              </w:rPr>
              <w:t>.5</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eastAsiaTheme="minorEastAsia" w:hAnsi="Arial" w:cs="Arial"/>
                <w:sz w:val="22"/>
                <w:szCs w:val="22"/>
              </w:rPr>
            </w:pPr>
            <w:r w:rsidRPr="00E673FB">
              <w:rPr>
                <w:rFonts w:ascii="Arial" w:hAnsi="Arial" w:cs="Arial"/>
                <w:sz w:val="22"/>
                <w:szCs w:val="22"/>
              </w:rPr>
              <w:t>Больницы - всего/1000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коек</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BB0955">
            <w:pPr>
              <w:autoSpaceDE w:val="0"/>
              <w:autoSpaceDN w:val="0"/>
              <w:jc w:val="center"/>
              <w:rPr>
                <w:rFonts w:ascii="Arial" w:eastAsiaTheme="minorEastAsia" w:hAnsi="Arial" w:cs="Arial"/>
                <w:sz w:val="22"/>
                <w:szCs w:val="22"/>
              </w:rPr>
            </w:pPr>
            <w:r>
              <w:rPr>
                <w:rFonts w:ascii="Arial" w:eastAsiaTheme="minorEastAsia" w:hAnsi="Arial" w:cs="Arial"/>
                <w:sz w:val="22"/>
                <w:szCs w:val="22"/>
              </w:rPr>
              <w:t>105</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205/10,2</w:t>
            </w:r>
          </w:p>
        </w:tc>
      </w:tr>
      <w:tr w:rsidR="001C06EE" w:rsidRPr="00E673FB" w:rsidTr="00BE0D16">
        <w:trPr>
          <w:trHeight w:val="329"/>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t>4</w:t>
            </w:r>
            <w:r w:rsidRPr="00E673FB">
              <w:rPr>
                <w:rFonts w:ascii="Arial" w:hAnsi="Arial" w:cs="Arial"/>
                <w:sz w:val="22"/>
                <w:szCs w:val="22"/>
              </w:rPr>
              <w:t>.6</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eastAsiaTheme="minorEastAsia" w:hAnsi="Arial" w:cs="Arial"/>
                <w:sz w:val="22"/>
                <w:szCs w:val="22"/>
              </w:rPr>
            </w:pPr>
            <w:r w:rsidRPr="00E673FB">
              <w:rPr>
                <w:rFonts w:ascii="Arial" w:hAnsi="Arial" w:cs="Arial"/>
                <w:sz w:val="22"/>
                <w:szCs w:val="22"/>
              </w:rPr>
              <w:t>Поликлиники - всего/1000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посещений в смену</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BB0955">
            <w:pPr>
              <w:autoSpaceDE w:val="0"/>
              <w:autoSpaceDN w:val="0"/>
              <w:jc w:val="center"/>
              <w:rPr>
                <w:rFonts w:ascii="Arial" w:eastAsiaTheme="minorEastAsia" w:hAnsi="Arial" w:cs="Arial"/>
                <w:sz w:val="22"/>
                <w:szCs w:val="22"/>
              </w:rPr>
            </w:pPr>
            <w:r>
              <w:rPr>
                <w:rFonts w:ascii="Arial" w:eastAsiaTheme="minorEastAsia" w:hAnsi="Arial" w:cs="Arial"/>
                <w:sz w:val="22"/>
                <w:szCs w:val="22"/>
              </w:rPr>
              <w:t>н/д</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414/20,7</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t>4</w:t>
            </w:r>
            <w:r w:rsidRPr="00E673FB">
              <w:rPr>
                <w:rFonts w:ascii="Arial" w:hAnsi="Arial" w:cs="Arial"/>
                <w:sz w:val="22"/>
                <w:szCs w:val="22"/>
              </w:rPr>
              <w:t>.7</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hAnsi="Arial" w:cs="Arial"/>
                <w:sz w:val="22"/>
                <w:szCs w:val="22"/>
              </w:rPr>
            </w:pPr>
            <w:r w:rsidRPr="00E673FB">
              <w:rPr>
                <w:rFonts w:ascii="Arial" w:hAnsi="Arial" w:cs="Arial"/>
                <w:sz w:val="22"/>
                <w:szCs w:val="22"/>
              </w:rPr>
              <w:t>Предприятия розничной торговли – вс</w:t>
            </w:r>
            <w:r w:rsidRPr="00E673FB">
              <w:rPr>
                <w:rFonts w:ascii="Arial" w:hAnsi="Arial" w:cs="Arial"/>
                <w:sz w:val="22"/>
                <w:szCs w:val="22"/>
              </w:rPr>
              <w:t>е</w:t>
            </w:r>
            <w:r w:rsidRPr="00E673FB">
              <w:rPr>
                <w:rFonts w:ascii="Arial" w:hAnsi="Arial" w:cs="Arial"/>
                <w:sz w:val="22"/>
                <w:szCs w:val="22"/>
              </w:rPr>
              <w:lastRenderedPageBreak/>
              <w:t>го/1000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A23201">
            <w:pPr>
              <w:autoSpaceDE w:val="0"/>
              <w:autoSpaceDN w:val="0"/>
              <w:jc w:val="center"/>
              <w:rPr>
                <w:rFonts w:ascii="Arial" w:hAnsi="Arial" w:cs="Arial"/>
                <w:sz w:val="22"/>
                <w:szCs w:val="22"/>
              </w:rPr>
            </w:pPr>
            <w:r w:rsidRPr="00E673FB">
              <w:rPr>
                <w:rFonts w:ascii="Arial" w:hAnsi="Arial" w:cs="Arial"/>
                <w:sz w:val="22"/>
                <w:szCs w:val="22"/>
              </w:rPr>
              <w:lastRenderedPageBreak/>
              <w:t xml:space="preserve">торг. </w:t>
            </w:r>
            <w:r>
              <w:rPr>
                <w:rFonts w:ascii="Arial" w:hAnsi="Arial" w:cs="Arial"/>
                <w:sz w:val="22"/>
                <w:szCs w:val="22"/>
              </w:rPr>
              <w:t>п</w:t>
            </w:r>
            <w:r w:rsidRPr="00E673FB">
              <w:rPr>
                <w:rFonts w:ascii="Arial" w:hAnsi="Arial" w:cs="Arial"/>
                <w:sz w:val="22"/>
                <w:szCs w:val="22"/>
              </w:rPr>
              <w:t>л.</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r>
              <w:rPr>
                <w:rFonts w:ascii="Arial" w:hAnsi="Arial" w:cs="Arial"/>
                <w:sz w:val="22"/>
                <w:szCs w:val="22"/>
              </w:rPr>
              <w:t>7612,6/388,4</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r>
              <w:rPr>
                <w:rFonts w:ascii="Arial" w:hAnsi="Arial" w:cs="Arial"/>
                <w:sz w:val="22"/>
                <w:szCs w:val="22"/>
              </w:rPr>
              <w:t>7612,6/380,6</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lastRenderedPageBreak/>
              <w:t>4</w:t>
            </w:r>
            <w:r w:rsidRPr="00E673FB">
              <w:rPr>
                <w:rFonts w:ascii="Arial" w:hAnsi="Arial" w:cs="Arial"/>
                <w:sz w:val="22"/>
                <w:szCs w:val="22"/>
              </w:rPr>
              <w:t>.8</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eastAsiaTheme="minorEastAsia" w:hAnsi="Arial" w:cs="Arial"/>
                <w:sz w:val="22"/>
                <w:szCs w:val="22"/>
              </w:rPr>
            </w:pPr>
            <w:r w:rsidRPr="00E673FB">
              <w:rPr>
                <w:rFonts w:ascii="Arial" w:hAnsi="Arial" w:cs="Arial"/>
                <w:sz w:val="22"/>
                <w:szCs w:val="22"/>
              </w:rPr>
              <w:t>Предприятия общественного питания - всего/1000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пос.мест</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356/18,2</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F546B9" w:rsidP="00F546B9">
            <w:pPr>
              <w:autoSpaceDE w:val="0"/>
              <w:autoSpaceDN w:val="0"/>
              <w:jc w:val="center"/>
              <w:rPr>
                <w:rFonts w:ascii="Arial" w:eastAsiaTheme="minorEastAsia" w:hAnsi="Arial" w:cs="Arial"/>
                <w:sz w:val="22"/>
                <w:szCs w:val="22"/>
              </w:rPr>
            </w:pPr>
            <w:r>
              <w:rPr>
                <w:rFonts w:ascii="Arial" w:eastAsiaTheme="minorEastAsia" w:hAnsi="Arial" w:cs="Arial"/>
                <w:sz w:val="22"/>
                <w:szCs w:val="22"/>
              </w:rPr>
              <w:t>6</w:t>
            </w:r>
            <w:r w:rsidR="001C06EE">
              <w:rPr>
                <w:rFonts w:ascii="Arial" w:eastAsiaTheme="minorEastAsia" w:hAnsi="Arial" w:cs="Arial"/>
                <w:sz w:val="22"/>
                <w:szCs w:val="22"/>
              </w:rPr>
              <w:t>80/40</w:t>
            </w:r>
          </w:p>
        </w:tc>
      </w:tr>
      <w:tr w:rsidR="001C06EE" w:rsidRPr="00E673FB" w:rsidTr="00BE0D16">
        <w:trPr>
          <w:trHeight w:val="584"/>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t>4</w:t>
            </w:r>
            <w:r w:rsidRPr="00E673FB">
              <w:rPr>
                <w:rFonts w:ascii="Arial" w:hAnsi="Arial" w:cs="Arial"/>
                <w:sz w:val="22"/>
                <w:szCs w:val="22"/>
              </w:rPr>
              <w:t>.9</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eastAsiaTheme="minorEastAsia" w:hAnsi="Arial" w:cs="Arial"/>
                <w:sz w:val="22"/>
                <w:szCs w:val="22"/>
              </w:rPr>
            </w:pPr>
            <w:r w:rsidRPr="00E673FB">
              <w:rPr>
                <w:rFonts w:ascii="Arial" w:hAnsi="Arial" w:cs="Arial"/>
                <w:sz w:val="22"/>
                <w:szCs w:val="22"/>
              </w:rPr>
              <w:t>Учреждения культуры и искусства  - вс</w:t>
            </w:r>
            <w:r w:rsidRPr="00E673FB">
              <w:rPr>
                <w:rFonts w:ascii="Arial" w:hAnsi="Arial" w:cs="Arial"/>
                <w:sz w:val="22"/>
                <w:szCs w:val="22"/>
              </w:rPr>
              <w:t>е</w:t>
            </w:r>
            <w:r w:rsidRPr="00E673FB">
              <w:rPr>
                <w:rFonts w:ascii="Arial" w:hAnsi="Arial" w:cs="Arial"/>
                <w:sz w:val="22"/>
                <w:szCs w:val="22"/>
              </w:rPr>
              <w:t>го/1000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мест</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3526/179,9</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3526/176,3</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r>
              <w:rPr>
                <w:rFonts w:ascii="Arial" w:hAnsi="Arial" w:cs="Arial"/>
                <w:sz w:val="22"/>
                <w:szCs w:val="22"/>
              </w:rPr>
              <w:t>4</w:t>
            </w:r>
            <w:r w:rsidRPr="00E673FB">
              <w:rPr>
                <w:rFonts w:ascii="Arial" w:hAnsi="Arial" w:cs="Arial"/>
                <w:sz w:val="22"/>
                <w:szCs w:val="22"/>
              </w:rPr>
              <w:t>.10</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hAnsi="Arial" w:cs="Arial"/>
                <w:sz w:val="22"/>
                <w:szCs w:val="22"/>
              </w:rPr>
            </w:pPr>
            <w:r w:rsidRPr="00E673FB">
              <w:rPr>
                <w:rFonts w:ascii="Arial" w:hAnsi="Arial" w:cs="Arial"/>
                <w:sz w:val="22"/>
                <w:szCs w:val="22"/>
              </w:rPr>
              <w:t>Библиотеки</w:t>
            </w:r>
            <w:r>
              <w:rPr>
                <w:rFonts w:ascii="Arial" w:hAnsi="Arial" w:cs="Arial"/>
                <w:sz w:val="22"/>
                <w:szCs w:val="22"/>
              </w:rPr>
              <w:t>/1000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hAnsi="Arial" w:cs="Arial"/>
                <w:sz w:val="22"/>
                <w:szCs w:val="22"/>
              </w:rPr>
            </w:pPr>
            <w:r w:rsidRPr="00E673FB">
              <w:rPr>
                <w:rFonts w:ascii="Arial" w:hAnsi="Arial" w:cs="Arial"/>
                <w:sz w:val="22"/>
                <w:szCs w:val="22"/>
              </w:rPr>
              <w:t>тыс.экз.</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144,4/7,4</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144,4/7,2</w:t>
            </w:r>
          </w:p>
        </w:tc>
      </w:tr>
      <w:tr w:rsidR="001C06EE"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hAnsi="Arial" w:cs="Arial"/>
                <w:sz w:val="22"/>
                <w:szCs w:val="22"/>
              </w:rPr>
              <w:t>4</w:t>
            </w:r>
            <w:r w:rsidRPr="00E673FB">
              <w:rPr>
                <w:rFonts w:ascii="Arial" w:hAnsi="Arial" w:cs="Arial"/>
                <w:sz w:val="22"/>
                <w:szCs w:val="22"/>
              </w:rPr>
              <w:t>.11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both"/>
              <w:rPr>
                <w:rFonts w:ascii="Arial" w:eastAsiaTheme="minorEastAsia" w:hAnsi="Arial" w:cs="Arial"/>
                <w:sz w:val="22"/>
                <w:szCs w:val="22"/>
              </w:rPr>
            </w:pPr>
            <w:r w:rsidRPr="00E673FB">
              <w:rPr>
                <w:rFonts w:ascii="Arial" w:hAnsi="Arial" w:cs="Arial"/>
                <w:sz w:val="22"/>
                <w:szCs w:val="22"/>
              </w:rPr>
              <w:t>Физкультурно-спортивные сооружения - всего/1000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sidRPr="00E673FB">
              <w:rPr>
                <w:rFonts w:ascii="Arial" w:eastAsiaTheme="minorEastAsia" w:hAnsi="Arial" w:cs="Arial"/>
                <w:sz w:val="22"/>
                <w:szCs w:val="22"/>
              </w:rPr>
              <w:t>кв.м.</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2930/149,4</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1C06EE" w:rsidRPr="00E673FB" w:rsidRDefault="001C06EE"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3000/150</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FA442F">
            <w:pPr>
              <w:autoSpaceDE w:val="0"/>
              <w:autoSpaceDN w:val="0"/>
              <w:jc w:val="center"/>
              <w:rPr>
                <w:rFonts w:ascii="Arial" w:eastAsiaTheme="minorEastAsia" w:hAnsi="Arial" w:cs="Arial"/>
                <w:sz w:val="22"/>
                <w:szCs w:val="22"/>
              </w:rPr>
            </w:pPr>
            <w:r>
              <w:rPr>
                <w:rFonts w:ascii="Arial" w:hAnsi="Arial" w:cs="Arial"/>
                <w:sz w:val="22"/>
                <w:szCs w:val="22"/>
              </w:rPr>
              <w:t>4</w:t>
            </w:r>
            <w:r w:rsidRPr="00E673FB">
              <w:rPr>
                <w:rFonts w:ascii="Arial" w:hAnsi="Arial" w:cs="Arial"/>
                <w:sz w:val="22"/>
                <w:szCs w:val="22"/>
              </w:rPr>
              <w:t>.12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hAnsi="Arial" w:cs="Arial"/>
                <w:sz w:val="22"/>
                <w:szCs w:val="22"/>
              </w:rPr>
            </w:pPr>
            <w:r>
              <w:rPr>
                <w:rFonts w:ascii="Arial" w:hAnsi="Arial" w:cs="Arial"/>
                <w:sz w:val="22"/>
                <w:szCs w:val="22"/>
              </w:rPr>
              <w:t>Бассейн</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25 м</w:t>
            </w:r>
            <w:r w:rsidRPr="008250DB">
              <w:rPr>
                <w:rFonts w:ascii="Arial" w:eastAsiaTheme="minorEastAsia" w:hAnsi="Arial" w:cs="Arial"/>
                <w:sz w:val="22"/>
                <w:szCs w:val="22"/>
                <w:vertAlign w:val="superscript"/>
              </w:rPr>
              <w:t>2</w:t>
            </w:r>
            <w:r>
              <w:rPr>
                <w:rFonts w:ascii="Arial" w:eastAsiaTheme="minorEastAsia" w:hAnsi="Arial" w:cs="Arial"/>
                <w:sz w:val="22"/>
                <w:szCs w:val="22"/>
              </w:rPr>
              <w:t xml:space="preserve"> зеркала воды</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150</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FA442F">
            <w:pPr>
              <w:autoSpaceDE w:val="0"/>
              <w:autoSpaceDN w:val="0"/>
              <w:jc w:val="center"/>
              <w:rPr>
                <w:rFonts w:ascii="Arial" w:eastAsiaTheme="minorEastAsia" w:hAnsi="Arial" w:cs="Arial"/>
                <w:sz w:val="22"/>
                <w:szCs w:val="22"/>
              </w:rPr>
            </w:pPr>
            <w:r>
              <w:rPr>
                <w:rFonts w:ascii="Arial" w:eastAsiaTheme="minorEastAsia" w:hAnsi="Arial" w:cs="Arial"/>
                <w:sz w:val="22"/>
                <w:szCs w:val="22"/>
              </w:rPr>
              <w:t>4</w:t>
            </w:r>
            <w:r w:rsidRPr="00E673FB">
              <w:rPr>
                <w:rFonts w:ascii="Arial" w:eastAsiaTheme="minorEastAsia" w:hAnsi="Arial" w:cs="Arial"/>
                <w:sz w:val="22"/>
                <w:szCs w:val="22"/>
              </w:rPr>
              <w:t>.13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Учреждения санаторно-курортные, озд</w:t>
            </w:r>
            <w:r w:rsidRPr="00E673FB">
              <w:rPr>
                <w:rFonts w:ascii="Arial" w:hAnsi="Arial" w:cs="Arial"/>
                <w:sz w:val="22"/>
                <w:szCs w:val="22"/>
              </w:rPr>
              <w:t>о</w:t>
            </w:r>
            <w:r w:rsidRPr="00E673FB">
              <w:rPr>
                <w:rFonts w:ascii="Arial" w:hAnsi="Arial" w:cs="Arial"/>
                <w:sz w:val="22"/>
                <w:szCs w:val="22"/>
              </w:rPr>
              <w:t>ровительные, отдыха и туризма (санат</w:t>
            </w:r>
            <w:r w:rsidRPr="00E673FB">
              <w:rPr>
                <w:rFonts w:ascii="Arial" w:hAnsi="Arial" w:cs="Arial"/>
                <w:sz w:val="22"/>
                <w:szCs w:val="22"/>
              </w:rPr>
              <w:t>о</w:t>
            </w:r>
            <w:r w:rsidRPr="00E673FB">
              <w:rPr>
                <w:rFonts w:ascii="Arial" w:hAnsi="Arial" w:cs="Arial"/>
                <w:sz w:val="22"/>
                <w:szCs w:val="22"/>
              </w:rPr>
              <w:t>рии, дома отдыха, пансионаты, лагеря для школьников и др.)</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r w:rsidRPr="00E673FB">
              <w:rPr>
                <w:rFonts w:ascii="Arial" w:hAnsi="Arial" w:cs="Arial"/>
                <w:sz w:val="22"/>
                <w:szCs w:val="22"/>
              </w:rPr>
              <w:t>количество</w:t>
            </w:r>
          </w:p>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xml:space="preserve"> объектов</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4.14</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Учреждения социального обеспечения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5</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b/>
                <w:bCs/>
                <w:sz w:val="22"/>
                <w:szCs w:val="22"/>
              </w:rPr>
              <w:t>Транспортная инфраструктура</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5</w:t>
            </w:r>
            <w:r w:rsidRPr="00E673FB">
              <w:rPr>
                <w:rFonts w:ascii="Arial" w:hAnsi="Arial" w:cs="Arial"/>
                <w:sz w:val="22"/>
                <w:szCs w:val="22"/>
              </w:rPr>
              <w:t>.1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Протяженность железнодорожной сети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км</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0750DE">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федерального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регионального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межселенного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5</w:t>
            </w:r>
            <w:r w:rsidRPr="00E673FB">
              <w:rPr>
                <w:rFonts w:ascii="Arial" w:hAnsi="Arial" w:cs="Arial"/>
                <w:sz w:val="22"/>
                <w:szCs w:val="22"/>
              </w:rPr>
              <w:t>.2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Протяженность автомобильных дорог - 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395,8</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FB0622">
            <w:pPr>
              <w:autoSpaceDE w:val="0"/>
              <w:autoSpaceDN w:val="0"/>
              <w:jc w:val="center"/>
              <w:rPr>
                <w:rFonts w:ascii="Arial" w:eastAsiaTheme="minorEastAsia" w:hAnsi="Arial" w:cs="Arial"/>
                <w:sz w:val="22"/>
                <w:szCs w:val="22"/>
              </w:rPr>
            </w:pPr>
            <w:r>
              <w:rPr>
                <w:rFonts w:ascii="Arial" w:eastAsiaTheme="minorEastAsia" w:hAnsi="Arial" w:cs="Arial"/>
                <w:sz w:val="22"/>
                <w:szCs w:val="22"/>
              </w:rPr>
              <w:t>395,8</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FB0622">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федерального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FB0622">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регионального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395,8</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FB0622">
            <w:pPr>
              <w:autoSpaceDE w:val="0"/>
              <w:autoSpaceDN w:val="0"/>
              <w:jc w:val="center"/>
              <w:rPr>
                <w:rFonts w:ascii="Arial" w:eastAsiaTheme="minorEastAsia" w:hAnsi="Arial" w:cs="Arial"/>
                <w:sz w:val="22"/>
                <w:szCs w:val="22"/>
              </w:rPr>
            </w:pPr>
            <w:r>
              <w:rPr>
                <w:rFonts w:ascii="Arial" w:eastAsiaTheme="minorEastAsia" w:hAnsi="Arial" w:cs="Arial"/>
                <w:sz w:val="22"/>
                <w:szCs w:val="22"/>
              </w:rPr>
              <w:t>395,8</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межселенного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FB0622">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5</w:t>
            </w:r>
            <w:r w:rsidRPr="00E673FB">
              <w:rPr>
                <w:rFonts w:ascii="Arial" w:hAnsi="Arial" w:cs="Arial"/>
                <w:sz w:val="22"/>
                <w:szCs w:val="22"/>
              </w:rPr>
              <w:t>.3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Из общей протяженности автомобильных дорог дороги с твердым покрытием</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км/%</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212,8/53,7</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FB0622">
            <w:pPr>
              <w:autoSpaceDE w:val="0"/>
              <w:autoSpaceDN w:val="0"/>
              <w:jc w:val="center"/>
              <w:rPr>
                <w:rFonts w:ascii="Arial" w:eastAsiaTheme="minorEastAsia" w:hAnsi="Arial" w:cs="Arial"/>
                <w:sz w:val="22"/>
                <w:szCs w:val="22"/>
              </w:rPr>
            </w:pPr>
            <w:r>
              <w:rPr>
                <w:rFonts w:ascii="Arial" w:eastAsiaTheme="minorEastAsia" w:hAnsi="Arial" w:cs="Arial"/>
                <w:sz w:val="22"/>
                <w:szCs w:val="22"/>
              </w:rPr>
              <w:t>212,8/53,7</w:t>
            </w: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5</w:t>
            </w:r>
            <w:r w:rsidRPr="00E673FB">
              <w:rPr>
                <w:rFonts w:ascii="Arial" w:hAnsi="Arial" w:cs="Arial"/>
                <w:sz w:val="22"/>
                <w:szCs w:val="22"/>
              </w:rPr>
              <w:t>.4</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Плотность транспортной сети: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железнодорожной</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км/100 км</w:t>
            </w:r>
            <w:r w:rsidRPr="00E673FB">
              <w:rPr>
                <w:rFonts w:ascii="Arial" w:hAnsi="Arial" w:cs="Arial"/>
                <w:sz w:val="22"/>
                <w:szCs w:val="22"/>
                <w:vertAlign w:val="superscript"/>
              </w:rPr>
              <w:t>2</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автомобильной</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11,5</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11,5</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5</w:t>
            </w:r>
            <w:r w:rsidRPr="00E673FB">
              <w:rPr>
                <w:rFonts w:ascii="Arial" w:hAnsi="Arial" w:cs="Arial"/>
                <w:sz w:val="22"/>
                <w:szCs w:val="22"/>
              </w:rPr>
              <w:t>.5</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Протяженность судоходных речных путей с гарантированными глубинами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км</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5</w:t>
            </w:r>
            <w:r w:rsidRPr="00E673FB">
              <w:rPr>
                <w:rFonts w:ascii="Arial" w:hAnsi="Arial" w:cs="Arial"/>
                <w:sz w:val="22"/>
                <w:szCs w:val="22"/>
              </w:rPr>
              <w:t>.6</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Протяженность трубопроводного тран</w:t>
            </w:r>
            <w:r w:rsidRPr="00E673FB">
              <w:rPr>
                <w:rFonts w:ascii="Arial" w:hAnsi="Arial" w:cs="Arial"/>
                <w:sz w:val="22"/>
                <w:szCs w:val="22"/>
              </w:rPr>
              <w:t>с</w:t>
            </w:r>
            <w:r w:rsidRPr="00E673FB">
              <w:rPr>
                <w:rFonts w:ascii="Arial" w:hAnsi="Arial" w:cs="Arial"/>
                <w:sz w:val="22"/>
                <w:szCs w:val="22"/>
              </w:rPr>
              <w:t>порта</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5</w:t>
            </w:r>
            <w:r w:rsidRPr="00E673FB">
              <w:rPr>
                <w:rFonts w:ascii="Arial" w:hAnsi="Arial" w:cs="Arial"/>
                <w:sz w:val="22"/>
                <w:szCs w:val="22"/>
              </w:rPr>
              <w:t>.7</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Аэропорты</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единиц</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международного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федерального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местного значения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FC05DC">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5</w:t>
            </w:r>
            <w:r w:rsidRPr="00E673FB">
              <w:rPr>
                <w:rFonts w:ascii="Arial" w:hAnsi="Arial" w:cs="Arial"/>
                <w:sz w:val="22"/>
                <w:szCs w:val="22"/>
              </w:rPr>
              <w:t>.8</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Обеспеченность населения индивидуал</w:t>
            </w:r>
            <w:r w:rsidRPr="00E673FB">
              <w:rPr>
                <w:rFonts w:ascii="Arial" w:hAnsi="Arial" w:cs="Arial"/>
                <w:sz w:val="22"/>
                <w:szCs w:val="22"/>
              </w:rPr>
              <w:t>ь</w:t>
            </w:r>
            <w:r w:rsidRPr="00E673FB">
              <w:rPr>
                <w:rFonts w:ascii="Arial" w:hAnsi="Arial" w:cs="Arial"/>
                <w:sz w:val="22"/>
                <w:szCs w:val="22"/>
              </w:rPr>
              <w:t>ными легковыми автомобилями (на 1000 жителей)</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автомобилей</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170</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250</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6</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b/>
                <w:bCs/>
                <w:sz w:val="22"/>
                <w:szCs w:val="22"/>
              </w:rPr>
              <w:t>Инженерная инфраструктура и благ</w:t>
            </w:r>
            <w:r w:rsidRPr="00E673FB">
              <w:rPr>
                <w:rFonts w:ascii="Arial" w:hAnsi="Arial" w:cs="Arial"/>
                <w:b/>
                <w:bCs/>
                <w:sz w:val="22"/>
                <w:szCs w:val="22"/>
              </w:rPr>
              <w:t>о</w:t>
            </w:r>
            <w:r w:rsidRPr="00E673FB">
              <w:rPr>
                <w:rFonts w:ascii="Arial" w:hAnsi="Arial" w:cs="Arial"/>
                <w:b/>
                <w:bCs/>
                <w:sz w:val="22"/>
                <w:szCs w:val="22"/>
              </w:rPr>
              <w:lastRenderedPageBreak/>
              <w:t>устройство территории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lastRenderedPageBreak/>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lastRenderedPageBreak/>
              <w:t>6</w:t>
            </w:r>
            <w:r w:rsidRPr="00E673FB">
              <w:rPr>
                <w:rFonts w:ascii="Arial" w:hAnsi="Arial" w:cs="Arial"/>
                <w:sz w:val="22"/>
                <w:szCs w:val="22"/>
              </w:rPr>
              <w:t>.1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Водоснабжение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.1.1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Водопотребление - 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тыс. м</w:t>
            </w:r>
            <w:r w:rsidRPr="00E673FB">
              <w:rPr>
                <w:rFonts w:ascii="Arial" w:hAnsi="Arial" w:cs="Arial"/>
                <w:sz w:val="22"/>
                <w:szCs w:val="22"/>
                <w:vertAlign w:val="superscript"/>
              </w:rPr>
              <w:t>3</w:t>
            </w:r>
            <w:r w:rsidRPr="00E673FB">
              <w:rPr>
                <w:rFonts w:ascii="Arial" w:hAnsi="Arial" w:cs="Arial"/>
                <w:sz w:val="22"/>
                <w:szCs w:val="22"/>
              </w:rPr>
              <w:t>/сут</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н/д</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4</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 на хозяйственно-питьевые нужды</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4</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Из них в городских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.1.2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Производительность водозаборных с</w:t>
            </w:r>
            <w:r w:rsidRPr="00E673FB">
              <w:rPr>
                <w:rFonts w:ascii="Arial" w:hAnsi="Arial" w:cs="Arial"/>
                <w:sz w:val="22"/>
                <w:szCs w:val="22"/>
              </w:rPr>
              <w:t>о</w:t>
            </w:r>
            <w:r w:rsidRPr="00E673FB">
              <w:rPr>
                <w:rFonts w:ascii="Arial" w:hAnsi="Arial" w:cs="Arial"/>
                <w:sz w:val="22"/>
                <w:szCs w:val="22"/>
              </w:rPr>
              <w:t>оружений</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1,62</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4</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 водозаборов подземных ввод</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1,62</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4</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.1.3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Среднесуточное потребление на 1 чел.</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л/сут на чел.</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200</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Канализация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.2.1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Объемы сброса сточных вод в поверхн</w:t>
            </w:r>
            <w:r w:rsidRPr="00E673FB">
              <w:rPr>
                <w:rFonts w:ascii="Arial" w:hAnsi="Arial" w:cs="Arial"/>
                <w:sz w:val="22"/>
                <w:szCs w:val="22"/>
              </w:rPr>
              <w:t>о</w:t>
            </w:r>
            <w:r w:rsidRPr="00E673FB">
              <w:rPr>
                <w:rFonts w:ascii="Arial" w:hAnsi="Arial" w:cs="Arial"/>
                <w:sz w:val="22"/>
                <w:szCs w:val="22"/>
              </w:rPr>
              <w:t>стные водоемы</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тыс. м</w:t>
            </w:r>
            <w:r w:rsidRPr="00E673FB">
              <w:rPr>
                <w:rFonts w:ascii="Arial" w:hAnsi="Arial" w:cs="Arial"/>
                <w:sz w:val="22"/>
                <w:szCs w:val="22"/>
                <w:vertAlign w:val="superscript"/>
              </w:rPr>
              <w:t>3</w:t>
            </w:r>
            <w:r w:rsidRPr="00E673FB">
              <w:rPr>
                <w:rFonts w:ascii="Arial" w:hAnsi="Arial" w:cs="Arial"/>
                <w:sz w:val="22"/>
                <w:szCs w:val="22"/>
              </w:rPr>
              <w:t>/сут</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н/д</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3,5</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 хозяйственно-бытовых сто</w:t>
            </w:r>
            <w:r w:rsidRPr="00E673FB">
              <w:rPr>
                <w:rFonts w:ascii="Arial" w:hAnsi="Arial" w:cs="Arial"/>
                <w:sz w:val="22"/>
                <w:szCs w:val="22"/>
              </w:rPr>
              <w:t>ч</w:t>
            </w:r>
            <w:r w:rsidRPr="00E673FB">
              <w:rPr>
                <w:rFonts w:ascii="Arial" w:hAnsi="Arial" w:cs="Arial"/>
                <w:sz w:val="22"/>
                <w:szCs w:val="22"/>
              </w:rPr>
              <w:t>ных вод</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3,5</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Из них городских поселений</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.2.2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Из общего количества сброс сточных вод после биологической очистки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н/д</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3,5</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 городских поселений</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.2.3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Производительность очистных сооруж</w:t>
            </w:r>
            <w:r w:rsidRPr="00E673FB">
              <w:rPr>
                <w:rFonts w:ascii="Arial" w:hAnsi="Arial" w:cs="Arial"/>
                <w:sz w:val="22"/>
                <w:szCs w:val="22"/>
              </w:rPr>
              <w:t>е</w:t>
            </w:r>
            <w:r w:rsidRPr="00E673FB">
              <w:rPr>
                <w:rFonts w:ascii="Arial" w:hAnsi="Arial" w:cs="Arial"/>
                <w:sz w:val="22"/>
                <w:szCs w:val="22"/>
              </w:rPr>
              <w:t>ний канализации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1,3</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154551">
            <w:pPr>
              <w:autoSpaceDE w:val="0"/>
              <w:autoSpaceDN w:val="0"/>
              <w:jc w:val="center"/>
              <w:rPr>
                <w:rFonts w:ascii="Arial" w:eastAsiaTheme="minorEastAsia" w:hAnsi="Arial" w:cs="Arial"/>
                <w:sz w:val="22"/>
                <w:szCs w:val="22"/>
              </w:rPr>
            </w:pPr>
            <w:r>
              <w:rPr>
                <w:rFonts w:ascii="Arial" w:eastAsiaTheme="minorEastAsia" w:hAnsi="Arial" w:cs="Arial"/>
                <w:sz w:val="22"/>
                <w:szCs w:val="22"/>
              </w:rPr>
              <w:t>3,5</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 в городских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DD5648">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Энергоснабжение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28308B">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.3.</w:t>
            </w:r>
            <w:r>
              <w:rPr>
                <w:rFonts w:ascii="Arial" w:hAnsi="Arial" w:cs="Arial"/>
                <w:sz w:val="22"/>
                <w:szCs w:val="22"/>
              </w:rPr>
              <w:t>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Потребность в:</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271"/>
              <w:jc w:val="both"/>
              <w:rPr>
                <w:rFonts w:ascii="Arial" w:eastAsiaTheme="minorEastAsia" w:hAnsi="Arial" w:cs="Arial"/>
                <w:sz w:val="22"/>
                <w:szCs w:val="22"/>
              </w:rPr>
            </w:pPr>
            <w:r w:rsidRPr="00E673FB">
              <w:rPr>
                <w:rFonts w:ascii="Arial" w:hAnsi="Arial" w:cs="Arial"/>
                <w:sz w:val="22"/>
                <w:szCs w:val="22"/>
              </w:rPr>
              <w:t>электроэнергии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млн. кВт·ч/год</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н/д</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43</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.4</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Газоснабжение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.4.1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Потребление газа - 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млн. м</w:t>
            </w:r>
            <w:r w:rsidRPr="00E673FB">
              <w:rPr>
                <w:rFonts w:ascii="Arial" w:hAnsi="Arial" w:cs="Arial"/>
                <w:sz w:val="22"/>
                <w:szCs w:val="22"/>
                <w:vertAlign w:val="superscript"/>
              </w:rPr>
              <w:t>3</w:t>
            </w:r>
            <w:r w:rsidRPr="00E673FB">
              <w:rPr>
                <w:rFonts w:ascii="Arial" w:hAnsi="Arial" w:cs="Arial"/>
                <w:sz w:val="22"/>
                <w:szCs w:val="22"/>
              </w:rPr>
              <w:t>/год</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254"/>
              <w:jc w:val="both"/>
              <w:rPr>
                <w:rFonts w:ascii="Arial" w:eastAsiaTheme="minorEastAsia" w:hAnsi="Arial" w:cs="Arial"/>
                <w:sz w:val="22"/>
                <w:szCs w:val="22"/>
              </w:rPr>
            </w:pPr>
            <w:r w:rsidRPr="00E673FB">
              <w:rPr>
                <w:rFonts w:ascii="Arial" w:hAnsi="Arial" w:cs="Arial"/>
                <w:sz w:val="22"/>
                <w:szCs w:val="22"/>
              </w:rPr>
              <w:t>на коммунально-бытовые нужды</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254"/>
              <w:jc w:val="both"/>
              <w:rPr>
                <w:rFonts w:ascii="Arial" w:eastAsiaTheme="minorEastAsia" w:hAnsi="Arial" w:cs="Arial"/>
                <w:sz w:val="22"/>
                <w:szCs w:val="22"/>
              </w:rPr>
            </w:pPr>
            <w:r w:rsidRPr="00E673FB">
              <w:rPr>
                <w:rFonts w:ascii="Arial" w:hAnsi="Arial" w:cs="Arial"/>
                <w:sz w:val="22"/>
                <w:szCs w:val="22"/>
              </w:rPr>
              <w:t>их них в городских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254"/>
              <w:jc w:val="both"/>
              <w:rPr>
                <w:rFonts w:ascii="Arial" w:eastAsiaTheme="minorEastAsia" w:hAnsi="Arial" w:cs="Arial"/>
                <w:sz w:val="22"/>
                <w:szCs w:val="22"/>
              </w:rPr>
            </w:pPr>
            <w:r w:rsidRPr="00E673FB">
              <w:rPr>
                <w:rFonts w:ascii="Arial" w:hAnsi="Arial" w:cs="Arial"/>
                <w:sz w:val="22"/>
                <w:szCs w:val="22"/>
              </w:rPr>
              <w:t>на производственные нужды</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.4.2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Удельный вес газа в топливном балансе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.4.3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Источники подачи газа</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млн. м</w:t>
            </w:r>
            <w:r w:rsidRPr="00E673FB">
              <w:rPr>
                <w:rFonts w:ascii="Arial" w:hAnsi="Arial" w:cs="Arial"/>
                <w:sz w:val="22"/>
                <w:szCs w:val="22"/>
                <w:vertAlign w:val="superscript"/>
              </w:rPr>
              <w:t>3</w:t>
            </w:r>
            <w:r w:rsidRPr="00E673FB">
              <w:rPr>
                <w:rFonts w:ascii="Arial" w:hAnsi="Arial" w:cs="Arial"/>
                <w:sz w:val="22"/>
                <w:szCs w:val="22"/>
              </w:rPr>
              <w:t>/год</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hAnsi="Arial" w:cs="Arial"/>
                <w:sz w:val="22"/>
                <w:szCs w:val="22"/>
              </w:rPr>
              <w:t>6</w:t>
            </w:r>
            <w:r w:rsidRPr="00E673FB">
              <w:rPr>
                <w:rFonts w:ascii="Arial" w:hAnsi="Arial" w:cs="Arial"/>
                <w:sz w:val="22"/>
                <w:szCs w:val="22"/>
              </w:rPr>
              <w:t>.5</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Связь</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7.5.1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Протяженность междугородних кабельных линий связи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км</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7.5.2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Охват населения телевизионным вещ</w:t>
            </w:r>
            <w:r w:rsidRPr="00E673FB">
              <w:rPr>
                <w:rFonts w:ascii="Arial" w:hAnsi="Arial" w:cs="Arial"/>
                <w:sz w:val="22"/>
                <w:szCs w:val="22"/>
              </w:rPr>
              <w:t>а</w:t>
            </w:r>
            <w:r w:rsidRPr="00E673FB">
              <w:rPr>
                <w:rFonts w:ascii="Arial" w:hAnsi="Arial" w:cs="Arial"/>
                <w:sz w:val="22"/>
                <w:szCs w:val="22"/>
              </w:rPr>
              <w:t>нием - 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всего населения</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городского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городского н</w:t>
            </w:r>
            <w:r w:rsidRPr="00E673FB">
              <w:rPr>
                <w:rFonts w:ascii="Arial" w:hAnsi="Arial" w:cs="Arial"/>
                <w:sz w:val="22"/>
                <w:szCs w:val="22"/>
              </w:rPr>
              <w:t>а</w:t>
            </w:r>
            <w:r w:rsidRPr="00E673FB">
              <w:rPr>
                <w:rFonts w:ascii="Arial" w:hAnsi="Arial" w:cs="Arial"/>
                <w:sz w:val="22"/>
                <w:szCs w:val="22"/>
              </w:rPr>
              <w:t>селения</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сельского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сельского нас</w:t>
            </w:r>
            <w:r w:rsidRPr="00E673FB">
              <w:rPr>
                <w:rFonts w:ascii="Arial" w:hAnsi="Arial" w:cs="Arial"/>
                <w:sz w:val="22"/>
                <w:szCs w:val="22"/>
              </w:rPr>
              <w:t>е</w:t>
            </w:r>
            <w:r w:rsidRPr="00E673FB">
              <w:rPr>
                <w:rFonts w:ascii="Arial" w:hAnsi="Arial" w:cs="Arial"/>
                <w:sz w:val="22"/>
                <w:szCs w:val="22"/>
              </w:rPr>
              <w:t>ления</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7.5.3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 xml:space="preserve">Обеспеченность населения телефонной </w:t>
            </w:r>
            <w:r w:rsidRPr="00E673FB">
              <w:rPr>
                <w:rFonts w:ascii="Arial" w:hAnsi="Arial" w:cs="Arial"/>
                <w:sz w:val="22"/>
                <w:szCs w:val="22"/>
              </w:rPr>
              <w:lastRenderedPageBreak/>
              <w:t>сетью общего пользования - всего</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u w:val="single"/>
              </w:rPr>
              <w:lastRenderedPageBreak/>
              <w:t>номеров</w:t>
            </w:r>
          </w:p>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lastRenderedPageBreak/>
              <w:t>на 100 семей</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lastRenderedPageBreak/>
              <w:t>46,6</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100</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в городских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ind w:left="432"/>
              <w:jc w:val="both"/>
              <w:rPr>
                <w:rFonts w:ascii="Arial" w:eastAsiaTheme="minorEastAsia" w:hAnsi="Arial" w:cs="Arial"/>
                <w:sz w:val="22"/>
                <w:szCs w:val="22"/>
              </w:rPr>
            </w:pPr>
            <w:r w:rsidRPr="00E673FB">
              <w:rPr>
                <w:rFonts w:ascii="Arial" w:hAnsi="Arial" w:cs="Arial"/>
                <w:sz w:val="22"/>
                <w:szCs w:val="22"/>
              </w:rPr>
              <w:t>в сельских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F546B9" w:rsidRDefault="008250DB" w:rsidP="00082DD9">
            <w:pPr>
              <w:rPr>
                <w:rFonts w:ascii="Arial" w:hAnsi="Arial" w:cs="Arial"/>
                <w:sz w:val="22"/>
                <w:szCs w:val="22"/>
              </w:rPr>
            </w:pPr>
            <w:r w:rsidRPr="00F546B9">
              <w:rPr>
                <w:rFonts w:ascii="Arial" w:hAnsi="Arial" w:cs="Arial"/>
                <w:sz w:val="22"/>
                <w:szCs w:val="22"/>
              </w:rPr>
              <w:t xml:space="preserve">        46,6</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F546B9" w:rsidRDefault="008250DB" w:rsidP="00082DD9">
            <w:pPr>
              <w:rPr>
                <w:rFonts w:ascii="Arial" w:hAnsi="Arial" w:cs="Arial"/>
                <w:sz w:val="22"/>
                <w:szCs w:val="22"/>
              </w:rPr>
            </w:pPr>
            <w:r w:rsidRPr="00F546B9">
              <w:rPr>
                <w:rFonts w:ascii="Arial" w:hAnsi="Arial" w:cs="Arial"/>
                <w:sz w:val="22"/>
                <w:szCs w:val="22"/>
              </w:rPr>
              <w:t xml:space="preserve">      100</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7.6</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Санитарная очистка территорий</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r>
      <w:tr w:rsidR="008250DB" w:rsidRPr="00E673FB" w:rsidTr="00BE0D16">
        <w:trPr>
          <w:jc w:val="center"/>
        </w:trPr>
        <w:tc>
          <w:tcPr>
            <w:tcW w:w="276" w:type="pct"/>
            <w:vMerge w:val="restar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7.6.1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Количество твердых бытовых отходов</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тыс. куб.м/год</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4,5</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 количество утилизируемых твердых бытовых отходов</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7B6A9F">
            <w:pPr>
              <w:autoSpaceDE w:val="0"/>
              <w:autoSpaceDN w:val="0"/>
              <w:rPr>
                <w:rFonts w:ascii="Arial" w:eastAsiaTheme="minorEastAsia" w:hAnsi="Arial" w:cs="Arial"/>
                <w:sz w:val="22"/>
                <w:szCs w:val="22"/>
              </w:rPr>
            </w:pPr>
            <w:r>
              <w:rPr>
                <w:rFonts w:ascii="Arial" w:eastAsiaTheme="minorEastAsia" w:hAnsi="Arial" w:cs="Arial"/>
                <w:sz w:val="22"/>
                <w:szCs w:val="22"/>
              </w:rPr>
              <w:t xml:space="preserve">       4,5</w:t>
            </w:r>
          </w:p>
        </w:tc>
      </w:tr>
      <w:tr w:rsidR="008250DB" w:rsidRPr="00E673FB" w:rsidTr="00BE0D16">
        <w:trPr>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8250DB" w:rsidRPr="00E673FB" w:rsidRDefault="008250DB" w:rsidP="00082DD9">
            <w:pPr>
              <w:rPr>
                <w:rFonts w:ascii="Arial" w:eastAsiaTheme="minorEastAsia" w:hAnsi="Arial" w:cs="Arial"/>
                <w:sz w:val="22"/>
                <w:szCs w:val="22"/>
              </w:rPr>
            </w:pP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Из них в городских поселениях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7.6.2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Мусороперерабатывающие заводы</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единиц/тыс. т/год</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7.6.3</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Мусоросжигательные заводы</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7.6.4</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Мусороперегрузочные станции</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7.6.5</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Усовершенствованные свалки (полигоны)</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u w:val="single"/>
              </w:rPr>
              <w:t>единиц</w:t>
            </w:r>
          </w:p>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га</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5623E2">
            <w:pPr>
              <w:autoSpaceDE w:val="0"/>
              <w:autoSpaceDN w:val="0"/>
              <w:jc w:val="center"/>
              <w:rPr>
                <w:rFonts w:ascii="Arial" w:eastAsiaTheme="minorEastAsia" w:hAnsi="Arial" w:cs="Arial"/>
                <w:sz w:val="22"/>
                <w:szCs w:val="22"/>
              </w:rPr>
            </w:pPr>
            <w:r>
              <w:rPr>
                <w:rFonts w:ascii="Arial" w:eastAsiaTheme="minorEastAsia" w:hAnsi="Arial" w:cs="Arial"/>
                <w:sz w:val="22"/>
                <w:szCs w:val="22"/>
              </w:rPr>
              <w:t>39/65,9</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5623E2">
            <w:pPr>
              <w:autoSpaceDE w:val="0"/>
              <w:autoSpaceDN w:val="0"/>
              <w:jc w:val="center"/>
              <w:rPr>
                <w:rFonts w:ascii="Arial" w:eastAsiaTheme="minorEastAsia" w:hAnsi="Arial" w:cs="Arial"/>
                <w:sz w:val="22"/>
                <w:szCs w:val="22"/>
              </w:rPr>
            </w:pPr>
            <w:r>
              <w:rPr>
                <w:rFonts w:ascii="Arial" w:eastAsiaTheme="minorEastAsia" w:hAnsi="Arial" w:cs="Arial"/>
                <w:sz w:val="22"/>
                <w:szCs w:val="22"/>
              </w:rPr>
              <w:t>39/65,9</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7.6.6</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Общая площадь свалок</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га</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5623E2">
            <w:pPr>
              <w:autoSpaceDE w:val="0"/>
              <w:autoSpaceDN w:val="0"/>
              <w:jc w:val="center"/>
              <w:rPr>
                <w:rFonts w:ascii="Arial" w:eastAsiaTheme="minorEastAsia" w:hAnsi="Arial" w:cs="Arial"/>
                <w:sz w:val="22"/>
                <w:szCs w:val="22"/>
              </w:rPr>
            </w:pPr>
            <w:r>
              <w:rPr>
                <w:rFonts w:ascii="Arial" w:eastAsiaTheme="minorEastAsia" w:hAnsi="Arial" w:cs="Arial"/>
                <w:sz w:val="22"/>
                <w:szCs w:val="22"/>
              </w:rPr>
              <w:t>65,9</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5623E2">
            <w:pPr>
              <w:autoSpaceDE w:val="0"/>
              <w:autoSpaceDN w:val="0"/>
              <w:jc w:val="center"/>
              <w:rPr>
                <w:rFonts w:ascii="Arial" w:eastAsiaTheme="minorEastAsia" w:hAnsi="Arial" w:cs="Arial"/>
                <w:sz w:val="22"/>
                <w:szCs w:val="22"/>
              </w:rPr>
            </w:pPr>
            <w:r>
              <w:rPr>
                <w:rFonts w:ascii="Arial" w:eastAsiaTheme="minorEastAsia" w:hAnsi="Arial" w:cs="Arial"/>
                <w:sz w:val="22"/>
                <w:szCs w:val="22"/>
              </w:rPr>
              <w:t>65,9</w:t>
            </w:r>
          </w:p>
        </w:tc>
      </w:tr>
      <w:tr w:rsidR="008250DB" w:rsidRPr="00E673FB" w:rsidTr="00BE0D16">
        <w:trPr>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 </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В том числе стихийных</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trHeight w:val="448"/>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A33040">
            <w:pPr>
              <w:autoSpaceDE w:val="0"/>
              <w:autoSpaceDN w:val="0"/>
              <w:jc w:val="center"/>
              <w:rPr>
                <w:rFonts w:ascii="Arial" w:eastAsiaTheme="minorEastAsia" w:hAnsi="Arial" w:cs="Arial"/>
                <w:sz w:val="22"/>
                <w:szCs w:val="22"/>
              </w:rPr>
            </w:pPr>
            <w:r w:rsidRPr="00E673FB">
              <w:rPr>
                <w:rFonts w:ascii="Arial" w:hAnsi="Arial" w:cs="Arial"/>
                <w:sz w:val="22"/>
                <w:szCs w:val="22"/>
              </w:rPr>
              <w:t>7.7</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eastAsiaTheme="minorEastAsia" w:hAnsi="Arial" w:cs="Arial"/>
                <w:sz w:val="22"/>
                <w:szCs w:val="22"/>
              </w:rPr>
            </w:pPr>
            <w:r w:rsidRPr="00E673FB">
              <w:rPr>
                <w:rFonts w:ascii="Arial" w:hAnsi="Arial" w:cs="Arial"/>
                <w:sz w:val="22"/>
                <w:szCs w:val="22"/>
              </w:rPr>
              <w:t>Иные виды инженерного оборудования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sidRPr="00E673FB">
              <w:rPr>
                <w:rFonts w:ascii="Arial" w:hAnsi="Arial" w:cs="Arial"/>
                <w:sz w:val="22"/>
                <w:szCs w:val="22"/>
              </w:rPr>
              <w:t>соответствующие единицы</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eastAsiaTheme="minorEastAsia" w:hAnsi="Arial" w:cs="Arial"/>
                <w:sz w:val="22"/>
                <w:szCs w:val="22"/>
              </w:rPr>
            </w:pPr>
            <w:r>
              <w:rPr>
                <w:rFonts w:ascii="Arial" w:eastAsiaTheme="minorEastAsia" w:hAnsi="Arial" w:cs="Arial"/>
                <w:sz w:val="22"/>
                <w:szCs w:val="22"/>
              </w:rPr>
              <w:t>-</w:t>
            </w:r>
          </w:p>
        </w:tc>
      </w:tr>
      <w:tr w:rsidR="008250DB" w:rsidRPr="00E673FB" w:rsidTr="00BE0D16">
        <w:trPr>
          <w:trHeight w:val="356"/>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80276C" w:rsidRDefault="008250DB" w:rsidP="00A33040">
            <w:pPr>
              <w:autoSpaceDE w:val="0"/>
              <w:autoSpaceDN w:val="0"/>
              <w:jc w:val="center"/>
              <w:rPr>
                <w:rFonts w:ascii="Arial" w:hAnsi="Arial" w:cs="Arial"/>
                <w:b/>
                <w:sz w:val="22"/>
                <w:szCs w:val="22"/>
              </w:rPr>
            </w:pPr>
            <w:r w:rsidRPr="0080276C">
              <w:rPr>
                <w:rFonts w:ascii="Arial" w:hAnsi="Arial" w:cs="Arial"/>
                <w:b/>
                <w:sz w:val="22"/>
                <w:szCs w:val="22"/>
              </w:rPr>
              <w:t>8</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hAnsi="Arial" w:cs="Arial"/>
                <w:b/>
                <w:sz w:val="22"/>
                <w:szCs w:val="22"/>
              </w:rPr>
            </w:pPr>
            <w:r w:rsidRPr="00E673FB">
              <w:rPr>
                <w:rFonts w:ascii="Arial" w:hAnsi="Arial" w:cs="Arial"/>
                <w:b/>
                <w:sz w:val="22"/>
                <w:szCs w:val="22"/>
              </w:rPr>
              <w:t>Ритуальное обслуживание населения</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p>
        </w:tc>
      </w:tr>
      <w:tr w:rsidR="008250DB" w:rsidRPr="00E673FB" w:rsidTr="00BE0D16">
        <w:trPr>
          <w:trHeight w:val="432"/>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A33040">
            <w:pPr>
              <w:autoSpaceDE w:val="0"/>
              <w:autoSpaceDN w:val="0"/>
              <w:jc w:val="center"/>
              <w:rPr>
                <w:rFonts w:ascii="Arial" w:hAnsi="Arial" w:cs="Arial"/>
                <w:sz w:val="22"/>
                <w:szCs w:val="22"/>
              </w:rPr>
            </w:pPr>
            <w:r w:rsidRPr="00E673FB">
              <w:rPr>
                <w:rFonts w:ascii="Arial" w:hAnsi="Arial" w:cs="Arial"/>
                <w:sz w:val="22"/>
                <w:szCs w:val="22"/>
              </w:rPr>
              <w:t>8.1</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hAnsi="Arial" w:cs="Arial"/>
                <w:sz w:val="22"/>
                <w:szCs w:val="22"/>
              </w:rPr>
            </w:pPr>
            <w:r w:rsidRPr="00E673FB">
              <w:rPr>
                <w:rFonts w:ascii="Arial" w:hAnsi="Arial" w:cs="Arial"/>
                <w:sz w:val="22"/>
                <w:szCs w:val="22"/>
              </w:rPr>
              <w:t>Общее количество кладбищ</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r w:rsidRPr="00E673FB">
              <w:rPr>
                <w:rFonts w:ascii="Arial" w:hAnsi="Arial" w:cs="Arial"/>
                <w:sz w:val="22"/>
                <w:szCs w:val="22"/>
              </w:rPr>
              <w:t>га</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p>
        </w:tc>
      </w:tr>
      <w:tr w:rsidR="008250DB" w:rsidRPr="00E673FB" w:rsidTr="00BE0D16">
        <w:trPr>
          <w:trHeight w:val="432"/>
          <w:jc w:val="center"/>
        </w:trPr>
        <w:tc>
          <w:tcPr>
            <w:tcW w:w="276" w:type="pct"/>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hideMark/>
          </w:tcPr>
          <w:p w:rsidR="008250DB" w:rsidRPr="00E673FB" w:rsidRDefault="008250DB" w:rsidP="00A33040">
            <w:pPr>
              <w:autoSpaceDE w:val="0"/>
              <w:autoSpaceDN w:val="0"/>
              <w:jc w:val="center"/>
              <w:rPr>
                <w:rFonts w:ascii="Arial" w:hAnsi="Arial" w:cs="Arial"/>
                <w:sz w:val="22"/>
                <w:szCs w:val="22"/>
              </w:rPr>
            </w:pPr>
            <w:r w:rsidRPr="00E673FB">
              <w:rPr>
                <w:rFonts w:ascii="Arial" w:hAnsi="Arial" w:cs="Arial"/>
                <w:sz w:val="22"/>
                <w:szCs w:val="22"/>
              </w:rPr>
              <w:t>8.2.</w:t>
            </w:r>
          </w:p>
        </w:tc>
        <w:tc>
          <w:tcPr>
            <w:tcW w:w="2262"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both"/>
              <w:rPr>
                <w:rFonts w:ascii="Arial" w:hAnsi="Arial" w:cs="Arial"/>
                <w:sz w:val="22"/>
                <w:szCs w:val="22"/>
              </w:rPr>
            </w:pPr>
            <w:r w:rsidRPr="00E673FB">
              <w:rPr>
                <w:rFonts w:ascii="Arial" w:hAnsi="Arial" w:cs="Arial"/>
                <w:sz w:val="22"/>
                <w:szCs w:val="22"/>
              </w:rPr>
              <w:t>Общее количество крематориев</w:t>
            </w:r>
          </w:p>
        </w:tc>
        <w:tc>
          <w:tcPr>
            <w:tcW w:w="1044"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r w:rsidRPr="00E673FB">
              <w:rPr>
                <w:rFonts w:ascii="Arial" w:hAnsi="Arial" w:cs="Arial"/>
                <w:sz w:val="22"/>
                <w:szCs w:val="22"/>
              </w:rPr>
              <w:t>единиц</w:t>
            </w:r>
          </w:p>
        </w:tc>
        <w:tc>
          <w:tcPr>
            <w:tcW w:w="739"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r w:rsidRPr="00E673FB">
              <w:rPr>
                <w:rFonts w:ascii="Arial" w:hAnsi="Arial" w:cs="Arial"/>
                <w:sz w:val="22"/>
                <w:szCs w:val="22"/>
              </w:rPr>
              <w:t>-</w:t>
            </w:r>
          </w:p>
        </w:tc>
        <w:tc>
          <w:tcPr>
            <w:tcW w:w="679" w:type="pct"/>
            <w:tcBorders>
              <w:top w:val="single" w:sz="4" w:space="0" w:color="auto"/>
              <w:left w:val="nil"/>
              <w:bottom w:val="single" w:sz="4" w:space="0" w:color="auto"/>
              <w:right w:val="double" w:sz="4" w:space="0" w:color="auto"/>
            </w:tcBorders>
            <w:tcMar>
              <w:top w:w="0" w:type="dxa"/>
              <w:left w:w="28" w:type="dxa"/>
              <w:bottom w:w="0" w:type="dxa"/>
              <w:right w:w="28" w:type="dxa"/>
            </w:tcMar>
            <w:hideMark/>
          </w:tcPr>
          <w:p w:rsidR="008250DB" w:rsidRPr="00E673FB" w:rsidRDefault="008250DB" w:rsidP="00082DD9">
            <w:pPr>
              <w:autoSpaceDE w:val="0"/>
              <w:autoSpaceDN w:val="0"/>
              <w:jc w:val="center"/>
              <w:rPr>
                <w:rFonts w:ascii="Arial" w:hAnsi="Arial" w:cs="Arial"/>
                <w:sz w:val="22"/>
                <w:szCs w:val="22"/>
              </w:rPr>
            </w:pPr>
            <w:r w:rsidRPr="00E673FB">
              <w:rPr>
                <w:rFonts w:ascii="Arial" w:hAnsi="Arial" w:cs="Arial"/>
                <w:sz w:val="22"/>
                <w:szCs w:val="22"/>
              </w:rPr>
              <w:t>-</w:t>
            </w:r>
          </w:p>
        </w:tc>
      </w:tr>
    </w:tbl>
    <w:p w:rsidR="00FE79FB" w:rsidRPr="00E673FB" w:rsidRDefault="00FE79FB" w:rsidP="00097145">
      <w:pPr>
        <w:rPr>
          <w:rFonts w:ascii="Arial" w:hAnsi="Arial" w:cs="Arial"/>
          <w:b/>
          <w:bCs/>
          <w:highlight w:val="yellow"/>
        </w:rPr>
      </w:pPr>
    </w:p>
    <w:p w:rsidR="00FE79FB" w:rsidRPr="00E673FB" w:rsidRDefault="00FE79FB" w:rsidP="00097145">
      <w:pPr>
        <w:rPr>
          <w:rFonts w:ascii="Arial" w:hAnsi="Arial" w:cs="Arial"/>
          <w:b/>
          <w:bCs/>
          <w:highlight w:val="yellow"/>
        </w:rPr>
      </w:pPr>
    </w:p>
    <w:p w:rsidR="00CD332E" w:rsidRPr="00E673FB" w:rsidRDefault="00CD332E" w:rsidP="00097145">
      <w:pPr>
        <w:ind w:firstLine="720"/>
        <w:jc w:val="both"/>
        <w:rPr>
          <w:rFonts w:ascii="Arial" w:hAnsi="Arial" w:cs="Arial"/>
          <w:highlight w:val="yellow"/>
        </w:rPr>
      </w:pPr>
    </w:p>
    <w:p w:rsidR="00A270F5" w:rsidRPr="00E673FB" w:rsidRDefault="00A270F5">
      <w:pPr>
        <w:rPr>
          <w:rFonts w:ascii="Arial" w:hAnsi="Arial" w:cs="Arial"/>
          <w:b/>
          <w:smallCaps/>
        </w:rPr>
      </w:pPr>
      <w:r w:rsidRPr="00E673FB">
        <w:rPr>
          <w:rFonts w:ascii="Arial" w:hAnsi="Arial" w:cs="Arial"/>
        </w:rPr>
        <w:br w:type="page"/>
      </w:r>
    </w:p>
    <w:p w:rsidR="009D76A6" w:rsidRPr="00E673FB" w:rsidRDefault="009D76A6" w:rsidP="00097145">
      <w:pPr>
        <w:pStyle w:val="1f3"/>
        <w:outlineLvl w:val="0"/>
        <w:rPr>
          <w:rFonts w:ascii="Arial" w:hAnsi="Arial" w:cs="Arial"/>
          <w:color w:val="auto"/>
          <w:sz w:val="24"/>
          <w:szCs w:val="24"/>
        </w:rPr>
      </w:pPr>
      <w:bookmarkStart w:id="343" w:name="_Toc342563918"/>
      <w:r w:rsidRPr="00E673FB">
        <w:rPr>
          <w:rFonts w:ascii="Arial" w:hAnsi="Arial" w:cs="Arial"/>
          <w:color w:val="auto"/>
          <w:sz w:val="24"/>
          <w:szCs w:val="24"/>
        </w:rPr>
        <w:lastRenderedPageBreak/>
        <w:t>Использованная литература</w:t>
      </w:r>
      <w:bookmarkEnd w:id="321"/>
      <w:bookmarkEnd w:id="322"/>
      <w:bookmarkEnd w:id="323"/>
      <w:bookmarkEnd w:id="324"/>
      <w:bookmarkEnd w:id="343"/>
    </w:p>
    <w:p w:rsidR="009D76A6" w:rsidRPr="00E673FB" w:rsidRDefault="009D76A6" w:rsidP="00097145">
      <w:pPr>
        <w:pStyle w:val="19"/>
        <w:rPr>
          <w:rFonts w:ascii="Arial" w:hAnsi="Arial" w:cs="Arial"/>
          <w:sz w:val="24"/>
          <w:szCs w:val="24"/>
        </w:rPr>
      </w:pPr>
    </w:p>
    <w:p w:rsidR="0038494B" w:rsidRPr="00E673FB" w:rsidRDefault="0038494B" w:rsidP="00DF71A2">
      <w:pPr>
        <w:numPr>
          <w:ilvl w:val="0"/>
          <w:numId w:val="3"/>
        </w:numPr>
        <w:jc w:val="both"/>
        <w:rPr>
          <w:rFonts w:ascii="Arial" w:hAnsi="Arial" w:cs="Arial"/>
        </w:rPr>
      </w:pPr>
      <w:r w:rsidRPr="00E673FB">
        <w:rPr>
          <w:rFonts w:ascii="Arial" w:hAnsi="Arial" w:cs="Arial"/>
        </w:rPr>
        <w:t xml:space="preserve">Анкетные данные администрации </w:t>
      </w:r>
      <w:r w:rsidR="00565826">
        <w:rPr>
          <w:rFonts w:ascii="Arial" w:hAnsi="Arial" w:cs="Arial"/>
        </w:rPr>
        <w:t>Целинного</w:t>
      </w:r>
      <w:r w:rsidRPr="00E673FB">
        <w:rPr>
          <w:rFonts w:ascii="Arial" w:hAnsi="Arial" w:cs="Arial"/>
        </w:rPr>
        <w:t xml:space="preserve"> района.</w:t>
      </w:r>
    </w:p>
    <w:p w:rsidR="0038494B" w:rsidRPr="00E673FB" w:rsidRDefault="0038494B" w:rsidP="00DF71A2">
      <w:pPr>
        <w:pStyle w:val="affffff"/>
        <w:numPr>
          <w:ilvl w:val="0"/>
          <w:numId w:val="3"/>
        </w:numPr>
        <w:spacing w:line="240" w:lineRule="auto"/>
        <w:rPr>
          <w:rFonts w:ascii="Arial" w:hAnsi="Arial" w:cs="Arial"/>
          <w:sz w:val="24"/>
        </w:rPr>
      </w:pPr>
      <w:r w:rsidRPr="00E673FB">
        <w:rPr>
          <w:rFonts w:ascii="Arial" w:hAnsi="Arial" w:cs="Arial"/>
          <w:sz w:val="24"/>
        </w:rPr>
        <w:t>Водный кодекс РФ (</w:t>
      </w:r>
      <w:smartTag w:uri="urn:schemas-microsoft-com:office:smarttags" w:element="metricconverter">
        <w:smartTagPr>
          <w:attr w:name="ProductID" w:val="2006 г"/>
        </w:smartTagPr>
        <w:r w:rsidRPr="00E673FB">
          <w:rPr>
            <w:rFonts w:ascii="Arial" w:hAnsi="Arial" w:cs="Arial"/>
            <w:sz w:val="24"/>
          </w:rPr>
          <w:t>2006 г</w:t>
        </w:r>
      </w:smartTag>
      <w:r w:rsidRPr="00E673FB">
        <w:rPr>
          <w:rFonts w:ascii="Arial" w:hAnsi="Arial" w:cs="Arial"/>
          <w:sz w:val="24"/>
        </w:rPr>
        <w:t>.).</w:t>
      </w:r>
    </w:p>
    <w:p w:rsidR="0038494B" w:rsidRPr="00E673FB" w:rsidRDefault="0038494B" w:rsidP="00DF71A2">
      <w:pPr>
        <w:pStyle w:val="affffff"/>
        <w:numPr>
          <w:ilvl w:val="0"/>
          <w:numId w:val="3"/>
        </w:numPr>
        <w:spacing w:line="240" w:lineRule="auto"/>
        <w:rPr>
          <w:rFonts w:ascii="Arial" w:hAnsi="Arial" w:cs="Arial"/>
          <w:sz w:val="24"/>
        </w:rPr>
      </w:pPr>
      <w:r w:rsidRPr="00E673FB">
        <w:rPr>
          <w:rFonts w:ascii="Arial" w:hAnsi="Arial" w:cs="Arial"/>
          <w:sz w:val="24"/>
        </w:rPr>
        <w:t>Градостроительный кодекс РФ (№191-ФЗ).</w:t>
      </w:r>
    </w:p>
    <w:p w:rsidR="0038494B" w:rsidRPr="00E673FB" w:rsidRDefault="0038494B" w:rsidP="00DF71A2">
      <w:pPr>
        <w:pStyle w:val="affffff"/>
        <w:numPr>
          <w:ilvl w:val="0"/>
          <w:numId w:val="3"/>
        </w:numPr>
        <w:spacing w:line="240" w:lineRule="auto"/>
        <w:rPr>
          <w:rFonts w:ascii="Arial" w:hAnsi="Arial" w:cs="Arial"/>
          <w:sz w:val="24"/>
        </w:rPr>
      </w:pPr>
      <w:r w:rsidRPr="00E673FB">
        <w:rPr>
          <w:rFonts w:ascii="Arial" w:hAnsi="Arial" w:cs="Arial"/>
          <w:sz w:val="24"/>
        </w:rPr>
        <w:t xml:space="preserve">Закон РФ «Об особо охраняемых природных территориях», </w:t>
      </w:r>
      <w:smartTag w:uri="urn:schemas-microsoft-com:office:smarttags" w:element="metricconverter">
        <w:smartTagPr>
          <w:attr w:name="ProductID" w:val="1995 г"/>
        </w:smartTagPr>
        <w:r w:rsidRPr="00E673FB">
          <w:rPr>
            <w:rFonts w:ascii="Arial" w:hAnsi="Arial" w:cs="Arial"/>
            <w:sz w:val="24"/>
          </w:rPr>
          <w:t>1995 г</w:t>
        </w:r>
      </w:smartTag>
      <w:r w:rsidRPr="00E673FB">
        <w:rPr>
          <w:rFonts w:ascii="Arial" w:hAnsi="Arial" w:cs="Arial"/>
          <w:sz w:val="24"/>
        </w:rPr>
        <w:t>. (ФЗ №33).</w:t>
      </w:r>
    </w:p>
    <w:p w:rsidR="0038494B" w:rsidRPr="00E673FB" w:rsidRDefault="0038494B" w:rsidP="00DF71A2">
      <w:pPr>
        <w:numPr>
          <w:ilvl w:val="0"/>
          <w:numId w:val="3"/>
        </w:numPr>
        <w:jc w:val="both"/>
        <w:rPr>
          <w:rFonts w:ascii="Arial" w:hAnsi="Arial" w:cs="Arial"/>
        </w:rPr>
      </w:pPr>
      <w:r w:rsidRPr="00E673FB">
        <w:rPr>
          <w:rFonts w:ascii="Arial" w:hAnsi="Arial" w:cs="Arial"/>
        </w:rPr>
        <w:t>Кусков А.С., Голубева В.Л., Одинцова Т.Н. «Рекреационная география»: Уче</w:t>
      </w:r>
      <w:r w:rsidRPr="00E673FB">
        <w:rPr>
          <w:rFonts w:ascii="Arial" w:hAnsi="Arial" w:cs="Arial"/>
        </w:rPr>
        <w:t>б</w:t>
      </w:r>
      <w:r w:rsidRPr="00E673FB">
        <w:rPr>
          <w:rFonts w:ascii="Arial" w:hAnsi="Arial" w:cs="Arial"/>
        </w:rPr>
        <w:t>ное издание. Учебно-методический комплекс.</w:t>
      </w:r>
    </w:p>
    <w:p w:rsidR="0038494B" w:rsidRPr="00E673FB" w:rsidRDefault="0038494B" w:rsidP="00DF71A2">
      <w:pPr>
        <w:pStyle w:val="affffff"/>
        <w:numPr>
          <w:ilvl w:val="0"/>
          <w:numId w:val="3"/>
        </w:numPr>
        <w:spacing w:line="240" w:lineRule="auto"/>
        <w:ind w:left="714" w:hanging="357"/>
        <w:rPr>
          <w:rFonts w:ascii="Arial" w:hAnsi="Arial" w:cs="Arial"/>
          <w:sz w:val="24"/>
        </w:rPr>
      </w:pPr>
      <w:r w:rsidRPr="00E673FB">
        <w:rPr>
          <w:rFonts w:ascii="Arial" w:hAnsi="Arial" w:cs="Arial"/>
          <w:sz w:val="24"/>
        </w:rPr>
        <w:t>Положение об округах санитарной и горно-санитарной охраны лечебно-оздоровительных местностей и курортов федерального значения (утв. Пост</w:t>
      </w:r>
      <w:r w:rsidRPr="00E673FB">
        <w:rPr>
          <w:rFonts w:ascii="Arial" w:hAnsi="Arial" w:cs="Arial"/>
          <w:sz w:val="24"/>
        </w:rPr>
        <w:t>а</w:t>
      </w:r>
      <w:r w:rsidRPr="00E673FB">
        <w:rPr>
          <w:rFonts w:ascii="Arial" w:hAnsi="Arial" w:cs="Arial"/>
          <w:sz w:val="24"/>
        </w:rPr>
        <w:t xml:space="preserve">новлением правительства РФ от 7 декабря </w:t>
      </w:r>
      <w:smartTag w:uri="urn:schemas-microsoft-com:office:smarttags" w:element="metricconverter">
        <w:smartTagPr>
          <w:attr w:name="ProductID" w:val="1996 г"/>
        </w:smartTagPr>
        <w:r w:rsidRPr="00E673FB">
          <w:rPr>
            <w:rFonts w:ascii="Arial" w:hAnsi="Arial" w:cs="Arial"/>
            <w:sz w:val="24"/>
          </w:rPr>
          <w:t>1996 г</w:t>
        </w:r>
      </w:smartTag>
      <w:r w:rsidRPr="00E673FB">
        <w:rPr>
          <w:rFonts w:ascii="Arial" w:hAnsi="Arial" w:cs="Arial"/>
          <w:sz w:val="24"/>
        </w:rPr>
        <w:t>. №1425.</w:t>
      </w:r>
    </w:p>
    <w:p w:rsidR="0038494B" w:rsidRPr="00E673FB" w:rsidRDefault="0038494B" w:rsidP="00DF71A2">
      <w:pPr>
        <w:pStyle w:val="affffff"/>
        <w:numPr>
          <w:ilvl w:val="0"/>
          <w:numId w:val="3"/>
        </w:numPr>
        <w:spacing w:line="240" w:lineRule="auto"/>
        <w:ind w:left="714" w:hanging="357"/>
        <w:rPr>
          <w:rFonts w:ascii="Arial" w:hAnsi="Arial" w:cs="Arial"/>
          <w:sz w:val="24"/>
        </w:rPr>
      </w:pPr>
      <w:r w:rsidRPr="00E673FB">
        <w:rPr>
          <w:rFonts w:ascii="Arial" w:hAnsi="Arial" w:cs="Arial"/>
          <w:snapToGrid w:val="0"/>
          <w:sz w:val="24"/>
        </w:rPr>
        <w:t>Правила установления и использования полос отвода федеральных автом</w:t>
      </w:r>
      <w:r w:rsidRPr="00E673FB">
        <w:rPr>
          <w:rFonts w:ascii="Arial" w:hAnsi="Arial" w:cs="Arial"/>
          <w:snapToGrid w:val="0"/>
          <w:sz w:val="24"/>
        </w:rPr>
        <w:t>о</w:t>
      </w:r>
      <w:r w:rsidRPr="00E673FB">
        <w:rPr>
          <w:rFonts w:ascii="Arial" w:hAnsi="Arial" w:cs="Arial"/>
          <w:snapToGrid w:val="0"/>
          <w:sz w:val="24"/>
        </w:rPr>
        <w:t>бильных дорог (утв. Постановлением Правительства РФ от 14.04.2007 г. №233).</w:t>
      </w:r>
    </w:p>
    <w:p w:rsidR="0038494B" w:rsidRPr="00E673FB" w:rsidRDefault="0038494B" w:rsidP="00DF71A2">
      <w:pPr>
        <w:pStyle w:val="affffff"/>
        <w:numPr>
          <w:ilvl w:val="0"/>
          <w:numId w:val="3"/>
        </w:numPr>
        <w:spacing w:line="240" w:lineRule="auto"/>
        <w:ind w:left="714" w:hanging="357"/>
        <w:rPr>
          <w:rFonts w:ascii="Arial" w:hAnsi="Arial" w:cs="Arial"/>
          <w:snapToGrid w:val="0"/>
          <w:sz w:val="24"/>
        </w:rPr>
      </w:pPr>
      <w:r w:rsidRPr="00E673FB">
        <w:rPr>
          <w:rFonts w:ascii="Arial" w:hAnsi="Arial" w:cs="Arial"/>
          <w:snapToGrid w:val="0"/>
          <w:sz w:val="24"/>
        </w:rPr>
        <w:t>Правила установления и использования придорожных полос федеральных а</w:t>
      </w:r>
      <w:r w:rsidRPr="00E673FB">
        <w:rPr>
          <w:rFonts w:ascii="Arial" w:hAnsi="Arial" w:cs="Arial"/>
          <w:snapToGrid w:val="0"/>
          <w:sz w:val="24"/>
        </w:rPr>
        <w:t>в</w:t>
      </w:r>
      <w:r w:rsidRPr="00E673FB">
        <w:rPr>
          <w:rFonts w:ascii="Arial" w:hAnsi="Arial" w:cs="Arial"/>
          <w:snapToGrid w:val="0"/>
          <w:sz w:val="24"/>
        </w:rPr>
        <w:t>томобильных дорог общего пользования (утв. Постановлением Правительства РФ от 1.12.1998 г. №1420).</w:t>
      </w:r>
    </w:p>
    <w:p w:rsidR="0038494B" w:rsidRPr="00E673FB" w:rsidRDefault="0038494B" w:rsidP="00DF71A2">
      <w:pPr>
        <w:pStyle w:val="affffff"/>
        <w:numPr>
          <w:ilvl w:val="0"/>
          <w:numId w:val="3"/>
        </w:numPr>
        <w:spacing w:line="240" w:lineRule="auto"/>
        <w:ind w:left="714" w:hanging="357"/>
        <w:rPr>
          <w:rFonts w:ascii="Arial" w:hAnsi="Arial" w:cs="Arial"/>
          <w:sz w:val="24"/>
        </w:rPr>
      </w:pPr>
      <w:r w:rsidRPr="00E673FB">
        <w:rPr>
          <w:rFonts w:ascii="Arial" w:hAnsi="Arial" w:cs="Arial"/>
          <w:snapToGrid w:val="0"/>
          <w:sz w:val="24"/>
        </w:rPr>
        <w:t>СанПиН 2.1.4.1110-02.</w:t>
      </w:r>
    </w:p>
    <w:p w:rsidR="00CC3311" w:rsidRPr="00E673FB" w:rsidRDefault="00CC3311" w:rsidP="00DF71A2">
      <w:pPr>
        <w:pStyle w:val="affffff"/>
        <w:numPr>
          <w:ilvl w:val="0"/>
          <w:numId w:val="3"/>
        </w:numPr>
        <w:spacing w:line="240" w:lineRule="auto"/>
        <w:ind w:left="714" w:hanging="357"/>
        <w:rPr>
          <w:rFonts w:ascii="Arial" w:hAnsi="Arial" w:cs="Arial"/>
          <w:sz w:val="24"/>
        </w:rPr>
      </w:pPr>
      <w:r w:rsidRPr="00E673FB">
        <w:rPr>
          <w:rFonts w:ascii="Arial" w:hAnsi="Arial" w:cs="Arial"/>
          <w:snapToGrid w:val="0"/>
          <w:sz w:val="24"/>
        </w:rPr>
        <w:t>СанПиН 2.2.1/2.1.1.12 00-03.</w:t>
      </w:r>
    </w:p>
    <w:p w:rsidR="0038494B" w:rsidRPr="00E673FB" w:rsidRDefault="0038494B" w:rsidP="00DF71A2">
      <w:pPr>
        <w:numPr>
          <w:ilvl w:val="0"/>
          <w:numId w:val="3"/>
        </w:numPr>
        <w:ind w:left="714" w:hanging="357"/>
        <w:jc w:val="both"/>
        <w:rPr>
          <w:rFonts w:ascii="Arial" w:hAnsi="Arial" w:cs="Arial"/>
        </w:rPr>
      </w:pPr>
      <w:r w:rsidRPr="00E673FB">
        <w:rPr>
          <w:rFonts w:ascii="Arial" w:hAnsi="Arial" w:cs="Arial"/>
        </w:rPr>
        <w:t>С</w:t>
      </w:r>
      <w:r w:rsidR="007447EE" w:rsidRPr="00E673FB">
        <w:rPr>
          <w:rFonts w:ascii="Arial" w:hAnsi="Arial" w:cs="Arial"/>
        </w:rPr>
        <w:t>Н</w:t>
      </w:r>
      <w:r w:rsidRPr="00E673FB">
        <w:rPr>
          <w:rFonts w:ascii="Arial" w:hAnsi="Arial" w:cs="Arial"/>
        </w:rPr>
        <w:t>иП 2.07.01 – 89*. Градостроительство. Планировка и застройка город</w:t>
      </w:r>
      <w:r w:rsidR="00036AAB" w:rsidRPr="00E673FB">
        <w:rPr>
          <w:rFonts w:ascii="Arial" w:hAnsi="Arial" w:cs="Arial"/>
        </w:rPr>
        <w:t>ских и сельских поселений.</w:t>
      </w:r>
    </w:p>
    <w:p w:rsidR="0038494B" w:rsidRPr="00E673FB" w:rsidRDefault="0038494B" w:rsidP="00DF71A2">
      <w:pPr>
        <w:numPr>
          <w:ilvl w:val="0"/>
          <w:numId w:val="3"/>
        </w:numPr>
        <w:ind w:left="714" w:hanging="357"/>
        <w:jc w:val="both"/>
        <w:rPr>
          <w:rFonts w:ascii="Arial" w:hAnsi="Arial" w:cs="Arial"/>
        </w:rPr>
      </w:pPr>
      <w:r w:rsidRPr="00E673FB">
        <w:rPr>
          <w:rFonts w:ascii="Arial" w:hAnsi="Arial" w:cs="Arial"/>
        </w:rPr>
        <w:t>Федеральный закон от 24.11.1996 №132-ФЗ «Об основах туристской деятел</w:t>
      </w:r>
      <w:r w:rsidRPr="00E673FB">
        <w:rPr>
          <w:rFonts w:ascii="Arial" w:hAnsi="Arial" w:cs="Arial"/>
        </w:rPr>
        <w:t>ь</w:t>
      </w:r>
      <w:r w:rsidRPr="00E673FB">
        <w:rPr>
          <w:rFonts w:ascii="Arial" w:hAnsi="Arial" w:cs="Arial"/>
        </w:rPr>
        <w:t>ности в Российской Федерации» (принят ГД РФ 04.10.1996).</w:t>
      </w:r>
    </w:p>
    <w:p w:rsidR="0038494B" w:rsidRPr="00E673FB" w:rsidRDefault="0038494B" w:rsidP="00DF71A2">
      <w:pPr>
        <w:numPr>
          <w:ilvl w:val="0"/>
          <w:numId w:val="3"/>
        </w:numPr>
        <w:ind w:left="714" w:hanging="357"/>
        <w:jc w:val="both"/>
        <w:rPr>
          <w:rFonts w:ascii="Arial" w:hAnsi="Arial" w:cs="Arial"/>
        </w:rPr>
      </w:pPr>
      <w:r w:rsidRPr="00E673FB">
        <w:rPr>
          <w:rFonts w:ascii="Arial" w:hAnsi="Arial" w:cs="Arial"/>
        </w:rPr>
        <w:t>Федеральный закон от 25.06.2002 №73-ФЗ «Об объектах культурного насл</w:t>
      </w:r>
      <w:r w:rsidRPr="00E673FB">
        <w:rPr>
          <w:rFonts w:ascii="Arial" w:hAnsi="Arial" w:cs="Arial"/>
        </w:rPr>
        <w:t>е</w:t>
      </w:r>
      <w:r w:rsidRPr="00E673FB">
        <w:rPr>
          <w:rFonts w:ascii="Arial" w:hAnsi="Arial" w:cs="Arial"/>
        </w:rPr>
        <w:t>дия (памятниках истории и культуры) народов Российской Федерации» (принят ГД РФ 24.05.2002).</w:t>
      </w:r>
    </w:p>
    <w:p w:rsidR="0038494B" w:rsidRPr="00E673FB" w:rsidRDefault="0038494B" w:rsidP="00DF71A2">
      <w:pPr>
        <w:pStyle w:val="affffff"/>
        <w:numPr>
          <w:ilvl w:val="0"/>
          <w:numId w:val="3"/>
        </w:numPr>
        <w:spacing w:line="240" w:lineRule="auto"/>
        <w:ind w:left="714" w:hanging="357"/>
        <w:rPr>
          <w:rFonts w:ascii="Arial" w:hAnsi="Arial" w:cs="Arial"/>
          <w:sz w:val="24"/>
        </w:rPr>
      </w:pPr>
      <w:r w:rsidRPr="00E673FB">
        <w:rPr>
          <w:rFonts w:ascii="Arial" w:hAnsi="Arial" w:cs="Arial"/>
          <w:sz w:val="24"/>
        </w:rPr>
        <w:t>Федеральный закон РФ «Об охране окружающей среды» (</w:t>
      </w:r>
      <w:smartTag w:uri="urn:schemas-microsoft-com:office:smarttags" w:element="metricconverter">
        <w:smartTagPr>
          <w:attr w:name="ProductID" w:val="2002 г"/>
        </w:smartTagPr>
        <w:r w:rsidRPr="00E673FB">
          <w:rPr>
            <w:rFonts w:ascii="Arial" w:hAnsi="Arial" w:cs="Arial"/>
            <w:sz w:val="24"/>
          </w:rPr>
          <w:t>2002 г</w:t>
        </w:r>
      </w:smartTag>
      <w:r w:rsidRPr="00E673FB">
        <w:rPr>
          <w:rFonts w:ascii="Arial" w:hAnsi="Arial" w:cs="Arial"/>
          <w:sz w:val="24"/>
        </w:rPr>
        <w:t>.).</w:t>
      </w:r>
    </w:p>
    <w:p w:rsidR="006D46B9" w:rsidRDefault="006D46B9" w:rsidP="00DF71A2">
      <w:pPr>
        <w:pStyle w:val="affffff"/>
        <w:numPr>
          <w:ilvl w:val="0"/>
          <w:numId w:val="3"/>
        </w:numPr>
        <w:spacing w:line="240" w:lineRule="auto"/>
        <w:ind w:left="714" w:hanging="357"/>
        <w:rPr>
          <w:rFonts w:ascii="Arial" w:hAnsi="Arial" w:cs="Arial"/>
          <w:sz w:val="24"/>
        </w:rPr>
      </w:pPr>
      <w:r w:rsidRPr="00E673FB">
        <w:rPr>
          <w:rFonts w:ascii="Arial" w:hAnsi="Arial" w:cs="Arial"/>
          <w:sz w:val="24"/>
        </w:rPr>
        <w:t>Федеральный Закон «Технический регламент о требованиях пожарной без</w:t>
      </w:r>
      <w:r w:rsidRPr="00E673FB">
        <w:rPr>
          <w:rFonts w:ascii="Arial" w:hAnsi="Arial" w:cs="Arial"/>
          <w:sz w:val="24"/>
        </w:rPr>
        <w:t>о</w:t>
      </w:r>
      <w:r w:rsidRPr="00E673FB">
        <w:rPr>
          <w:rFonts w:ascii="Arial" w:hAnsi="Arial" w:cs="Arial"/>
          <w:sz w:val="24"/>
        </w:rPr>
        <w:t>пасности» от 22.07.2008 № 123-ФЗ.</w:t>
      </w:r>
    </w:p>
    <w:p w:rsidR="00C63325" w:rsidRPr="00E673FB" w:rsidRDefault="00C63325" w:rsidP="00C63325">
      <w:pPr>
        <w:numPr>
          <w:ilvl w:val="0"/>
          <w:numId w:val="3"/>
        </w:numPr>
        <w:jc w:val="both"/>
        <w:rPr>
          <w:rFonts w:ascii="Arial" w:hAnsi="Arial" w:cs="Arial"/>
        </w:rPr>
      </w:pPr>
      <w:r w:rsidRPr="00E673FB">
        <w:rPr>
          <w:rFonts w:ascii="Arial" w:hAnsi="Arial" w:cs="Arial"/>
        </w:rPr>
        <w:t>Феде</w:t>
      </w:r>
      <w:r>
        <w:rPr>
          <w:rFonts w:ascii="Arial" w:hAnsi="Arial" w:cs="Arial"/>
        </w:rPr>
        <w:t>ральн</w:t>
      </w:r>
      <w:r w:rsidR="007B39E2">
        <w:rPr>
          <w:rFonts w:ascii="Arial" w:hAnsi="Arial" w:cs="Arial"/>
        </w:rPr>
        <w:t>ый</w:t>
      </w:r>
      <w:r>
        <w:rPr>
          <w:rFonts w:ascii="Arial" w:hAnsi="Arial" w:cs="Arial"/>
        </w:rPr>
        <w:t xml:space="preserve"> закон № 27 «О недрах».</w:t>
      </w:r>
    </w:p>
    <w:p w:rsidR="0038494B" w:rsidRPr="00E673FB" w:rsidRDefault="00D310F9" w:rsidP="00DF71A2">
      <w:pPr>
        <w:pStyle w:val="affffff"/>
        <w:numPr>
          <w:ilvl w:val="0"/>
          <w:numId w:val="3"/>
        </w:numPr>
        <w:spacing w:line="240" w:lineRule="auto"/>
        <w:ind w:left="714" w:hanging="357"/>
        <w:rPr>
          <w:rFonts w:ascii="Arial" w:hAnsi="Arial" w:cs="Arial"/>
          <w:sz w:val="24"/>
        </w:rPr>
      </w:pPr>
      <w:r w:rsidRPr="00E673FB">
        <w:rPr>
          <w:rFonts w:ascii="Arial" w:hAnsi="Arial" w:cs="Arial"/>
          <w:sz w:val="24"/>
        </w:rPr>
        <w:t>Закон Курганской области №204 от 06.12.2006 года</w:t>
      </w:r>
      <w:r w:rsidR="0038494B" w:rsidRPr="00E673FB">
        <w:rPr>
          <w:rFonts w:ascii="Arial" w:hAnsi="Arial" w:cs="Arial"/>
          <w:sz w:val="24"/>
        </w:rPr>
        <w:t>.</w:t>
      </w:r>
    </w:p>
    <w:p w:rsidR="00B16467" w:rsidRPr="00E673FB" w:rsidRDefault="005F2CB5" w:rsidP="00DF71A2">
      <w:pPr>
        <w:pStyle w:val="affffff"/>
        <w:numPr>
          <w:ilvl w:val="0"/>
          <w:numId w:val="3"/>
        </w:numPr>
        <w:spacing w:line="240" w:lineRule="auto"/>
        <w:ind w:left="714" w:hanging="357"/>
        <w:rPr>
          <w:rFonts w:ascii="Arial" w:hAnsi="Arial" w:cs="Arial"/>
          <w:sz w:val="24"/>
        </w:rPr>
      </w:pPr>
      <w:r w:rsidRPr="00E673FB">
        <w:rPr>
          <w:rFonts w:ascii="Arial" w:hAnsi="Arial" w:cs="Arial"/>
          <w:sz w:val="24"/>
        </w:rPr>
        <w:t>Целевая программа Курганской области «Развитие туризма в Курганской о</w:t>
      </w:r>
      <w:r w:rsidRPr="00E673FB">
        <w:rPr>
          <w:rFonts w:ascii="Arial" w:hAnsi="Arial" w:cs="Arial"/>
          <w:sz w:val="24"/>
        </w:rPr>
        <w:t>б</w:t>
      </w:r>
      <w:r w:rsidRPr="00E673FB">
        <w:rPr>
          <w:rFonts w:ascii="Arial" w:hAnsi="Arial" w:cs="Arial"/>
          <w:sz w:val="24"/>
        </w:rPr>
        <w:t>ласти на 2010-2012 годы».</w:t>
      </w:r>
    </w:p>
    <w:p w:rsidR="006A0708" w:rsidRDefault="006A0708" w:rsidP="00DF71A2">
      <w:pPr>
        <w:pStyle w:val="afb"/>
        <w:numPr>
          <w:ilvl w:val="0"/>
          <w:numId w:val="3"/>
        </w:numPr>
        <w:jc w:val="both"/>
        <w:rPr>
          <w:rFonts w:ascii="Arial" w:hAnsi="Arial" w:cs="Arial"/>
          <w:sz w:val="24"/>
          <w:szCs w:val="24"/>
        </w:rPr>
      </w:pPr>
      <w:r w:rsidRPr="00E673FB">
        <w:rPr>
          <w:rFonts w:ascii="Arial" w:hAnsi="Arial" w:cs="Arial"/>
          <w:sz w:val="24"/>
          <w:szCs w:val="24"/>
        </w:rPr>
        <w:t>Целевая программа Курганской области по оказанию содействия добровол</w:t>
      </w:r>
      <w:r w:rsidRPr="00E673FB">
        <w:rPr>
          <w:rFonts w:ascii="Arial" w:hAnsi="Arial" w:cs="Arial"/>
          <w:sz w:val="24"/>
          <w:szCs w:val="24"/>
        </w:rPr>
        <w:t>ь</w:t>
      </w:r>
      <w:r w:rsidRPr="00E673FB">
        <w:rPr>
          <w:rFonts w:ascii="Arial" w:hAnsi="Arial" w:cs="Arial"/>
          <w:sz w:val="24"/>
          <w:szCs w:val="24"/>
        </w:rPr>
        <w:t>ному переселению в Курганскую область соотечественников, проживающих за рубежом, на 2009-2012 годы, утвержденная постановлением Правительства Курганской области от 24.08.2009 года №457.</w:t>
      </w:r>
    </w:p>
    <w:p w:rsidR="00911496" w:rsidRDefault="00911496" w:rsidP="00911496">
      <w:pPr>
        <w:numPr>
          <w:ilvl w:val="0"/>
          <w:numId w:val="3"/>
        </w:numPr>
        <w:autoSpaceDE w:val="0"/>
        <w:autoSpaceDN w:val="0"/>
        <w:adjustRightInd w:val="0"/>
        <w:jc w:val="both"/>
        <w:rPr>
          <w:rFonts w:ascii="Arial" w:hAnsi="Arial" w:cs="Arial"/>
        </w:rPr>
      </w:pPr>
      <w:r w:rsidRPr="00911496">
        <w:rPr>
          <w:rFonts w:ascii="Arial" w:hAnsi="Arial" w:cs="Arial"/>
        </w:rPr>
        <w:t>Ведомственная целевая программа Департамента природных ресурсов и о</w:t>
      </w:r>
      <w:r w:rsidRPr="00911496">
        <w:rPr>
          <w:rFonts w:ascii="Arial" w:hAnsi="Arial" w:cs="Arial"/>
        </w:rPr>
        <w:t>х</w:t>
      </w:r>
      <w:r w:rsidRPr="00911496">
        <w:rPr>
          <w:rFonts w:ascii="Arial" w:hAnsi="Arial" w:cs="Arial"/>
        </w:rPr>
        <w:t>раны окружающей среды Курганской области «Охрана окружающей среды и экологическая безопасность Курганской области на 2011–2013 годы»</w:t>
      </w:r>
      <w:r>
        <w:rPr>
          <w:rFonts w:ascii="Arial" w:hAnsi="Arial" w:cs="Arial"/>
        </w:rPr>
        <w:t>.</w:t>
      </w:r>
    </w:p>
    <w:p w:rsidR="00D456B1" w:rsidRPr="00D456B1" w:rsidRDefault="00D456B1" w:rsidP="00D456B1">
      <w:pPr>
        <w:numPr>
          <w:ilvl w:val="0"/>
          <w:numId w:val="3"/>
        </w:numPr>
        <w:jc w:val="both"/>
        <w:rPr>
          <w:rFonts w:ascii="Arial" w:hAnsi="Arial" w:cs="Arial"/>
          <w:color w:val="000000"/>
        </w:rPr>
      </w:pPr>
      <w:r w:rsidRPr="00D456B1">
        <w:rPr>
          <w:rFonts w:ascii="Arial" w:hAnsi="Arial" w:cs="Arial"/>
          <w:color w:val="000000"/>
        </w:rPr>
        <w:t>Постановление Администрации (Правительства) Курганской области от 5 февраля 2001 года № 52 "О памятниках природы Курганской области".</w:t>
      </w:r>
    </w:p>
    <w:p w:rsidR="00D456B1" w:rsidRDefault="00D456B1" w:rsidP="00D456B1">
      <w:pPr>
        <w:numPr>
          <w:ilvl w:val="0"/>
          <w:numId w:val="3"/>
        </w:numPr>
        <w:jc w:val="both"/>
        <w:rPr>
          <w:rFonts w:ascii="Arial" w:hAnsi="Arial" w:cs="Arial"/>
          <w:color w:val="000000"/>
        </w:rPr>
      </w:pPr>
      <w:r w:rsidRPr="00D456B1">
        <w:rPr>
          <w:rFonts w:ascii="Arial" w:hAnsi="Arial" w:cs="Arial"/>
          <w:color w:val="000000"/>
        </w:rPr>
        <w:t xml:space="preserve">Постановление Правительства Курганской области от 21 сентября 2009 г. № 499 "О памятниках природы регионального значения и о внесении изменений </w:t>
      </w:r>
      <w:r w:rsidRPr="00D456B1">
        <w:rPr>
          <w:rFonts w:ascii="Arial" w:hAnsi="Arial" w:cs="Arial"/>
          <w:color w:val="000000"/>
        </w:rPr>
        <w:lastRenderedPageBreak/>
        <w:t>в Постановление Администрации (Правительства) Курганской области от 5 февраля 2001 года № 52 "О памятниках природы Курганской области".</w:t>
      </w:r>
    </w:p>
    <w:p w:rsidR="003C4A4B" w:rsidRPr="00D456B1" w:rsidRDefault="003C4A4B" w:rsidP="00D456B1">
      <w:pPr>
        <w:numPr>
          <w:ilvl w:val="0"/>
          <w:numId w:val="3"/>
        </w:numPr>
        <w:jc w:val="both"/>
        <w:rPr>
          <w:rFonts w:ascii="Arial" w:hAnsi="Arial" w:cs="Arial"/>
          <w:color w:val="000000"/>
        </w:rPr>
      </w:pPr>
      <w:r w:rsidRPr="003C4A4B">
        <w:rPr>
          <w:rFonts w:ascii="Arial" w:hAnsi="Arial" w:cs="Arial"/>
          <w:color w:val="000000"/>
        </w:rPr>
        <w:t>Постановление Администрации (Правительства) Курганской области от 29.01.2003 г. № 16 «О памятниках природы регионального значения»</w:t>
      </w:r>
      <w:r>
        <w:rPr>
          <w:rFonts w:ascii="Arial" w:hAnsi="Arial" w:cs="Arial"/>
          <w:color w:val="000000"/>
        </w:rPr>
        <w:t>.</w:t>
      </w:r>
    </w:p>
    <w:p w:rsidR="004E5373" w:rsidRPr="004E5373" w:rsidRDefault="004E5373" w:rsidP="004E5373">
      <w:pPr>
        <w:numPr>
          <w:ilvl w:val="0"/>
          <w:numId w:val="3"/>
        </w:numPr>
        <w:autoSpaceDE w:val="0"/>
        <w:autoSpaceDN w:val="0"/>
        <w:adjustRightInd w:val="0"/>
        <w:jc w:val="both"/>
        <w:rPr>
          <w:rFonts w:ascii="Arial" w:hAnsi="Arial" w:cs="Arial"/>
        </w:rPr>
      </w:pPr>
      <w:r w:rsidRPr="004E5373">
        <w:rPr>
          <w:rFonts w:ascii="Arial" w:hAnsi="Arial" w:cs="Arial"/>
        </w:rPr>
        <w:t>Постановление Администрации (Правительства) Курганской области от 26.06.2002 г. № 251</w:t>
      </w:r>
      <w:r w:rsidR="001F03B6">
        <w:rPr>
          <w:rFonts w:ascii="Arial" w:hAnsi="Arial" w:cs="Arial"/>
        </w:rPr>
        <w:t xml:space="preserve"> </w:t>
      </w:r>
      <w:r w:rsidRPr="004E5373">
        <w:rPr>
          <w:rFonts w:ascii="Arial" w:hAnsi="Arial" w:cs="Arial"/>
        </w:rPr>
        <w:t>(в ред. Постановления  Администрации (Правительства) Курганской области от 26.06.2006 г. № 206)</w:t>
      </w:r>
      <w:r w:rsidR="00766A56">
        <w:rPr>
          <w:rFonts w:ascii="Arial" w:hAnsi="Arial" w:cs="Arial"/>
        </w:rPr>
        <w:t>.</w:t>
      </w:r>
    </w:p>
    <w:p w:rsidR="00911496" w:rsidRDefault="00A70A47" w:rsidP="00DF71A2">
      <w:pPr>
        <w:pStyle w:val="afb"/>
        <w:numPr>
          <w:ilvl w:val="0"/>
          <w:numId w:val="3"/>
        </w:numPr>
        <w:jc w:val="both"/>
        <w:rPr>
          <w:rFonts w:ascii="Arial" w:hAnsi="Arial" w:cs="Arial"/>
          <w:sz w:val="24"/>
          <w:szCs w:val="24"/>
        </w:rPr>
      </w:pPr>
      <w:r>
        <w:rPr>
          <w:rFonts w:ascii="Arial" w:hAnsi="Arial" w:cs="Arial"/>
          <w:sz w:val="24"/>
          <w:szCs w:val="24"/>
        </w:rPr>
        <w:t>Целевая программа Курганской области «Обращение с отходами производс</w:t>
      </w:r>
      <w:r>
        <w:rPr>
          <w:rFonts w:ascii="Arial" w:hAnsi="Arial" w:cs="Arial"/>
          <w:sz w:val="24"/>
          <w:szCs w:val="24"/>
        </w:rPr>
        <w:t>т</w:t>
      </w:r>
      <w:r>
        <w:rPr>
          <w:rFonts w:ascii="Arial" w:hAnsi="Arial" w:cs="Arial"/>
          <w:sz w:val="24"/>
          <w:szCs w:val="24"/>
        </w:rPr>
        <w:t>ва и потребления в Курганской области на 2012-2016 годы», утвержденная п</w:t>
      </w:r>
      <w:r>
        <w:rPr>
          <w:rFonts w:ascii="Arial" w:hAnsi="Arial" w:cs="Arial"/>
          <w:sz w:val="24"/>
          <w:szCs w:val="24"/>
        </w:rPr>
        <w:t>о</w:t>
      </w:r>
      <w:r>
        <w:rPr>
          <w:rFonts w:ascii="Arial" w:hAnsi="Arial" w:cs="Arial"/>
          <w:sz w:val="24"/>
          <w:szCs w:val="24"/>
        </w:rPr>
        <w:t xml:space="preserve">становлением Правительства Курганской области от 26 сентября 2011 года №457. </w:t>
      </w:r>
    </w:p>
    <w:p w:rsidR="00254D90" w:rsidRDefault="00254D90" w:rsidP="00DF71A2">
      <w:pPr>
        <w:pStyle w:val="afb"/>
        <w:numPr>
          <w:ilvl w:val="0"/>
          <w:numId w:val="3"/>
        </w:numPr>
        <w:jc w:val="both"/>
        <w:rPr>
          <w:rFonts w:ascii="Arial" w:hAnsi="Arial" w:cs="Arial"/>
          <w:sz w:val="24"/>
          <w:szCs w:val="24"/>
        </w:rPr>
      </w:pPr>
      <w:r>
        <w:rPr>
          <w:rFonts w:ascii="Arial" w:hAnsi="Arial" w:cs="Arial"/>
          <w:sz w:val="24"/>
          <w:szCs w:val="24"/>
        </w:rPr>
        <w:t>Схема территориального планирования Курганской области</w:t>
      </w:r>
      <w:r w:rsidR="00774C4E">
        <w:rPr>
          <w:rFonts w:ascii="Arial" w:hAnsi="Arial" w:cs="Arial"/>
          <w:sz w:val="24"/>
          <w:szCs w:val="24"/>
        </w:rPr>
        <w:t>.</w:t>
      </w:r>
    </w:p>
    <w:p w:rsidR="00774C4E" w:rsidRDefault="00774C4E" w:rsidP="00DF71A2">
      <w:pPr>
        <w:pStyle w:val="afb"/>
        <w:numPr>
          <w:ilvl w:val="0"/>
          <w:numId w:val="3"/>
        </w:numPr>
        <w:jc w:val="both"/>
        <w:rPr>
          <w:rFonts w:ascii="Arial" w:hAnsi="Arial" w:cs="Arial"/>
          <w:sz w:val="24"/>
          <w:szCs w:val="24"/>
        </w:rPr>
      </w:pPr>
      <w:r>
        <w:rPr>
          <w:rFonts w:ascii="Arial" w:hAnsi="Arial" w:cs="Arial"/>
          <w:sz w:val="24"/>
          <w:szCs w:val="24"/>
        </w:rPr>
        <w:t>Стратегия социально-экономического развития Целинного района до 2020 г</w:t>
      </w:r>
      <w:r>
        <w:rPr>
          <w:rFonts w:ascii="Arial" w:hAnsi="Arial" w:cs="Arial"/>
          <w:sz w:val="24"/>
          <w:szCs w:val="24"/>
        </w:rPr>
        <w:t>о</w:t>
      </w:r>
      <w:r>
        <w:rPr>
          <w:rFonts w:ascii="Arial" w:hAnsi="Arial" w:cs="Arial"/>
          <w:sz w:val="24"/>
          <w:szCs w:val="24"/>
        </w:rPr>
        <w:t>да.</w:t>
      </w:r>
    </w:p>
    <w:p w:rsidR="00774C4E" w:rsidRPr="00774C4E" w:rsidRDefault="00774C4E" w:rsidP="00774C4E">
      <w:pPr>
        <w:pStyle w:val="afb"/>
        <w:numPr>
          <w:ilvl w:val="0"/>
          <w:numId w:val="3"/>
        </w:numPr>
        <w:jc w:val="both"/>
        <w:rPr>
          <w:rFonts w:ascii="Arial" w:hAnsi="Arial" w:cs="Arial"/>
          <w:sz w:val="24"/>
          <w:szCs w:val="24"/>
        </w:rPr>
      </w:pPr>
      <w:r w:rsidRPr="00774C4E">
        <w:rPr>
          <w:rFonts w:ascii="Arial" w:hAnsi="Arial" w:cs="Arial"/>
          <w:sz w:val="24"/>
          <w:szCs w:val="24"/>
        </w:rPr>
        <w:t>Целевая программа «Развитие образования и реализация государственной молодежной политики в Целинном районе на 2011-2015 г.г.», утвержденная постановлением администрации Целинного района  от 31.12.2010 года №104.</w:t>
      </w:r>
    </w:p>
    <w:p w:rsidR="00774C4E" w:rsidRPr="00774C4E" w:rsidRDefault="00774C4E" w:rsidP="00774C4E">
      <w:pPr>
        <w:numPr>
          <w:ilvl w:val="0"/>
          <w:numId w:val="3"/>
        </w:numPr>
        <w:jc w:val="both"/>
        <w:rPr>
          <w:rFonts w:ascii="Arial" w:hAnsi="Arial" w:cs="Arial"/>
        </w:rPr>
      </w:pPr>
      <w:r w:rsidRPr="00774C4E">
        <w:rPr>
          <w:rFonts w:ascii="Arial" w:hAnsi="Arial" w:cs="Arial"/>
        </w:rPr>
        <w:t>Целевая программа  «Развитие культуры Целинного района» на 2011 – 2013 г.г., утверждена постановлением администрации Целинного района  31.12.2010 г. №102.</w:t>
      </w:r>
    </w:p>
    <w:p w:rsidR="00774C4E" w:rsidRPr="00774C4E" w:rsidRDefault="00774C4E" w:rsidP="00774C4E">
      <w:pPr>
        <w:numPr>
          <w:ilvl w:val="0"/>
          <w:numId w:val="3"/>
        </w:numPr>
        <w:jc w:val="both"/>
        <w:rPr>
          <w:rFonts w:ascii="Arial" w:hAnsi="Arial" w:cs="Arial"/>
        </w:rPr>
      </w:pPr>
      <w:r w:rsidRPr="00774C4E">
        <w:rPr>
          <w:rFonts w:ascii="Arial" w:hAnsi="Arial" w:cs="Arial"/>
        </w:rPr>
        <w:t>Целевая программа «Развитие физической культуры и спорта в Целинном районе на 2011-2015 годы», утверждена постановлением администрации Ц</w:t>
      </w:r>
      <w:r w:rsidRPr="00774C4E">
        <w:rPr>
          <w:rFonts w:ascii="Arial" w:hAnsi="Arial" w:cs="Arial"/>
        </w:rPr>
        <w:t>е</w:t>
      </w:r>
      <w:r w:rsidRPr="00774C4E">
        <w:rPr>
          <w:rFonts w:ascii="Arial" w:hAnsi="Arial" w:cs="Arial"/>
        </w:rPr>
        <w:t>линного района №51 от 7.06.2011 года.</w:t>
      </w:r>
    </w:p>
    <w:p w:rsidR="00774C4E" w:rsidRPr="00774C4E" w:rsidRDefault="00774C4E" w:rsidP="00774C4E">
      <w:pPr>
        <w:numPr>
          <w:ilvl w:val="0"/>
          <w:numId w:val="3"/>
        </w:numPr>
        <w:jc w:val="both"/>
        <w:rPr>
          <w:rFonts w:ascii="Arial" w:hAnsi="Arial" w:cs="Arial"/>
          <w:bCs/>
        </w:rPr>
      </w:pPr>
      <w:r w:rsidRPr="00774C4E">
        <w:rPr>
          <w:rFonts w:ascii="Arial" w:hAnsi="Arial" w:cs="Arial"/>
          <w:bCs/>
        </w:rPr>
        <w:t xml:space="preserve">Целевая  программа </w:t>
      </w:r>
      <w:r w:rsidRPr="00774C4E">
        <w:rPr>
          <w:rFonts w:ascii="Arial" w:hAnsi="Arial" w:cs="Arial"/>
        </w:rPr>
        <w:t xml:space="preserve">Целинного района </w:t>
      </w:r>
      <w:r w:rsidRPr="00774C4E">
        <w:rPr>
          <w:rFonts w:ascii="Arial" w:hAnsi="Arial" w:cs="Arial"/>
          <w:bCs/>
        </w:rPr>
        <w:t>«Энергосбережение и повышение энергетической эффективности на период до 2015 года и на перспективу до 2020 года», утвержденная постановлением администрации Целинного района от 26.10.2011 года №101</w:t>
      </w:r>
    </w:p>
    <w:p w:rsidR="00774C4E" w:rsidRDefault="00774C4E" w:rsidP="00774C4E">
      <w:pPr>
        <w:pStyle w:val="a8"/>
        <w:numPr>
          <w:ilvl w:val="0"/>
          <w:numId w:val="3"/>
        </w:numPr>
        <w:spacing w:line="240" w:lineRule="auto"/>
        <w:rPr>
          <w:rFonts w:ascii="Arial" w:hAnsi="Arial" w:cs="Arial"/>
          <w:sz w:val="24"/>
          <w:szCs w:val="24"/>
        </w:rPr>
      </w:pPr>
      <w:r w:rsidRPr="00774C4E">
        <w:rPr>
          <w:rFonts w:ascii="Arial" w:hAnsi="Arial" w:cs="Arial"/>
          <w:sz w:val="24"/>
          <w:szCs w:val="24"/>
        </w:rPr>
        <w:t>Программа Развитие  перерабатывающих производств в Целинном районе на 2011-2012 годы, утвержденная постановлением администрации Целинного района 16.05.2011 года №42.</w:t>
      </w:r>
    </w:p>
    <w:p w:rsidR="00573EF1" w:rsidRDefault="00573EF1" w:rsidP="00573EF1">
      <w:pPr>
        <w:pStyle w:val="a8"/>
        <w:numPr>
          <w:ilvl w:val="0"/>
          <w:numId w:val="3"/>
        </w:numPr>
        <w:spacing w:line="240" w:lineRule="auto"/>
        <w:rPr>
          <w:rFonts w:ascii="Arial" w:hAnsi="Arial" w:cs="Arial"/>
          <w:sz w:val="24"/>
          <w:szCs w:val="24"/>
        </w:rPr>
      </w:pPr>
      <w:r>
        <w:rPr>
          <w:rFonts w:ascii="Arial" w:hAnsi="Arial" w:cs="Arial"/>
          <w:sz w:val="24"/>
          <w:szCs w:val="24"/>
        </w:rPr>
        <w:t>Программа</w:t>
      </w:r>
      <w:r w:rsidRPr="00573EF1">
        <w:rPr>
          <w:rFonts w:ascii="Arial" w:hAnsi="Arial" w:cs="Arial"/>
          <w:sz w:val="24"/>
          <w:szCs w:val="24"/>
        </w:rPr>
        <w:t xml:space="preserve"> развития доступности дошкольного образования Целинного ра</w:t>
      </w:r>
      <w:r w:rsidRPr="00573EF1">
        <w:rPr>
          <w:rFonts w:ascii="Arial" w:hAnsi="Arial" w:cs="Arial"/>
          <w:sz w:val="24"/>
          <w:szCs w:val="24"/>
        </w:rPr>
        <w:t>й</w:t>
      </w:r>
      <w:r w:rsidRPr="00573EF1">
        <w:rPr>
          <w:rFonts w:ascii="Arial" w:hAnsi="Arial" w:cs="Arial"/>
          <w:sz w:val="24"/>
          <w:szCs w:val="24"/>
        </w:rPr>
        <w:t>она на 2010-2011 годы</w:t>
      </w:r>
      <w:r>
        <w:rPr>
          <w:rFonts w:ascii="Arial" w:hAnsi="Arial" w:cs="Arial"/>
          <w:sz w:val="24"/>
          <w:szCs w:val="24"/>
        </w:rPr>
        <w:t xml:space="preserve">, </w:t>
      </w:r>
      <w:r w:rsidRPr="00774C4E">
        <w:rPr>
          <w:rFonts w:ascii="Arial" w:hAnsi="Arial" w:cs="Arial"/>
          <w:sz w:val="24"/>
          <w:szCs w:val="24"/>
        </w:rPr>
        <w:t xml:space="preserve">утвержденная постановлением </w:t>
      </w:r>
      <w:r>
        <w:rPr>
          <w:rFonts w:ascii="Arial" w:hAnsi="Arial" w:cs="Arial"/>
          <w:sz w:val="24"/>
          <w:szCs w:val="24"/>
        </w:rPr>
        <w:t xml:space="preserve">Главы </w:t>
      </w:r>
      <w:r w:rsidRPr="00774C4E">
        <w:rPr>
          <w:rFonts w:ascii="Arial" w:hAnsi="Arial" w:cs="Arial"/>
          <w:sz w:val="24"/>
          <w:szCs w:val="24"/>
        </w:rPr>
        <w:t>администрации Целин</w:t>
      </w:r>
      <w:r>
        <w:rPr>
          <w:rFonts w:ascii="Arial" w:hAnsi="Arial" w:cs="Arial"/>
          <w:sz w:val="24"/>
          <w:szCs w:val="24"/>
        </w:rPr>
        <w:t>ного района 28</w:t>
      </w:r>
      <w:r w:rsidRPr="00774C4E">
        <w:rPr>
          <w:rFonts w:ascii="Arial" w:hAnsi="Arial" w:cs="Arial"/>
          <w:sz w:val="24"/>
          <w:szCs w:val="24"/>
        </w:rPr>
        <w:t>.</w:t>
      </w:r>
      <w:r>
        <w:rPr>
          <w:rFonts w:ascii="Arial" w:hAnsi="Arial" w:cs="Arial"/>
          <w:sz w:val="24"/>
          <w:szCs w:val="24"/>
        </w:rPr>
        <w:t>12</w:t>
      </w:r>
      <w:r w:rsidRPr="00774C4E">
        <w:rPr>
          <w:rFonts w:ascii="Arial" w:hAnsi="Arial" w:cs="Arial"/>
          <w:sz w:val="24"/>
          <w:szCs w:val="24"/>
        </w:rPr>
        <w:t>.20</w:t>
      </w:r>
      <w:r>
        <w:rPr>
          <w:rFonts w:ascii="Arial" w:hAnsi="Arial" w:cs="Arial"/>
          <w:sz w:val="24"/>
          <w:szCs w:val="24"/>
        </w:rPr>
        <w:t>09</w:t>
      </w:r>
      <w:r w:rsidRPr="00774C4E">
        <w:rPr>
          <w:rFonts w:ascii="Arial" w:hAnsi="Arial" w:cs="Arial"/>
          <w:sz w:val="24"/>
          <w:szCs w:val="24"/>
        </w:rPr>
        <w:t xml:space="preserve"> года №</w:t>
      </w:r>
      <w:r>
        <w:rPr>
          <w:rFonts w:ascii="Arial" w:hAnsi="Arial" w:cs="Arial"/>
          <w:sz w:val="24"/>
          <w:szCs w:val="24"/>
        </w:rPr>
        <w:t>8</w:t>
      </w:r>
      <w:r w:rsidRPr="00774C4E">
        <w:rPr>
          <w:rFonts w:ascii="Arial" w:hAnsi="Arial" w:cs="Arial"/>
          <w:sz w:val="24"/>
          <w:szCs w:val="24"/>
        </w:rPr>
        <w:t>2.</w:t>
      </w:r>
    </w:p>
    <w:p w:rsidR="00573EF1" w:rsidRPr="00573EF1" w:rsidRDefault="00573EF1" w:rsidP="00A23201">
      <w:pPr>
        <w:pStyle w:val="a8"/>
        <w:spacing w:line="240" w:lineRule="auto"/>
        <w:ind w:left="360" w:firstLine="0"/>
        <w:rPr>
          <w:rFonts w:ascii="Arial" w:hAnsi="Arial" w:cs="Arial"/>
          <w:sz w:val="24"/>
          <w:szCs w:val="24"/>
        </w:rPr>
      </w:pPr>
    </w:p>
    <w:p w:rsidR="00774C4E" w:rsidRDefault="00774C4E" w:rsidP="006D5E02">
      <w:pPr>
        <w:pStyle w:val="afb"/>
        <w:ind w:left="720"/>
        <w:jc w:val="both"/>
        <w:rPr>
          <w:rFonts w:ascii="Arial" w:hAnsi="Arial" w:cs="Arial"/>
          <w:sz w:val="24"/>
          <w:szCs w:val="24"/>
        </w:rPr>
      </w:pPr>
    </w:p>
    <w:p w:rsidR="006A0708" w:rsidRPr="00E673FB" w:rsidRDefault="006A0708" w:rsidP="006A0708">
      <w:pPr>
        <w:pStyle w:val="affffff"/>
        <w:tabs>
          <w:tab w:val="clear" w:pos="360"/>
        </w:tabs>
        <w:spacing w:line="240" w:lineRule="auto"/>
        <w:ind w:left="714" w:firstLine="0"/>
        <w:rPr>
          <w:rFonts w:ascii="Arial" w:hAnsi="Arial" w:cs="Arial"/>
          <w:sz w:val="24"/>
        </w:rPr>
      </w:pPr>
    </w:p>
    <w:p w:rsidR="00B16467" w:rsidRPr="00E673FB" w:rsidRDefault="00B16467" w:rsidP="00B16467">
      <w:pPr>
        <w:pStyle w:val="affffff"/>
        <w:tabs>
          <w:tab w:val="clear" w:pos="360"/>
        </w:tabs>
        <w:spacing w:line="240" w:lineRule="auto"/>
        <w:ind w:left="714" w:firstLine="0"/>
        <w:rPr>
          <w:rFonts w:ascii="Arial" w:hAnsi="Arial" w:cs="Arial"/>
          <w:sz w:val="24"/>
        </w:rPr>
      </w:pPr>
    </w:p>
    <w:p w:rsidR="009D76A6" w:rsidRPr="00E673FB" w:rsidRDefault="009D76A6" w:rsidP="00097145">
      <w:pPr>
        <w:pStyle w:val="afff7"/>
        <w:rPr>
          <w:b w:val="0"/>
          <w:i w:val="0"/>
        </w:rPr>
      </w:pPr>
    </w:p>
    <w:sectPr w:rsidR="009D76A6" w:rsidRPr="00E673FB" w:rsidSect="00091BBA">
      <w:pgSz w:w="11907" w:h="16840" w:code="9"/>
      <w:pgMar w:top="1701" w:right="851" w:bottom="2694" w:left="1418" w:header="720" w:footer="13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E9C" w:rsidRDefault="00573E9C">
      <w:r>
        <w:separator/>
      </w:r>
    </w:p>
    <w:p w:rsidR="00573E9C" w:rsidRDefault="00573E9C"/>
  </w:endnote>
  <w:endnote w:type="continuationSeparator" w:id="1">
    <w:p w:rsidR="00573E9C" w:rsidRDefault="00573E9C">
      <w:r>
        <w:continuationSeparator/>
      </w:r>
    </w:p>
    <w:p w:rsidR="00573E9C" w:rsidRDefault="00573E9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Italic">
    <w:panose1 w:val="00000400000000000000"/>
    <w:charset w:val="CC"/>
    <w:family w:val="auto"/>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panose1 w:val="020B0604020202020204"/>
    <w:charset w:val="00"/>
    <w:family w:val="auto"/>
    <w:notTrueType/>
    <w:pitch w:val="variable"/>
    <w:sig w:usb0="00000003" w:usb1="00000000" w:usb2="00000000" w:usb3="00000000" w:csb0="00000001" w:csb1="00000000"/>
  </w:font>
  <w:font w:name="SchoolBookCTT">
    <w:altName w:val="Times New Roman"/>
    <w:panose1 w:val="020B0604020202020204"/>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JournalRub">
    <w:panose1 w:val="020B0604020202020204"/>
    <w:charset w:val="00"/>
    <w:family w:val="auto"/>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imesNewRomanPSMT">
    <w:altName w:val="Times New Roman"/>
    <w:charset w:val="CC"/>
    <w:family w:val="auto"/>
    <w:pitch w:val="default"/>
    <w:sig w:usb0="00000000" w:usb1="00000000" w:usb2="00000000" w:usb3="00000000" w:csb0="00000000" w:csb1="00000000"/>
  </w:font>
  <w:font w:name="TimesNewRomanPS-BoldMT">
    <w:altName w:val="Times New Roman"/>
    <w:charset w:val="CC"/>
    <w:family w:val="auto"/>
    <w:pitch w:val="default"/>
    <w:sig w:usb0="00000000" w:usb1="00000000" w:usb2="00000000" w:usb3="00000000" w:csb0="00000000" w:csb1="00000000"/>
  </w:font>
  <w:font w:name="Candara">
    <w:panose1 w:val="020E0502030303020204"/>
    <w:charset w:val="CC"/>
    <w:family w:val="swiss"/>
    <w:pitch w:val="variable"/>
    <w:sig w:usb0="A00002EF" w:usb1="4000204B" w:usb2="00000000" w:usb3="00000000" w:csb0="0000009F" w:csb1="00000000"/>
  </w:font>
  <w:font w:name="ArialMT">
    <w:altName w:val="Arial"/>
    <w:charset w:val="CC"/>
    <w:family w:val="swiss"/>
    <w:pitch w:val="default"/>
    <w:sig w:usb0="00000000" w:usb1="00000000" w:usb2="00000000" w:usb3="00000000" w:csb0="00000000" w:csb1="00000000"/>
  </w:font>
  <w:font w:name="Arial-BoldItalic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47F1F" w:rsidRDefault="00747F1F">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650"/>
      <w:docPartObj>
        <w:docPartGallery w:val="Page Numbers (Bottom of Page)"/>
        <w:docPartUnique/>
      </w:docPartObj>
    </w:sdtPr>
    <w:sdtContent>
      <w:p w:rsidR="00747F1F" w:rsidRDefault="00747F1F">
        <w:pPr>
          <w:pStyle w:val="af1"/>
          <w:jc w:val="center"/>
        </w:pPr>
        <w:r w:rsidRPr="007343D0">
          <w:rPr>
            <w:rFonts w:ascii="Arial" w:hAnsi="Arial" w:cs="Arial"/>
            <w:i/>
            <w:noProof/>
            <w:sz w:val="20"/>
            <w:szCs w:val="20"/>
          </w:rPr>
          <w:pict>
            <v:rect id="_x0000_s2066" style="position:absolute;left:0;text-align:left;margin-left:0;margin-top:0;width:469.95pt;height:46.8pt;z-index:-251655168;mso-position-horizontal-relative:text;mso-position-vertical-relative:text" fillcolor="#d8d8d8" stroked="f"/>
          </w:pict>
        </w:r>
        <w:fldSimple w:instr=" PAGE   \* MERGEFORMAT ">
          <w:r w:rsidR="00F84CCA">
            <w:rPr>
              <w:noProof/>
            </w:rPr>
            <w:t>3</w:t>
          </w:r>
        </w:fldSimple>
      </w:p>
    </w:sdtContent>
  </w:sdt>
  <w:p w:rsidR="00747F1F" w:rsidRPr="00DC22A1" w:rsidRDefault="00747F1F" w:rsidP="00DC22A1">
    <w:pPr>
      <w:pStyle w:val="af1"/>
      <w:ind w:right="360"/>
      <w:rPr>
        <w:rFonts w:ascii="Arial" w:hAnsi="Arial" w:cs="Arial"/>
        <w:i/>
        <w:sz w:val="20"/>
        <w:szCs w:val="20"/>
      </w:rPr>
    </w:pPr>
    <w:r>
      <w:rPr>
        <w:rFonts w:ascii="Arial" w:hAnsi="Arial" w:cs="Arial"/>
        <w:i/>
        <w:sz w:val="20"/>
        <w:szCs w:val="20"/>
      </w:rPr>
      <w:t>ООО «КАРИАТИДА»</w:t>
    </w:r>
  </w:p>
  <w:p w:rsidR="00747F1F" w:rsidRDefault="00747F1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E9C" w:rsidRDefault="00573E9C">
      <w:r>
        <w:separator/>
      </w:r>
    </w:p>
    <w:p w:rsidR="00573E9C" w:rsidRDefault="00573E9C"/>
  </w:footnote>
  <w:footnote w:type="continuationSeparator" w:id="1">
    <w:p w:rsidR="00573E9C" w:rsidRDefault="00573E9C">
      <w:r>
        <w:continuationSeparator/>
      </w:r>
    </w:p>
    <w:p w:rsidR="00573E9C" w:rsidRDefault="00573E9C"/>
  </w:footnote>
  <w:footnote w:id="2">
    <w:p w:rsidR="00747F1F" w:rsidRPr="009F3DDD" w:rsidRDefault="00747F1F">
      <w:pPr>
        <w:pStyle w:val="afb"/>
        <w:rPr>
          <w:rFonts w:ascii="Arial" w:hAnsi="Arial" w:cs="Arial"/>
        </w:rPr>
      </w:pPr>
      <w:r w:rsidRPr="009F3DDD">
        <w:rPr>
          <w:rStyle w:val="afa"/>
          <w:rFonts w:ascii="Arial" w:hAnsi="Arial" w:cs="Arial"/>
        </w:rPr>
        <w:footnoteRef/>
      </w:r>
      <w:r w:rsidRPr="009F3DDD">
        <w:rPr>
          <w:rFonts w:ascii="Arial" w:hAnsi="Arial" w:cs="Arial"/>
        </w:rPr>
        <w:t xml:space="preserve"> СТП Курганской области</w:t>
      </w:r>
    </w:p>
  </w:footnote>
  <w:footnote w:id="3">
    <w:p w:rsidR="00747F1F" w:rsidRPr="00A11A86" w:rsidRDefault="00747F1F">
      <w:pPr>
        <w:pStyle w:val="afb"/>
        <w:rPr>
          <w:rFonts w:ascii="Arial" w:hAnsi="Arial" w:cs="Arial"/>
        </w:rPr>
      </w:pPr>
      <w:r>
        <w:rPr>
          <w:rStyle w:val="afa"/>
        </w:rPr>
        <w:footnoteRef/>
      </w:r>
      <w:r>
        <w:t xml:space="preserve"> </w:t>
      </w:r>
      <w:r w:rsidRPr="00A11A86">
        <w:rPr>
          <w:rFonts w:ascii="Arial" w:hAnsi="Arial" w:cs="Arial"/>
        </w:rPr>
        <w:t>Анализ основных показателей социально-экономического развития муниципального образования Целинный район за 2010 год</w:t>
      </w:r>
    </w:p>
  </w:footnote>
  <w:footnote w:id="4">
    <w:p w:rsidR="00747F1F" w:rsidRPr="006278F2" w:rsidRDefault="00747F1F" w:rsidP="004813D4">
      <w:pPr>
        <w:pStyle w:val="afb"/>
        <w:rPr>
          <w:rFonts w:ascii="Arial" w:hAnsi="Arial" w:cs="Arial"/>
        </w:rPr>
      </w:pPr>
      <w:r w:rsidRPr="006278F2">
        <w:rPr>
          <w:rStyle w:val="afa"/>
          <w:rFonts w:ascii="Arial" w:hAnsi="Arial" w:cs="Arial"/>
        </w:rPr>
        <w:footnoteRef/>
      </w:r>
      <w:r w:rsidRPr="006278F2">
        <w:rPr>
          <w:rFonts w:ascii="Arial" w:hAnsi="Arial" w:cs="Arial"/>
        </w:rPr>
        <w:t xml:space="preserve"> СТП Курганской области</w:t>
      </w:r>
    </w:p>
  </w:footnote>
  <w:footnote w:id="5">
    <w:p w:rsidR="00747F1F" w:rsidRPr="00B1273B" w:rsidRDefault="00747F1F" w:rsidP="00B1273B">
      <w:pPr>
        <w:autoSpaceDE w:val="0"/>
        <w:autoSpaceDN w:val="0"/>
        <w:adjustRightInd w:val="0"/>
        <w:jc w:val="both"/>
        <w:rPr>
          <w:rFonts w:ascii="Arial" w:hAnsi="Arial" w:cs="Arial"/>
          <w:sz w:val="20"/>
          <w:szCs w:val="20"/>
        </w:rPr>
      </w:pPr>
      <w:r>
        <w:rPr>
          <w:rStyle w:val="afa"/>
        </w:rPr>
        <w:footnoteRef/>
      </w:r>
      <w:r>
        <w:t xml:space="preserve"> </w:t>
      </w:r>
      <w:r>
        <w:rPr>
          <w:rFonts w:ascii="Arial" w:hAnsi="Arial" w:cs="Arial"/>
          <w:sz w:val="20"/>
          <w:szCs w:val="20"/>
        </w:rPr>
        <w:t>С</w:t>
      </w:r>
      <w:r w:rsidRPr="00B1273B">
        <w:rPr>
          <w:rFonts w:ascii="Arial" w:hAnsi="Arial" w:cs="Arial"/>
          <w:sz w:val="20"/>
          <w:szCs w:val="20"/>
        </w:rPr>
        <w:t>тратегия социально-экономического развития Целинного района до 2020 года</w:t>
      </w:r>
    </w:p>
    <w:p w:rsidR="00747F1F" w:rsidRDefault="00747F1F">
      <w:pPr>
        <w:pStyle w:val="afb"/>
      </w:pPr>
    </w:p>
  </w:footnote>
  <w:footnote w:id="6">
    <w:p w:rsidR="00747F1F" w:rsidRPr="00C43A5D" w:rsidRDefault="00747F1F" w:rsidP="00C43A5D">
      <w:pPr>
        <w:rPr>
          <w:rFonts w:ascii="Arial" w:hAnsi="Arial" w:cs="Arial"/>
          <w:sz w:val="20"/>
          <w:szCs w:val="20"/>
        </w:rPr>
      </w:pPr>
      <w:r>
        <w:rPr>
          <w:rStyle w:val="afa"/>
        </w:rPr>
        <w:footnoteRef/>
      </w:r>
      <w:r>
        <w:t xml:space="preserve"> </w:t>
      </w:r>
      <w:r w:rsidRPr="00C43A5D">
        <w:rPr>
          <w:rFonts w:ascii="Arial" w:hAnsi="Arial" w:cs="Arial"/>
          <w:sz w:val="20"/>
          <w:szCs w:val="20"/>
        </w:rPr>
        <w:t>Анализ основных показателей социально-экономического развития муниципального образования Целинный район за 2010 год.</w:t>
      </w:r>
    </w:p>
    <w:p w:rsidR="00747F1F" w:rsidRDefault="00747F1F">
      <w:pPr>
        <w:pStyle w:val="afb"/>
      </w:pPr>
    </w:p>
  </w:footnote>
  <w:footnote w:id="7">
    <w:p w:rsidR="00747F1F" w:rsidRPr="00C43A5D" w:rsidRDefault="00747F1F" w:rsidP="00613033">
      <w:pPr>
        <w:rPr>
          <w:rFonts w:ascii="Arial" w:hAnsi="Arial" w:cs="Arial"/>
          <w:sz w:val="20"/>
          <w:szCs w:val="20"/>
        </w:rPr>
      </w:pPr>
      <w:r>
        <w:rPr>
          <w:rStyle w:val="afa"/>
        </w:rPr>
        <w:footnoteRef/>
      </w:r>
      <w:r>
        <w:t xml:space="preserve"> </w:t>
      </w:r>
      <w:r w:rsidRPr="00C43A5D">
        <w:rPr>
          <w:rFonts w:ascii="Arial" w:hAnsi="Arial" w:cs="Arial"/>
          <w:sz w:val="20"/>
          <w:szCs w:val="20"/>
        </w:rPr>
        <w:t>Анализ основных показателей социально-экономического развития муниципального образования Целинный район за 2010 год.</w:t>
      </w:r>
    </w:p>
    <w:p w:rsidR="00747F1F" w:rsidRDefault="00747F1F" w:rsidP="00613033">
      <w:pPr>
        <w:pStyle w:val="afb"/>
      </w:pPr>
    </w:p>
  </w:footnote>
  <w:footnote w:id="8">
    <w:p w:rsidR="00747F1F" w:rsidRPr="008A018B" w:rsidRDefault="00747F1F" w:rsidP="001A7A71">
      <w:pPr>
        <w:pStyle w:val="afb"/>
        <w:rPr>
          <w:rFonts w:ascii="Arial" w:hAnsi="Arial" w:cs="Arial"/>
        </w:rPr>
      </w:pPr>
      <w:r w:rsidRPr="008A018B">
        <w:rPr>
          <w:rStyle w:val="afa"/>
          <w:rFonts w:ascii="Arial" w:hAnsi="Arial" w:cs="Arial"/>
        </w:rPr>
        <w:footnoteRef/>
      </w:r>
      <w:r w:rsidRPr="008A018B">
        <w:rPr>
          <w:rFonts w:ascii="Arial" w:hAnsi="Arial" w:cs="Arial"/>
        </w:rPr>
        <w:t xml:space="preserve"> СТП Курганской области</w:t>
      </w:r>
    </w:p>
  </w:footnote>
  <w:footnote w:id="9">
    <w:p w:rsidR="00747F1F" w:rsidRPr="00E46909" w:rsidRDefault="00747F1F">
      <w:pPr>
        <w:pStyle w:val="afb"/>
        <w:rPr>
          <w:rFonts w:ascii="Arial" w:hAnsi="Arial" w:cs="Arial"/>
        </w:rPr>
      </w:pPr>
      <w:r w:rsidRPr="00E46909">
        <w:rPr>
          <w:rStyle w:val="afa"/>
          <w:rFonts w:ascii="Arial" w:hAnsi="Arial" w:cs="Arial"/>
        </w:rPr>
        <w:footnoteRef/>
      </w:r>
      <w:r w:rsidRPr="00E46909">
        <w:rPr>
          <w:rFonts w:ascii="Arial" w:hAnsi="Arial" w:cs="Arial"/>
        </w:rPr>
        <w:t xml:space="preserve"> Стратегия социально-экономического развития Целинного района до 2020 года</w:t>
      </w:r>
    </w:p>
  </w:footnote>
  <w:footnote w:id="10">
    <w:p w:rsidR="00747F1F" w:rsidRPr="006F08FD" w:rsidRDefault="00747F1F" w:rsidP="00710FA2">
      <w:pPr>
        <w:pStyle w:val="afb"/>
        <w:rPr>
          <w:rFonts w:ascii="Arial" w:hAnsi="Arial" w:cs="Arial"/>
        </w:rPr>
      </w:pPr>
      <w:r w:rsidRPr="006F08FD">
        <w:rPr>
          <w:rStyle w:val="afa"/>
          <w:rFonts w:ascii="Arial" w:hAnsi="Arial" w:cs="Arial"/>
        </w:rPr>
        <w:footnoteRef/>
      </w:r>
      <w:r w:rsidRPr="006F08FD">
        <w:rPr>
          <w:rFonts w:ascii="Arial" w:hAnsi="Arial" w:cs="Arial"/>
        </w:rPr>
        <w:t xml:space="preserve"> СТП Курганской области</w:t>
      </w:r>
    </w:p>
  </w:footnote>
  <w:footnote w:id="11">
    <w:p w:rsidR="00747F1F" w:rsidRPr="00506952" w:rsidRDefault="00747F1F" w:rsidP="007B0390">
      <w:pPr>
        <w:pStyle w:val="afb"/>
        <w:rPr>
          <w:rFonts w:ascii="Arial" w:hAnsi="Arial" w:cs="Arial"/>
        </w:rPr>
      </w:pPr>
      <w:r w:rsidRPr="00506952">
        <w:rPr>
          <w:rStyle w:val="afa"/>
          <w:rFonts w:ascii="Arial" w:hAnsi="Arial" w:cs="Arial"/>
        </w:rPr>
        <w:footnoteRef/>
      </w:r>
      <w:r w:rsidRPr="00506952">
        <w:rPr>
          <w:rFonts w:ascii="Arial" w:hAnsi="Arial" w:cs="Arial"/>
        </w:rPr>
        <w:t xml:space="preserve"> СТП Курганской области</w:t>
      </w:r>
    </w:p>
  </w:footnote>
  <w:footnote w:id="12">
    <w:p w:rsidR="00747F1F" w:rsidRPr="00790D27" w:rsidRDefault="00747F1F">
      <w:pPr>
        <w:pStyle w:val="afb"/>
        <w:rPr>
          <w:rFonts w:ascii="Arial" w:hAnsi="Arial" w:cs="Arial"/>
        </w:rPr>
      </w:pPr>
      <w:r w:rsidRPr="00790D27">
        <w:rPr>
          <w:rStyle w:val="afa"/>
          <w:rFonts w:ascii="Arial" w:hAnsi="Arial" w:cs="Arial"/>
        </w:rPr>
        <w:footnoteRef/>
      </w:r>
      <w:r w:rsidRPr="00790D27">
        <w:rPr>
          <w:rFonts w:ascii="Arial" w:hAnsi="Arial" w:cs="Arial"/>
        </w:rPr>
        <w:t xml:space="preserve"> Стратегия социально-экономического развития Целинного района до 2020 года</w:t>
      </w:r>
    </w:p>
  </w:footnote>
  <w:footnote w:id="13">
    <w:p w:rsidR="00747F1F" w:rsidRPr="00364F2D" w:rsidRDefault="00747F1F">
      <w:pPr>
        <w:pStyle w:val="afb"/>
        <w:rPr>
          <w:rFonts w:ascii="Arial" w:hAnsi="Arial" w:cs="Arial"/>
        </w:rPr>
      </w:pPr>
      <w:r w:rsidRPr="00364F2D">
        <w:rPr>
          <w:rStyle w:val="afa"/>
          <w:rFonts w:ascii="Arial" w:hAnsi="Arial" w:cs="Arial"/>
        </w:rPr>
        <w:footnoteRef/>
      </w:r>
      <w:r w:rsidRPr="00364F2D">
        <w:rPr>
          <w:rFonts w:ascii="Arial" w:hAnsi="Arial" w:cs="Arial"/>
        </w:rPr>
        <w:t xml:space="preserve"> СТП Курганской области</w:t>
      </w:r>
    </w:p>
  </w:footnote>
  <w:footnote w:id="14">
    <w:p w:rsidR="00747F1F" w:rsidRPr="00E46C1D" w:rsidRDefault="00747F1F">
      <w:pPr>
        <w:pStyle w:val="afb"/>
        <w:rPr>
          <w:rFonts w:ascii="Arial" w:hAnsi="Arial" w:cs="Arial"/>
        </w:rPr>
      </w:pPr>
      <w:r w:rsidRPr="00E46C1D">
        <w:rPr>
          <w:rStyle w:val="afa"/>
          <w:rFonts w:ascii="Arial" w:hAnsi="Arial" w:cs="Arial"/>
        </w:rPr>
        <w:footnoteRef/>
      </w:r>
      <w:r w:rsidRPr="00E46C1D">
        <w:rPr>
          <w:rFonts w:ascii="Arial" w:hAnsi="Arial" w:cs="Arial"/>
        </w:rPr>
        <w:t xml:space="preserve"> Стратегия социально-экономического развития Целинного района до 2020 года</w:t>
      </w:r>
    </w:p>
  </w:footnote>
  <w:footnote w:id="15">
    <w:p w:rsidR="00747F1F" w:rsidRPr="00801D1E" w:rsidRDefault="00747F1F">
      <w:pPr>
        <w:pStyle w:val="afb"/>
        <w:rPr>
          <w:rFonts w:ascii="Arial" w:hAnsi="Arial" w:cs="Arial"/>
        </w:rPr>
      </w:pPr>
      <w:r w:rsidRPr="00801D1E">
        <w:rPr>
          <w:rStyle w:val="afa"/>
          <w:rFonts w:ascii="Arial" w:hAnsi="Arial" w:cs="Arial"/>
        </w:rPr>
        <w:footnoteRef/>
      </w:r>
      <w:r w:rsidRPr="00801D1E">
        <w:rPr>
          <w:rFonts w:ascii="Arial" w:hAnsi="Arial" w:cs="Arial"/>
        </w:rPr>
        <w:t xml:space="preserve"> СТП Курганской области</w:t>
      </w:r>
    </w:p>
  </w:footnote>
  <w:footnote w:id="16">
    <w:p w:rsidR="00747F1F" w:rsidRPr="002E64A6" w:rsidRDefault="00747F1F" w:rsidP="00EE7F79">
      <w:pPr>
        <w:pStyle w:val="afb"/>
        <w:rPr>
          <w:rFonts w:ascii="Arial" w:hAnsi="Arial" w:cs="Arial"/>
        </w:rPr>
      </w:pPr>
      <w:r w:rsidRPr="002E64A6">
        <w:rPr>
          <w:rStyle w:val="afa"/>
          <w:rFonts w:ascii="Arial" w:hAnsi="Arial" w:cs="Arial"/>
        </w:rPr>
        <w:footnoteRef/>
      </w:r>
      <w:r w:rsidRPr="002E64A6">
        <w:rPr>
          <w:rFonts w:ascii="Arial" w:hAnsi="Arial" w:cs="Arial"/>
        </w:rPr>
        <w:t xml:space="preserve"> СТП Курганской области</w:t>
      </w:r>
    </w:p>
  </w:footnote>
  <w:footnote w:id="17">
    <w:p w:rsidR="00747F1F" w:rsidRPr="00B12D89" w:rsidRDefault="00747F1F">
      <w:pPr>
        <w:pStyle w:val="afb"/>
        <w:rPr>
          <w:rFonts w:ascii="Arial" w:hAnsi="Arial" w:cs="Arial"/>
        </w:rPr>
      </w:pPr>
      <w:r w:rsidRPr="00B12D89">
        <w:rPr>
          <w:rStyle w:val="afa"/>
          <w:rFonts w:ascii="Arial" w:hAnsi="Arial" w:cs="Arial"/>
        </w:rPr>
        <w:footnoteRef/>
      </w:r>
      <w:r w:rsidRPr="00B12D89">
        <w:rPr>
          <w:rFonts w:ascii="Arial" w:hAnsi="Arial" w:cs="Arial"/>
        </w:rPr>
        <w:t xml:space="preserve"> Стратегия социально-экономического развития Целинного района до 2020 года</w:t>
      </w:r>
    </w:p>
  </w:footnote>
  <w:footnote w:id="18">
    <w:p w:rsidR="00747F1F" w:rsidRPr="00E3107E" w:rsidRDefault="00747F1F">
      <w:pPr>
        <w:pStyle w:val="afb"/>
        <w:rPr>
          <w:rFonts w:ascii="Arial" w:hAnsi="Arial" w:cs="Arial"/>
        </w:rPr>
      </w:pPr>
      <w:r w:rsidRPr="00E3107E">
        <w:rPr>
          <w:rStyle w:val="afa"/>
          <w:rFonts w:ascii="Arial" w:hAnsi="Arial" w:cs="Arial"/>
        </w:rPr>
        <w:footnoteRef/>
      </w:r>
      <w:r w:rsidRPr="00E3107E">
        <w:rPr>
          <w:rFonts w:ascii="Arial" w:hAnsi="Arial" w:cs="Arial"/>
        </w:rPr>
        <w:t xml:space="preserve"> СТП Курганской области</w:t>
      </w:r>
    </w:p>
  </w:footnote>
  <w:footnote w:id="19">
    <w:p w:rsidR="00747F1F" w:rsidRPr="006430BB" w:rsidRDefault="00747F1F" w:rsidP="002C0AAD">
      <w:pPr>
        <w:pStyle w:val="afb"/>
        <w:rPr>
          <w:rFonts w:ascii="Arial" w:hAnsi="Arial" w:cs="Arial"/>
        </w:rPr>
      </w:pPr>
      <w:r w:rsidRPr="006430BB">
        <w:rPr>
          <w:rStyle w:val="afa"/>
          <w:rFonts w:ascii="Arial" w:hAnsi="Arial" w:cs="Arial"/>
        </w:rPr>
        <w:footnoteRef/>
      </w:r>
      <w:r w:rsidRPr="006430BB">
        <w:rPr>
          <w:rFonts w:ascii="Arial" w:hAnsi="Arial" w:cs="Arial"/>
        </w:rPr>
        <w:t xml:space="preserve"> Доклад «Природные ресурсы и охрана окружающей среды Курганской области в 20</w:t>
      </w:r>
      <w:r>
        <w:rPr>
          <w:rFonts w:ascii="Arial" w:hAnsi="Arial" w:cs="Arial"/>
        </w:rPr>
        <w:t>10</w:t>
      </w:r>
      <w:r w:rsidRPr="006430BB">
        <w:rPr>
          <w:rFonts w:ascii="Arial" w:hAnsi="Arial" w:cs="Arial"/>
        </w:rPr>
        <w:t xml:space="preserve"> году»</w:t>
      </w:r>
    </w:p>
  </w:footnote>
  <w:footnote w:id="20">
    <w:p w:rsidR="00747F1F" w:rsidRPr="001E3AC9" w:rsidRDefault="00747F1F" w:rsidP="00032BC1">
      <w:pPr>
        <w:jc w:val="both"/>
        <w:rPr>
          <w:rFonts w:ascii="Arial" w:hAnsi="Arial" w:cs="Arial"/>
          <w:sz w:val="20"/>
          <w:szCs w:val="20"/>
        </w:rPr>
      </w:pPr>
      <w:r w:rsidRPr="001E3AC9">
        <w:rPr>
          <w:rStyle w:val="afa"/>
        </w:rPr>
        <w:footnoteRef/>
      </w:r>
      <w:r w:rsidRPr="001E3AC9">
        <w:t xml:space="preserve"> </w:t>
      </w:r>
      <w:r w:rsidRPr="001E3AC9">
        <w:rPr>
          <w:rFonts w:ascii="Arial" w:hAnsi="Arial" w:cs="Arial"/>
          <w:sz w:val="20"/>
          <w:szCs w:val="20"/>
        </w:rPr>
        <w:t>Доклад «Природные Ресурсы и охрана окружающей среды Курганской области в 2010 году»</w:t>
      </w:r>
    </w:p>
    <w:p w:rsidR="00747F1F" w:rsidRDefault="00747F1F">
      <w:pPr>
        <w:pStyle w:val="afb"/>
      </w:pPr>
    </w:p>
  </w:footnote>
  <w:footnote w:id="21">
    <w:p w:rsidR="00747F1F" w:rsidRPr="002A41B1" w:rsidRDefault="00747F1F">
      <w:pPr>
        <w:pStyle w:val="afb"/>
        <w:rPr>
          <w:rFonts w:ascii="Arial" w:hAnsi="Arial" w:cs="Arial"/>
        </w:rPr>
      </w:pPr>
      <w:r w:rsidRPr="002A41B1">
        <w:rPr>
          <w:rStyle w:val="afa"/>
          <w:rFonts w:ascii="Arial" w:hAnsi="Arial" w:cs="Arial"/>
        </w:rPr>
        <w:footnoteRef/>
      </w:r>
      <w:r w:rsidRPr="002A41B1">
        <w:rPr>
          <w:rFonts w:ascii="Arial" w:hAnsi="Arial" w:cs="Arial"/>
        </w:rPr>
        <w:t xml:space="preserve"> СТП Курганской области</w:t>
      </w:r>
    </w:p>
  </w:footnote>
  <w:footnote w:id="22">
    <w:p w:rsidR="00747F1F" w:rsidRPr="000854D0" w:rsidRDefault="00747F1F">
      <w:pPr>
        <w:pStyle w:val="afb"/>
        <w:rPr>
          <w:rFonts w:ascii="Arial" w:hAnsi="Arial" w:cs="Arial"/>
        </w:rPr>
      </w:pPr>
      <w:r w:rsidRPr="000854D0">
        <w:rPr>
          <w:rStyle w:val="afa"/>
          <w:rFonts w:ascii="Arial" w:hAnsi="Arial" w:cs="Arial"/>
        </w:rPr>
        <w:footnoteRef/>
      </w:r>
      <w:r w:rsidRPr="000854D0">
        <w:rPr>
          <w:rFonts w:ascii="Arial" w:hAnsi="Arial" w:cs="Arial"/>
        </w:rPr>
        <w:t xml:space="preserve"> Постановление Администрации (Правительства) Курганской области от 29.01.2003 г. № 16 «О п</w:t>
      </w:r>
      <w:r w:rsidRPr="000854D0">
        <w:rPr>
          <w:rFonts w:ascii="Arial" w:hAnsi="Arial" w:cs="Arial"/>
        </w:rPr>
        <w:t>а</w:t>
      </w:r>
      <w:r w:rsidRPr="000854D0">
        <w:rPr>
          <w:rFonts w:ascii="Arial" w:hAnsi="Arial" w:cs="Arial"/>
        </w:rPr>
        <w:t>мятниках природы регионального значения»</w:t>
      </w:r>
    </w:p>
  </w:footnote>
  <w:footnote w:id="23">
    <w:p w:rsidR="00747F1F" w:rsidRPr="007D13CE" w:rsidRDefault="00747F1F">
      <w:pPr>
        <w:pStyle w:val="afb"/>
        <w:rPr>
          <w:rFonts w:ascii="Arial" w:hAnsi="Arial" w:cs="Arial"/>
        </w:rPr>
      </w:pPr>
      <w:r w:rsidRPr="007D13CE">
        <w:rPr>
          <w:rStyle w:val="afa"/>
          <w:rFonts w:ascii="Arial" w:hAnsi="Arial" w:cs="Arial"/>
        </w:rPr>
        <w:footnoteRef/>
      </w:r>
      <w:r w:rsidRPr="007D13CE">
        <w:rPr>
          <w:rFonts w:ascii="Arial" w:hAnsi="Arial" w:cs="Arial"/>
        </w:rPr>
        <w:t xml:space="preserve"> СТП Курганской области</w:t>
      </w:r>
    </w:p>
  </w:footnote>
  <w:footnote w:id="24">
    <w:p w:rsidR="00747F1F" w:rsidRPr="00A97770" w:rsidRDefault="00747F1F">
      <w:pPr>
        <w:pStyle w:val="afb"/>
        <w:rPr>
          <w:rFonts w:ascii="Arial" w:hAnsi="Arial" w:cs="Arial"/>
        </w:rPr>
      </w:pPr>
      <w:r w:rsidRPr="00A97770">
        <w:rPr>
          <w:rStyle w:val="afa"/>
          <w:rFonts w:ascii="Arial" w:hAnsi="Arial" w:cs="Arial"/>
        </w:rPr>
        <w:footnoteRef/>
      </w:r>
      <w:r w:rsidRPr="00A97770">
        <w:rPr>
          <w:rFonts w:ascii="Arial" w:hAnsi="Arial" w:cs="Arial"/>
        </w:rPr>
        <w:t xml:space="preserve"> СТП Курганской области</w:t>
      </w:r>
    </w:p>
  </w:footnote>
  <w:footnote w:id="25">
    <w:p w:rsidR="00747F1F" w:rsidRPr="00303243" w:rsidRDefault="00747F1F">
      <w:pPr>
        <w:pStyle w:val="afb"/>
        <w:rPr>
          <w:rFonts w:ascii="Arial" w:hAnsi="Arial" w:cs="Arial"/>
        </w:rPr>
      </w:pPr>
      <w:r w:rsidRPr="00303243">
        <w:rPr>
          <w:rStyle w:val="afa"/>
          <w:rFonts w:ascii="Arial" w:hAnsi="Arial" w:cs="Arial"/>
        </w:rPr>
        <w:footnoteRef/>
      </w:r>
      <w:r w:rsidRPr="00303243">
        <w:rPr>
          <w:rFonts w:ascii="Arial" w:hAnsi="Arial" w:cs="Arial"/>
        </w:rPr>
        <w:t xml:space="preserve"> Паспорт безопасности потенциально опасного объекта ОАО «Целинный элеватор»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pPr>
      <w:pStyle w:val="af7"/>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47F1F" w:rsidRDefault="00747F1F">
    <w:pPr>
      <w:pStyle w:val="af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Pr="00DC22A1" w:rsidRDefault="00747F1F" w:rsidP="00822B1D">
    <w:pPr>
      <w:ind w:firstLine="180"/>
      <w:rPr>
        <w:rFonts w:ascii="Arial" w:hAnsi="Arial" w:cs="Arial"/>
        <w:b/>
        <w:sz w:val="18"/>
        <w:szCs w:val="18"/>
      </w:rPr>
    </w:pPr>
    <w:r w:rsidRPr="007343D0">
      <w:rPr>
        <w:rFonts w:ascii="Arial" w:hAnsi="Arial" w:cs="Arial"/>
        <w:noProof/>
      </w:rPr>
      <w:pict>
        <v:rect id="_x0000_s2052" style="position:absolute;left:0;text-align:left;margin-left:0;margin-top:-3.25pt;width:465.2pt;height:43pt;z-index:-251660288" fillcolor="#d8d8d8" stroked="f"/>
      </w:pict>
    </w:r>
    <w:r w:rsidRPr="007343D0">
      <w:rPr>
        <w:rFonts w:ascii="Arial" w:hAnsi="Arial" w:cs="Arial"/>
        <w:noProof/>
        <w:lang w:eastAsia="zh-TW"/>
      </w:rPr>
      <w:pict>
        <v:shapetype id="_x0000_t202" coordsize="21600,21600" o:spt="202" path="m,l,21600r21600,l21600,xe">
          <v:stroke joinstyle="miter"/>
          <v:path gradientshapeok="t" o:connecttype="rect"/>
        </v:shapetype>
        <v:shape id="_x0000_s2053" type="#_x0000_t202" style="position:absolute;left:0;text-align:left;margin-left:494.85pt;margin-top:37.8pt;width:37.1pt;height:34.2pt;z-index:251657216;mso-position-horizontal-relative:page;mso-position-vertical-relative:page;mso-width-relative:right-margin-area;v-text-anchor:middle" filled="f" fillcolor="#4f81bd" stroked="f">
          <v:textbox style="mso-next-textbox:#_x0000_s2053;mso-fit-shape-to-text:t" inset=",0,,0">
            <w:txbxContent>
              <w:p w:rsidR="00747F1F" w:rsidRPr="00DD4136" w:rsidRDefault="00747F1F" w:rsidP="0042334E">
                <w:pPr>
                  <w:rPr>
                    <w:rFonts w:ascii="Candara" w:hAnsi="Candara"/>
                    <w:sz w:val="32"/>
                    <w:szCs w:val="32"/>
                  </w:rPr>
                </w:pPr>
              </w:p>
            </w:txbxContent>
          </v:textbox>
          <w10:wrap anchorx="page" anchory="margin"/>
        </v:shape>
      </w:pict>
    </w:r>
    <w:r w:rsidRPr="00DC22A1">
      <w:rPr>
        <w:rFonts w:ascii="Arial" w:hAnsi="Arial" w:cs="Arial"/>
        <w:sz w:val="18"/>
        <w:szCs w:val="18"/>
      </w:rPr>
      <w:t xml:space="preserve">СХЕМА ТЕРРИТОРИАЛЬНОГО ПЛАНИРОВАНИЯ </w:t>
    </w:r>
    <w:r>
      <w:rPr>
        <w:rFonts w:ascii="Arial" w:hAnsi="Arial" w:cs="Arial"/>
        <w:sz w:val="18"/>
        <w:szCs w:val="18"/>
      </w:rPr>
      <w:t xml:space="preserve">ЦЕЛИННОГО </w:t>
    </w:r>
    <w:r w:rsidRPr="00DC22A1">
      <w:rPr>
        <w:rFonts w:ascii="Arial" w:hAnsi="Arial" w:cs="Arial"/>
        <w:sz w:val="18"/>
        <w:szCs w:val="18"/>
      </w:rPr>
      <w:t>РАЙОНА</w:t>
    </w:r>
    <w:r w:rsidRPr="00DC22A1">
      <w:rPr>
        <w:rFonts w:ascii="Arial" w:hAnsi="Arial" w:cs="Arial"/>
        <w:b/>
        <w:sz w:val="18"/>
        <w:szCs w:val="18"/>
      </w:rPr>
      <w:tab/>
    </w:r>
  </w:p>
  <w:p w:rsidR="00747F1F" w:rsidRPr="00DC22A1" w:rsidRDefault="00747F1F" w:rsidP="0042334E">
    <w:pPr>
      <w:ind w:firstLine="180"/>
      <w:rPr>
        <w:rFonts w:ascii="Arial" w:hAnsi="Arial" w:cs="Arial"/>
        <w:b/>
        <w:i/>
        <w:sz w:val="16"/>
        <w:szCs w:val="16"/>
      </w:rPr>
    </w:pPr>
    <w:r w:rsidRPr="00DC22A1">
      <w:rPr>
        <w:rFonts w:ascii="Arial" w:hAnsi="Arial" w:cs="Arial"/>
        <w:i/>
        <w:sz w:val="16"/>
        <w:szCs w:val="16"/>
      </w:rPr>
      <w:t>ОБОСНОВАНИЕ СХЕМЫ ТЕРРИТОРИАЛЬНОГО ПЛАНИРОВАНИЯ</w:t>
    </w:r>
  </w:p>
  <w:p w:rsidR="00747F1F" w:rsidRDefault="00747F1F" w:rsidP="00E219C2">
    <w:pPr>
      <w:pStyle w:val="af7"/>
    </w:pPr>
    <w:r>
      <w:t xml:space="preserve"> </w:t>
    </w:r>
  </w:p>
  <w:p w:rsidR="00747F1F" w:rsidRDefault="00747F1F">
    <w:pPr>
      <w:pStyle w:val="af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pPr>
      <w:pStyle w:val="af7"/>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110"/>
        </w:tabs>
        <w:ind w:left="1110" w:hanging="405"/>
      </w:p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6"/>
    <w:lvl w:ilvl="0">
      <w:start w:val="1"/>
      <w:numFmt w:val="bullet"/>
      <w:suff w:val="nothing"/>
      <w:lvlText w:val="-"/>
      <w:lvlJc w:val="left"/>
      <w:pPr>
        <w:tabs>
          <w:tab w:val="num" w:pos="0"/>
        </w:tabs>
        <w:ind w:left="0" w:firstLine="0"/>
      </w:pPr>
      <w:rPr>
        <w:rFonts w:ascii="Times New Roman" w:hAnsi="Times New Roman"/>
      </w:rPr>
    </w:lvl>
  </w:abstractNum>
  <w:abstractNum w:abstractNumId="3">
    <w:nsid w:val="00000004"/>
    <w:multiLevelType w:val="singleLevel"/>
    <w:tmpl w:val="00000004"/>
    <w:name w:val="WW8Num7"/>
    <w:lvl w:ilvl="0">
      <w:start w:val="1"/>
      <w:numFmt w:val="bullet"/>
      <w:suff w:val="nothing"/>
      <w:lvlText w:val="-"/>
      <w:lvlJc w:val="left"/>
      <w:pPr>
        <w:tabs>
          <w:tab w:val="num" w:pos="0"/>
        </w:tabs>
        <w:ind w:left="0" w:firstLine="0"/>
      </w:pPr>
      <w:rPr>
        <w:rFonts w:ascii="Times New Roman" w:hAnsi="Times New Roman"/>
      </w:rPr>
    </w:lvl>
  </w:abstractNum>
  <w:abstractNum w:abstractNumId="4">
    <w:nsid w:val="00000005"/>
    <w:multiLevelType w:val="multilevel"/>
    <w:tmpl w:val="00000005"/>
    <w:lvl w:ilvl="0">
      <w:start w:val="1"/>
      <w:numFmt w:val="decimal"/>
      <w:lvlText w:val="%1."/>
      <w:lvlJc w:val="left"/>
      <w:pPr>
        <w:tabs>
          <w:tab w:val="num" w:pos="644"/>
        </w:tabs>
        <w:ind w:left="644"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5">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2B323E"/>
    <w:multiLevelType w:val="hybridMultilevel"/>
    <w:tmpl w:val="FB766634"/>
    <w:lvl w:ilvl="0" w:tplc="55AAECA6">
      <w:start w:val="1"/>
      <w:numFmt w:val="decimal"/>
      <w:lvlText w:val="%1)"/>
      <w:lvlJc w:val="left"/>
      <w:pPr>
        <w:ind w:left="1440" w:hanging="360"/>
      </w:pPr>
      <w:rPr>
        <w:rFonts w:ascii="Times New Roman" w:hAnsi="Times New Roman" w:cs="Times New Roman" w:hint="default"/>
        <w:b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1BC2F0A"/>
    <w:multiLevelType w:val="singleLevel"/>
    <w:tmpl w:val="9C8AEE04"/>
    <w:lvl w:ilvl="0">
      <w:start w:val="1"/>
      <w:numFmt w:val="decimal"/>
      <w:lvlText w:val="%1."/>
      <w:legacy w:legacy="1" w:legacySpace="0" w:legacyIndent="360"/>
      <w:lvlJc w:val="left"/>
      <w:rPr>
        <w:rFonts w:ascii="Times New Roman" w:hAnsi="Times New Roman" w:hint="default"/>
      </w:rPr>
    </w:lvl>
  </w:abstractNum>
  <w:abstractNum w:abstractNumId="8">
    <w:nsid w:val="03126704"/>
    <w:multiLevelType w:val="hybridMultilevel"/>
    <w:tmpl w:val="7D2217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4962B57"/>
    <w:multiLevelType w:val="hybridMultilevel"/>
    <w:tmpl w:val="DFDC9F1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049F776A"/>
    <w:multiLevelType w:val="hybridMultilevel"/>
    <w:tmpl w:val="D5F25D12"/>
    <w:lvl w:ilvl="0" w:tplc="9A38D4C4">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1">
    <w:nsid w:val="04B7037A"/>
    <w:multiLevelType w:val="hybridMultilevel"/>
    <w:tmpl w:val="2780D64A"/>
    <w:lvl w:ilvl="0" w:tplc="9A38D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426E6B"/>
    <w:multiLevelType w:val="hybridMultilevel"/>
    <w:tmpl w:val="8CF2985C"/>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13">
    <w:nsid w:val="05507BE8"/>
    <w:multiLevelType w:val="hybridMultilevel"/>
    <w:tmpl w:val="D4042356"/>
    <w:lvl w:ilvl="0" w:tplc="08B44F8E">
      <w:numFmt w:val="bullet"/>
      <w:lvlText w:val="-"/>
      <w:lvlJc w:val="left"/>
      <w:pPr>
        <w:ind w:left="720" w:hanging="360"/>
      </w:pPr>
      <w:rPr>
        <w:rFonts w:hint="default"/>
        <w:b w:val="0"/>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AE1ACF"/>
    <w:multiLevelType w:val="singleLevel"/>
    <w:tmpl w:val="C958B8FE"/>
    <w:lvl w:ilvl="0">
      <w:start w:val="1"/>
      <w:numFmt w:val="decimal"/>
      <w:lvlText w:val="%1."/>
      <w:lvlJc w:val="left"/>
      <w:pPr>
        <w:tabs>
          <w:tab w:val="num" w:pos="786"/>
        </w:tabs>
        <w:ind w:left="786" w:hanging="360"/>
      </w:pPr>
      <w:rPr>
        <w:color w:val="auto"/>
      </w:rPr>
    </w:lvl>
  </w:abstractNum>
  <w:abstractNum w:abstractNumId="15">
    <w:nsid w:val="07BF5CCF"/>
    <w:multiLevelType w:val="hybridMultilevel"/>
    <w:tmpl w:val="7560750A"/>
    <w:lvl w:ilvl="0" w:tplc="0419000F">
      <w:start w:val="1"/>
      <w:numFmt w:val="decimal"/>
      <w:lvlText w:val="%1."/>
      <w:lvlJc w:val="left"/>
      <w:pPr>
        <w:tabs>
          <w:tab w:val="num" w:pos="720"/>
        </w:tabs>
        <w:ind w:left="720" w:hanging="360"/>
      </w:pPr>
      <w:rPr>
        <w:rFonts w:hint="default"/>
      </w:rPr>
    </w:lvl>
    <w:lvl w:ilvl="1" w:tplc="3B860CA8">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7EE5FA0"/>
    <w:multiLevelType w:val="hybridMultilevel"/>
    <w:tmpl w:val="9104EA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B3F2C14"/>
    <w:multiLevelType w:val="hybridMultilevel"/>
    <w:tmpl w:val="50624946"/>
    <w:lvl w:ilvl="0" w:tplc="E230D9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C990C01"/>
    <w:multiLevelType w:val="hybridMultilevel"/>
    <w:tmpl w:val="4BA8FC74"/>
    <w:lvl w:ilvl="0" w:tplc="FFFFFFFF">
      <w:start w:val="23"/>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0CF67E8E"/>
    <w:multiLevelType w:val="hybridMultilevel"/>
    <w:tmpl w:val="C784A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DB75A99"/>
    <w:multiLevelType w:val="hybridMultilevel"/>
    <w:tmpl w:val="36EA1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DBA5C4F"/>
    <w:multiLevelType w:val="hybridMultilevel"/>
    <w:tmpl w:val="1BB679BA"/>
    <w:lvl w:ilvl="0" w:tplc="2150842C">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0F53222B"/>
    <w:multiLevelType w:val="hybridMultilevel"/>
    <w:tmpl w:val="FD10D57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02C16FD"/>
    <w:multiLevelType w:val="hybridMultilevel"/>
    <w:tmpl w:val="2960CF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110113C3"/>
    <w:multiLevelType w:val="hybridMultilevel"/>
    <w:tmpl w:val="8926F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36E1D26"/>
    <w:multiLevelType w:val="hybridMultilevel"/>
    <w:tmpl w:val="CB3C6F2C"/>
    <w:lvl w:ilvl="0" w:tplc="156E9C3E">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6">
    <w:nsid w:val="182451FD"/>
    <w:multiLevelType w:val="hybridMultilevel"/>
    <w:tmpl w:val="3B3CF430"/>
    <w:lvl w:ilvl="0" w:tplc="E230D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AEA4882"/>
    <w:multiLevelType w:val="hybridMultilevel"/>
    <w:tmpl w:val="DE96AE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D81034E"/>
    <w:multiLevelType w:val="hybridMultilevel"/>
    <w:tmpl w:val="DC680918"/>
    <w:lvl w:ilvl="0" w:tplc="E230D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2822FF"/>
    <w:multiLevelType w:val="hybridMultilevel"/>
    <w:tmpl w:val="70283F4C"/>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30">
    <w:nsid w:val="1EF00AA4"/>
    <w:multiLevelType w:val="hybridMultilevel"/>
    <w:tmpl w:val="E1400E78"/>
    <w:lvl w:ilvl="0" w:tplc="C7161AF8">
      <w:start w:val="1"/>
      <w:numFmt w:val="decimal"/>
      <w:lvlText w:val="%1."/>
      <w:lvlJc w:val="left"/>
      <w:pPr>
        <w:tabs>
          <w:tab w:val="num" w:pos="720"/>
        </w:tabs>
        <w:ind w:left="720" w:hanging="360"/>
      </w:pPr>
    </w:lvl>
    <w:lvl w:ilvl="1" w:tplc="0538B7AC" w:tentative="1">
      <w:start w:val="1"/>
      <w:numFmt w:val="lowerLetter"/>
      <w:lvlText w:val="%2."/>
      <w:lvlJc w:val="left"/>
      <w:pPr>
        <w:tabs>
          <w:tab w:val="num" w:pos="1440"/>
        </w:tabs>
        <w:ind w:left="1440" w:hanging="360"/>
      </w:pPr>
    </w:lvl>
    <w:lvl w:ilvl="2" w:tplc="DB201DAE" w:tentative="1">
      <w:start w:val="1"/>
      <w:numFmt w:val="lowerRoman"/>
      <w:lvlText w:val="%3."/>
      <w:lvlJc w:val="right"/>
      <w:pPr>
        <w:tabs>
          <w:tab w:val="num" w:pos="2160"/>
        </w:tabs>
        <w:ind w:left="2160" w:hanging="180"/>
      </w:pPr>
    </w:lvl>
    <w:lvl w:ilvl="3" w:tplc="E5882094" w:tentative="1">
      <w:start w:val="1"/>
      <w:numFmt w:val="decimal"/>
      <w:lvlText w:val="%4."/>
      <w:lvlJc w:val="left"/>
      <w:pPr>
        <w:tabs>
          <w:tab w:val="num" w:pos="2880"/>
        </w:tabs>
        <w:ind w:left="2880" w:hanging="360"/>
      </w:pPr>
    </w:lvl>
    <w:lvl w:ilvl="4" w:tplc="11ECD616" w:tentative="1">
      <w:start w:val="1"/>
      <w:numFmt w:val="lowerLetter"/>
      <w:lvlText w:val="%5."/>
      <w:lvlJc w:val="left"/>
      <w:pPr>
        <w:tabs>
          <w:tab w:val="num" w:pos="3600"/>
        </w:tabs>
        <w:ind w:left="3600" w:hanging="360"/>
      </w:pPr>
    </w:lvl>
    <w:lvl w:ilvl="5" w:tplc="921EF394" w:tentative="1">
      <w:start w:val="1"/>
      <w:numFmt w:val="lowerRoman"/>
      <w:lvlText w:val="%6."/>
      <w:lvlJc w:val="right"/>
      <w:pPr>
        <w:tabs>
          <w:tab w:val="num" w:pos="4320"/>
        </w:tabs>
        <w:ind w:left="4320" w:hanging="180"/>
      </w:pPr>
    </w:lvl>
    <w:lvl w:ilvl="6" w:tplc="F42A8670" w:tentative="1">
      <w:start w:val="1"/>
      <w:numFmt w:val="decimal"/>
      <w:lvlText w:val="%7."/>
      <w:lvlJc w:val="left"/>
      <w:pPr>
        <w:tabs>
          <w:tab w:val="num" w:pos="5040"/>
        </w:tabs>
        <w:ind w:left="5040" w:hanging="360"/>
      </w:pPr>
    </w:lvl>
    <w:lvl w:ilvl="7" w:tplc="FAB818EE" w:tentative="1">
      <w:start w:val="1"/>
      <w:numFmt w:val="lowerLetter"/>
      <w:lvlText w:val="%8."/>
      <w:lvlJc w:val="left"/>
      <w:pPr>
        <w:tabs>
          <w:tab w:val="num" w:pos="5760"/>
        </w:tabs>
        <w:ind w:left="5760" w:hanging="360"/>
      </w:pPr>
    </w:lvl>
    <w:lvl w:ilvl="8" w:tplc="BD08866C" w:tentative="1">
      <w:start w:val="1"/>
      <w:numFmt w:val="lowerRoman"/>
      <w:lvlText w:val="%9."/>
      <w:lvlJc w:val="right"/>
      <w:pPr>
        <w:tabs>
          <w:tab w:val="num" w:pos="6480"/>
        </w:tabs>
        <w:ind w:left="6480" w:hanging="180"/>
      </w:pPr>
    </w:lvl>
  </w:abstractNum>
  <w:abstractNum w:abstractNumId="31">
    <w:nsid w:val="206C153A"/>
    <w:multiLevelType w:val="hybridMultilevel"/>
    <w:tmpl w:val="03A4E9E4"/>
    <w:lvl w:ilvl="0" w:tplc="306AA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20CE3E5C"/>
    <w:multiLevelType w:val="hybridMultilevel"/>
    <w:tmpl w:val="2494A438"/>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3">
    <w:nsid w:val="217D6428"/>
    <w:multiLevelType w:val="hybridMultilevel"/>
    <w:tmpl w:val="1B68AF1C"/>
    <w:lvl w:ilvl="0" w:tplc="156E9C3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D55C20"/>
    <w:multiLevelType w:val="hybridMultilevel"/>
    <w:tmpl w:val="F4B46000"/>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5">
    <w:nsid w:val="23D72ACC"/>
    <w:multiLevelType w:val="hybridMultilevel"/>
    <w:tmpl w:val="04CA1270"/>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6">
    <w:nsid w:val="23E114EC"/>
    <w:multiLevelType w:val="hybridMultilevel"/>
    <w:tmpl w:val="A41C57E2"/>
    <w:lvl w:ilvl="0" w:tplc="9A38D4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244F1224"/>
    <w:multiLevelType w:val="hybridMultilevel"/>
    <w:tmpl w:val="51EE6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53E70AD"/>
    <w:multiLevelType w:val="hybridMultilevel"/>
    <w:tmpl w:val="E7EA836C"/>
    <w:lvl w:ilvl="0" w:tplc="2150842C">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26426DFC"/>
    <w:multiLevelType w:val="hybridMultilevel"/>
    <w:tmpl w:val="AF26BDD6"/>
    <w:lvl w:ilvl="0" w:tplc="18B645A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6570D61"/>
    <w:multiLevelType w:val="hybridMultilevel"/>
    <w:tmpl w:val="FF308054"/>
    <w:lvl w:ilvl="0" w:tplc="E230D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72978B9"/>
    <w:multiLevelType w:val="hybridMultilevel"/>
    <w:tmpl w:val="21DC64BE"/>
    <w:lvl w:ilvl="0" w:tplc="EF10C996">
      <w:numFmt w:val="bullet"/>
      <w:lvlText w:val="-"/>
      <w:lvlJc w:val="left"/>
      <w:pPr>
        <w:ind w:left="1417" w:hanging="360"/>
      </w:pPr>
      <w:rPr>
        <w:rFonts w:hint="default"/>
      </w:rPr>
    </w:lvl>
    <w:lvl w:ilvl="1" w:tplc="18108D2C" w:tentative="1">
      <w:start w:val="1"/>
      <w:numFmt w:val="bullet"/>
      <w:lvlText w:val="o"/>
      <w:lvlJc w:val="left"/>
      <w:pPr>
        <w:ind w:left="2137" w:hanging="360"/>
      </w:pPr>
      <w:rPr>
        <w:rFonts w:ascii="Courier New" w:hAnsi="Courier New" w:cs="Courier New" w:hint="default"/>
      </w:rPr>
    </w:lvl>
    <w:lvl w:ilvl="2" w:tplc="3766CD1A" w:tentative="1">
      <w:start w:val="1"/>
      <w:numFmt w:val="bullet"/>
      <w:lvlText w:val=""/>
      <w:lvlJc w:val="left"/>
      <w:pPr>
        <w:ind w:left="2857" w:hanging="360"/>
      </w:pPr>
      <w:rPr>
        <w:rFonts w:ascii="Wingdings" w:hAnsi="Wingdings" w:hint="default"/>
      </w:rPr>
    </w:lvl>
    <w:lvl w:ilvl="3" w:tplc="16565E5E" w:tentative="1">
      <w:start w:val="1"/>
      <w:numFmt w:val="bullet"/>
      <w:lvlText w:val=""/>
      <w:lvlJc w:val="left"/>
      <w:pPr>
        <w:ind w:left="3577" w:hanging="360"/>
      </w:pPr>
      <w:rPr>
        <w:rFonts w:ascii="Symbol" w:hAnsi="Symbol" w:hint="default"/>
      </w:rPr>
    </w:lvl>
    <w:lvl w:ilvl="4" w:tplc="D65ACDD0" w:tentative="1">
      <w:start w:val="1"/>
      <w:numFmt w:val="bullet"/>
      <w:lvlText w:val="o"/>
      <w:lvlJc w:val="left"/>
      <w:pPr>
        <w:ind w:left="4297" w:hanging="360"/>
      </w:pPr>
      <w:rPr>
        <w:rFonts w:ascii="Courier New" w:hAnsi="Courier New" w:cs="Courier New" w:hint="default"/>
      </w:rPr>
    </w:lvl>
    <w:lvl w:ilvl="5" w:tplc="41A4C464" w:tentative="1">
      <w:start w:val="1"/>
      <w:numFmt w:val="bullet"/>
      <w:lvlText w:val=""/>
      <w:lvlJc w:val="left"/>
      <w:pPr>
        <w:ind w:left="5017" w:hanging="360"/>
      </w:pPr>
      <w:rPr>
        <w:rFonts w:ascii="Wingdings" w:hAnsi="Wingdings" w:hint="default"/>
      </w:rPr>
    </w:lvl>
    <w:lvl w:ilvl="6" w:tplc="E5CEBD80" w:tentative="1">
      <w:start w:val="1"/>
      <w:numFmt w:val="bullet"/>
      <w:lvlText w:val=""/>
      <w:lvlJc w:val="left"/>
      <w:pPr>
        <w:ind w:left="5737" w:hanging="360"/>
      </w:pPr>
      <w:rPr>
        <w:rFonts w:ascii="Symbol" w:hAnsi="Symbol" w:hint="default"/>
      </w:rPr>
    </w:lvl>
    <w:lvl w:ilvl="7" w:tplc="842AD086" w:tentative="1">
      <w:start w:val="1"/>
      <w:numFmt w:val="bullet"/>
      <w:lvlText w:val="o"/>
      <w:lvlJc w:val="left"/>
      <w:pPr>
        <w:ind w:left="6457" w:hanging="360"/>
      </w:pPr>
      <w:rPr>
        <w:rFonts w:ascii="Courier New" w:hAnsi="Courier New" w:cs="Courier New" w:hint="default"/>
      </w:rPr>
    </w:lvl>
    <w:lvl w:ilvl="8" w:tplc="1C8A1962" w:tentative="1">
      <w:start w:val="1"/>
      <w:numFmt w:val="bullet"/>
      <w:lvlText w:val=""/>
      <w:lvlJc w:val="left"/>
      <w:pPr>
        <w:ind w:left="7177" w:hanging="360"/>
      </w:pPr>
      <w:rPr>
        <w:rFonts w:ascii="Wingdings" w:hAnsi="Wingdings" w:hint="default"/>
      </w:rPr>
    </w:lvl>
  </w:abstractNum>
  <w:abstractNum w:abstractNumId="42">
    <w:nsid w:val="287B2178"/>
    <w:multiLevelType w:val="hybridMultilevel"/>
    <w:tmpl w:val="67F22FC0"/>
    <w:lvl w:ilvl="0" w:tplc="CF22D02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29F97B32"/>
    <w:multiLevelType w:val="hybridMultilevel"/>
    <w:tmpl w:val="024ED9EA"/>
    <w:lvl w:ilvl="0" w:tplc="04190001">
      <w:numFmt w:val="bullet"/>
      <w:lvlText w:val="-"/>
      <w:lvlJc w:val="left"/>
      <w:pPr>
        <w:ind w:left="1417" w:hanging="360"/>
      </w:pPr>
      <w:rPr>
        <w:rFonts w:hint="default"/>
        <w:color w:val="auto"/>
        <w:sz w:val="28"/>
        <w:szCs w:val="28"/>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44">
    <w:nsid w:val="2A6A540D"/>
    <w:multiLevelType w:val="hybridMultilevel"/>
    <w:tmpl w:val="56B4A838"/>
    <w:lvl w:ilvl="0" w:tplc="2150842C">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2BE953DF"/>
    <w:multiLevelType w:val="hybridMultilevel"/>
    <w:tmpl w:val="C338DD16"/>
    <w:lvl w:ilvl="0" w:tplc="2150842C">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46">
    <w:nsid w:val="2C307101"/>
    <w:multiLevelType w:val="hybridMultilevel"/>
    <w:tmpl w:val="16004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C5D1E02"/>
    <w:multiLevelType w:val="hybridMultilevel"/>
    <w:tmpl w:val="4432B1D4"/>
    <w:lvl w:ilvl="0" w:tplc="8D520D6E">
      <w:numFmt w:val="bullet"/>
      <w:lvlText w:val="-"/>
      <w:lvlJc w:val="left"/>
      <w:pPr>
        <w:ind w:left="720" w:hanging="360"/>
      </w:pPr>
      <w:rPr>
        <w:rFonts w:hint="default"/>
        <w:b w:val="0"/>
      </w:rPr>
    </w:lvl>
    <w:lvl w:ilvl="1" w:tplc="2150842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FB31D91"/>
    <w:multiLevelType w:val="hybridMultilevel"/>
    <w:tmpl w:val="1172A1E6"/>
    <w:lvl w:ilvl="0" w:tplc="156E9C3E">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FFD3C16"/>
    <w:multiLevelType w:val="hybridMultilevel"/>
    <w:tmpl w:val="9F10CE40"/>
    <w:lvl w:ilvl="0" w:tplc="156E9C3E">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301A1F7B"/>
    <w:multiLevelType w:val="hybridMultilevel"/>
    <w:tmpl w:val="54B87D94"/>
    <w:lvl w:ilvl="0" w:tplc="2150842C">
      <w:start w:val="1"/>
      <w:numFmt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072523F"/>
    <w:multiLevelType w:val="hybridMultilevel"/>
    <w:tmpl w:val="0DEA2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31E446A"/>
    <w:multiLevelType w:val="hybridMultilevel"/>
    <w:tmpl w:val="BE266140"/>
    <w:lvl w:ilvl="0" w:tplc="04190009">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53">
    <w:nsid w:val="341A7989"/>
    <w:multiLevelType w:val="hybridMultilevel"/>
    <w:tmpl w:val="C31E05C0"/>
    <w:lvl w:ilvl="0" w:tplc="F6A837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4">
    <w:nsid w:val="347B1AED"/>
    <w:multiLevelType w:val="hybridMultilevel"/>
    <w:tmpl w:val="751E760C"/>
    <w:lvl w:ilvl="0" w:tplc="89E221E6">
      <w:numFmt w:val="bullet"/>
      <w:lvlText w:val="-"/>
      <w:lvlJc w:val="left"/>
      <w:pPr>
        <w:ind w:left="1147" w:hanging="360"/>
      </w:pPr>
      <w:rPr>
        <w:rFonts w:hint="default"/>
      </w:rPr>
    </w:lvl>
    <w:lvl w:ilvl="1" w:tplc="D1705D40" w:tentative="1">
      <w:start w:val="1"/>
      <w:numFmt w:val="bullet"/>
      <w:lvlText w:val="o"/>
      <w:lvlJc w:val="left"/>
      <w:pPr>
        <w:ind w:left="1867" w:hanging="360"/>
      </w:pPr>
      <w:rPr>
        <w:rFonts w:ascii="Courier New" w:hAnsi="Courier New" w:cs="Courier New" w:hint="default"/>
      </w:rPr>
    </w:lvl>
    <w:lvl w:ilvl="2" w:tplc="BA62C80A" w:tentative="1">
      <w:start w:val="1"/>
      <w:numFmt w:val="bullet"/>
      <w:lvlText w:val=""/>
      <w:lvlJc w:val="left"/>
      <w:pPr>
        <w:ind w:left="2587" w:hanging="360"/>
      </w:pPr>
      <w:rPr>
        <w:rFonts w:ascii="Wingdings" w:hAnsi="Wingdings" w:hint="default"/>
      </w:rPr>
    </w:lvl>
    <w:lvl w:ilvl="3" w:tplc="D1F8AA44" w:tentative="1">
      <w:start w:val="1"/>
      <w:numFmt w:val="bullet"/>
      <w:lvlText w:val=""/>
      <w:lvlJc w:val="left"/>
      <w:pPr>
        <w:ind w:left="3307" w:hanging="360"/>
      </w:pPr>
      <w:rPr>
        <w:rFonts w:ascii="Symbol" w:hAnsi="Symbol" w:hint="default"/>
      </w:rPr>
    </w:lvl>
    <w:lvl w:ilvl="4" w:tplc="6EAE6FEE" w:tentative="1">
      <w:start w:val="1"/>
      <w:numFmt w:val="bullet"/>
      <w:lvlText w:val="o"/>
      <w:lvlJc w:val="left"/>
      <w:pPr>
        <w:ind w:left="4027" w:hanging="360"/>
      </w:pPr>
      <w:rPr>
        <w:rFonts w:ascii="Courier New" w:hAnsi="Courier New" w:cs="Courier New" w:hint="default"/>
      </w:rPr>
    </w:lvl>
    <w:lvl w:ilvl="5" w:tplc="6A92C996" w:tentative="1">
      <w:start w:val="1"/>
      <w:numFmt w:val="bullet"/>
      <w:lvlText w:val=""/>
      <w:lvlJc w:val="left"/>
      <w:pPr>
        <w:ind w:left="4747" w:hanging="360"/>
      </w:pPr>
      <w:rPr>
        <w:rFonts w:ascii="Wingdings" w:hAnsi="Wingdings" w:hint="default"/>
      </w:rPr>
    </w:lvl>
    <w:lvl w:ilvl="6" w:tplc="0560A70C" w:tentative="1">
      <w:start w:val="1"/>
      <w:numFmt w:val="bullet"/>
      <w:lvlText w:val=""/>
      <w:lvlJc w:val="left"/>
      <w:pPr>
        <w:ind w:left="5467" w:hanging="360"/>
      </w:pPr>
      <w:rPr>
        <w:rFonts w:ascii="Symbol" w:hAnsi="Symbol" w:hint="default"/>
      </w:rPr>
    </w:lvl>
    <w:lvl w:ilvl="7" w:tplc="16EE18DC" w:tentative="1">
      <w:start w:val="1"/>
      <w:numFmt w:val="bullet"/>
      <w:lvlText w:val="o"/>
      <w:lvlJc w:val="left"/>
      <w:pPr>
        <w:ind w:left="6187" w:hanging="360"/>
      </w:pPr>
      <w:rPr>
        <w:rFonts w:ascii="Courier New" w:hAnsi="Courier New" w:cs="Courier New" w:hint="default"/>
      </w:rPr>
    </w:lvl>
    <w:lvl w:ilvl="8" w:tplc="F5B4C0F2" w:tentative="1">
      <w:start w:val="1"/>
      <w:numFmt w:val="bullet"/>
      <w:lvlText w:val=""/>
      <w:lvlJc w:val="left"/>
      <w:pPr>
        <w:ind w:left="6907" w:hanging="360"/>
      </w:pPr>
      <w:rPr>
        <w:rFonts w:ascii="Wingdings" w:hAnsi="Wingdings" w:hint="default"/>
      </w:rPr>
    </w:lvl>
  </w:abstractNum>
  <w:abstractNum w:abstractNumId="55">
    <w:nsid w:val="34F30A83"/>
    <w:multiLevelType w:val="hybridMultilevel"/>
    <w:tmpl w:val="05E0B720"/>
    <w:lvl w:ilvl="0" w:tplc="156E9C3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361F0E0D"/>
    <w:multiLevelType w:val="hybridMultilevel"/>
    <w:tmpl w:val="5582B1C6"/>
    <w:lvl w:ilvl="0" w:tplc="9A38D4C4">
      <w:numFmt w:val="bullet"/>
      <w:lvlText w:val="-"/>
      <w:lvlJc w:val="left"/>
      <w:pPr>
        <w:ind w:left="1417" w:hanging="360"/>
      </w:pPr>
      <w:rPr>
        <w:rFonts w:hint="default"/>
      </w:rPr>
    </w:lvl>
    <w:lvl w:ilvl="1" w:tplc="B20609A8"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57">
    <w:nsid w:val="36285BE5"/>
    <w:multiLevelType w:val="hybridMultilevel"/>
    <w:tmpl w:val="3A180FF6"/>
    <w:lvl w:ilvl="0" w:tplc="85E2A000">
      <w:numFmt w:val="bullet"/>
      <w:lvlText w:val="-"/>
      <w:lvlJc w:val="left"/>
      <w:pPr>
        <w:ind w:left="1571" w:hanging="360"/>
      </w:pPr>
      <w:rPr>
        <w:rFonts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58">
    <w:nsid w:val="369F2834"/>
    <w:multiLevelType w:val="hybridMultilevel"/>
    <w:tmpl w:val="3028F440"/>
    <w:lvl w:ilvl="0" w:tplc="2150842C">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59">
    <w:nsid w:val="3988549B"/>
    <w:multiLevelType w:val="hybridMultilevel"/>
    <w:tmpl w:val="05D89484"/>
    <w:lvl w:ilvl="0" w:tplc="0419000D">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39912A02"/>
    <w:multiLevelType w:val="hybridMultilevel"/>
    <w:tmpl w:val="B752757C"/>
    <w:lvl w:ilvl="0" w:tplc="21508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B45149F"/>
    <w:multiLevelType w:val="hybridMultilevel"/>
    <w:tmpl w:val="7F0A3254"/>
    <w:lvl w:ilvl="0" w:tplc="FA0AF91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FB4B3F"/>
    <w:multiLevelType w:val="hybridMultilevel"/>
    <w:tmpl w:val="E8DCEBFA"/>
    <w:lvl w:ilvl="0" w:tplc="E230D9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07E6A05"/>
    <w:multiLevelType w:val="hybridMultilevel"/>
    <w:tmpl w:val="2DAA54BC"/>
    <w:lvl w:ilvl="0" w:tplc="04190001">
      <w:start w:val="23"/>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161623D"/>
    <w:multiLevelType w:val="hybridMultilevel"/>
    <w:tmpl w:val="270E948C"/>
    <w:lvl w:ilvl="0" w:tplc="156E9C3E">
      <w:numFmt w:val="bullet"/>
      <w:lvlText w:val="-"/>
      <w:lvlJc w:val="left"/>
      <w:pPr>
        <w:ind w:left="1416" w:hanging="360"/>
      </w:pPr>
      <w:rPr>
        <w:rFonts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65">
    <w:nsid w:val="421A2925"/>
    <w:multiLevelType w:val="hybridMultilevel"/>
    <w:tmpl w:val="4B567320"/>
    <w:lvl w:ilvl="0" w:tplc="156E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3D212F9"/>
    <w:multiLevelType w:val="hybridMultilevel"/>
    <w:tmpl w:val="365499D2"/>
    <w:lvl w:ilvl="0" w:tplc="2150842C">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3D746F4"/>
    <w:multiLevelType w:val="hybridMultilevel"/>
    <w:tmpl w:val="832A543E"/>
    <w:lvl w:ilvl="0" w:tplc="F5B83CFE">
      <w:numFmt w:val="bullet"/>
      <w:lvlText w:val="-"/>
      <w:lvlJc w:val="left"/>
      <w:pPr>
        <w:ind w:left="720" w:hanging="360"/>
      </w:pPr>
      <w:rPr>
        <w:rFonts w:hint="default"/>
      </w:rPr>
    </w:lvl>
    <w:lvl w:ilvl="1" w:tplc="560EB9F4" w:tentative="1">
      <w:start w:val="1"/>
      <w:numFmt w:val="bullet"/>
      <w:lvlText w:val="o"/>
      <w:lvlJc w:val="left"/>
      <w:pPr>
        <w:ind w:left="1440" w:hanging="360"/>
      </w:pPr>
      <w:rPr>
        <w:rFonts w:ascii="Courier New" w:hAnsi="Courier New" w:cs="Courier New" w:hint="default"/>
      </w:rPr>
    </w:lvl>
    <w:lvl w:ilvl="2" w:tplc="601C970C" w:tentative="1">
      <w:start w:val="1"/>
      <w:numFmt w:val="bullet"/>
      <w:lvlText w:val=""/>
      <w:lvlJc w:val="left"/>
      <w:pPr>
        <w:ind w:left="2160" w:hanging="360"/>
      </w:pPr>
      <w:rPr>
        <w:rFonts w:ascii="Wingdings" w:hAnsi="Wingdings" w:hint="default"/>
      </w:rPr>
    </w:lvl>
    <w:lvl w:ilvl="3" w:tplc="1562AE84" w:tentative="1">
      <w:start w:val="1"/>
      <w:numFmt w:val="bullet"/>
      <w:lvlText w:val=""/>
      <w:lvlJc w:val="left"/>
      <w:pPr>
        <w:ind w:left="2880" w:hanging="360"/>
      </w:pPr>
      <w:rPr>
        <w:rFonts w:ascii="Symbol" w:hAnsi="Symbol" w:hint="default"/>
      </w:rPr>
    </w:lvl>
    <w:lvl w:ilvl="4" w:tplc="AA66ACD2" w:tentative="1">
      <w:start w:val="1"/>
      <w:numFmt w:val="bullet"/>
      <w:lvlText w:val="o"/>
      <w:lvlJc w:val="left"/>
      <w:pPr>
        <w:ind w:left="3600" w:hanging="360"/>
      </w:pPr>
      <w:rPr>
        <w:rFonts w:ascii="Courier New" w:hAnsi="Courier New" w:cs="Courier New" w:hint="default"/>
      </w:rPr>
    </w:lvl>
    <w:lvl w:ilvl="5" w:tplc="7C00789C" w:tentative="1">
      <w:start w:val="1"/>
      <w:numFmt w:val="bullet"/>
      <w:lvlText w:val=""/>
      <w:lvlJc w:val="left"/>
      <w:pPr>
        <w:ind w:left="4320" w:hanging="360"/>
      </w:pPr>
      <w:rPr>
        <w:rFonts w:ascii="Wingdings" w:hAnsi="Wingdings" w:hint="default"/>
      </w:rPr>
    </w:lvl>
    <w:lvl w:ilvl="6" w:tplc="5FD60D30" w:tentative="1">
      <w:start w:val="1"/>
      <w:numFmt w:val="bullet"/>
      <w:lvlText w:val=""/>
      <w:lvlJc w:val="left"/>
      <w:pPr>
        <w:ind w:left="5040" w:hanging="360"/>
      </w:pPr>
      <w:rPr>
        <w:rFonts w:ascii="Symbol" w:hAnsi="Symbol" w:hint="default"/>
      </w:rPr>
    </w:lvl>
    <w:lvl w:ilvl="7" w:tplc="5016CCDA" w:tentative="1">
      <w:start w:val="1"/>
      <w:numFmt w:val="bullet"/>
      <w:lvlText w:val="o"/>
      <w:lvlJc w:val="left"/>
      <w:pPr>
        <w:ind w:left="5760" w:hanging="360"/>
      </w:pPr>
      <w:rPr>
        <w:rFonts w:ascii="Courier New" w:hAnsi="Courier New" w:cs="Courier New" w:hint="default"/>
      </w:rPr>
    </w:lvl>
    <w:lvl w:ilvl="8" w:tplc="676E747A" w:tentative="1">
      <w:start w:val="1"/>
      <w:numFmt w:val="bullet"/>
      <w:lvlText w:val=""/>
      <w:lvlJc w:val="left"/>
      <w:pPr>
        <w:ind w:left="6480" w:hanging="360"/>
      </w:pPr>
      <w:rPr>
        <w:rFonts w:ascii="Wingdings" w:hAnsi="Wingdings" w:hint="default"/>
      </w:rPr>
    </w:lvl>
  </w:abstractNum>
  <w:abstractNum w:abstractNumId="68">
    <w:nsid w:val="4781749E"/>
    <w:multiLevelType w:val="hybridMultilevel"/>
    <w:tmpl w:val="46DA74A0"/>
    <w:lvl w:ilvl="0" w:tplc="E230D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A916B97"/>
    <w:multiLevelType w:val="hybridMultilevel"/>
    <w:tmpl w:val="36A6E8EA"/>
    <w:lvl w:ilvl="0" w:tplc="2150842C">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70">
    <w:nsid w:val="4B857D05"/>
    <w:multiLevelType w:val="hybridMultilevel"/>
    <w:tmpl w:val="F86254FE"/>
    <w:lvl w:ilvl="0" w:tplc="04190001">
      <w:numFmt w:val="bullet"/>
      <w:lvlText w:val="-"/>
      <w:lvlJc w:val="left"/>
      <w:pPr>
        <w:ind w:left="760" w:hanging="360"/>
      </w:pPr>
      <w:rPr>
        <w:rFont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1">
    <w:nsid w:val="4CA1777C"/>
    <w:multiLevelType w:val="hybridMultilevel"/>
    <w:tmpl w:val="91F62D40"/>
    <w:lvl w:ilvl="0" w:tplc="2150842C">
      <w:numFmt w:val="bullet"/>
      <w:lvlText w:val="-"/>
      <w:lvlJc w:val="left"/>
      <w:pPr>
        <w:tabs>
          <w:tab w:val="num" w:pos="1058"/>
        </w:tabs>
        <w:ind w:left="1058" w:hanging="360"/>
      </w:pPr>
      <w:rPr>
        <w:rFonts w:hint="default"/>
      </w:rPr>
    </w:lvl>
    <w:lvl w:ilvl="1" w:tplc="04190003">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4CEC4053"/>
    <w:multiLevelType w:val="hybridMultilevel"/>
    <w:tmpl w:val="EF2631A4"/>
    <w:lvl w:ilvl="0" w:tplc="2150842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DD76D3C"/>
    <w:multiLevelType w:val="hybridMultilevel"/>
    <w:tmpl w:val="A42CBB0A"/>
    <w:lvl w:ilvl="0" w:tplc="AA6C6F40">
      <w:start w:val="3"/>
      <w:numFmt w:val="decimal"/>
      <w:lvlText w:val="%1"/>
      <w:lvlJc w:val="left"/>
      <w:pPr>
        <w:ind w:left="1069" w:hanging="360"/>
      </w:pPr>
      <w:rPr>
        <w:rFonts w:hint="default"/>
      </w:rPr>
    </w:lvl>
    <w:lvl w:ilvl="1" w:tplc="6A70E350" w:tentative="1">
      <w:start w:val="1"/>
      <w:numFmt w:val="lowerLetter"/>
      <w:lvlText w:val="%2."/>
      <w:lvlJc w:val="left"/>
      <w:pPr>
        <w:ind w:left="1789" w:hanging="360"/>
      </w:pPr>
    </w:lvl>
    <w:lvl w:ilvl="2" w:tplc="F9664E90" w:tentative="1">
      <w:start w:val="1"/>
      <w:numFmt w:val="lowerRoman"/>
      <w:lvlText w:val="%3."/>
      <w:lvlJc w:val="right"/>
      <w:pPr>
        <w:ind w:left="2509" w:hanging="180"/>
      </w:pPr>
    </w:lvl>
    <w:lvl w:ilvl="3" w:tplc="49721B1A" w:tentative="1">
      <w:start w:val="1"/>
      <w:numFmt w:val="decimal"/>
      <w:lvlText w:val="%4."/>
      <w:lvlJc w:val="left"/>
      <w:pPr>
        <w:ind w:left="3229" w:hanging="360"/>
      </w:pPr>
    </w:lvl>
    <w:lvl w:ilvl="4" w:tplc="37D8AFEA" w:tentative="1">
      <w:start w:val="1"/>
      <w:numFmt w:val="lowerLetter"/>
      <w:lvlText w:val="%5."/>
      <w:lvlJc w:val="left"/>
      <w:pPr>
        <w:ind w:left="3949" w:hanging="360"/>
      </w:pPr>
    </w:lvl>
    <w:lvl w:ilvl="5" w:tplc="57BC26EC" w:tentative="1">
      <w:start w:val="1"/>
      <w:numFmt w:val="lowerRoman"/>
      <w:lvlText w:val="%6."/>
      <w:lvlJc w:val="right"/>
      <w:pPr>
        <w:ind w:left="4669" w:hanging="180"/>
      </w:pPr>
    </w:lvl>
    <w:lvl w:ilvl="6" w:tplc="6F30F5C8" w:tentative="1">
      <w:start w:val="1"/>
      <w:numFmt w:val="decimal"/>
      <w:lvlText w:val="%7."/>
      <w:lvlJc w:val="left"/>
      <w:pPr>
        <w:ind w:left="5389" w:hanging="360"/>
      </w:pPr>
    </w:lvl>
    <w:lvl w:ilvl="7" w:tplc="BA281F02" w:tentative="1">
      <w:start w:val="1"/>
      <w:numFmt w:val="lowerLetter"/>
      <w:lvlText w:val="%8."/>
      <w:lvlJc w:val="left"/>
      <w:pPr>
        <w:ind w:left="6109" w:hanging="360"/>
      </w:pPr>
    </w:lvl>
    <w:lvl w:ilvl="8" w:tplc="F53CAEAA" w:tentative="1">
      <w:start w:val="1"/>
      <w:numFmt w:val="lowerRoman"/>
      <w:lvlText w:val="%9."/>
      <w:lvlJc w:val="right"/>
      <w:pPr>
        <w:ind w:left="6829" w:hanging="180"/>
      </w:pPr>
    </w:lvl>
  </w:abstractNum>
  <w:abstractNum w:abstractNumId="74">
    <w:nsid w:val="500232C7"/>
    <w:multiLevelType w:val="hybridMultilevel"/>
    <w:tmpl w:val="7C845AE4"/>
    <w:lvl w:ilvl="0" w:tplc="FFFFFFFF">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nsid w:val="50033A18"/>
    <w:multiLevelType w:val="hybridMultilevel"/>
    <w:tmpl w:val="B664AAAC"/>
    <w:lvl w:ilvl="0" w:tplc="156E9C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2AC6631"/>
    <w:multiLevelType w:val="hybridMultilevel"/>
    <w:tmpl w:val="4BE4E4D6"/>
    <w:lvl w:ilvl="0" w:tplc="21508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32D3EAC"/>
    <w:multiLevelType w:val="hybridMultilevel"/>
    <w:tmpl w:val="2A66DD3A"/>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8">
    <w:nsid w:val="53802861"/>
    <w:multiLevelType w:val="hybridMultilevel"/>
    <w:tmpl w:val="7D581AB0"/>
    <w:lvl w:ilvl="0" w:tplc="04190001">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53AF2165"/>
    <w:multiLevelType w:val="hybridMultilevel"/>
    <w:tmpl w:val="8C728CFA"/>
    <w:lvl w:ilvl="0" w:tplc="21508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513061E"/>
    <w:multiLevelType w:val="hybridMultilevel"/>
    <w:tmpl w:val="C45EBE0A"/>
    <w:lvl w:ilvl="0" w:tplc="E230D9B4">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81">
    <w:nsid w:val="551E354E"/>
    <w:multiLevelType w:val="hybridMultilevel"/>
    <w:tmpl w:val="75C81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54465F3"/>
    <w:multiLevelType w:val="hybridMultilevel"/>
    <w:tmpl w:val="F618795A"/>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83">
    <w:nsid w:val="570E6A0A"/>
    <w:multiLevelType w:val="hybridMultilevel"/>
    <w:tmpl w:val="BA165082"/>
    <w:lvl w:ilvl="0" w:tplc="9A38D4C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7866CBA"/>
    <w:multiLevelType w:val="hybridMultilevel"/>
    <w:tmpl w:val="BD782EC4"/>
    <w:lvl w:ilvl="0" w:tplc="04190009">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83373FE"/>
    <w:multiLevelType w:val="hybridMultilevel"/>
    <w:tmpl w:val="3E1C1E32"/>
    <w:lvl w:ilvl="0" w:tplc="04190001">
      <w:start w:val="1"/>
      <w:numFmt w:val="bullet"/>
      <w:lvlText w:val=""/>
      <w:lvlJc w:val="left"/>
      <w:pPr>
        <w:tabs>
          <w:tab w:val="num" w:pos="1632"/>
        </w:tabs>
        <w:ind w:left="1632" w:hanging="360"/>
      </w:pPr>
      <w:rPr>
        <w:rFonts w:ascii="Symbol" w:hAnsi="Symbol" w:hint="default"/>
      </w:rPr>
    </w:lvl>
    <w:lvl w:ilvl="1" w:tplc="04190003" w:tentative="1">
      <w:start w:val="1"/>
      <w:numFmt w:val="bullet"/>
      <w:lvlText w:val="o"/>
      <w:lvlJc w:val="left"/>
      <w:pPr>
        <w:tabs>
          <w:tab w:val="num" w:pos="2352"/>
        </w:tabs>
        <w:ind w:left="2352" w:hanging="360"/>
      </w:pPr>
      <w:rPr>
        <w:rFonts w:ascii="Courier New" w:hAnsi="Courier New" w:hint="default"/>
      </w:rPr>
    </w:lvl>
    <w:lvl w:ilvl="2" w:tplc="04190005" w:tentative="1">
      <w:start w:val="1"/>
      <w:numFmt w:val="bullet"/>
      <w:lvlText w:val=""/>
      <w:lvlJc w:val="left"/>
      <w:pPr>
        <w:tabs>
          <w:tab w:val="num" w:pos="3072"/>
        </w:tabs>
        <w:ind w:left="3072" w:hanging="360"/>
      </w:pPr>
      <w:rPr>
        <w:rFonts w:ascii="Wingdings" w:hAnsi="Wingdings" w:hint="default"/>
      </w:rPr>
    </w:lvl>
    <w:lvl w:ilvl="3" w:tplc="04190001" w:tentative="1">
      <w:start w:val="1"/>
      <w:numFmt w:val="bullet"/>
      <w:lvlText w:val=""/>
      <w:lvlJc w:val="left"/>
      <w:pPr>
        <w:tabs>
          <w:tab w:val="num" w:pos="3792"/>
        </w:tabs>
        <w:ind w:left="3792" w:hanging="360"/>
      </w:pPr>
      <w:rPr>
        <w:rFonts w:ascii="Symbol" w:hAnsi="Symbol" w:hint="default"/>
      </w:rPr>
    </w:lvl>
    <w:lvl w:ilvl="4" w:tplc="04190003" w:tentative="1">
      <w:start w:val="1"/>
      <w:numFmt w:val="bullet"/>
      <w:lvlText w:val="o"/>
      <w:lvlJc w:val="left"/>
      <w:pPr>
        <w:tabs>
          <w:tab w:val="num" w:pos="4512"/>
        </w:tabs>
        <w:ind w:left="4512" w:hanging="360"/>
      </w:pPr>
      <w:rPr>
        <w:rFonts w:ascii="Courier New" w:hAnsi="Courier New" w:hint="default"/>
      </w:rPr>
    </w:lvl>
    <w:lvl w:ilvl="5" w:tplc="04190005" w:tentative="1">
      <w:start w:val="1"/>
      <w:numFmt w:val="bullet"/>
      <w:lvlText w:val=""/>
      <w:lvlJc w:val="left"/>
      <w:pPr>
        <w:tabs>
          <w:tab w:val="num" w:pos="5232"/>
        </w:tabs>
        <w:ind w:left="5232" w:hanging="360"/>
      </w:pPr>
      <w:rPr>
        <w:rFonts w:ascii="Wingdings" w:hAnsi="Wingdings" w:hint="default"/>
      </w:rPr>
    </w:lvl>
    <w:lvl w:ilvl="6" w:tplc="04190001" w:tentative="1">
      <w:start w:val="1"/>
      <w:numFmt w:val="bullet"/>
      <w:lvlText w:val=""/>
      <w:lvlJc w:val="left"/>
      <w:pPr>
        <w:tabs>
          <w:tab w:val="num" w:pos="5952"/>
        </w:tabs>
        <w:ind w:left="5952" w:hanging="360"/>
      </w:pPr>
      <w:rPr>
        <w:rFonts w:ascii="Symbol" w:hAnsi="Symbol" w:hint="default"/>
      </w:rPr>
    </w:lvl>
    <w:lvl w:ilvl="7" w:tplc="04190003" w:tentative="1">
      <w:start w:val="1"/>
      <w:numFmt w:val="bullet"/>
      <w:lvlText w:val="o"/>
      <w:lvlJc w:val="left"/>
      <w:pPr>
        <w:tabs>
          <w:tab w:val="num" w:pos="6672"/>
        </w:tabs>
        <w:ind w:left="6672" w:hanging="360"/>
      </w:pPr>
      <w:rPr>
        <w:rFonts w:ascii="Courier New" w:hAnsi="Courier New" w:hint="default"/>
      </w:rPr>
    </w:lvl>
    <w:lvl w:ilvl="8" w:tplc="04190005" w:tentative="1">
      <w:start w:val="1"/>
      <w:numFmt w:val="bullet"/>
      <w:lvlText w:val=""/>
      <w:lvlJc w:val="left"/>
      <w:pPr>
        <w:tabs>
          <w:tab w:val="num" w:pos="7392"/>
        </w:tabs>
        <w:ind w:left="7392" w:hanging="360"/>
      </w:pPr>
      <w:rPr>
        <w:rFonts w:ascii="Wingdings" w:hAnsi="Wingdings" w:hint="default"/>
      </w:rPr>
    </w:lvl>
  </w:abstractNum>
  <w:abstractNum w:abstractNumId="86">
    <w:nsid w:val="5ACF7B3A"/>
    <w:multiLevelType w:val="hybridMultilevel"/>
    <w:tmpl w:val="41CEE954"/>
    <w:lvl w:ilvl="0" w:tplc="04190009">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5B4B28D9"/>
    <w:multiLevelType w:val="singleLevel"/>
    <w:tmpl w:val="E230D9B4"/>
    <w:lvl w:ilvl="0">
      <w:start w:val="1"/>
      <w:numFmt w:val="bullet"/>
      <w:lvlText w:val=""/>
      <w:lvlJc w:val="left"/>
      <w:pPr>
        <w:tabs>
          <w:tab w:val="num" w:pos="360"/>
        </w:tabs>
        <w:ind w:left="360" w:hanging="360"/>
      </w:pPr>
      <w:rPr>
        <w:rFonts w:ascii="Symbol" w:hAnsi="Symbol" w:hint="default"/>
      </w:rPr>
    </w:lvl>
  </w:abstractNum>
  <w:abstractNum w:abstractNumId="88">
    <w:nsid w:val="5B564B60"/>
    <w:multiLevelType w:val="hybridMultilevel"/>
    <w:tmpl w:val="D6E46DA8"/>
    <w:lvl w:ilvl="0" w:tplc="2150842C">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nsid w:val="5BFF0970"/>
    <w:multiLevelType w:val="hybridMultilevel"/>
    <w:tmpl w:val="90580BA4"/>
    <w:lvl w:ilvl="0" w:tplc="0419000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C64444D"/>
    <w:multiLevelType w:val="hybridMultilevel"/>
    <w:tmpl w:val="0DC6E84C"/>
    <w:lvl w:ilvl="0" w:tplc="215084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F626EE6"/>
    <w:multiLevelType w:val="hybridMultilevel"/>
    <w:tmpl w:val="9CFAB0F4"/>
    <w:lvl w:ilvl="0" w:tplc="9A38D4C4">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92">
    <w:nsid w:val="60AD18B6"/>
    <w:multiLevelType w:val="hybridMultilevel"/>
    <w:tmpl w:val="4850748E"/>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3">
    <w:nsid w:val="63805EC8"/>
    <w:multiLevelType w:val="hybridMultilevel"/>
    <w:tmpl w:val="DA489EA4"/>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4">
    <w:nsid w:val="63A215BE"/>
    <w:multiLevelType w:val="hybridMultilevel"/>
    <w:tmpl w:val="85FEEC7A"/>
    <w:lvl w:ilvl="0" w:tplc="D9B45BD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5">
    <w:nsid w:val="63C017B7"/>
    <w:multiLevelType w:val="hybridMultilevel"/>
    <w:tmpl w:val="D9B69740"/>
    <w:lvl w:ilvl="0" w:tplc="9A38D4C4">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3C66835"/>
    <w:multiLevelType w:val="hybridMultilevel"/>
    <w:tmpl w:val="1C30CD56"/>
    <w:lvl w:ilvl="0" w:tplc="156E9C3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4FF6185"/>
    <w:multiLevelType w:val="hybridMultilevel"/>
    <w:tmpl w:val="E028EE12"/>
    <w:lvl w:ilvl="0" w:tplc="156E9C3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56B0918"/>
    <w:multiLevelType w:val="hybridMultilevel"/>
    <w:tmpl w:val="05C80A6C"/>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nsid w:val="65DD1D66"/>
    <w:multiLevelType w:val="hybridMultilevel"/>
    <w:tmpl w:val="EEA26B3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nsid w:val="664353EC"/>
    <w:multiLevelType w:val="hybridMultilevel"/>
    <w:tmpl w:val="AC36FFCA"/>
    <w:lvl w:ilvl="0" w:tplc="9A38D4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668F5386"/>
    <w:multiLevelType w:val="hybridMultilevel"/>
    <w:tmpl w:val="2424CBB0"/>
    <w:lvl w:ilvl="0" w:tplc="0419000D">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8833703"/>
    <w:multiLevelType w:val="hybridMultilevel"/>
    <w:tmpl w:val="4A262B72"/>
    <w:lvl w:ilvl="0" w:tplc="2150842C">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03">
    <w:nsid w:val="68FD0FBC"/>
    <w:multiLevelType w:val="hybridMultilevel"/>
    <w:tmpl w:val="BBF2ED0A"/>
    <w:lvl w:ilvl="0" w:tplc="0228F8B4">
      <w:start w:val="1"/>
      <w:numFmt w:val="bullet"/>
      <w:lvlText w:val=""/>
      <w:lvlJc w:val="left"/>
      <w:pPr>
        <w:tabs>
          <w:tab w:val="num" w:pos="2160"/>
        </w:tabs>
        <w:ind w:left="2160" w:hanging="360"/>
      </w:pPr>
      <w:rPr>
        <w:rFonts w:ascii="Symbol" w:hAnsi="Symbol" w:hint="default"/>
      </w:rPr>
    </w:lvl>
    <w:lvl w:ilvl="1" w:tplc="0228F8B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4">
    <w:nsid w:val="6AEB7975"/>
    <w:multiLevelType w:val="hybridMultilevel"/>
    <w:tmpl w:val="AFAA8DFC"/>
    <w:lvl w:ilvl="0" w:tplc="156E9C3E">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05">
    <w:nsid w:val="6D0234D7"/>
    <w:multiLevelType w:val="hybridMultilevel"/>
    <w:tmpl w:val="980EEF66"/>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06">
    <w:nsid w:val="6DC577EA"/>
    <w:multiLevelType w:val="hybridMultilevel"/>
    <w:tmpl w:val="33887760"/>
    <w:lvl w:ilvl="0" w:tplc="FFFFFFFF">
      <w:start w:val="1"/>
      <w:numFmt w:val="bullet"/>
      <w:lvlText w:val=""/>
      <w:lvlJc w:val="left"/>
      <w:pPr>
        <w:tabs>
          <w:tab w:val="num" w:pos="720"/>
        </w:tabs>
        <w:ind w:left="1091" w:firstLine="709"/>
      </w:pPr>
      <w:rPr>
        <w:rFonts w:ascii="Symbol" w:hAnsi="Symbol" w:hint="default"/>
      </w:rPr>
    </w:lvl>
    <w:lvl w:ilvl="1" w:tplc="FFFFFFFF">
      <w:start w:val="1"/>
      <w:numFmt w:val="bullet"/>
      <w:lvlText w:val=""/>
      <w:lvlJc w:val="left"/>
      <w:pPr>
        <w:tabs>
          <w:tab w:val="num" w:pos="-540"/>
        </w:tabs>
        <w:ind w:left="-169" w:firstLine="709"/>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7">
    <w:nsid w:val="6EFB6EA6"/>
    <w:multiLevelType w:val="hybridMultilevel"/>
    <w:tmpl w:val="3A3EC128"/>
    <w:lvl w:ilvl="0" w:tplc="2150842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F18400B"/>
    <w:multiLevelType w:val="hybridMultilevel"/>
    <w:tmpl w:val="5D340EA6"/>
    <w:lvl w:ilvl="0" w:tplc="156E9C3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3D925B1"/>
    <w:multiLevelType w:val="hybridMultilevel"/>
    <w:tmpl w:val="4A2CDF66"/>
    <w:lvl w:ilvl="0" w:tplc="2150842C">
      <w:start w:val="23"/>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45A7C7D"/>
    <w:multiLevelType w:val="hybridMultilevel"/>
    <w:tmpl w:val="54E09688"/>
    <w:lvl w:ilvl="0" w:tplc="0419000D">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nsid w:val="75981DB4"/>
    <w:multiLevelType w:val="hybridMultilevel"/>
    <w:tmpl w:val="7E1C9C80"/>
    <w:lvl w:ilvl="0" w:tplc="04190001">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75AB6928"/>
    <w:multiLevelType w:val="hybridMultilevel"/>
    <w:tmpl w:val="D3AE4210"/>
    <w:lvl w:ilvl="0" w:tplc="04190009">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61F6503"/>
    <w:multiLevelType w:val="hybridMultilevel"/>
    <w:tmpl w:val="D9D43120"/>
    <w:lvl w:ilvl="0" w:tplc="FA0AF91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69D4804"/>
    <w:multiLevelType w:val="hybridMultilevel"/>
    <w:tmpl w:val="17927C60"/>
    <w:lvl w:ilvl="0" w:tplc="2150842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5">
    <w:nsid w:val="76BF5D06"/>
    <w:multiLevelType w:val="hybridMultilevel"/>
    <w:tmpl w:val="F918CFB6"/>
    <w:lvl w:ilvl="0" w:tplc="E230D9B4">
      <w:numFmt w:val="bullet"/>
      <w:lvlText w:val="-"/>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7472F2B"/>
    <w:multiLevelType w:val="hybridMultilevel"/>
    <w:tmpl w:val="8278A860"/>
    <w:lvl w:ilvl="0" w:tplc="215084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7">
    <w:nsid w:val="77D17135"/>
    <w:multiLevelType w:val="hybridMultilevel"/>
    <w:tmpl w:val="7F345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8011486"/>
    <w:multiLevelType w:val="hybridMultilevel"/>
    <w:tmpl w:val="2F482564"/>
    <w:lvl w:ilvl="0" w:tplc="E230D9B4">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19">
    <w:nsid w:val="781C1D1F"/>
    <w:multiLevelType w:val="hybridMultilevel"/>
    <w:tmpl w:val="FA647BC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79225EB1"/>
    <w:multiLevelType w:val="hybridMultilevel"/>
    <w:tmpl w:val="0CDCD814"/>
    <w:lvl w:ilvl="0" w:tplc="1CA08ACA">
      <w:numFmt w:val="bullet"/>
      <w:lvlText w:val="-"/>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1">
    <w:nsid w:val="7A0F6506"/>
    <w:multiLevelType w:val="hybridMultilevel"/>
    <w:tmpl w:val="B6FA02EC"/>
    <w:lvl w:ilvl="0" w:tplc="156E9C3E">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22">
    <w:nsid w:val="7A4C16C7"/>
    <w:multiLevelType w:val="hybridMultilevel"/>
    <w:tmpl w:val="24A67B6C"/>
    <w:lvl w:ilvl="0" w:tplc="9A38D4C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AF7332C"/>
    <w:multiLevelType w:val="hybridMultilevel"/>
    <w:tmpl w:val="B2DA02E8"/>
    <w:lvl w:ilvl="0" w:tplc="156E9C3E">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24">
    <w:nsid w:val="7DB733D5"/>
    <w:multiLevelType w:val="hybridMultilevel"/>
    <w:tmpl w:val="446E8CC6"/>
    <w:lvl w:ilvl="0" w:tplc="800002CA">
      <w:numFmt w:val="bullet"/>
      <w:lvlText w:val="-"/>
      <w:lvlJc w:val="left"/>
      <w:pPr>
        <w:ind w:left="1571" w:hanging="360"/>
      </w:pPr>
      <w:rPr>
        <w:rFonts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25">
    <w:nsid w:val="7DE3452F"/>
    <w:multiLevelType w:val="hybridMultilevel"/>
    <w:tmpl w:val="C552782E"/>
    <w:lvl w:ilvl="0" w:tplc="2150842C">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1"/>
  </w:num>
  <w:num w:numId="2">
    <w:abstractNumId w:val="69"/>
  </w:num>
  <w:num w:numId="3">
    <w:abstractNumId w:val="30"/>
  </w:num>
  <w:num w:numId="4">
    <w:abstractNumId w:val="80"/>
  </w:num>
  <w:num w:numId="5">
    <w:abstractNumId w:val="86"/>
  </w:num>
  <w:num w:numId="6">
    <w:abstractNumId w:val="84"/>
  </w:num>
  <w:num w:numId="7">
    <w:abstractNumId w:val="118"/>
  </w:num>
  <w:num w:numId="8">
    <w:abstractNumId w:val="123"/>
  </w:num>
  <w:num w:numId="9">
    <w:abstractNumId w:val="16"/>
  </w:num>
  <w:num w:numId="10">
    <w:abstractNumId w:val="12"/>
  </w:num>
  <w:num w:numId="11">
    <w:abstractNumId w:val="22"/>
  </w:num>
  <w:num w:numId="12">
    <w:abstractNumId w:val="104"/>
  </w:num>
  <w:num w:numId="13">
    <w:abstractNumId w:val="45"/>
  </w:num>
  <w:num w:numId="14">
    <w:abstractNumId w:val="34"/>
  </w:num>
  <w:num w:numId="15">
    <w:abstractNumId w:val="52"/>
  </w:num>
  <w:num w:numId="16">
    <w:abstractNumId w:val="58"/>
  </w:num>
  <w:num w:numId="17">
    <w:abstractNumId w:val="102"/>
  </w:num>
  <w:num w:numId="18">
    <w:abstractNumId w:val="56"/>
  </w:num>
  <w:num w:numId="19">
    <w:abstractNumId w:val="75"/>
  </w:num>
  <w:num w:numId="20">
    <w:abstractNumId w:val="42"/>
  </w:num>
  <w:num w:numId="21">
    <w:abstractNumId w:val="65"/>
  </w:num>
  <w:num w:numId="22">
    <w:abstractNumId w:val="91"/>
  </w:num>
  <w:num w:numId="23">
    <w:abstractNumId w:val="37"/>
  </w:num>
  <w:num w:numId="24">
    <w:abstractNumId w:val="81"/>
  </w:num>
  <w:num w:numId="25">
    <w:abstractNumId w:val="41"/>
  </w:num>
  <w:num w:numId="26">
    <w:abstractNumId w:val="76"/>
  </w:num>
  <w:num w:numId="27">
    <w:abstractNumId w:val="82"/>
  </w:num>
  <w:num w:numId="28">
    <w:abstractNumId w:val="72"/>
  </w:num>
  <w:num w:numId="29">
    <w:abstractNumId w:val="32"/>
  </w:num>
  <w:num w:numId="30">
    <w:abstractNumId w:val="77"/>
  </w:num>
  <w:num w:numId="31">
    <w:abstractNumId w:val="35"/>
  </w:num>
  <w:num w:numId="32">
    <w:abstractNumId w:val="47"/>
  </w:num>
  <w:num w:numId="33">
    <w:abstractNumId w:val="6"/>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16"/>
  </w:num>
  <w:num w:numId="37">
    <w:abstractNumId w:val="50"/>
  </w:num>
  <w:num w:numId="38">
    <w:abstractNumId w:val="115"/>
  </w:num>
  <w:num w:numId="39">
    <w:abstractNumId w:val="13"/>
  </w:num>
  <w:num w:numId="40">
    <w:abstractNumId w:val="20"/>
  </w:num>
  <w:num w:numId="41">
    <w:abstractNumId w:val="8"/>
  </w:num>
  <w:num w:numId="42">
    <w:abstractNumId w:val="60"/>
  </w:num>
  <w:num w:numId="43">
    <w:abstractNumId w:val="112"/>
  </w:num>
  <w:num w:numId="44">
    <w:abstractNumId w:val="10"/>
  </w:num>
  <w:num w:numId="45">
    <w:abstractNumId w:val="121"/>
  </w:num>
  <w:num w:numId="46">
    <w:abstractNumId w:val="43"/>
  </w:num>
  <w:num w:numId="47">
    <w:abstractNumId w:val="27"/>
  </w:num>
  <w:num w:numId="48">
    <w:abstractNumId w:val="19"/>
  </w:num>
  <w:num w:numId="49">
    <w:abstractNumId w:val="24"/>
  </w:num>
  <w:num w:numId="50">
    <w:abstractNumId w:val="23"/>
  </w:num>
  <w:num w:numId="51">
    <w:abstractNumId w:val="1"/>
  </w:num>
  <w:num w:numId="52">
    <w:abstractNumId w:val="2"/>
  </w:num>
  <w:num w:numId="53">
    <w:abstractNumId w:val="55"/>
  </w:num>
  <w:num w:numId="54">
    <w:abstractNumId w:val="11"/>
  </w:num>
  <w:num w:numId="55">
    <w:abstractNumId w:val="94"/>
  </w:num>
  <w:num w:numId="56">
    <w:abstractNumId w:val="90"/>
  </w:num>
  <w:num w:numId="57">
    <w:abstractNumId w:val="18"/>
  </w:num>
  <w:num w:numId="58">
    <w:abstractNumId w:val="109"/>
  </w:num>
  <w:num w:numId="59">
    <w:abstractNumId w:val="63"/>
  </w:num>
  <w:num w:numId="60">
    <w:abstractNumId w:val="105"/>
  </w:num>
  <w:num w:numId="61">
    <w:abstractNumId w:val="67"/>
  </w:num>
  <w:num w:numId="62">
    <w:abstractNumId w:val="108"/>
  </w:num>
  <w:num w:numId="63">
    <w:abstractNumId w:val="74"/>
  </w:num>
  <w:num w:numId="64">
    <w:abstractNumId w:val="61"/>
  </w:num>
  <w:num w:numId="65">
    <w:abstractNumId w:val="120"/>
  </w:num>
  <w:num w:numId="66">
    <w:abstractNumId w:val="95"/>
  </w:num>
  <w:num w:numId="67">
    <w:abstractNumId w:val="107"/>
  </w:num>
  <w:num w:numId="68">
    <w:abstractNumId w:val="64"/>
  </w:num>
  <w:num w:numId="69">
    <w:abstractNumId w:val="33"/>
  </w:num>
  <w:num w:numId="70">
    <w:abstractNumId w:val="96"/>
  </w:num>
  <w:num w:numId="71">
    <w:abstractNumId w:val="48"/>
  </w:num>
  <w:num w:numId="72">
    <w:abstractNumId w:val="122"/>
  </w:num>
  <w:num w:numId="73">
    <w:abstractNumId w:val="83"/>
  </w:num>
  <w:num w:numId="74">
    <w:abstractNumId w:val="54"/>
  </w:num>
  <w:num w:numId="75">
    <w:abstractNumId w:val="59"/>
  </w:num>
  <w:num w:numId="76">
    <w:abstractNumId w:val="111"/>
  </w:num>
  <w:num w:numId="77">
    <w:abstractNumId w:val="92"/>
  </w:num>
  <w:num w:numId="78">
    <w:abstractNumId w:val="9"/>
  </w:num>
  <w:num w:numId="79">
    <w:abstractNumId w:val="38"/>
  </w:num>
  <w:num w:numId="80">
    <w:abstractNumId w:val="21"/>
  </w:num>
  <w:num w:numId="81">
    <w:abstractNumId w:val="44"/>
  </w:num>
  <w:num w:numId="82">
    <w:abstractNumId w:val="98"/>
  </w:num>
  <w:num w:numId="83">
    <w:abstractNumId w:val="99"/>
  </w:num>
  <w:num w:numId="84">
    <w:abstractNumId w:val="110"/>
  </w:num>
  <w:num w:numId="85">
    <w:abstractNumId w:val="29"/>
  </w:num>
  <w:num w:numId="86">
    <w:abstractNumId w:val="119"/>
  </w:num>
  <w:num w:numId="87">
    <w:abstractNumId w:val="31"/>
  </w:num>
  <w:num w:numId="88">
    <w:abstractNumId w:val="93"/>
  </w:num>
  <w:num w:numId="89">
    <w:abstractNumId w:val="113"/>
  </w:num>
  <w:num w:numId="90">
    <w:abstractNumId w:val="101"/>
  </w:num>
  <w:num w:numId="91">
    <w:abstractNumId w:val="49"/>
  </w:num>
  <w:num w:numId="92">
    <w:abstractNumId w:val="78"/>
  </w:num>
  <w:num w:numId="93">
    <w:abstractNumId w:val="57"/>
  </w:num>
  <w:num w:numId="94">
    <w:abstractNumId w:val="124"/>
  </w:num>
  <w:num w:numId="95">
    <w:abstractNumId w:val="125"/>
  </w:num>
  <w:num w:numId="96">
    <w:abstractNumId w:val="89"/>
  </w:num>
  <w:num w:numId="97">
    <w:abstractNumId w:val="97"/>
  </w:num>
  <w:num w:numId="98">
    <w:abstractNumId w:val="36"/>
  </w:num>
  <w:num w:numId="99">
    <w:abstractNumId w:val="73"/>
  </w:num>
  <w:num w:numId="100">
    <w:abstractNumId w:val="14"/>
  </w:num>
  <w:num w:numId="101">
    <w:abstractNumId w:val="70"/>
  </w:num>
  <w:num w:numId="102">
    <w:abstractNumId w:val="117"/>
  </w:num>
  <w:num w:numId="103">
    <w:abstractNumId w:val="114"/>
  </w:num>
  <w:num w:numId="104">
    <w:abstractNumId w:val="26"/>
  </w:num>
  <w:num w:numId="105">
    <w:abstractNumId w:val="28"/>
  </w:num>
  <w:num w:numId="106">
    <w:abstractNumId w:val="79"/>
  </w:num>
  <w:num w:numId="107">
    <w:abstractNumId w:val="106"/>
  </w:num>
  <w:num w:numId="108">
    <w:abstractNumId w:val="7"/>
  </w:num>
  <w:num w:numId="109">
    <w:abstractNumId w:val="103"/>
  </w:num>
  <w:num w:numId="110">
    <w:abstractNumId w:val="17"/>
  </w:num>
  <w:num w:numId="111">
    <w:abstractNumId w:val="87"/>
  </w:num>
  <w:num w:numId="112">
    <w:abstractNumId w:val="85"/>
  </w:num>
  <w:num w:numId="113">
    <w:abstractNumId w:val="40"/>
  </w:num>
  <w:num w:numId="114">
    <w:abstractNumId w:val="68"/>
  </w:num>
  <w:num w:numId="115">
    <w:abstractNumId w:val="62"/>
  </w:num>
  <w:num w:numId="116">
    <w:abstractNumId w:val="15"/>
  </w:num>
  <w:num w:numId="117">
    <w:abstractNumId w:val="53"/>
  </w:num>
  <w:num w:numId="118">
    <w:abstractNumId w:val="4"/>
  </w:num>
  <w:num w:numId="119">
    <w:abstractNumId w:val="100"/>
  </w:num>
  <w:num w:numId="120">
    <w:abstractNumId w:val="88"/>
  </w:num>
  <w:num w:numId="121">
    <w:abstractNumId w:val="66"/>
  </w:num>
  <w:num w:numId="122">
    <w:abstractNumId w:val="0"/>
  </w:num>
  <w:num w:numId="123">
    <w:abstractNumId w:val="46"/>
  </w:num>
  <w:num w:numId="124">
    <w:abstractNumId w:val="51"/>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stylePaneFormatFilter w:val="3F01"/>
  <w:defaultTabStop w:val="709"/>
  <w:autoHyphenation/>
  <w:hyphenationZone w:val="357"/>
  <w:noPunctuationKerning/>
  <w:characterSpacingControl w:val="doNotCompress"/>
  <w:hdrShapeDefaults>
    <o:shapedefaults v:ext="edit" spidmax="369666"/>
    <o:shapelayout v:ext="edit">
      <o:idmap v:ext="edit" data="2"/>
    </o:shapelayout>
  </w:hdrShapeDefaults>
  <w:footnotePr>
    <w:footnote w:id="0"/>
    <w:footnote w:id="1"/>
  </w:footnotePr>
  <w:endnotePr>
    <w:endnote w:id="0"/>
    <w:endnote w:id="1"/>
  </w:endnotePr>
  <w:compat/>
  <w:rsids>
    <w:rsidRoot w:val="0060572F"/>
    <w:rsid w:val="00000110"/>
    <w:rsid w:val="000002BC"/>
    <w:rsid w:val="000002CF"/>
    <w:rsid w:val="000008C2"/>
    <w:rsid w:val="00000B7E"/>
    <w:rsid w:val="00000C92"/>
    <w:rsid w:val="00000E9D"/>
    <w:rsid w:val="00001510"/>
    <w:rsid w:val="00001CE5"/>
    <w:rsid w:val="0000289C"/>
    <w:rsid w:val="00002D52"/>
    <w:rsid w:val="00002EB5"/>
    <w:rsid w:val="000037EA"/>
    <w:rsid w:val="0000585E"/>
    <w:rsid w:val="000062CF"/>
    <w:rsid w:val="00006593"/>
    <w:rsid w:val="00006F63"/>
    <w:rsid w:val="0000714F"/>
    <w:rsid w:val="0000727A"/>
    <w:rsid w:val="00010495"/>
    <w:rsid w:val="000106F7"/>
    <w:rsid w:val="0001126B"/>
    <w:rsid w:val="000112D2"/>
    <w:rsid w:val="000114C9"/>
    <w:rsid w:val="000114DE"/>
    <w:rsid w:val="0001153F"/>
    <w:rsid w:val="00011BE4"/>
    <w:rsid w:val="000124A6"/>
    <w:rsid w:val="00012536"/>
    <w:rsid w:val="000144FF"/>
    <w:rsid w:val="00014738"/>
    <w:rsid w:val="00014EB8"/>
    <w:rsid w:val="00015234"/>
    <w:rsid w:val="000157B4"/>
    <w:rsid w:val="00015914"/>
    <w:rsid w:val="00015D45"/>
    <w:rsid w:val="000160C5"/>
    <w:rsid w:val="0001614C"/>
    <w:rsid w:val="0001629C"/>
    <w:rsid w:val="000162F4"/>
    <w:rsid w:val="0001656A"/>
    <w:rsid w:val="00016A5D"/>
    <w:rsid w:val="00017A64"/>
    <w:rsid w:val="000205CF"/>
    <w:rsid w:val="000223D0"/>
    <w:rsid w:val="00022A71"/>
    <w:rsid w:val="00023EAE"/>
    <w:rsid w:val="00024CDA"/>
    <w:rsid w:val="00025796"/>
    <w:rsid w:val="00025817"/>
    <w:rsid w:val="00026876"/>
    <w:rsid w:val="00026DDE"/>
    <w:rsid w:val="00027209"/>
    <w:rsid w:val="00027232"/>
    <w:rsid w:val="00027D31"/>
    <w:rsid w:val="000300A4"/>
    <w:rsid w:val="00030EE2"/>
    <w:rsid w:val="000317F7"/>
    <w:rsid w:val="00031D12"/>
    <w:rsid w:val="00031E6A"/>
    <w:rsid w:val="00031EAF"/>
    <w:rsid w:val="00032BC1"/>
    <w:rsid w:val="00032D0C"/>
    <w:rsid w:val="000333E3"/>
    <w:rsid w:val="00034F26"/>
    <w:rsid w:val="000354CE"/>
    <w:rsid w:val="00035C5C"/>
    <w:rsid w:val="000369B0"/>
    <w:rsid w:val="00036AAB"/>
    <w:rsid w:val="00036ACA"/>
    <w:rsid w:val="00036D07"/>
    <w:rsid w:val="000372A8"/>
    <w:rsid w:val="00037AD2"/>
    <w:rsid w:val="00037E25"/>
    <w:rsid w:val="000406FC"/>
    <w:rsid w:val="000409E7"/>
    <w:rsid w:val="00041676"/>
    <w:rsid w:val="00041A42"/>
    <w:rsid w:val="00042979"/>
    <w:rsid w:val="00043DA2"/>
    <w:rsid w:val="00043DC6"/>
    <w:rsid w:val="000442C9"/>
    <w:rsid w:val="000445E0"/>
    <w:rsid w:val="0004581E"/>
    <w:rsid w:val="00046159"/>
    <w:rsid w:val="0004677F"/>
    <w:rsid w:val="000467C9"/>
    <w:rsid w:val="00046B50"/>
    <w:rsid w:val="00046B9D"/>
    <w:rsid w:val="00046D10"/>
    <w:rsid w:val="00047634"/>
    <w:rsid w:val="00047667"/>
    <w:rsid w:val="00050158"/>
    <w:rsid w:val="00050211"/>
    <w:rsid w:val="00050361"/>
    <w:rsid w:val="00050ECF"/>
    <w:rsid w:val="00051489"/>
    <w:rsid w:val="00053E3D"/>
    <w:rsid w:val="0005426B"/>
    <w:rsid w:val="000542AC"/>
    <w:rsid w:val="0005473E"/>
    <w:rsid w:val="0005496A"/>
    <w:rsid w:val="00054B88"/>
    <w:rsid w:val="00055E68"/>
    <w:rsid w:val="0005670A"/>
    <w:rsid w:val="00057049"/>
    <w:rsid w:val="00057094"/>
    <w:rsid w:val="00057C42"/>
    <w:rsid w:val="00060A0D"/>
    <w:rsid w:val="00061202"/>
    <w:rsid w:val="000618D2"/>
    <w:rsid w:val="00061EFC"/>
    <w:rsid w:val="00062198"/>
    <w:rsid w:val="0006226C"/>
    <w:rsid w:val="00062F0C"/>
    <w:rsid w:val="00064014"/>
    <w:rsid w:val="0006403C"/>
    <w:rsid w:val="000652B9"/>
    <w:rsid w:val="0006566B"/>
    <w:rsid w:val="00065C3A"/>
    <w:rsid w:val="00065C71"/>
    <w:rsid w:val="00066C04"/>
    <w:rsid w:val="00066CCC"/>
    <w:rsid w:val="00066D71"/>
    <w:rsid w:val="00067074"/>
    <w:rsid w:val="000676AD"/>
    <w:rsid w:val="00070097"/>
    <w:rsid w:val="0007013E"/>
    <w:rsid w:val="0007125B"/>
    <w:rsid w:val="00071A04"/>
    <w:rsid w:val="000720F5"/>
    <w:rsid w:val="000728AF"/>
    <w:rsid w:val="00072E41"/>
    <w:rsid w:val="0007353B"/>
    <w:rsid w:val="000738C5"/>
    <w:rsid w:val="00073DFB"/>
    <w:rsid w:val="00073F2C"/>
    <w:rsid w:val="0007434C"/>
    <w:rsid w:val="000749F7"/>
    <w:rsid w:val="00074E49"/>
    <w:rsid w:val="000750DE"/>
    <w:rsid w:val="00075708"/>
    <w:rsid w:val="00075877"/>
    <w:rsid w:val="000758C2"/>
    <w:rsid w:val="00075FAB"/>
    <w:rsid w:val="00076140"/>
    <w:rsid w:val="00076524"/>
    <w:rsid w:val="00076E9C"/>
    <w:rsid w:val="0008029F"/>
    <w:rsid w:val="00080332"/>
    <w:rsid w:val="00080C2E"/>
    <w:rsid w:val="00080C30"/>
    <w:rsid w:val="00081902"/>
    <w:rsid w:val="00081D72"/>
    <w:rsid w:val="0008229C"/>
    <w:rsid w:val="00082B32"/>
    <w:rsid w:val="00082CEF"/>
    <w:rsid w:val="00082DD9"/>
    <w:rsid w:val="00082E75"/>
    <w:rsid w:val="0008322D"/>
    <w:rsid w:val="00083C11"/>
    <w:rsid w:val="00083C48"/>
    <w:rsid w:val="00083C90"/>
    <w:rsid w:val="00083E49"/>
    <w:rsid w:val="00083E6D"/>
    <w:rsid w:val="00084B3D"/>
    <w:rsid w:val="00084C76"/>
    <w:rsid w:val="000854D0"/>
    <w:rsid w:val="00085951"/>
    <w:rsid w:val="00085C83"/>
    <w:rsid w:val="000865D8"/>
    <w:rsid w:val="000867A6"/>
    <w:rsid w:val="00086A64"/>
    <w:rsid w:val="00086B80"/>
    <w:rsid w:val="0009037A"/>
    <w:rsid w:val="000909C4"/>
    <w:rsid w:val="00090E7C"/>
    <w:rsid w:val="00091450"/>
    <w:rsid w:val="0009146C"/>
    <w:rsid w:val="00091824"/>
    <w:rsid w:val="00091BBA"/>
    <w:rsid w:val="0009366C"/>
    <w:rsid w:val="00093732"/>
    <w:rsid w:val="00093F87"/>
    <w:rsid w:val="000942AC"/>
    <w:rsid w:val="00094502"/>
    <w:rsid w:val="000946E3"/>
    <w:rsid w:val="00094E93"/>
    <w:rsid w:val="0009531E"/>
    <w:rsid w:val="0009558C"/>
    <w:rsid w:val="000966EB"/>
    <w:rsid w:val="00096A5C"/>
    <w:rsid w:val="00097145"/>
    <w:rsid w:val="00097343"/>
    <w:rsid w:val="000A03FC"/>
    <w:rsid w:val="000A0605"/>
    <w:rsid w:val="000A082D"/>
    <w:rsid w:val="000A12A1"/>
    <w:rsid w:val="000A15E0"/>
    <w:rsid w:val="000A1AF8"/>
    <w:rsid w:val="000A249F"/>
    <w:rsid w:val="000A33A6"/>
    <w:rsid w:val="000A3519"/>
    <w:rsid w:val="000A38B7"/>
    <w:rsid w:val="000A399F"/>
    <w:rsid w:val="000A3BB4"/>
    <w:rsid w:val="000A4955"/>
    <w:rsid w:val="000A49A8"/>
    <w:rsid w:val="000A5101"/>
    <w:rsid w:val="000A561E"/>
    <w:rsid w:val="000A60AE"/>
    <w:rsid w:val="000A6221"/>
    <w:rsid w:val="000A6769"/>
    <w:rsid w:val="000A7B5E"/>
    <w:rsid w:val="000A7D76"/>
    <w:rsid w:val="000B0B72"/>
    <w:rsid w:val="000B0DCB"/>
    <w:rsid w:val="000B10A4"/>
    <w:rsid w:val="000B10FF"/>
    <w:rsid w:val="000B12E4"/>
    <w:rsid w:val="000B14C9"/>
    <w:rsid w:val="000B162B"/>
    <w:rsid w:val="000B2CD5"/>
    <w:rsid w:val="000B34C6"/>
    <w:rsid w:val="000B34FB"/>
    <w:rsid w:val="000B43D2"/>
    <w:rsid w:val="000B4890"/>
    <w:rsid w:val="000B5C0C"/>
    <w:rsid w:val="000B63C1"/>
    <w:rsid w:val="000B68E4"/>
    <w:rsid w:val="000B6D8E"/>
    <w:rsid w:val="000B6E28"/>
    <w:rsid w:val="000C0379"/>
    <w:rsid w:val="000C049C"/>
    <w:rsid w:val="000C0ACF"/>
    <w:rsid w:val="000C0F16"/>
    <w:rsid w:val="000C113A"/>
    <w:rsid w:val="000C236A"/>
    <w:rsid w:val="000C271C"/>
    <w:rsid w:val="000C3106"/>
    <w:rsid w:val="000C314E"/>
    <w:rsid w:val="000C3350"/>
    <w:rsid w:val="000C3968"/>
    <w:rsid w:val="000C403C"/>
    <w:rsid w:val="000C4ABF"/>
    <w:rsid w:val="000C4B99"/>
    <w:rsid w:val="000C5CA7"/>
    <w:rsid w:val="000C6760"/>
    <w:rsid w:val="000C6834"/>
    <w:rsid w:val="000D000A"/>
    <w:rsid w:val="000D05E4"/>
    <w:rsid w:val="000D067D"/>
    <w:rsid w:val="000D0BFF"/>
    <w:rsid w:val="000D0EE8"/>
    <w:rsid w:val="000D1023"/>
    <w:rsid w:val="000D152F"/>
    <w:rsid w:val="000D1552"/>
    <w:rsid w:val="000D187F"/>
    <w:rsid w:val="000D29FB"/>
    <w:rsid w:val="000D2C64"/>
    <w:rsid w:val="000D2EB7"/>
    <w:rsid w:val="000D31C2"/>
    <w:rsid w:val="000D419C"/>
    <w:rsid w:val="000D542D"/>
    <w:rsid w:val="000D56C9"/>
    <w:rsid w:val="000D5A81"/>
    <w:rsid w:val="000D5C4B"/>
    <w:rsid w:val="000D67CA"/>
    <w:rsid w:val="000D6859"/>
    <w:rsid w:val="000D6A82"/>
    <w:rsid w:val="000D6B2F"/>
    <w:rsid w:val="000D6E13"/>
    <w:rsid w:val="000D72C2"/>
    <w:rsid w:val="000D731F"/>
    <w:rsid w:val="000E058C"/>
    <w:rsid w:val="000E075B"/>
    <w:rsid w:val="000E178C"/>
    <w:rsid w:val="000E19A8"/>
    <w:rsid w:val="000E19D7"/>
    <w:rsid w:val="000E19FB"/>
    <w:rsid w:val="000E236C"/>
    <w:rsid w:val="000E258F"/>
    <w:rsid w:val="000E2850"/>
    <w:rsid w:val="000E2D42"/>
    <w:rsid w:val="000E2E6A"/>
    <w:rsid w:val="000E368F"/>
    <w:rsid w:val="000E3B8F"/>
    <w:rsid w:val="000E3DD6"/>
    <w:rsid w:val="000E41E4"/>
    <w:rsid w:val="000E42B6"/>
    <w:rsid w:val="000E4B54"/>
    <w:rsid w:val="000E50F3"/>
    <w:rsid w:val="000E5181"/>
    <w:rsid w:val="000E62C0"/>
    <w:rsid w:val="000E6DB5"/>
    <w:rsid w:val="000F0249"/>
    <w:rsid w:val="000F0861"/>
    <w:rsid w:val="000F0B62"/>
    <w:rsid w:val="000F12C7"/>
    <w:rsid w:val="000F15B1"/>
    <w:rsid w:val="000F168F"/>
    <w:rsid w:val="000F171A"/>
    <w:rsid w:val="000F2D05"/>
    <w:rsid w:val="000F36C7"/>
    <w:rsid w:val="000F42DF"/>
    <w:rsid w:val="000F43A3"/>
    <w:rsid w:val="000F4563"/>
    <w:rsid w:val="000F47C2"/>
    <w:rsid w:val="000F4BB5"/>
    <w:rsid w:val="000F5DC9"/>
    <w:rsid w:val="000F6A06"/>
    <w:rsid w:val="000F6F69"/>
    <w:rsid w:val="000F7EC9"/>
    <w:rsid w:val="00100095"/>
    <w:rsid w:val="001002E6"/>
    <w:rsid w:val="00100574"/>
    <w:rsid w:val="001007C7"/>
    <w:rsid w:val="00100DFA"/>
    <w:rsid w:val="00100E0B"/>
    <w:rsid w:val="00101004"/>
    <w:rsid w:val="00101271"/>
    <w:rsid w:val="00101670"/>
    <w:rsid w:val="00101CFD"/>
    <w:rsid w:val="001025DB"/>
    <w:rsid w:val="00102EB9"/>
    <w:rsid w:val="00103918"/>
    <w:rsid w:val="00103AFF"/>
    <w:rsid w:val="00103F59"/>
    <w:rsid w:val="00105030"/>
    <w:rsid w:val="00105833"/>
    <w:rsid w:val="00106156"/>
    <w:rsid w:val="00106478"/>
    <w:rsid w:val="00106C97"/>
    <w:rsid w:val="00107005"/>
    <w:rsid w:val="00107138"/>
    <w:rsid w:val="0010714E"/>
    <w:rsid w:val="001105BB"/>
    <w:rsid w:val="00110A84"/>
    <w:rsid w:val="00110CE8"/>
    <w:rsid w:val="00110D43"/>
    <w:rsid w:val="00111878"/>
    <w:rsid w:val="00111DF9"/>
    <w:rsid w:val="00112D23"/>
    <w:rsid w:val="00113326"/>
    <w:rsid w:val="001137C7"/>
    <w:rsid w:val="00113A6A"/>
    <w:rsid w:val="00113C32"/>
    <w:rsid w:val="00115B14"/>
    <w:rsid w:val="00115D62"/>
    <w:rsid w:val="001160B6"/>
    <w:rsid w:val="00116326"/>
    <w:rsid w:val="00116A10"/>
    <w:rsid w:val="00116DB8"/>
    <w:rsid w:val="0011756F"/>
    <w:rsid w:val="00117756"/>
    <w:rsid w:val="00117F90"/>
    <w:rsid w:val="0012075F"/>
    <w:rsid w:val="00120D39"/>
    <w:rsid w:val="001213D0"/>
    <w:rsid w:val="0012174F"/>
    <w:rsid w:val="00121A29"/>
    <w:rsid w:val="001222C3"/>
    <w:rsid w:val="00122754"/>
    <w:rsid w:val="001227D3"/>
    <w:rsid w:val="00124B93"/>
    <w:rsid w:val="00124CC8"/>
    <w:rsid w:val="00124F01"/>
    <w:rsid w:val="00125342"/>
    <w:rsid w:val="0012537C"/>
    <w:rsid w:val="001266E3"/>
    <w:rsid w:val="00126784"/>
    <w:rsid w:val="0012693D"/>
    <w:rsid w:val="00126E07"/>
    <w:rsid w:val="0012791F"/>
    <w:rsid w:val="00127957"/>
    <w:rsid w:val="00127B1B"/>
    <w:rsid w:val="00127D02"/>
    <w:rsid w:val="00130749"/>
    <w:rsid w:val="00130C34"/>
    <w:rsid w:val="0013112F"/>
    <w:rsid w:val="00131AC8"/>
    <w:rsid w:val="00132027"/>
    <w:rsid w:val="001321F6"/>
    <w:rsid w:val="00132245"/>
    <w:rsid w:val="00132C12"/>
    <w:rsid w:val="001334C7"/>
    <w:rsid w:val="0013359B"/>
    <w:rsid w:val="0013361B"/>
    <w:rsid w:val="00134088"/>
    <w:rsid w:val="00134143"/>
    <w:rsid w:val="00134652"/>
    <w:rsid w:val="00134671"/>
    <w:rsid w:val="0013596F"/>
    <w:rsid w:val="001359C8"/>
    <w:rsid w:val="00135B2E"/>
    <w:rsid w:val="001360B6"/>
    <w:rsid w:val="00136143"/>
    <w:rsid w:val="001363D2"/>
    <w:rsid w:val="0013646B"/>
    <w:rsid w:val="00136778"/>
    <w:rsid w:val="00136A52"/>
    <w:rsid w:val="00137489"/>
    <w:rsid w:val="001375CE"/>
    <w:rsid w:val="00137CB1"/>
    <w:rsid w:val="00137CC9"/>
    <w:rsid w:val="00140347"/>
    <w:rsid w:val="0014084A"/>
    <w:rsid w:val="0014104B"/>
    <w:rsid w:val="00141127"/>
    <w:rsid w:val="00141347"/>
    <w:rsid w:val="00141C94"/>
    <w:rsid w:val="0014234E"/>
    <w:rsid w:val="001425C3"/>
    <w:rsid w:val="00142AAB"/>
    <w:rsid w:val="00143026"/>
    <w:rsid w:val="00143679"/>
    <w:rsid w:val="00143A9E"/>
    <w:rsid w:val="00143AD5"/>
    <w:rsid w:val="00143ED7"/>
    <w:rsid w:val="00144521"/>
    <w:rsid w:val="00144E09"/>
    <w:rsid w:val="001450D4"/>
    <w:rsid w:val="00145209"/>
    <w:rsid w:val="001452B4"/>
    <w:rsid w:val="00145BA5"/>
    <w:rsid w:val="00146C6F"/>
    <w:rsid w:val="0014742A"/>
    <w:rsid w:val="00150DEC"/>
    <w:rsid w:val="001511DA"/>
    <w:rsid w:val="0015166D"/>
    <w:rsid w:val="001519E8"/>
    <w:rsid w:val="00152286"/>
    <w:rsid w:val="00152C32"/>
    <w:rsid w:val="00152EB9"/>
    <w:rsid w:val="0015373E"/>
    <w:rsid w:val="00153C4F"/>
    <w:rsid w:val="00153C94"/>
    <w:rsid w:val="0015401D"/>
    <w:rsid w:val="00154081"/>
    <w:rsid w:val="00154551"/>
    <w:rsid w:val="001546D0"/>
    <w:rsid w:val="0015488F"/>
    <w:rsid w:val="0015557E"/>
    <w:rsid w:val="00156775"/>
    <w:rsid w:val="00156AAF"/>
    <w:rsid w:val="00156D4D"/>
    <w:rsid w:val="00157027"/>
    <w:rsid w:val="00157409"/>
    <w:rsid w:val="0016022C"/>
    <w:rsid w:val="001602F1"/>
    <w:rsid w:val="001604D1"/>
    <w:rsid w:val="00160B11"/>
    <w:rsid w:val="00161B1E"/>
    <w:rsid w:val="00161E03"/>
    <w:rsid w:val="00161E47"/>
    <w:rsid w:val="001622AF"/>
    <w:rsid w:val="0016246D"/>
    <w:rsid w:val="00162D98"/>
    <w:rsid w:val="001635E8"/>
    <w:rsid w:val="00163771"/>
    <w:rsid w:val="00164598"/>
    <w:rsid w:val="00164C20"/>
    <w:rsid w:val="00165025"/>
    <w:rsid w:val="00165D98"/>
    <w:rsid w:val="00165FA1"/>
    <w:rsid w:val="001660B7"/>
    <w:rsid w:val="00166502"/>
    <w:rsid w:val="00166656"/>
    <w:rsid w:val="00170441"/>
    <w:rsid w:val="001708A6"/>
    <w:rsid w:val="00170C26"/>
    <w:rsid w:val="00171577"/>
    <w:rsid w:val="00171849"/>
    <w:rsid w:val="00171BF5"/>
    <w:rsid w:val="00172088"/>
    <w:rsid w:val="00172762"/>
    <w:rsid w:val="00172AFE"/>
    <w:rsid w:val="00173519"/>
    <w:rsid w:val="001739F6"/>
    <w:rsid w:val="00173ADA"/>
    <w:rsid w:val="00173C37"/>
    <w:rsid w:val="0017433A"/>
    <w:rsid w:val="00174581"/>
    <w:rsid w:val="001752C3"/>
    <w:rsid w:val="001752F8"/>
    <w:rsid w:val="00177047"/>
    <w:rsid w:val="00177848"/>
    <w:rsid w:val="00180C79"/>
    <w:rsid w:val="00181473"/>
    <w:rsid w:val="00181BB4"/>
    <w:rsid w:val="00181CFA"/>
    <w:rsid w:val="001829C6"/>
    <w:rsid w:val="00182F4D"/>
    <w:rsid w:val="001832B6"/>
    <w:rsid w:val="001839E2"/>
    <w:rsid w:val="00184F57"/>
    <w:rsid w:val="00185D15"/>
    <w:rsid w:val="00186027"/>
    <w:rsid w:val="001861DF"/>
    <w:rsid w:val="001868E3"/>
    <w:rsid w:val="00186993"/>
    <w:rsid w:val="00186A6C"/>
    <w:rsid w:val="00186D4D"/>
    <w:rsid w:val="00186EC8"/>
    <w:rsid w:val="00187CA2"/>
    <w:rsid w:val="00187CB2"/>
    <w:rsid w:val="00187E90"/>
    <w:rsid w:val="00187F8B"/>
    <w:rsid w:val="00190210"/>
    <w:rsid w:val="001902C0"/>
    <w:rsid w:val="00190329"/>
    <w:rsid w:val="00190567"/>
    <w:rsid w:val="001913EB"/>
    <w:rsid w:val="001918D1"/>
    <w:rsid w:val="00191E4F"/>
    <w:rsid w:val="00192060"/>
    <w:rsid w:val="00192121"/>
    <w:rsid w:val="001921E0"/>
    <w:rsid w:val="0019275D"/>
    <w:rsid w:val="00192B14"/>
    <w:rsid w:val="00192D1A"/>
    <w:rsid w:val="00192E35"/>
    <w:rsid w:val="00193E10"/>
    <w:rsid w:val="0019426E"/>
    <w:rsid w:val="00194322"/>
    <w:rsid w:val="00194533"/>
    <w:rsid w:val="00194710"/>
    <w:rsid w:val="001948EA"/>
    <w:rsid w:val="001950B0"/>
    <w:rsid w:val="00195275"/>
    <w:rsid w:val="00195890"/>
    <w:rsid w:val="00195A13"/>
    <w:rsid w:val="00195C25"/>
    <w:rsid w:val="00196B36"/>
    <w:rsid w:val="00196BB6"/>
    <w:rsid w:val="001972D1"/>
    <w:rsid w:val="00197A31"/>
    <w:rsid w:val="00197CFE"/>
    <w:rsid w:val="001A010A"/>
    <w:rsid w:val="001A0159"/>
    <w:rsid w:val="001A0876"/>
    <w:rsid w:val="001A1017"/>
    <w:rsid w:val="001A1691"/>
    <w:rsid w:val="001A24FF"/>
    <w:rsid w:val="001A2C88"/>
    <w:rsid w:val="001A2E0C"/>
    <w:rsid w:val="001A2E72"/>
    <w:rsid w:val="001A3BE1"/>
    <w:rsid w:val="001A497C"/>
    <w:rsid w:val="001A4E1A"/>
    <w:rsid w:val="001A578F"/>
    <w:rsid w:val="001A58FB"/>
    <w:rsid w:val="001A5BF9"/>
    <w:rsid w:val="001A5CB1"/>
    <w:rsid w:val="001A70D9"/>
    <w:rsid w:val="001A730D"/>
    <w:rsid w:val="001A7A71"/>
    <w:rsid w:val="001A7AD7"/>
    <w:rsid w:val="001A7FAE"/>
    <w:rsid w:val="001B09D4"/>
    <w:rsid w:val="001B0DF1"/>
    <w:rsid w:val="001B2729"/>
    <w:rsid w:val="001B2853"/>
    <w:rsid w:val="001B2877"/>
    <w:rsid w:val="001B2B93"/>
    <w:rsid w:val="001B2BD2"/>
    <w:rsid w:val="001B2FF7"/>
    <w:rsid w:val="001B329C"/>
    <w:rsid w:val="001B426D"/>
    <w:rsid w:val="001B439C"/>
    <w:rsid w:val="001B4894"/>
    <w:rsid w:val="001B4F3F"/>
    <w:rsid w:val="001B5027"/>
    <w:rsid w:val="001B51A0"/>
    <w:rsid w:val="001B6412"/>
    <w:rsid w:val="001B7841"/>
    <w:rsid w:val="001B7B6D"/>
    <w:rsid w:val="001C06EE"/>
    <w:rsid w:val="001C0840"/>
    <w:rsid w:val="001C0C5F"/>
    <w:rsid w:val="001C113E"/>
    <w:rsid w:val="001C2566"/>
    <w:rsid w:val="001C25BE"/>
    <w:rsid w:val="001C28A8"/>
    <w:rsid w:val="001C395A"/>
    <w:rsid w:val="001C39D6"/>
    <w:rsid w:val="001C41B4"/>
    <w:rsid w:val="001C4380"/>
    <w:rsid w:val="001C4EDE"/>
    <w:rsid w:val="001C5F76"/>
    <w:rsid w:val="001C6849"/>
    <w:rsid w:val="001C7087"/>
    <w:rsid w:val="001D025E"/>
    <w:rsid w:val="001D0350"/>
    <w:rsid w:val="001D0984"/>
    <w:rsid w:val="001D0BA0"/>
    <w:rsid w:val="001D0E71"/>
    <w:rsid w:val="001D12D6"/>
    <w:rsid w:val="001D13FF"/>
    <w:rsid w:val="001D1E27"/>
    <w:rsid w:val="001D2BD9"/>
    <w:rsid w:val="001D33CB"/>
    <w:rsid w:val="001D3AC3"/>
    <w:rsid w:val="001D402C"/>
    <w:rsid w:val="001D4068"/>
    <w:rsid w:val="001D47E8"/>
    <w:rsid w:val="001D544A"/>
    <w:rsid w:val="001D5BD8"/>
    <w:rsid w:val="001D5CAC"/>
    <w:rsid w:val="001D5D86"/>
    <w:rsid w:val="001D5E36"/>
    <w:rsid w:val="001D66EF"/>
    <w:rsid w:val="001D6E0C"/>
    <w:rsid w:val="001D6F7D"/>
    <w:rsid w:val="001D71B0"/>
    <w:rsid w:val="001D7560"/>
    <w:rsid w:val="001D7CC0"/>
    <w:rsid w:val="001D7CE6"/>
    <w:rsid w:val="001E0568"/>
    <w:rsid w:val="001E0BAA"/>
    <w:rsid w:val="001E0F21"/>
    <w:rsid w:val="001E1522"/>
    <w:rsid w:val="001E1B4A"/>
    <w:rsid w:val="001E1C81"/>
    <w:rsid w:val="001E24D5"/>
    <w:rsid w:val="001E25BF"/>
    <w:rsid w:val="001E366D"/>
    <w:rsid w:val="001E36E4"/>
    <w:rsid w:val="001E372D"/>
    <w:rsid w:val="001E3AC9"/>
    <w:rsid w:val="001E4C35"/>
    <w:rsid w:val="001E4E7A"/>
    <w:rsid w:val="001E531B"/>
    <w:rsid w:val="001E56A4"/>
    <w:rsid w:val="001E5BAC"/>
    <w:rsid w:val="001E5DB5"/>
    <w:rsid w:val="001E6291"/>
    <w:rsid w:val="001E66D9"/>
    <w:rsid w:val="001E6967"/>
    <w:rsid w:val="001E6D46"/>
    <w:rsid w:val="001E6FC7"/>
    <w:rsid w:val="001F03B6"/>
    <w:rsid w:val="001F04FD"/>
    <w:rsid w:val="001F0D98"/>
    <w:rsid w:val="001F0F05"/>
    <w:rsid w:val="001F2845"/>
    <w:rsid w:val="001F2CAA"/>
    <w:rsid w:val="001F2F81"/>
    <w:rsid w:val="001F314D"/>
    <w:rsid w:val="001F396E"/>
    <w:rsid w:val="001F4C28"/>
    <w:rsid w:val="001F4C73"/>
    <w:rsid w:val="001F4F9E"/>
    <w:rsid w:val="001F510C"/>
    <w:rsid w:val="001F62E4"/>
    <w:rsid w:val="001F6DB7"/>
    <w:rsid w:val="001F789B"/>
    <w:rsid w:val="001F7DC8"/>
    <w:rsid w:val="0020078F"/>
    <w:rsid w:val="0020112C"/>
    <w:rsid w:val="0020129B"/>
    <w:rsid w:val="002013D7"/>
    <w:rsid w:val="00201440"/>
    <w:rsid w:val="00201B4D"/>
    <w:rsid w:val="00201CD4"/>
    <w:rsid w:val="00202094"/>
    <w:rsid w:val="0020238A"/>
    <w:rsid w:val="002024A1"/>
    <w:rsid w:val="00202586"/>
    <w:rsid w:val="0020265E"/>
    <w:rsid w:val="00203299"/>
    <w:rsid w:val="00203B92"/>
    <w:rsid w:val="00204121"/>
    <w:rsid w:val="00204224"/>
    <w:rsid w:val="00204241"/>
    <w:rsid w:val="00204635"/>
    <w:rsid w:val="00204C2D"/>
    <w:rsid w:val="0020533E"/>
    <w:rsid w:val="002057DE"/>
    <w:rsid w:val="00205CA1"/>
    <w:rsid w:val="00206431"/>
    <w:rsid w:val="00206621"/>
    <w:rsid w:val="00206655"/>
    <w:rsid w:val="00207220"/>
    <w:rsid w:val="002072F9"/>
    <w:rsid w:val="00210697"/>
    <w:rsid w:val="00210740"/>
    <w:rsid w:val="00210890"/>
    <w:rsid w:val="00211E46"/>
    <w:rsid w:val="00211ECC"/>
    <w:rsid w:val="0021247D"/>
    <w:rsid w:val="002125C3"/>
    <w:rsid w:val="00212A69"/>
    <w:rsid w:val="00212E54"/>
    <w:rsid w:val="0021419B"/>
    <w:rsid w:val="002142F5"/>
    <w:rsid w:val="00214808"/>
    <w:rsid w:val="00215499"/>
    <w:rsid w:val="00215621"/>
    <w:rsid w:val="00216108"/>
    <w:rsid w:val="0021622C"/>
    <w:rsid w:val="002169C9"/>
    <w:rsid w:val="00216A80"/>
    <w:rsid w:val="00217140"/>
    <w:rsid w:val="0021725A"/>
    <w:rsid w:val="00217B8E"/>
    <w:rsid w:val="00217CE0"/>
    <w:rsid w:val="002203CC"/>
    <w:rsid w:val="00220431"/>
    <w:rsid w:val="0022075D"/>
    <w:rsid w:val="00220A48"/>
    <w:rsid w:val="00220D15"/>
    <w:rsid w:val="00221147"/>
    <w:rsid w:val="002216C8"/>
    <w:rsid w:val="00221C10"/>
    <w:rsid w:val="00221C92"/>
    <w:rsid w:val="00222468"/>
    <w:rsid w:val="002228E1"/>
    <w:rsid w:val="00222D49"/>
    <w:rsid w:val="00222EBE"/>
    <w:rsid w:val="00223E38"/>
    <w:rsid w:val="002246A6"/>
    <w:rsid w:val="0022502F"/>
    <w:rsid w:val="00226413"/>
    <w:rsid w:val="0022716F"/>
    <w:rsid w:val="002272B5"/>
    <w:rsid w:val="00227934"/>
    <w:rsid w:val="00227B57"/>
    <w:rsid w:val="00227FC0"/>
    <w:rsid w:val="0023061A"/>
    <w:rsid w:val="0023088D"/>
    <w:rsid w:val="00230BBF"/>
    <w:rsid w:val="00230D9B"/>
    <w:rsid w:val="00231354"/>
    <w:rsid w:val="00231659"/>
    <w:rsid w:val="002316BA"/>
    <w:rsid w:val="00231BA3"/>
    <w:rsid w:val="00232115"/>
    <w:rsid w:val="002336FB"/>
    <w:rsid w:val="002352C6"/>
    <w:rsid w:val="00235824"/>
    <w:rsid w:val="00235C55"/>
    <w:rsid w:val="00236423"/>
    <w:rsid w:val="00236DF0"/>
    <w:rsid w:val="00237858"/>
    <w:rsid w:val="0023799F"/>
    <w:rsid w:val="002379F0"/>
    <w:rsid w:val="00240421"/>
    <w:rsid w:val="00240B4F"/>
    <w:rsid w:val="00241547"/>
    <w:rsid w:val="002427F5"/>
    <w:rsid w:val="00242806"/>
    <w:rsid w:val="00243222"/>
    <w:rsid w:val="00243662"/>
    <w:rsid w:val="00243CAB"/>
    <w:rsid w:val="00245A01"/>
    <w:rsid w:val="00245DC9"/>
    <w:rsid w:val="00245F44"/>
    <w:rsid w:val="00246699"/>
    <w:rsid w:val="00246C71"/>
    <w:rsid w:val="002473BE"/>
    <w:rsid w:val="00247A1B"/>
    <w:rsid w:val="00247A5F"/>
    <w:rsid w:val="00250489"/>
    <w:rsid w:val="00251D26"/>
    <w:rsid w:val="0025217B"/>
    <w:rsid w:val="00252BE7"/>
    <w:rsid w:val="00252EDC"/>
    <w:rsid w:val="00252F62"/>
    <w:rsid w:val="002533D3"/>
    <w:rsid w:val="0025398F"/>
    <w:rsid w:val="00254B59"/>
    <w:rsid w:val="00254D1D"/>
    <w:rsid w:val="00254D90"/>
    <w:rsid w:val="00256CD4"/>
    <w:rsid w:val="00256FEF"/>
    <w:rsid w:val="00257CFF"/>
    <w:rsid w:val="002607BC"/>
    <w:rsid w:val="00260B13"/>
    <w:rsid w:val="00260BD0"/>
    <w:rsid w:val="00261163"/>
    <w:rsid w:val="00261724"/>
    <w:rsid w:val="0026185E"/>
    <w:rsid w:val="00262A4B"/>
    <w:rsid w:val="00262BFE"/>
    <w:rsid w:val="00263586"/>
    <w:rsid w:val="002636A6"/>
    <w:rsid w:val="00263793"/>
    <w:rsid w:val="0026385F"/>
    <w:rsid w:val="0026413F"/>
    <w:rsid w:val="00264EC9"/>
    <w:rsid w:val="0026509F"/>
    <w:rsid w:val="0026603F"/>
    <w:rsid w:val="00266DA6"/>
    <w:rsid w:val="002676A0"/>
    <w:rsid w:val="002704B9"/>
    <w:rsid w:val="00270ADF"/>
    <w:rsid w:val="00270C4E"/>
    <w:rsid w:val="00270CD3"/>
    <w:rsid w:val="00270E7A"/>
    <w:rsid w:val="00270E7C"/>
    <w:rsid w:val="0027160C"/>
    <w:rsid w:val="0027192E"/>
    <w:rsid w:val="00271C90"/>
    <w:rsid w:val="00271F13"/>
    <w:rsid w:val="00271FDF"/>
    <w:rsid w:val="00272463"/>
    <w:rsid w:val="0027255B"/>
    <w:rsid w:val="00272EAF"/>
    <w:rsid w:val="00273232"/>
    <w:rsid w:val="002739A7"/>
    <w:rsid w:val="00273A2D"/>
    <w:rsid w:val="00273E1C"/>
    <w:rsid w:val="0027408A"/>
    <w:rsid w:val="0027410A"/>
    <w:rsid w:val="0027465E"/>
    <w:rsid w:val="00274A1C"/>
    <w:rsid w:val="0027573B"/>
    <w:rsid w:val="00275FFA"/>
    <w:rsid w:val="0027608C"/>
    <w:rsid w:val="002769F7"/>
    <w:rsid w:val="00276D41"/>
    <w:rsid w:val="00276EEC"/>
    <w:rsid w:val="00276FF5"/>
    <w:rsid w:val="00277901"/>
    <w:rsid w:val="00277D3E"/>
    <w:rsid w:val="00277DBD"/>
    <w:rsid w:val="00280653"/>
    <w:rsid w:val="00280657"/>
    <w:rsid w:val="002816FC"/>
    <w:rsid w:val="00281B15"/>
    <w:rsid w:val="0028224F"/>
    <w:rsid w:val="00282A62"/>
    <w:rsid w:val="00282D8A"/>
    <w:rsid w:val="00282D9E"/>
    <w:rsid w:val="00282EDD"/>
    <w:rsid w:val="00282FCE"/>
    <w:rsid w:val="0028308B"/>
    <w:rsid w:val="00283095"/>
    <w:rsid w:val="002835C5"/>
    <w:rsid w:val="00283860"/>
    <w:rsid w:val="00283985"/>
    <w:rsid w:val="00283C61"/>
    <w:rsid w:val="00284542"/>
    <w:rsid w:val="0028480A"/>
    <w:rsid w:val="00284A0B"/>
    <w:rsid w:val="00285FF9"/>
    <w:rsid w:val="002875CA"/>
    <w:rsid w:val="00287A7A"/>
    <w:rsid w:val="002904E2"/>
    <w:rsid w:val="00290C55"/>
    <w:rsid w:val="0029181A"/>
    <w:rsid w:val="00291860"/>
    <w:rsid w:val="00291910"/>
    <w:rsid w:val="00291B1A"/>
    <w:rsid w:val="00291D16"/>
    <w:rsid w:val="00291E19"/>
    <w:rsid w:val="00293561"/>
    <w:rsid w:val="00293611"/>
    <w:rsid w:val="00293622"/>
    <w:rsid w:val="00293929"/>
    <w:rsid w:val="00293DFF"/>
    <w:rsid w:val="00293ED3"/>
    <w:rsid w:val="00293FCE"/>
    <w:rsid w:val="00294000"/>
    <w:rsid w:val="00294D02"/>
    <w:rsid w:val="00294D60"/>
    <w:rsid w:val="00295BDD"/>
    <w:rsid w:val="00295EBF"/>
    <w:rsid w:val="002968D9"/>
    <w:rsid w:val="00296AEF"/>
    <w:rsid w:val="00296C70"/>
    <w:rsid w:val="002970FA"/>
    <w:rsid w:val="00297446"/>
    <w:rsid w:val="00297940"/>
    <w:rsid w:val="00297CA9"/>
    <w:rsid w:val="00297CEA"/>
    <w:rsid w:val="00297D07"/>
    <w:rsid w:val="002A043F"/>
    <w:rsid w:val="002A0496"/>
    <w:rsid w:val="002A0765"/>
    <w:rsid w:val="002A07B2"/>
    <w:rsid w:val="002A0883"/>
    <w:rsid w:val="002A08DD"/>
    <w:rsid w:val="002A1235"/>
    <w:rsid w:val="002A1696"/>
    <w:rsid w:val="002A2129"/>
    <w:rsid w:val="002A22ED"/>
    <w:rsid w:val="002A24C7"/>
    <w:rsid w:val="002A284D"/>
    <w:rsid w:val="002A3039"/>
    <w:rsid w:val="002A37FC"/>
    <w:rsid w:val="002A3D25"/>
    <w:rsid w:val="002A41B1"/>
    <w:rsid w:val="002A4335"/>
    <w:rsid w:val="002A51EB"/>
    <w:rsid w:val="002A5296"/>
    <w:rsid w:val="002A5571"/>
    <w:rsid w:val="002A593F"/>
    <w:rsid w:val="002A5F53"/>
    <w:rsid w:val="002A64AC"/>
    <w:rsid w:val="002A6E4A"/>
    <w:rsid w:val="002A7561"/>
    <w:rsid w:val="002A7941"/>
    <w:rsid w:val="002A7C09"/>
    <w:rsid w:val="002B0B46"/>
    <w:rsid w:val="002B14E0"/>
    <w:rsid w:val="002B22F6"/>
    <w:rsid w:val="002B26EE"/>
    <w:rsid w:val="002B2C3A"/>
    <w:rsid w:val="002B2EF4"/>
    <w:rsid w:val="002B32D4"/>
    <w:rsid w:val="002B33AC"/>
    <w:rsid w:val="002B650A"/>
    <w:rsid w:val="002B6623"/>
    <w:rsid w:val="002B6C2A"/>
    <w:rsid w:val="002B79D7"/>
    <w:rsid w:val="002C0809"/>
    <w:rsid w:val="002C0AAD"/>
    <w:rsid w:val="002C1190"/>
    <w:rsid w:val="002C156B"/>
    <w:rsid w:val="002C15F9"/>
    <w:rsid w:val="002C16CD"/>
    <w:rsid w:val="002C1A62"/>
    <w:rsid w:val="002C1FB8"/>
    <w:rsid w:val="002C3229"/>
    <w:rsid w:val="002C3EA0"/>
    <w:rsid w:val="002C49BB"/>
    <w:rsid w:val="002C4CB3"/>
    <w:rsid w:val="002C58FE"/>
    <w:rsid w:val="002C5AC4"/>
    <w:rsid w:val="002C60A1"/>
    <w:rsid w:val="002C6114"/>
    <w:rsid w:val="002C61E2"/>
    <w:rsid w:val="002C62D5"/>
    <w:rsid w:val="002C6E0D"/>
    <w:rsid w:val="002C6F48"/>
    <w:rsid w:val="002C7303"/>
    <w:rsid w:val="002D04AD"/>
    <w:rsid w:val="002D0FC6"/>
    <w:rsid w:val="002D1C9A"/>
    <w:rsid w:val="002D1DD4"/>
    <w:rsid w:val="002D2C59"/>
    <w:rsid w:val="002D3524"/>
    <w:rsid w:val="002D35BF"/>
    <w:rsid w:val="002D35FD"/>
    <w:rsid w:val="002D404C"/>
    <w:rsid w:val="002D4A70"/>
    <w:rsid w:val="002D4ACA"/>
    <w:rsid w:val="002D4ECB"/>
    <w:rsid w:val="002D559D"/>
    <w:rsid w:val="002D5711"/>
    <w:rsid w:val="002D5A6F"/>
    <w:rsid w:val="002D5C5D"/>
    <w:rsid w:val="002D64D8"/>
    <w:rsid w:val="002E00CB"/>
    <w:rsid w:val="002E0BA1"/>
    <w:rsid w:val="002E170A"/>
    <w:rsid w:val="002E19B1"/>
    <w:rsid w:val="002E2411"/>
    <w:rsid w:val="002E2663"/>
    <w:rsid w:val="002E2FCA"/>
    <w:rsid w:val="002E34CD"/>
    <w:rsid w:val="002E370B"/>
    <w:rsid w:val="002E46D0"/>
    <w:rsid w:val="002E4DBC"/>
    <w:rsid w:val="002E5002"/>
    <w:rsid w:val="002E56FB"/>
    <w:rsid w:val="002E64A6"/>
    <w:rsid w:val="002E64E3"/>
    <w:rsid w:val="002E69ED"/>
    <w:rsid w:val="002E6B94"/>
    <w:rsid w:val="002E6FB8"/>
    <w:rsid w:val="002E7D58"/>
    <w:rsid w:val="002F007D"/>
    <w:rsid w:val="002F014B"/>
    <w:rsid w:val="002F1992"/>
    <w:rsid w:val="002F1F9B"/>
    <w:rsid w:val="002F24B6"/>
    <w:rsid w:val="002F267F"/>
    <w:rsid w:val="002F2987"/>
    <w:rsid w:val="002F37B8"/>
    <w:rsid w:val="002F3BB0"/>
    <w:rsid w:val="002F3E03"/>
    <w:rsid w:val="002F3E5E"/>
    <w:rsid w:val="002F445D"/>
    <w:rsid w:val="002F4C52"/>
    <w:rsid w:val="002F4EA6"/>
    <w:rsid w:val="002F5469"/>
    <w:rsid w:val="002F56E3"/>
    <w:rsid w:val="002F57EB"/>
    <w:rsid w:val="002F611F"/>
    <w:rsid w:val="002F6326"/>
    <w:rsid w:val="002F6C91"/>
    <w:rsid w:val="002F6E4A"/>
    <w:rsid w:val="002F6F29"/>
    <w:rsid w:val="002F72E2"/>
    <w:rsid w:val="002F7B8F"/>
    <w:rsid w:val="002F7D9E"/>
    <w:rsid w:val="0030055A"/>
    <w:rsid w:val="00300949"/>
    <w:rsid w:val="00300DC7"/>
    <w:rsid w:val="00301923"/>
    <w:rsid w:val="00301A36"/>
    <w:rsid w:val="00301D74"/>
    <w:rsid w:val="003022FB"/>
    <w:rsid w:val="003023BB"/>
    <w:rsid w:val="003029A9"/>
    <w:rsid w:val="00303243"/>
    <w:rsid w:val="00303429"/>
    <w:rsid w:val="00303AF1"/>
    <w:rsid w:val="00303B90"/>
    <w:rsid w:val="00303D4E"/>
    <w:rsid w:val="0030406A"/>
    <w:rsid w:val="00304421"/>
    <w:rsid w:val="00304984"/>
    <w:rsid w:val="00304A1D"/>
    <w:rsid w:val="00304D2F"/>
    <w:rsid w:val="00305484"/>
    <w:rsid w:val="00305EEC"/>
    <w:rsid w:val="00305F9F"/>
    <w:rsid w:val="00306707"/>
    <w:rsid w:val="00306733"/>
    <w:rsid w:val="00306C1C"/>
    <w:rsid w:val="00306D37"/>
    <w:rsid w:val="00306F3D"/>
    <w:rsid w:val="00306FBA"/>
    <w:rsid w:val="00307245"/>
    <w:rsid w:val="003072CF"/>
    <w:rsid w:val="0030782C"/>
    <w:rsid w:val="003079CB"/>
    <w:rsid w:val="00307ACB"/>
    <w:rsid w:val="003103DA"/>
    <w:rsid w:val="00310B83"/>
    <w:rsid w:val="00310E44"/>
    <w:rsid w:val="00311487"/>
    <w:rsid w:val="003120E9"/>
    <w:rsid w:val="003126F1"/>
    <w:rsid w:val="00313047"/>
    <w:rsid w:val="003131C5"/>
    <w:rsid w:val="003131FE"/>
    <w:rsid w:val="0031390D"/>
    <w:rsid w:val="00313FDE"/>
    <w:rsid w:val="00314312"/>
    <w:rsid w:val="00314977"/>
    <w:rsid w:val="00314F85"/>
    <w:rsid w:val="003151BB"/>
    <w:rsid w:val="003154EA"/>
    <w:rsid w:val="00315669"/>
    <w:rsid w:val="003158A5"/>
    <w:rsid w:val="00315EEE"/>
    <w:rsid w:val="00315F7E"/>
    <w:rsid w:val="003164B8"/>
    <w:rsid w:val="00316C2D"/>
    <w:rsid w:val="00316D7F"/>
    <w:rsid w:val="00316DCF"/>
    <w:rsid w:val="00320CEE"/>
    <w:rsid w:val="00321414"/>
    <w:rsid w:val="00321D95"/>
    <w:rsid w:val="00321FFD"/>
    <w:rsid w:val="00323251"/>
    <w:rsid w:val="003232F5"/>
    <w:rsid w:val="00323DBE"/>
    <w:rsid w:val="0032418D"/>
    <w:rsid w:val="00324B33"/>
    <w:rsid w:val="003252E9"/>
    <w:rsid w:val="00325922"/>
    <w:rsid w:val="00325946"/>
    <w:rsid w:val="0032604F"/>
    <w:rsid w:val="00326586"/>
    <w:rsid w:val="00326CBE"/>
    <w:rsid w:val="0032706B"/>
    <w:rsid w:val="00327182"/>
    <w:rsid w:val="003278CC"/>
    <w:rsid w:val="003278FD"/>
    <w:rsid w:val="00327995"/>
    <w:rsid w:val="003303B0"/>
    <w:rsid w:val="0033045A"/>
    <w:rsid w:val="0033089C"/>
    <w:rsid w:val="00330CCE"/>
    <w:rsid w:val="00330CEB"/>
    <w:rsid w:val="00330E63"/>
    <w:rsid w:val="003312D3"/>
    <w:rsid w:val="003318F9"/>
    <w:rsid w:val="00331C57"/>
    <w:rsid w:val="00332E2E"/>
    <w:rsid w:val="00332EF8"/>
    <w:rsid w:val="00333170"/>
    <w:rsid w:val="003333ED"/>
    <w:rsid w:val="00333579"/>
    <w:rsid w:val="0033373E"/>
    <w:rsid w:val="0033390D"/>
    <w:rsid w:val="0033487D"/>
    <w:rsid w:val="00334BA5"/>
    <w:rsid w:val="00334C8E"/>
    <w:rsid w:val="00334CBF"/>
    <w:rsid w:val="00334F13"/>
    <w:rsid w:val="00335607"/>
    <w:rsid w:val="003356FE"/>
    <w:rsid w:val="00335E52"/>
    <w:rsid w:val="00336447"/>
    <w:rsid w:val="00336460"/>
    <w:rsid w:val="003364AB"/>
    <w:rsid w:val="00337436"/>
    <w:rsid w:val="003375FC"/>
    <w:rsid w:val="00337A2E"/>
    <w:rsid w:val="00337DF5"/>
    <w:rsid w:val="00337FED"/>
    <w:rsid w:val="00340093"/>
    <w:rsid w:val="00340211"/>
    <w:rsid w:val="00340D40"/>
    <w:rsid w:val="00340F94"/>
    <w:rsid w:val="00341FC0"/>
    <w:rsid w:val="00342317"/>
    <w:rsid w:val="00343526"/>
    <w:rsid w:val="003445A5"/>
    <w:rsid w:val="003446B5"/>
    <w:rsid w:val="003452BA"/>
    <w:rsid w:val="00345B7B"/>
    <w:rsid w:val="00345BA0"/>
    <w:rsid w:val="003464EA"/>
    <w:rsid w:val="00346DC2"/>
    <w:rsid w:val="00347412"/>
    <w:rsid w:val="00347E49"/>
    <w:rsid w:val="00347E60"/>
    <w:rsid w:val="00350323"/>
    <w:rsid w:val="00350394"/>
    <w:rsid w:val="00350797"/>
    <w:rsid w:val="003507E3"/>
    <w:rsid w:val="00351553"/>
    <w:rsid w:val="003516B4"/>
    <w:rsid w:val="00352BF4"/>
    <w:rsid w:val="00352E21"/>
    <w:rsid w:val="0035378D"/>
    <w:rsid w:val="003548B0"/>
    <w:rsid w:val="003549A9"/>
    <w:rsid w:val="00354DB3"/>
    <w:rsid w:val="00355C82"/>
    <w:rsid w:val="00356218"/>
    <w:rsid w:val="0035705F"/>
    <w:rsid w:val="00357198"/>
    <w:rsid w:val="0035721D"/>
    <w:rsid w:val="00357ADF"/>
    <w:rsid w:val="00357C34"/>
    <w:rsid w:val="0036005F"/>
    <w:rsid w:val="003600C3"/>
    <w:rsid w:val="003601E4"/>
    <w:rsid w:val="00360740"/>
    <w:rsid w:val="00361ECB"/>
    <w:rsid w:val="00361EF9"/>
    <w:rsid w:val="00362287"/>
    <w:rsid w:val="003626A0"/>
    <w:rsid w:val="00362C15"/>
    <w:rsid w:val="00364F2D"/>
    <w:rsid w:val="003652B6"/>
    <w:rsid w:val="003658A6"/>
    <w:rsid w:val="0036595D"/>
    <w:rsid w:val="00365D71"/>
    <w:rsid w:val="00365D8C"/>
    <w:rsid w:val="00365F75"/>
    <w:rsid w:val="003661F5"/>
    <w:rsid w:val="003662BE"/>
    <w:rsid w:val="00366EC1"/>
    <w:rsid w:val="00367A5E"/>
    <w:rsid w:val="00367D46"/>
    <w:rsid w:val="003701DB"/>
    <w:rsid w:val="0037124C"/>
    <w:rsid w:val="00371306"/>
    <w:rsid w:val="00371383"/>
    <w:rsid w:val="00371528"/>
    <w:rsid w:val="00372819"/>
    <w:rsid w:val="00373562"/>
    <w:rsid w:val="003736DC"/>
    <w:rsid w:val="003737D6"/>
    <w:rsid w:val="0037442B"/>
    <w:rsid w:val="00374837"/>
    <w:rsid w:val="00374E73"/>
    <w:rsid w:val="003754DF"/>
    <w:rsid w:val="0037595A"/>
    <w:rsid w:val="00376034"/>
    <w:rsid w:val="00377727"/>
    <w:rsid w:val="00377C2D"/>
    <w:rsid w:val="00380977"/>
    <w:rsid w:val="00381650"/>
    <w:rsid w:val="00381A3F"/>
    <w:rsid w:val="00381CB3"/>
    <w:rsid w:val="00381E2B"/>
    <w:rsid w:val="00382AD7"/>
    <w:rsid w:val="00382CCF"/>
    <w:rsid w:val="00384485"/>
    <w:rsid w:val="0038494B"/>
    <w:rsid w:val="0038498F"/>
    <w:rsid w:val="00384DC8"/>
    <w:rsid w:val="00386717"/>
    <w:rsid w:val="0038692D"/>
    <w:rsid w:val="00386B89"/>
    <w:rsid w:val="00387ABE"/>
    <w:rsid w:val="00387AE6"/>
    <w:rsid w:val="00390747"/>
    <w:rsid w:val="00390AE0"/>
    <w:rsid w:val="00391D65"/>
    <w:rsid w:val="00391DBB"/>
    <w:rsid w:val="00391E70"/>
    <w:rsid w:val="00392CAD"/>
    <w:rsid w:val="00392FC5"/>
    <w:rsid w:val="003931A4"/>
    <w:rsid w:val="00393D43"/>
    <w:rsid w:val="00393FC5"/>
    <w:rsid w:val="00393FCA"/>
    <w:rsid w:val="00394EF2"/>
    <w:rsid w:val="003955DB"/>
    <w:rsid w:val="00395A66"/>
    <w:rsid w:val="00395E0A"/>
    <w:rsid w:val="00396368"/>
    <w:rsid w:val="00396888"/>
    <w:rsid w:val="00396D20"/>
    <w:rsid w:val="003978DC"/>
    <w:rsid w:val="003A12A4"/>
    <w:rsid w:val="003A15A0"/>
    <w:rsid w:val="003A19C4"/>
    <w:rsid w:val="003A2021"/>
    <w:rsid w:val="003A20BF"/>
    <w:rsid w:val="003A27A8"/>
    <w:rsid w:val="003A3389"/>
    <w:rsid w:val="003A3758"/>
    <w:rsid w:val="003A37CF"/>
    <w:rsid w:val="003A3ABC"/>
    <w:rsid w:val="003A3CF7"/>
    <w:rsid w:val="003A3F8A"/>
    <w:rsid w:val="003A429B"/>
    <w:rsid w:val="003A4BEB"/>
    <w:rsid w:val="003A5234"/>
    <w:rsid w:val="003A5A1B"/>
    <w:rsid w:val="003A5F6C"/>
    <w:rsid w:val="003A6358"/>
    <w:rsid w:val="003A6F15"/>
    <w:rsid w:val="003A71CF"/>
    <w:rsid w:val="003A733D"/>
    <w:rsid w:val="003A7D86"/>
    <w:rsid w:val="003A7E98"/>
    <w:rsid w:val="003B02A4"/>
    <w:rsid w:val="003B097D"/>
    <w:rsid w:val="003B1897"/>
    <w:rsid w:val="003B2419"/>
    <w:rsid w:val="003B28EC"/>
    <w:rsid w:val="003B33BD"/>
    <w:rsid w:val="003B3A90"/>
    <w:rsid w:val="003B43A5"/>
    <w:rsid w:val="003B4575"/>
    <w:rsid w:val="003B4F3D"/>
    <w:rsid w:val="003B5276"/>
    <w:rsid w:val="003B5B43"/>
    <w:rsid w:val="003B6898"/>
    <w:rsid w:val="003B6E4A"/>
    <w:rsid w:val="003B7502"/>
    <w:rsid w:val="003B77D4"/>
    <w:rsid w:val="003B78AE"/>
    <w:rsid w:val="003B7C3B"/>
    <w:rsid w:val="003B7E81"/>
    <w:rsid w:val="003C0088"/>
    <w:rsid w:val="003C0143"/>
    <w:rsid w:val="003C03E7"/>
    <w:rsid w:val="003C1646"/>
    <w:rsid w:val="003C190F"/>
    <w:rsid w:val="003C194A"/>
    <w:rsid w:val="003C1AC9"/>
    <w:rsid w:val="003C1DD2"/>
    <w:rsid w:val="003C1F9C"/>
    <w:rsid w:val="003C20CB"/>
    <w:rsid w:val="003C243C"/>
    <w:rsid w:val="003C2CEC"/>
    <w:rsid w:val="003C3173"/>
    <w:rsid w:val="003C3213"/>
    <w:rsid w:val="003C3996"/>
    <w:rsid w:val="003C4A4B"/>
    <w:rsid w:val="003C572F"/>
    <w:rsid w:val="003C57E6"/>
    <w:rsid w:val="003C584F"/>
    <w:rsid w:val="003C5E36"/>
    <w:rsid w:val="003C7D0A"/>
    <w:rsid w:val="003D014C"/>
    <w:rsid w:val="003D0FE9"/>
    <w:rsid w:val="003D1B8C"/>
    <w:rsid w:val="003D1CD2"/>
    <w:rsid w:val="003D29C8"/>
    <w:rsid w:val="003D3199"/>
    <w:rsid w:val="003D320E"/>
    <w:rsid w:val="003D376D"/>
    <w:rsid w:val="003D3B49"/>
    <w:rsid w:val="003D40F5"/>
    <w:rsid w:val="003D42D9"/>
    <w:rsid w:val="003D4501"/>
    <w:rsid w:val="003D4900"/>
    <w:rsid w:val="003D4BDA"/>
    <w:rsid w:val="003D5094"/>
    <w:rsid w:val="003D6197"/>
    <w:rsid w:val="003D63FB"/>
    <w:rsid w:val="003D680D"/>
    <w:rsid w:val="003D6E0B"/>
    <w:rsid w:val="003D7DAE"/>
    <w:rsid w:val="003E0242"/>
    <w:rsid w:val="003E0593"/>
    <w:rsid w:val="003E05EF"/>
    <w:rsid w:val="003E0BFD"/>
    <w:rsid w:val="003E0FAC"/>
    <w:rsid w:val="003E1B62"/>
    <w:rsid w:val="003E1C73"/>
    <w:rsid w:val="003E1CFC"/>
    <w:rsid w:val="003E27C8"/>
    <w:rsid w:val="003E2DF6"/>
    <w:rsid w:val="003E2F19"/>
    <w:rsid w:val="003E3319"/>
    <w:rsid w:val="003E38D7"/>
    <w:rsid w:val="003E3B8C"/>
    <w:rsid w:val="003E4683"/>
    <w:rsid w:val="003E4A9E"/>
    <w:rsid w:val="003E4CC1"/>
    <w:rsid w:val="003E4FD6"/>
    <w:rsid w:val="003E5361"/>
    <w:rsid w:val="003E5391"/>
    <w:rsid w:val="003E5B50"/>
    <w:rsid w:val="003E6158"/>
    <w:rsid w:val="003E65A1"/>
    <w:rsid w:val="003E65C7"/>
    <w:rsid w:val="003E709A"/>
    <w:rsid w:val="003E7180"/>
    <w:rsid w:val="003E76C3"/>
    <w:rsid w:val="003E785C"/>
    <w:rsid w:val="003E7B77"/>
    <w:rsid w:val="003E7C52"/>
    <w:rsid w:val="003F08E9"/>
    <w:rsid w:val="003F12C9"/>
    <w:rsid w:val="003F1DF2"/>
    <w:rsid w:val="003F25D6"/>
    <w:rsid w:val="003F3385"/>
    <w:rsid w:val="003F3414"/>
    <w:rsid w:val="003F35EF"/>
    <w:rsid w:val="003F3CF8"/>
    <w:rsid w:val="003F3E24"/>
    <w:rsid w:val="003F3F30"/>
    <w:rsid w:val="003F3F4D"/>
    <w:rsid w:val="003F3FBF"/>
    <w:rsid w:val="003F446A"/>
    <w:rsid w:val="003F4AAC"/>
    <w:rsid w:val="003F4FB4"/>
    <w:rsid w:val="003F5290"/>
    <w:rsid w:val="003F589B"/>
    <w:rsid w:val="003F5AD2"/>
    <w:rsid w:val="003F6CE6"/>
    <w:rsid w:val="003F7304"/>
    <w:rsid w:val="003F76D2"/>
    <w:rsid w:val="003F7FBA"/>
    <w:rsid w:val="004007A8"/>
    <w:rsid w:val="00401303"/>
    <w:rsid w:val="00401332"/>
    <w:rsid w:val="00401548"/>
    <w:rsid w:val="00401646"/>
    <w:rsid w:val="00402182"/>
    <w:rsid w:val="0040225A"/>
    <w:rsid w:val="0040232D"/>
    <w:rsid w:val="00402C0D"/>
    <w:rsid w:val="00402C75"/>
    <w:rsid w:val="004032EB"/>
    <w:rsid w:val="004035FF"/>
    <w:rsid w:val="00403715"/>
    <w:rsid w:val="00403CE9"/>
    <w:rsid w:val="00403D2F"/>
    <w:rsid w:val="00404834"/>
    <w:rsid w:val="00404C90"/>
    <w:rsid w:val="00405364"/>
    <w:rsid w:val="004056DC"/>
    <w:rsid w:val="0040578C"/>
    <w:rsid w:val="00405797"/>
    <w:rsid w:val="00405B20"/>
    <w:rsid w:val="00405D73"/>
    <w:rsid w:val="0040663B"/>
    <w:rsid w:val="00407C94"/>
    <w:rsid w:val="00407EFC"/>
    <w:rsid w:val="0041007F"/>
    <w:rsid w:val="004100ED"/>
    <w:rsid w:val="004107E8"/>
    <w:rsid w:val="004114EB"/>
    <w:rsid w:val="004117DE"/>
    <w:rsid w:val="00412072"/>
    <w:rsid w:val="004125DD"/>
    <w:rsid w:val="00412A97"/>
    <w:rsid w:val="00412D18"/>
    <w:rsid w:val="00412DBF"/>
    <w:rsid w:val="004141D4"/>
    <w:rsid w:val="00415836"/>
    <w:rsid w:val="00416B9F"/>
    <w:rsid w:val="004172DD"/>
    <w:rsid w:val="00417442"/>
    <w:rsid w:val="00417C7B"/>
    <w:rsid w:val="00417EF0"/>
    <w:rsid w:val="0042074A"/>
    <w:rsid w:val="00421D22"/>
    <w:rsid w:val="00422239"/>
    <w:rsid w:val="004227F6"/>
    <w:rsid w:val="00422ED1"/>
    <w:rsid w:val="0042334E"/>
    <w:rsid w:val="004233D2"/>
    <w:rsid w:val="0042416A"/>
    <w:rsid w:val="0042462C"/>
    <w:rsid w:val="004247C0"/>
    <w:rsid w:val="00424C84"/>
    <w:rsid w:val="00424D9C"/>
    <w:rsid w:val="00424FB0"/>
    <w:rsid w:val="004253B1"/>
    <w:rsid w:val="0042605B"/>
    <w:rsid w:val="0042627E"/>
    <w:rsid w:val="00426BF2"/>
    <w:rsid w:val="004273E0"/>
    <w:rsid w:val="00427F09"/>
    <w:rsid w:val="00427FD2"/>
    <w:rsid w:val="00430A63"/>
    <w:rsid w:val="00430BE6"/>
    <w:rsid w:val="00431D0E"/>
    <w:rsid w:val="004320EC"/>
    <w:rsid w:val="00432506"/>
    <w:rsid w:val="00432E6A"/>
    <w:rsid w:val="004330D6"/>
    <w:rsid w:val="0043330A"/>
    <w:rsid w:val="004337B0"/>
    <w:rsid w:val="00433A9A"/>
    <w:rsid w:val="00434049"/>
    <w:rsid w:val="00434060"/>
    <w:rsid w:val="00434C4E"/>
    <w:rsid w:val="00434FC8"/>
    <w:rsid w:val="004351A6"/>
    <w:rsid w:val="00436087"/>
    <w:rsid w:val="0043649E"/>
    <w:rsid w:val="00437155"/>
    <w:rsid w:val="00437F04"/>
    <w:rsid w:val="00440390"/>
    <w:rsid w:val="00441FFB"/>
    <w:rsid w:val="004421E8"/>
    <w:rsid w:val="00442207"/>
    <w:rsid w:val="004423B5"/>
    <w:rsid w:val="004425CA"/>
    <w:rsid w:val="00442EFE"/>
    <w:rsid w:val="004431A2"/>
    <w:rsid w:val="0044414A"/>
    <w:rsid w:val="00444677"/>
    <w:rsid w:val="00444852"/>
    <w:rsid w:val="004458D3"/>
    <w:rsid w:val="00446045"/>
    <w:rsid w:val="00446447"/>
    <w:rsid w:val="00446EBA"/>
    <w:rsid w:val="004501D3"/>
    <w:rsid w:val="004503D8"/>
    <w:rsid w:val="00450EC1"/>
    <w:rsid w:val="004512F7"/>
    <w:rsid w:val="00451379"/>
    <w:rsid w:val="004518CF"/>
    <w:rsid w:val="00451C63"/>
    <w:rsid w:val="00451D84"/>
    <w:rsid w:val="004528B0"/>
    <w:rsid w:val="00452B12"/>
    <w:rsid w:val="00452F5E"/>
    <w:rsid w:val="00452FBD"/>
    <w:rsid w:val="004535F6"/>
    <w:rsid w:val="00453B49"/>
    <w:rsid w:val="004547DF"/>
    <w:rsid w:val="004555AF"/>
    <w:rsid w:val="00455758"/>
    <w:rsid w:val="00455EF1"/>
    <w:rsid w:val="00456528"/>
    <w:rsid w:val="00456D73"/>
    <w:rsid w:val="004574ED"/>
    <w:rsid w:val="00457813"/>
    <w:rsid w:val="00460130"/>
    <w:rsid w:val="004622A4"/>
    <w:rsid w:val="00462425"/>
    <w:rsid w:val="004632E5"/>
    <w:rsid w:val="00463A1C"/>
    <w:rsid w:val="00463B09"/>
    <w:rsid w:val="00464839"/>
    <w:rsid w:val="0046498B"/>
    <w:rsid w:val="00464A76"/>
    <w:rsid w:val="00464CDD"/>
    <w:rsid w:val="00464FAC"/>
    <w:rsid w:val="00465448"/>
    <w:rsid w:val="00465A44"/>
    <w:rsid w:val="004662BD"/>
    <w:rsid w:val="004667DB"/>
    <w:rsid w:val="004668A3"/>
    <w:rsid w:val="00467112"/>
    <w:rsid w:val="00467909"/>
    <w:rsid w:val="00467F9A"/>
    <w:rsid w:val="0047012F"/>
    <w:rsid w:val="0047025F"/>
    <w:rsid w:val="00470852"/>
    <w:rsid w:val="004708E9"/>
    <w:rsid w:val="004709B6"/>
    <w:rsid w:val="00470A0E"/>
    <w:rsid w:val="00470FAB"/>
    <w:rsid w:val="00471A17"/>
    <w:rsid w:val="00473096"/>
    <w:rsid w:val="0047313B"/>
    <w:rsid w:val="00474569"/>
    <w:rsid w:val="00474B80"/>
    <w:rsid w:val="0047540F"/>
    <w:rsid w:val="004756D2"/>
    <w:rsid w:val="00475744"/>
    <w:rsid w:val="00476C16"/>
    <w:rsid w:val="00476CA5"/>
    <w:rsid w:val="00477150"/>
    <w:rsid w:val="00477E6F"/>
    <w:rsid w:val="0048021C"/>
    <w:rsid w:val="004804EB"/>
    <w:rsid w:val="00481365"/>
    <w:rsid w:val="004813D4"/>
    <w:rsid w:val="0048173F"/>
    <w:rsid w:val="004823D1"/>
    <w:rsid w:val="00482EF6"/>
    <w:rsid w:val="00483989"/>
    <w:rsid w:val="00483C81"/>
    <w:rsid w:val="00483CED"/>
    <w:rsid w:val="00483F53"/>
    <w:rsid w:val="00483F5B"/>
    <w:rsid w:val="0048446A"/>
    <w:rsid w:val="0048454D"/>
    <w:rsid w:val="00484F60"/>
    <w:rsid w:val="00484FDF"/>
    <w:rsid w:val="00485B20"/>
    <w:rsid w:val="00485DBE"/>
    <w:rsid w:val="004863CB"/>
    <w:rsid w:val="00486EB9"/>
    <w:rsid w:val="00486EE3"/>
    <w:rsid w:val="004879CD"/>
    <w:rsid w:val="00487C84"/>
    <w:rsid w:val="00490F8E"/>
    <w:rsid w:val="00491857"/>
    <w:rsid w:val="004926C6"/>
    <w:rsid w:val="0049309E"/>
    <w:rsid w:val="00493131"/>
    <w:rsid w:val="004932E5"/>
    <w:rsid w:val="00493482"/>
    <w:rsid w:val="00493D10"/>
    <w:rsid w:val="004941A1"/>
    <w:rsid w:val="00494247"/>
    <w:rsid w:val="00494546"/>
    <w:rsid w:val="00495851"/>
    <w:rsid w:val="0049598E"/>
    <w:rsid w:val="00495FE4"/>
    <w:rsid w:val="00496709"/>
    <w:rsid w:val="00496763"/>
    <w:rsid w:val="00497540"/>
    <w:rsid w:val="004977B8"/>
    <w:rsid w:val="00497A08"/>
    <w:rsid w:val="00497C51"/>
    <w:rsid w:val="004A01EE"/>
    <w:rsid w:val="004A04E2"/>
    <w:rsid w:val="004A0C36"/>
    <w:rsid w:val="004A18AB"/>
    <w:rsid w:val="004A1A1B"/>
    <w:rsid w:val="004A31EC"/>
    <w:rsid w:val="004A3249"/>
    <w:rsid w:val="004A35C6"/>
    <w:rsid w:val="004A4031"/>
    <w:rsid w:val="004A4A57"/>
    <w:rsid w:val="004A4C07"/>
    <w:rsid w:val="004A4D66"/>
    <w:rsid w:val="004A5827"/>
    <w:rsid w:val="004A6811"/>
    <w:rsid w:val="004A6D9C"/>
    <w:rsid w:val="004A6DF6"/>
    <w:rsid w:val="004A7511"/>
    <w:rsid w:val="004A7528"/>
    <w:rsid w:val="004B0900"/>
    <w:rsid w:val="004B0A96"/>
    <w:rsid w:val="004B0B98"/>
    <w:rsid w:val="004B0BCD"/>
    <w:rsid w:val="004B0FEE"/>
    <w:rsid w:val="004B14B6"/>
    <w:rsid w:val="004B16AB"/>
    <w:rsid w:val="004B1C27"/>
    <w:rsid w:val="004B1E2B"/>
    <w:rsid w:val="004B2CFE"/>
    <w:rsid w:val="004B3082"/>
    <w:rsid w:val="004B3435"/>
    <w:rsid w:val="004B3C3F"/>
    <w:rsid w:val="004B41B6"/>
    <w:rsid w:val="004B4332"/>
    <w:rsid w:val="004B44AE"/>
    <w:rsid w:val="004B4B7D"/>
    <w:rsid w:val="004B4D75"/>
    <w:rsid w:val="004B53C4"/>
    <w:rsid w:val="004B5C42"/>
    <w:rsid w:val="004B5FD4"/>
    <w:rsid w:val="004B69FA"/>
    <w:rsid w:val="004C197F"/>
    <w:rsid w:val="004C1BDB"/>
    <w:rsid w:val="004C1BE0"/>
    <w:rsid w:val="004C203E"/>
    <w:rsid w:val="004C2861"/>
    <w:rsid w:val="004C3AB1"/>
    <w:rsid w:val="004C3BD4"/>
    <w:rsid w:val="004C4103"/>
    <w:rsid w:val="004C4155"/>
    <w:rsid w:val="004C431D"/>
    <w:rsid w:val="004C5021"/>
    <w:rsid w:val="004C674C"/>
    <w:rsid w:val="004C6799"/>
    <w:rsid w:val="004C7099"/>
    <w:rsid w:val="004C7D36"/>
    <w:rsid w:val="004C7DDD"/>
    <w:rsid w:val="004C7DF3"/>
    <w:rsid w:val="004D0C3D"/>
    <w:rsid w:val="004D16BF"/>
    <w:rsid w:val="004D1C95"/>
    <w:rsid w:val="004D2280"/>
    <w:rsid w:val="004D235D"/>
    <w:rsid w:val="004D2614"/>
    <w:rsid w:val="004D2B01"/>
    <w:rsid w:val="004D3665"/>
    <w:rsid w:val="004D38D7"/>
    <w:rsid w:val="004D3EA3"/>
    <w:rsid w:val="004D46E6"/>
    <w:rsid w:val="004D48C3"/>
    <w:rsid w:val="004D4C92"/>
    <w:rsid w:val="004D4DCD"/>
    <w:rsid w:val="004D550D"/>
    <w:rsid w:val="004D680A"/>
    <w:rsid w:val="004D6DEF"/>
    <w:rsid w:val="004D7686"/>
    <w:rsid w:val="004D7C60"/>
    <w:rsid w:val="004E03A0"/>
    <w:rsid w:val="004E04ED"/>
    <w:rsid w:val="004E0806"/>
    <w:rsid w:val="004E118D"/>
    <w:rsid w:val="004E157D"/>
    <w:rsid w:val="004E1953"/>
    <w:rsid w:val="004E1CCC"/>
    <w:rsid w:val="004E1F25"/>
    <w:rsid w:val="004E1F73"/>
    <w:rsid w:val="004E2C54"/>
    <w:rsid w:val="004E2DE4"/>
    <w:rsid w:val="004E32F7"/>
    <w:rsid w:val="004E33E1"/>
    <w:rsid w:val="004E3566"/>
    <w:rsid w:val="004E3753"/>
    <w:rsid w:val="004E460B"/>
    <w:rsid w:val="004E4CA0"/>
    <w:rsid w:val="004E50A9"/>
    <w:rsid w:val="004E5373"/>
    <w:rsid w:val="004E53B8"/>
    <w:rsid w:val="004E54A7"/>
    <w:rsid w:val="004E5C19"/>
    <w:rsid w:val="004E5EC6"/>
    <w:rsid w:val="004E6179"/>
    <w:rsid w:val="004E65E2"/>
    <w:rsid w:val="004E6B15"/>
    <w:rsid w:val="004E6DD5"/>
    <w:rsid w:val="004E764E"/>
    <w:rsid w:val="004E7BA2"/>
    <w:rsid w:val="004E7E55"/>
    <w:rsid w:val="004E7FD0"/>
    <w:rsid w:val="004F0570"/>
    <w:rsid w:val="004F086C"/>
    <w:rsid w:val="004F1124"/>
    <w:rsid w:val="004F1B6A"/>
    <w:rsid w:val="004F1F87"/>
    <w:rsid w:val="004F20A5"/>
    <w:rsid w:val="004F20B5"/>
    <w:rsid w:val="004F38BB"/>
    <w:rsid w:val="004F392B"/>
    <w:rsid w:val="004F395D"/>
    <w:rsid w:val="004F3C20"/>
    <w:rsid w:val="004F510C"/>
    <w:rsid w:val="004F5309"/>
    <w:rsid w:val="004F5353"/>
    <w:rsid w:val="004F54D8"/>
    <w:rsid w:val="004F5E5D"/>
    <w:rsid w:val="004F6895"/>
    <w:rsid w:val="004F6967"/>
    <w:rsid w:val="004F70D7"/>
    <w:rsid w:val="004F7BAD"/>
    <w:rsid w:val="004F7EE8"/>
    <w:rsid w:val="00501AC4"/>
    <w:rsid w:val="00502229"/>
    <w:rsid w:val="00502785"/>
    <w:rsid w:val="00502AFB"/>
    <w:rsid w:val="00502BBF"/>
    <w:rsid w:val="00502F03"/>
    <w:rsid w:val="0050335C"/>
    <w:rsid w:val="005033B5"/>
    <w:rsid w:val="00503BE9"/>
    <w:rsid w:val="00503D14"/>
    <w:rsid w:val="005041DA"/>
    <w:rsid w:val="0050426F"/>
    <w:rsid w:val="00506085"/>
    <w:rsid w:val="00506369"/>
    <w:rsid w:val="00506408"/>
    <w:rsid w:val="005066B7"/>
    <w:rsid w:val="005066FB"/>
    <w:rsid w:val="005068A3"/>
    <w:rsid w:val="00506952"/>
    <w:rsid w:val="00506965"/>
    <w:rsid w:val="00506C2C"/>
    <w:rsid w:val="00506D16"/>
    <w:rsid w:val="0050720B"/>
    <w:rsid w:val="005076CC"/>
    <w:rsid w:val="005102ED"/>
    <w:rsid w:val="00510B5E"/>
    <w:rsid w:val="00510CCB"/>
    <w:rsid w:val="00510F5E"/>
    <w:rsid w:val="00511333"/>
    <w:rsid w:val="00511733"/>
    <w:rsid w:val="00511965"/>
    <w:rsid w:val="005123A4"/>
    <w:rsid w:val="00512402"/>
    <w:rsid w:val="005126E4"/>
    <w:rsid w:val="00512C0C"/>
    <w:rsid w:val="00512E60"/>
    <w:rsid w:val="005130CC"/>
    <w:rsid w:val="00513977"/>
    <w:rsid w:val="005153B5"/>
    <w:rsid w:val="005157B5"/>
    <w:rsid w:val="0051584C"/>
    <w:rsid w:val="00515DEF"/>
    <w:rsid w:val="00516256"/>
    <w:rsid w:val="00516A16"/>
    <w:rsid w:val="00516DCB"/>
    <w:rsid w:val="00516F7F"/>
    <w:rsid w:val="005203C7"/>
    <w:rsid w:val="005206FF"/>
    <w:rsid w:val="00520ADB"/>
    <w:rsid w:val="00521623"/>
    <w:rsid w:val="0052208B"/>
    <w:rsid w:val="00522193"/>
    <w:rsid w:val="00522A10"/>
    <w:rsid w:val="00522C09"/>
    <w:rsid w:val="00522FEB"/>
    <w:rsid w:val="00523716"/>
    <w:rsid w:val="0052637A"/>
    <w:rsid w:val="0052652E"/>
    <w:rsid w:val="00526872"/>
    <w:rsid w:val="00526BD3"/>
    <w:rsid w:val="00526C7A"/>
    <w:rsid w:val="00526CAB"/>
    <w:rsid w:val="005270DB"/>
    <w:rsid w:val="00527189"/>
    <w:rsid w:val="005278FD"/>
    <w:rsid w:val="00527AD6"/>
    <w:rsid w:val="005300F7"/>
    <w:rsid w:val="00530707"/>
    <w:rsid w:val="005311B7"/>
    <w:rsid w:val="0053138A"/>
    <w:rsid w:val="0053160D"/>
    <w:rsid w:val="0053164C"/>
    <w:rsid w:val="005316DC"/>
    <w:rsid w:val="005317B6"/>
    <w:rsid w:val="005320B6"/>
    <w:rsid w:val="0053238A"/>
    <w:rsid w:val="00533994"/>
    <w:rsid w:val="00533BD8"/>
    <w:rsid w:val="00533CFF"/>
    <w:rsid w:val="0053435A"/>
    <w:rsid w:val="00535266"/>
    <w:rsid w:val="005356E7"/>
    <w:rsid w:val="00535931"/>
    <w:rsid w:val="00535EF9"/>
    <w:rsid w:val="00535F0D"/>
    <w:rsid w:val="00537BA2"/>
    <w:rsid w:val="00537DB1"/>
    <w:rsid w:val="005406C2"/>
    <w:rsid w:val="0054074E"/>
    <w:rsid w:val="00540ED2"/>
    <w:rsid w:val="005410A5"/>
    <w:rsid w:val="0054237E"/>
    <w:rsid w:val="005424AF"/>
    <w:rsid w:val="005425B3"/>
    <w:rsid w:val="005425BE"/>
    <w:rsid w:val="005426D6"/>
    <w:rsid w:val="00542B98"/>
    <w:rsid w:val="00542EAA"/>
    <w:rsid w:val="00543B98"/>
    <w:rsid w:val="00544649"/>
    <w:rsid w:val="00544F89"/>
    <w:rsid w:val="0054663C"/>
    <w:rsid w:val="00546D6F"/>
    <w:rsid w:val="00547858"/>
    <w:rsid w:val="00547A73"/>
    <w:rsid w:val="00550BD7"/>
    <w:rsid w:val="00551224"/>
    <w:rsid w:val="0055176C"/>
    <w:rsid w:val="00552208"/>
    <w:rsid w:val="005526F5"/>
    <w:rsid w:val="00553A61"/>
    <w:rsid w:val="00553C46"/>
    <w:rsid w:val="00553E3E"/>
    <w:rsid w:val="0055420C"/>
    <w:rsid w:val="005542C9"/>
    <w:rsid w:val="00554A2D"/>
    <w:rsid w:val="00554BEA"/>
    <w:rsid w:val="00554E4D"/>
    <w:rsid w:val="00554EC6"/>
    <w:rsid w:val="0055797B"/>
    <w:rsid w:val="00560604"/>
    <w:rsid w:val="00560EE1"/>
    <w:rsid w:val="00561013"/>
    <w:rsid w:val="00561A6A"/>
    <w:rsid w:val="005623E2"/>
    <w:rsid w:val="005626D9"/>
    <w:rsid w:val="00562C92"/>
    <w:rsid w:val="00562CB4"/>
    <w:rsid w:val="005637BE"/>
    <w:rsid w:val="00564175"/>
    <w:rsid w:val="00564485"/>
    <w:rsid w:val="005645A2"/>
    <w:rsid w:val="005653EA"/>
    <w:rsid w:val="00565826"/>
    <w:rsid w:val="00565BBF"/>
    <w:rsid w:val="00565DD7"/>
    <w:rsid w:val="005667A8"/>
    <w:rsid w:val="005667E6"/>
    <w:rsid w:val="00567A25"/>
    <w:rsid w:val="00567F97"/>
    <w:rsid w:val="005707CA"/>
    <w:rsid w:val="00570CD1"/>
    <w:rsid w:val="00570E8F"/>
    <w:rsid w:val="005718FA"/>
    <w:rsid w:val="00572FEB"/>
    <w:rsid w:val="005733AA"/>
    <w:rsid w:val="005734BC"/>
    <w:rsid w:val="00573785"/>
    <w:rsid w:val="00573A3B"/>
    <w:rsid w:val="00573E9C"/>
    <w:rsid w:val="00573EF1"/>
    <w:rsid w:val="005743CC"/>
    <w:rsid w:val="005746A3"/>
    <w:rsid w:val="0057472D"/>
    <w:rsid w:val="0057535D"/>
    <w:rsid w:val="005753EB"/>
    <w:rsid w:val="005753FF"/>
    <w:rsid w:val="0057571C"/>
    <w:rsid w:val="0057589C"/>
    <w:rsid w:val="005759D6"/>
    <w:rsid w:val="00576052"/>
    <w:rsid w:val="005761A6"/>
    <w:rsid w:val="00576374"/>
    <w:rsid w:val="00576F27"/>
    <w:rsid w:val="00576FC6"/>
    <w:rsid w:val="00580019"/>
    <w:rsid w:val="0058009F"/>
    <w:rsid w:val="005807F2"/>
    <w:rsid w:val="005808E5"/>
    <w:rsid w:val="00580D97"/>
    <w:rsid w:val="00580F5A"/>
    <w:rsid w:val="005814AF"/>
    <w:rsid w:val="0058233C"/>
    <w:rsid w:val="00582AC1"/>
    <w:rsid w:val="00583485"/>
    <w:rsid w:val="00583544"/>
    <w:rsid w:val="005838D7"/>
    <w:rsid w:val="005841D0"/>
    <w:rsid w:val="00584B39"/>
    <w:rsid w:val="00584FE3"/>
    <w:rsid w:val="00585112"/>
    <w:rsid w:val="0058574F"/>
    <w:rsid w:val="00585B38"/>
    <w:rsid w:val="00585BC9"/>
    <w:rsid w:val="005874D5"/>
    <w:rsid w:val="005877C1"/>
    <w:rsid w:val="00587A9A"/>
    <w:rsid w:val="00590532"/>
    <w:rsid w:val="00590C36"/>
    <w:rsid w:val="00590D6D"/>
    <w:rsid w:val="00591450"/>
    <w:rsid w:val="005916A2"/>
    <w:rsid w:val="00592249"/>
    <w:rsid w:val="005924D9"/>
    <w:rsid w:val="00592EFC"/>
    <w:rsid w:val="0059356C"/>
    <w:rsid w:val="005935AC"/>
    <w:rsid w:val="0059401E"/>
    <w:rsid w:val="005944DE"/>
    <w:rsid w:val="0059485E"/>
    <w:rsid w:val="005948B9"/>
    <w:rsid w:val="00594C4E"/>
    <w:rsid w:val="00595C7C"/>
    <w:rsid w:val="00595E3C"/>
    <w:rsid w:val="00597073"/>
    <w:rsid w:val="0059774F"/>
    <w:rsid w:val="00597877"/>
    <w:rsid w:val="00597984"/>
    <w:rsid w:val="00597AB0"/>
    <w:rsid w:val="005A0459"/>
    <w:rsid w:val="005A0D27"/>
    <w:rsid w:val="005A11E8"/>
    <w:rsid w:val="005A1670"/>
    <w:rsid w:val="005A19A8"/>
    <w:rsid w:val="005A19A9"/>
    <w:rsid w:val="005A1C1C"/>
    <w:rsid w:val="005A2189"/>
    <w:rsid w:val="005A2A68"/>
    <w:rsid w:val="005A2B35"/>
    <w:rsid w:val="005A2C90"/>
    <w:rsid w:val="005A341F"/>
    <w:rsid w:val="005A34F3"/>
    <w:rsid w:val="005A3630"/>
    <w:rsid w:val="005A3B69"/>
    <w:rsid w:val="005A4F40"/>
    <w:rsid w:val="005A53A1"/>
    <w:rsid w:val="005A5C5A"/>
    <w:rsid w:val="005A6056"/>
    <w:rsid w:val="005A6366"/>
    <w:rsid w:val="005A6424"/>
    <w:rsid w:val="005A7094"/>
    <w:rsid w:val="005A795F"/>
    <w:rsid w:val="005A7D47"/>
    <w:rsid w:val="005B0AF5"/>
    <w:rsid w:val="005B0FC9"/>
    <w:rsid w:val="005B1309"/>
    <w:rsid w:val="005B1DA5"/>
    <w:rsid w:val="005B3291"/>
    <w:rsid w:val="005B3A95"/>
    <w:rsid w:val="005B3B0E"/>
    <w:rsid w:val="005B4CD3"/>
    <w:rsid w:val="005B4E36"/>
    <w:rsid w:val="005B4F83"/>
    <w:rsid w:val="005B4FF9"/>
    <w:rsid w:val="005B51DC"/>
    <w:rsid w:val="005B5848"/>
    <w:rsid w:val="005B5C31"/>
    <w:rsid w:val="005B5E20"/>
    <w:rsid w:val="005B602E"/>
    <w:rsid w:val="005B6C40"/>
    <w:rsid w:val="005B7476"/>
    <w:rsid w:val="005B75F5"/>
    <w:rsid w:val="005B7E73"/>
    <w:rsid w:val="005C0354"/>
    <w:rsid w:val="005C04E9"/>
    <w:rsid w:val="005C05BF"/>
    <w:rsid w:val="005C1117"/>
    <w:rsid w:val="005C1473"/>
    <w:rsid w:val="005C1F1E"/>
    <w:rsid w:val="005C20B4"/>
    <w:rsid w:val="005C28B0"/>
    <w:rsid w:val="005C2FFC"/>
    <w:rsid w:val="005C3155"/>
    <w:rsid w:val="005C4A91"/>
    <w:rsid w:val="005C4DCE"/>
    <w:rsid w:val="005C5192"/>
    <w:rsid w:val="005C5708"/>
    <w:rsid w:val="005C583B"/>
    <w:rsid w:val="005C5A15"/>
    <w:rsid w:val="005C5C69"/>
    <w:rsid w:val="005C66CF"/>
    <w:rsid w:val="005C71CD"/>
    <w:rsid w:val="005C7D89"/>
    <w:rsid w:val="005D1121"/>
    <w:rsid w:val="005D1340"/>
    <w:rsid w:val="005D1A6B"/>
    <w:rsid w:val="005D20FF"/>
    <w:rsid w:val="005D2448"/>
    <w:rsid w:val="005D28C0"/>
    <w:rsid w:val="005D2D2A"/>
    <w:rsid w:val="005D2E5E"/>
    <w:rsid w:val="005D3002"/>
    <w:rsid w:val="005D34AB"/>
    <w:rsid w:val="005D3CD6"/>
    <w:rsid w:val="005D3CE8"/>
    <w:rsid w:val="005D47D2"/>
    <w:rsid w:val="005D4F2D"/>
    <w:rsid w:val="005D705D"/>
    <w:rsid w:val="005D7AC2"/>
    <w:rsid w:val="005D7BC3"/>
    <w:rsid w:val="005D7BD6"/>
    <w:rsid w:val="005E1523"/>
    <w:rsid w:val="005E1572"/>
    <w:rsid w:val="005E19FA"/>
    <w:rsid w:val="005E1B4B"/>
    <w:rsid w:val="005E1E8D"/>
    <w:rsid w:val="005E227A"/>
    <w:rsid w:val="005E3DC5"/>
    <w:rsid w:val="005E3F8C"/>
    <w:rsid w:val="005E40FC"/>
    <w:rsid w:val="005E4577"/>
    <w:rsid w:val="005E4F0F"/>
    <w:rsid w:val="005E56F1"/>
    <w:rsid w:val="005E5CC0"/>
    <w:rsid w:val="005E6689"/>
    <w:rsid w:val="005E676A"/>
    <w:rsid w:val="005E6831"/>
    <w:rsid w:val="005E7D6A"/>
    <w:rsid w:val="005E7F1F"/>
    <w:rsid w:val="005F0070"/>
    <w:rsid w:val="005F0333"/>
    <w:rsid w:val="005F1A17"/>
    <w:rsid w:val="005F1B22"/>
    <w:rsid w:val="005F22CC"/>
    <w:rsid w:val="005F2CA3"/>
    <w:rsid w:val="005F2CB5"/>
    <w:rsid w:val="005F329A"/>
    <w:rsid w:val="005F3779"/>
    <w:rsid w:val="005F39A9"/>
    <w:rsid w:val="005F3E2C"/>
    <w:rsid w:val="005F3E99"/>
    <w:rsid w:val="005F417F"/>
    <w:rsid w:val="005F4DE6"/>
    <w:rsid w:val="005F5122"/>
    <w:rsid w:val="005F54A3"/>
    <w:rsid w:val="005F5582"/>
    <w:rsid w:val="005F61EB"/>
    <w:rsid w:val="005F698C"/>
    <w:rsid w:val="005F6990"/>
    <w:rsid w:val="005F70A2"/>
    <w:rsid w:val="005F732A"/>
    <w:rsid w:val="005F76D5"/>
    <w:rsid w:val="005F782E"/>
    <w:rsid w:val="00600738"/>
    <w:rsid w:val="006009DD"/>
    <w:rsid w:val="00601ED4"/>
    <w:rsid w:val="0060239E"/>
    <w:rsid w:val="00602786"/>
    <w:rsid w:val="00602B43"/>
    <w:rsid w:val="00602D27"/>
    <w:rsid w:val="00603C07"/>
    <w:rsid w:val="00603DC4"/>
    <w:rsid w:val="00603FDF"/>
    <w:rsid w:val="0060443A"/>
    <w:rsid w:val="006045B7"/>
    <w:rsid w:val="006045CD"/>
    <w:rsid w:val="0060469C"/>
    <w:rsid w:val="006052AD"/>
    <w:rsid w:val="0060572F"/>
    <w:rsid w:val="006060C0"/>
    <w:rsid w:val="006065B1"/>
    <w:rsid w:val="00606723"/>
    <w:rsid w:val="00606C7E"/>
    <w:rsid w:val="00607448"/>
    <w:rsid w:val="0060751A"/>
    <w:rsid w:val="00607C27"/>
    <w:rsid w:val="0061060B"/>
    <w:rsid w:val="006107C1"/>
    <w:rsid w:val="006108ED"/>
    <w:rsid w:val="00610BAC"/>
    <w:rsid w:val="00610EB5"/>
    <w:rsid w:val="00611418"/>
    <w:rsid w:val="00611499"/>
    <w:rsid w:val="0061158F"/>
    <w:rsid w:val="00611A58"/>
    <w:rsid w:val="00611C48"/>
    <w:rsid w:val="00611D54"/>
    <w:rsid w:val="00611FAE"/>
    <w:rsid w:val="0061200E"/>
    <w:rsid w:val="006125ED"/>
    <w:rsid w:val="00612E28"/>
    <w:rsid w:val="00613033"/>
    <w:rsid w:val="006132A0"/>
    <w:rsid w:val="00613AB8"/>
    <w:rsid w:val="00613CD3"/>
    <w:rsid w:val="006148DC"/>
    <w:rsid w:val="00614BD2"/>
    <w:rsid w:val="00615055"/>
    <w:rsid w:val="00615262"/>
    <w:rsid w:val="0061542A"/>
    <w:rsid w:val="00615CBF"/>
    <w:rsid w:val="006169C8"/>
    <w:rsid w:val="00616C8E"/>
    <w:rsid w:val="006202E9"/>
    <w:rsid w:val="0062042E"/>
    <w:rsid w:val="006214B6"/>
    <w:rsid w:val="00622C0D"/>
    <w:rsid w:val="00623BA9"/>
    <w:rsid w:val="006243D5"/>
    <w:rsid w:val="00624803"/>
    <w:rsid w:val="00624972"/>
    <w:rsid w:val="00624CFA"/>
    <w:rsid w:val="00624D38"/>
    <w:rsid w:val="006250D7"/>
    <w:rsid w:val="0062540A"/>
    <w:rsid w:val="006256E2"/>
    <w:rsid w:val="006266D8"/>
    <w:rsid w:val="00626CF9"/>
    <w:rsid w:val="006278F2"/>
    <w:rsid w:val="006278FA"/>
    <w:rsid w:val="00627C57"/>
    <w:rsid w:val="006304A5"/>
    <w:rsid w:val="00630754"/>
    <w:rsid w:val="00630FD7"/>
    <w:rsid w:val="00631491"/>
    <w:rsid w:val="006317BF"/>
    <w:rsid w:val="006319CA"/>
    <w:rsid w:val="00631B7E"/>
    <w:rsid w:val="00632102"/>
    <w:rsid w:val="006328C1"/>
    <w:rsid w:val="00632C26"/>
    <w:rsid w:val="00633F4F"/>
    <w:rsid w:val="00634270"/>
    <w:rsid w:val="00634DE0"/>
    <w:rsid w:val="00634EBB"/>
    <w:rsid w:val="00635141"/>
    <w:rsid w:val="00635AA2"/>
    <w:rsid w:val="00635ED2"/>
    <w:rsid w:val="006363C5"/>
    <w:rsid w:val="006363E8"/>
    <w:rsid w:val="00636921"/>
    <w:rsid w:val="00636C13"/>
    <w:rsid w:val="00637165"/>
    <w:rsid w:val="006373AC"/>
    <w:rsid w:val="0064014A"/>
    <w:rsid w:val="00640446"/>
    <w:rsid w:val="006407B2"/>
    <w:rsid w:val="00641123"/>
    <w:rsid w:val="0064190B"/>
    <w:rsid w:val="00641D64"/>
    <w:rsid w:val="00642319"/>
    <w:rsid w:val="00642F25"/>
    <w:rsid w:val="006430BB"/>
    <w:rsid w:val="00643302"/>
    <w:rsid w:val="00643475"/>
    <w:rsid w:val="00644BC3"/>
    <w:rsid w:val="00644C06"/>
    <w:rsid w:val="00645111"/>
    <w:rsid w:val="0064537F"/>
    <w:rsid w:val="00645862"/>
    <w:rsid w:val="006466E4"/>
    <w:rsid w:val="00646ADA"/>
    <w:rsid w:val="00646B2D"/>
    <w:rsid w:val="00646D2B"/>
    <w:rsid w:val="0064791B"/>
    <w:rsid w:val="00647B0F"/>
    <w:rsid w:val="00650EC1"/>
    <w:rsid w:val="006523A0"/>
    <w:rsid w:val="006523A6"/>
    <w:rsid w:val="00652441"/>
    <w:rsid w:val="00652617"/>
    <w:rsid w:val="00652C1A"/>
    <w:rsid w:val="00652F4E"/>
    <w:rsid w:val="006536F7"/>
    <w:rsid w:val="00653E3D"/>
    <w:rsid w:val="0065462A"/>
    <w:rsid w:val="00654F60"/>
    <w:rsid w:val="00654FD7"/>
    <w:rsid w:val="006559EC"/>
    <w:rsid w:val="00655DE6"/>
    <w:rsid w:val="00655E2A"/>
    <w:rsid w:val="00656BE4"/>
    <w:rsid w:val="00656CA3"/>
    <w:rsid w:val="00657477"/>
    <w:rsid w:val="0065769E"/>
    <w:rsid w:val="00657DF9"/>
    <w:rsid w:val="006605B6"/>
    <w:rsid w:val="00660C90"/>
    <w:rsid w:val="00661035"/>
    <w:rsid w:val="006613C3"/>
    <w:rsid w:val="00661B53"/>
    <w:rsid w:val="00661D85"/>
    <w:rsid w:val="00661D86"/>
    <w:rsid w:val="00661FA3"/>
    <w:rsid w:val="00662FDF"/>
    <w:rsid w:val="006633BD"/>
    <w:rsid w:val="006637DD"/>
    <w:rsid w:val="00663A87"/>
    <w:rsid w:val="00663F48"/>
    <w:rsid w:val="00665523"/>
    <w:rsid w:val="00665975"/>
    <w:rsid w:val="00665DAD"/>
    <w:rsid w:val="006668AB"/>
    <w:rsid w:val="006669ED"/>
    <w:rsid w:val="00666A8C"/>
    <w:rsid w:val="00666B3C"/>
    <w:rsid w:val="00666B59"/>
    <w:rsid w:val="00666EB3"/>
    <w:rsid w:val="00666FF6"/>
    <w:rsid w:val="006675ED"/>
    <w:rsid w:val="0066784A"/>
    <w:rsid w:val="006679AB"/>
    <w:rsid w:val="00667FDB"/>
    <w:rsid w:val="00670538"/>
    <w:rsid w:val="00671687"/>
    <w:rsid w:val="00671AA9"/>
    <w:rsid w:val="00671BBC"/>
    <w:rsid w:val="00671BBF"/>
    <w:rsid w:val="00671C03"/>
    <w:rsid w:val="00671D0B"/>
    <w:rsid w:val="00672D15"/>
    <w:rsid w:val="00672E44"/>
    <w:rsid w:val="00673E85"/>
    <w:rsid w:val="00674FC1"/>
    <w:rsid w:val="0067502E"/>
    <w:rsid w:val="006755AA"/>
    <w:rsid w:val="0067637F"/>
    <w:rsid w:val="006771D1"/>
    <w:rsid w:val="0067757A"/>
    <w:rsid w:val="00677661"/>
    <w:rsid w:val="0067774E"/>
    <w:rsid w:val="00677A82"/>
    <w:rsid w:val="00680056"/>
    <w:rsid w:val="0068055F"/>
    <w:rsid w:val="00680FEF"/>
    <w:rsid w:val="00681067"/>
    <w:rsid w:val="006811B6"/>
    <w:rsid w:val="006814B4"/>
    <w:rsid w:val="00681848"/>
    <w:rsid w:val="0068252A"/>
    <w:rsid w:val="00682EF1"/>
    <w:rsid w:val="006833F0"/>
    <w:rsid w:val="006836D9"/>
    <w:rsid w:val="0068417B"/>
    <w:rsid w:val="0068557E"/>
    <w:rsid w:val="006857EB"/>
    <w:rsid w:val="00685B5F"/>
    <w:rsid w:val="00685C97"/>
    <w:rsid w:val="00686076"/>
    <w:rsid w:val="00686860"/>
    <w:rsid w:val="00686BAD"/>
    <w:rsid w:val="00686F65"/>
    <w:rsid w:val="00687578"/>
    <w:rsid w:val="00687637"/>
    <w:rsid w:val="00687E3E"/>
    <w:rsid w:val="00690B71"/>
    <w:rsid w:val="00690DA8"/>
    <w:rsid w:val="00691767"/>
    <w:rsid w:val="0069220D"/>
    <w:rsid w:val="00692CCC"/>
    <w:rsid w:val="006932D5"/>
    <w:rsid w:val="00693548"/>
    <w:rsid w:val="0069368B"/>
    <w:rsid w:val="006936F9"/>
    <w:rsid w:val="00694891"/>
    <w:rsid w:val="00694D02"/>
    <w:rsid w:val="00694DB2"/>
    <w:rsid w:val="00694EAE"/>
    <w:rsid w:val="00695659"/>
    <w:rsid w:val="006960C0"/>
    <w:rsid w:val="0069625B"/>
    <w:rsid w:val="00696450"/>
    <w:rsid w:val="006966D5"/>
    <w:rsid w:val="006967F0"/>
    <w:rsid w:val="00697985"/>
    <w:rsid w:val="00697F80"/>
    <w:rsid w:val="006A0355"/>
    <w:rsid w:val="006A04D6"/>
    <w:rsid w:val="006A0708"/>
    <w:rsid w:val="006A1681"/>
    <w:rsid w:val="006A1A4D"/>
    <w:rsid w:val="006A1BB7"/>
    <w:rsid w:val="006A256E"/>
    <w:rsid w:val="006A2758"/>
    <w:rsid w:val="006A2B1A"/>
    <w:rsid w:val="006A2E39"/>
    <w:rsid w:val="006A365E"/>
    <w:rsid w:val="006A3883"/>
    <w:rsid w:val="006A483D"/>
    <w:rsid w:val="006A4B05"/>
    <w:rsid w:val="006A5111"/>
    <w:rsid w:val="006A53AF"/>
    <w:rsid w:val="006A5576"/>
    <w:rsid w:val="006A5C3D"/>
    <w:rsid w:val="006A63B7"/>
    <w:rsid w:val="006A6945"/>
    <w:rsid w:val="006A7134"/>
    <w:rsid w:val="006A7F72"/>
    <w:rsid w:val="006B02F7"/>
    <w:rsid w:val="006B0336"/>
    <w:rsid w:val="006B0421"/>
    <w:rsid w:val="006B04C5"/>
    <w:rsid w:val="006B098B"/>
    <w:rsid w:val="006B0FF3"/>
    <w:rsid w:val="006B12A8"/>
    <w:rsid w:val="006B12C3"/>
    <w:rsid w:val="006B146A"/>
    <w:rsid w:val="006B21AE"/>
    <w:rsid w:val="006B30F4"/>
    <w:rsid w:val="006B31EF"/>
    <w:rsid w:val="006B32FD"/>
    <w:rsid w:val="006B3AFA"/>
    <w:rsid w:val="006B3D6D"/>
    <w:rsid w:val="006B3E05"/>
    <w:rsid w:val="006B414A"/>
    <w:rsid w:val="006B461D"/>
    <w:rsid w:val="006B4A42"/>
    <w:rsid w:val="006B4EAA"/>
    <w:rsid w:val="006B530B"/>
    <w:rsid w:val="006B5DCC"/>
    <w:rsid w:val="006B61B7"/>
    <w:rsid w:val="006B6424"/>
    <w:rsid w:val="006B6BF0"/>
    <w:rsid w:val="006B6EBB"/>
    <w:rsid w:val="006B7405"/>
    <w:rsid w:val="006B7ACD"/>
    <w:rsid w:val="006C0E05"/>
    <w:rsid w:val="006C10C7"/>
    <w:rsid w:val="006C1406"/>
    <w:rsid w:val="006C1BC8"/>
    <w:rsid w:val="006C1CEF"/>
    <w:rsid w:val="006C210A"/>
    <w:rsid w:val="006C2D1F"/>
    <w:rsid w:val="006C2ED2"/>
    <w:rsid w:val="006C2F5C"/>
    <w:rsid w:val="006C330C"/>
    <w:rsid w:val="006C3B49"/>
    <w:rsid w:val="006C45A7"/>
    <w:rsid w:val="006C4FF5"/>
    <w:rsid w:val="006C6000"/>
    <w:rsid w:val="006C62D0"/>
    <w:rsid w:val="006C7305"/>
    <w:rsid w:val="006D003F"/>
    <w:rsid w:val="006D1A77"/>
    <w:rsid w:val="006D1C4F"/>
    <w:rsid w:val="006D1D3E"/>
    <w:rsid w:val="006D1DBD"/>
    <w:rsid w:val="006D2266"/>
    <w:rsid w:val="006D27A5"/>
    <w:rsid w:val="006D31A0"/>
    <w:rsid w:val="006D3469"/>
    <w:rsid w:val="006D3482"/>
    <w:rsid w:val="006D3B17"/>
    <w:rsid w:val="006D417F"/>
    <w:rsid w:val="006D46B9"/>
    <w:rsid w:val="006D4701"/>
    <w:rsid w:val="006D4C11"/>
    <w:rsid w:val="006D4E7F"/>
    <w:rsid w:val="006D4F0F"/>
    <w:rsid w:val="006D53DC"/>
    <w:rsid w:val="006D595C"/>
    <w:rsid w:val="006D5E02"/>
    <w:rsid w:val="006D65BA"/>
    <w:rsid w:val="006D6B30"/>
    <w:rsid w:val="006D6D98"/>
    <w:rsid w:val="006D6DBA"/>
    <w:rsid w:val="006D7563"/>
    <w:rsid w:val="006D75FD"/>
    <w:rsid w:val="006D77F0"/>
    <w:rsid w:val="006D7E4D"/>
    <w:rsid w:val="006E0454"/>
    <w:rsid w:val="006E0AA0"/>
    <w:rsid w:val="006E145D"/>
    <w:rsid w:val="006E173B"/>
    <w:rsid w:val="006E19C4"/>
    <w:rsid w:val="006E1D12"/>
    <w:rsid w:val="006E1EF3"/>
    <w:rsid w:val="006E2D93"/>
    <w:rsid w:val="006E37FA"/>
    <w:rsid w:val="006E4350"/>
    <w:rsid w:val="006E5267"/>
    <w:rsid w:val="006E6A7E"/>
    <w:rsid w:val="006E7A9B"/>
    <w:rsid w:val="006F08FD"/>
    <w:rsid w:val="006F1E0F"/>
    <w:rsid w:val="006F235D"/>
    <w:rsid w:val="006F2764"/>
    <w:rsid w:val="006F2A6B"/>
    <w:rsid w:val="006F2BAB"/>
    <w:rsid w:val="006F2C88"/>
    <w:rsid w:val="006F2F7B"/>
    <w:rsid w:val="006F3458"/>
    <w:rsid w:val="006F3590"/>
    <w:rsid w:val="006F3B1C"/>
    <w:rsid w:val="006F3FAE"/>
    <w:rsid w:val="006F4595"/>
    <w:rsid w:val="006F538A"/>
    <w:rsid w:val="006F5BAE"/>
    <w:rsid w:val="006F7686"/>
    <w:rsid w:val="006F7F1B"/>
    <w:rsid w:val="007008D5"/>
    <w:rsid w:val="00700C4E"/>
    <w:rsid w:val="00702B06"/>
    <w:rsid w:val="00702E6F"/>
    <w:rsid w:val="0070361A"/>
    <w:rsid w:val="00703EDA"/>
    <w:rsid w:val="00704132"/>
    <w:rsid w:val="00704384"/>
    <w:rsid w:val="0070466B"/>
    <w:rsid w:val="0070586E"/>
    <w:rsid w:val="0070746E"/>
    <w:rsid w:val="00707B8B"/>
    <w:rsid w:val="007101A9"/>
    <w:rsid w:val="0071036C"/>
    <w:rsid w:val="00710829"/>
    <w:rsid w:val="007108A0"/>
    <w:rsid w:val="00710EBF"/>
    <w:rsid w:val="00710FA2"/>
    <w:rsid w:val="00711346"/>
    <w:rsid w:val="007124FB"/>
    <w:rsid w:val="0071251C"/>
    <w:rsid w:val="0071358A"/>
    <w:rsid w:val="00713E70"/>
    <w:rsid w:val="00714F06"/>
    <w:rsid w:val="00714FCB"/>
    <w:rsid w:val="00715236"/>
    <w:rsid w:val="00715368"/>
    <w:rsid w:val="0071551D"/>
    <w:rsid w:val="007157A2"/>
    <w:rsid w:val="00715E27"/>
    <w:rsid w:val="00716545"/>
    <w:rsid w:val="0071695B"/>
    <w:rsid w:val="00717F81"/>
    <w:rsid w:val="00720898"/>
    <w:rsid w:val="00720F04"/>
    <w:rsid w:val="007220E9"/>
    <w:rsid w:val="00722731"/>
    <w:rsid w:val="0072290D"/>
    <w:rsid w:val="00722F46"/>
    <w:rsid w:val="0072316E"/>
    <w:rsid w:val="007237D6"/>
    <w:rsid w:val="00723CC7"/>
    <w:rsid w:val="00724F24"/>
    <w:rsid w:val="00725DBE"/>
    <w:rsid w:val="007260B8"/>
    <w:rsid w:val="007265D0"/>
    <w:rsid w:val="00726DEC"/>
    <w:rsid w:val="00726EA6"/>
    <w:rsid w:val="00727E02"/>
    <w:rsid w:val="007303E2"/>
    <w:rsid w:val="00730E62"/>
    <w:rsid w:val="007313E3"/>
    <w:rsid w:val="00731910"/>
    <w:rsid w:val="00731BA4"/>
    <w:rsid w:val="00731BF9"/>
    <w:rsid w:val="00731D18"/>
    <w:rsid w:val="007321DA"/>
    <w:rsid w:val="0073251D"/>
    <w:rsid w:val="00732DD9"/>
    <w:rsid w:val="00733206"/>
    <w:rsid w:val="00733894"/>
    <w:rsid w:val="007341C0"/>
    <w:rsid w:val="007343D0"/>
    <w:rsid w:val="007344B1"/>
    <w:rsid w:val="0073716D"/>
    <w:rsid w:val="00737954"/>
    <w:rsid w:val="007379FA"/>
    <w:rsid w:val="007407D8"/>
    <w:rsid w:val="00740E4C"/>
    <w:rsid w:val="007410C4"/>
    <w:rsid w:val="00741227"/>
    <w:rsid w:val="0074184B"/>
    <w:rsid w:val="00741A57"/>
    <w:rsid w:val="00741CB3"/>
    <w:rsid w:val="0074326E"/>
    <w:rsid w:val="00743942"/>
    <w:rsid w:val="00744202"/>
    <w:rsid w:val="007447EE"/>
    <w:rsid w:val="00744AD3"/>
    <w:rsid w:val="00744C75"/>
    <w:rsid w:val="00745BBA"/>
    <w:rsid w:val="0074604E"/>
    <w:rsid w:val="00746B61"/>
    <w:rsid w:val="00746BEB"/>
    <w:rsid w:val="00746D1F"/>
    <w:rsid w:val="00746E31"/>
    <w:rsid w:val="00747456"/>
    <w:rsid w:val="0074766D"/>
    <w:rsid w:val="00747C69"/>
    <w:rsid w:val="00747F1F"/>
    <w:rsid w:val="00750302"/>
    <w:rsid w:val="007513BD"/>
    <w:rsid w:val="00751871"/>
    <w:rsid w:val="00751943"/>
    <w:rsid w:val="0075255B"/>
    <w:rsid w:val="00752651"/>
    <w:rsid w:val="00752888"/>
    <w:rsid w:val="0075333E"/>
    <w:rsid w:val="00753787"/>
    <w:rsid w:val="00754C65"/>
    <w:rsid w:val="00754F17"/>
    <w:rsid w:val="00755C82"/>
    <w:rsid w:val="00756051"/>
    <w:rsid w:val="00756466"/>
    <w:rsid w:val="00756524"/>
    <w:rsid w:val="00756876"/>
    <w:rsid w:val="007574EE"/>
    <w:rsid w:val="00757FF4"/>
    <w:rsid w:val="007605EE"/>
    <w:rsid w:val="00760B01"/>
    <w:rsid w:val="0076173D"/>
    <w:rsid w:val="00761969"/>
    <w:rsid w:val="00762695"/>
    <w:rsid w:val="007626AF"/>
    <w:rsid w:val="007628D5"/>
    <w:rsid w:val="00762FE5"/>
    <w:rsid w:val="00763660"/>
    <w:rsid w:val="0076378F"/>
    <w:rsid w:val="00763989"/>
    <w:rsid w:val="00763A15"/>
    <w:rsid w:val="007643CF"/>
    <w:rsid w:val="0076487D"/>
    <w:rsid w:val="00764EE3"/>
    <w:rsid w:val="0076512E"/>
    <w:rsid w:val="00765484"/>
    <w:rsid w:val="007658A8"/>
    <w:rsid w:val="007663C2"/>
    <w:rsid w:val="00766A56"/>
    <w:rsid w:val="007670F1"/>
    <w:rsid w:val="00767566"/>
    <w:rsid w:val="00770260"/>
    <w:rsid w:val="00770747"/>
    <w:rsid w:val="0077080D"/>
    <w:rsid w:val="00770DCE"/>
    <w:rsid w:val="00771958"/>
    <w:rsid w:val="00771F9E"/>
    <w:rsid w:val="0077248B"/>
    <w:rsid w:val="00772AC2"/>
    <w:rsid w:val="00772B3A"/>
    <w:rsid w:val="00772B78"/>
    <w:rsid w:val="007734B2"/>
    <w:rsid w:val="00773782"/>
    <w:rsid w:val="00773877"/>
    <w:rsid w:val="0077394F"/>
    <w:rsid w:val="00773B4E"/>
    <w:rsid w:val="00773F45"/>
    <w:rsid w:val="00774C4E"/>
    <w:rsid w:val="0077515B"/>
    <w:rsid w:val="00775756"/>
    <w:rsid w:val="00775B02"/>
    <w:rsid w:val="00776728"/>
    <w:rsid w:val="00776D21"/>
    <w:rsid w:val="00776DCB"/>
    <w:rsid w:val="0077725D"/>
    <w:rsid w:val="00780035"/>
    <w:rsid w:val="007803C4"/>
    <w:rsid w:val="00780E4E"/>
    <w:rsid w:val="00780F70"/>
    <w:rsid w:val="00781ED4"/>
    <w:rsid w:val="00782669"/>
    <w:rsid w:val="007834A0"/>
    <w:rsid w:val="00783502"/>
    <w:rsid w:val="0078432B"/>
    <w:rsid w:val="00784C93"/>
    <w:rsid w:val="00785158"/>
    <w:rsid w:val="00785492"/>
    <w:rsid w:val="0078555F"/>
    <w:rsid w:val="00785A9A"/>
    <w:rsid w:val="00785D2E"/>
    <w:rsid w:val="007866DF"/>
    <w:rsid w:val="00786827"/>
    <w:rsid w:val="00786994"/>
    <w:rsid w:val="00786A83"/>
    <w:rsid w:val="007873DB"/>
    <w:rsid w:val="00787BB4"/>
    <w:rsid w:val="00787E95"/>
    <w:rsid w:val="00787F5F"/>
    <w:rsid w:val="00790033"/>
    <w:rsid w:val="007904F0"/>
    <w:rsid w:val="00790D27"/>
    <w:rsid w:val="00791715"/>
    <w:rsid w:val="00791EB2"/>
    <w:rsid w:val="00791F58"/>
    <w:rsid w:val="0079292B"/>
    <w:rsid w:val="00792BAB"/>
    <w:rsid w:val="00793153"/>
    <w:rsid w:val="007933E5"/>
    <w:rsid w:val="0079349C"/>
    <w:rsid w:val="0079398F"/>
    <w:rsid w:val="007941D6"/>
    <w:rsid w:val="00794C58"/>
    <w:rsid w:val="00794D4F"/>
    <w:rsid w:val="00795443"/>
    <w:rsid w:val="00795D1A"/>
    <w:rsid w:val="00795DE5"/>
    <w:rsid w:val="00795E92"/>
    <w:rsid w:val="00795EDA"/>
    <w:rsid w:val="0079609A"/>
    <w:rsid w:val="007961D2"/>
    <w:rsid w:val="007964A9"/>
    <w:rsid w:val="007965E1"/>
    <w:rsid w:val="0079687F"/>
    <w:rsid w:val="00797ACD"/>
    <w:rsid w:val="00797B26"/>
    <w:rsid w:val="00797C13"/>
    <w:rsid w:val="00797FC5"/>
    <w:rsid w:val="007A03A5"/>
    <w:rsid w:val="007A04FF"/>
    <w:rsid w:val="007A07E5"/>
    <w:rsid w:val="007A090D"/>
    <w:rsid w:val="007A09F8"/>
    <w:rsid w:val="007A0EF9"/>
    <w:rsid w:val="007A1074"/>
    <w:rsid w:val="007A2C3F"/>
    <w:rsid w:val="007A2E69"/>
    <w:rsid w:val="007A3294"/>
    <w:rsid w:val="007A3A78"/>
    <w:rsid w:val="007A3CCF"/>
    <w:rsid w:val="007A4190"/>
    <w:rsid w:val="007A4383"/>
    <w:rsid w:val="007A5338"/>
    <w:rsid w:val="007A5346"/>
    <w:rsid w:val="007A535D"/>
    <w:rsid w:val="007A5E06"/>
    <w:rsid w:val="007A638C"/>
    <w:rsid w:val="007A6F43"/>
    <w:rsid w:val="007A750F"/>
    <w:rsid w:val="007A781C"/>
    <w:rsid w:val="007A7CC0"/>
    <w:rsid w:val="007B0390"/>
    <w:rsid w:val="007B0FC3"/>
    <w:rsid w:val="007B128C"/>
    <w:rsid w:val="007B1F65"/>
    <w:rsid w:val="007B247D"/>
    <w:rsid w:val="007B276F"/>
    <w:rsid w:val="007B39E2"/>
    <w:rsid w:val="007B3EFC"/>
    <w:rsid w:val="007B4185"/>
    <w:rsid w:val="007B45C8"/>
    <w:rsid w:val="007B4A76"/>
    <w:rsid w:val="007B5936"/>
    <w:rsid w:val="007B6643"/>
    <w:rsid w:val="007B67FC"/>
    <w:rsid w:val="007B6A9F"/>
    <w:rsid w:val="007B6E8C"/>
    <w:rsid w:val="007B7112"/>
    <w:rsid w:val="007B718E"/>
    <w:rsid w:val="007B7385"/>
    <w:rsid w:val="007B75A2"/>
    <w:rsid w:val="007B76EC"/>
    <w:rsid w:val="007C02DE"/>
    <w:rsid w:val="007C0429"/>
    <w:rsid w:val="007C0680"/>
    <w:rsid w:val="007C0DE4"/>
    <w:rsid w:val="007C1E38"/>
    <w:rsid w:val="007C2B5C"/>
    <w:rsid w:val="007C2D0F"/>
    <w:rsid w:val="007C408A"/>
    <w:rsid w:val="007C40B7"/>
    <w:rsid w:val="007C44B5"/>
    <w:rsid w:val="007C45DE"/>
    <w:rsid w:val="007C47FE"/>
    <w:rsid w:val="007C55BD"/>
    <w:rsid w:val="007C5BFE"/>
    <w:rsid w:val="007C6611"/>
    <w:rsid w:val="007C6A41"/>
    <w:rsid w:val="007C7176"/>
    <w:rsid w:val="007C730A"/>
    <w:rsid w:val="007C7398"/>
    <w:rsid w:val="007C76BB"/>
    <w:rsid w:val="007D09DC"/>
    <w:rsid w:val="007D0A9B"/>
    <w:rsid w:val="007D13CE"/>
    <w:rsid w:val="007D14EC"/>
    <w:rsid w:val="007D18AE"/>
    <w:rsid w:val="007D1955"/>
    <w:rsid w:val="007D19E7"/>
    <w:rsid w:val="007D21FF"/>
    <w:rsid w:val="007D2BE1"/>
    <w:rsid w:val="007D32BA"/>
    <w:rsid w:val="007D3332"/>
    <w:rsid w:val="007D372D"/>
    <w:rsid w:val="007D5BB4"/>
    <w:rsid w:val="007D5CB0"/>
    <w:rsid w:val="007D7A0B"/>
    <w:rsid w:val="007D7E84"/>
    <w:rsid w:val="007D7FB6"/>
    <w:rsid w:val="007E00C6"/>
    <w:rsid w:val="007E014A"/>
    <w:rsid w:val="007E0A9D"/>
    <w:rsid w:val="007E0C89"/>
    <w:rsid w:val="007E12E7"/>
    <w:rsid w:val="007E186F"/>
    <w:rsid w:val="007E1E59"/>
    <w:rsid w:val="007E2C03"/>
    <w:rsid w:val="007E37A7"/>
    <w:rsid w:val="007E3876"/>
    <w:rsid w:val="007E3B74"/>
    <w:rsid w:val="007E3E30"/>
    <w:rsid w:val="007E4056"/>
    <w:rsid w:val="007E4913"/>
    <w:rsid w:val="007E541F"/>
    <w:rsid w:val="007E6249"/>
    <w:rsid w:val="007E62F0"/>
    <w:rsid w:val="007E6356"/>
    <w:rsid w:val="007E69FD"/>
    <w:rsid w:val="007E6C43"/>
    <w:rsid w:val="007E7003"/>
    <w:rsid w:val="007E784E"/>
    <w:rsid w:val="007F02D5"/>
    <w:rsid w:val="007F10EB"/>
    <w:rsid w:val="007F1667"/>
    <w:rsid w:val="007F1825"/>
    <w:rsid w:val="007F1AFC"/>
    <w:rsid w:val="007F2B96"/>
    <w:rsid w:val="007F2D6A"/>
    <w:rsid w:val="007F31DA"/>
    <w:rsid w:val="007F37C6"/>
    <w:rsid w:val="007F398E"/>
    <w:rsid w:val="007F3EB6"/>
    <w:rsid w:val="007F425B"/>
    <w:rsid w:val="007F4592"/>
    <w:rsid w:val="007F487F"/>
    <w:rsid w:val="007F5446"/>
    <w:rsid w:val="007F5A0F"/>
    <w:rsid w:val="007F6CB9"/>
    <w:rsid w:val="007F6D47"/>
    <w:rsid w:val="007F6D67"/>
    <w:rsid w:val="007F7940"/>
    <w:rsid w:val="007F7957"/>
    <w:rsid w:val="007F7A90"/>
    <w:rsid w:val="007F7FBC"/>
    <w:rsid w:val="00801100"/>
    <w:rsid w:val="0080120E"/>
    <w:rsid w:val="00801739"/>
    <w:rsid w:val="00801D1E"/>
    <w:rsid w:val="00801EA6"/>
    <w:rsid w:val="0080276C"/>
    <w:rsid w:val="00802CA3"/>
    <w:rsid w:val="00803ACC"/>
    <w:rsid w:val="008042E8"/>
    <w:rsid w:val="008054CB"/>
    <w:rsid w:val="00805D64"/>
    <w:rsid w:val="00805E7A"/>
    <w:rsid w:val="00806082"/>
    <w:rsid w:val="00806211"/>
    <w:rsid w:val="008063D5"/>
    <w:rsid w:val="00806D0A"/>
    <w:rsid w:val="00806F4F"/>
    <w:rsid w:val="00807292"/>
    <w:rsid w:val="0080761A"/>
    <w:rsid w:val="00807680"/>
    <w:rsid w:val="008077D7"/>
    <w:rsid w:val="00807C1D"/>
    <w:rsid w:val="008106E5"/>
    <w:rsid w:val="00810E76"/>
    <w:rsid w:val="00811616"/>
    <w:rsid w:val="008122CD"/>
    <w:rsid w:val="008128F3"/>
    <w:rsid w:val="0081359C"/>
    <w:rsid w:val="0081379C"/>
    <w:rsid w:val="00813BDA"/>
    <w:rsid w:val="00813F55"/>
    <w:rsid w:val="00815469"/>
    <w:rsid w:val="00815E3C"/>
    <w:rsid w:val="0081610A"/>
    <w:rsid w:val="008169A4"/>
    <w:rsid w:val="00816E7F"/>
    <w:rsid w:val="00817A80"/>
    <w:rsid w:val="00817FCB"/>
    <w:rsid w:val="008200AF"/>
    <w:rsid w:val="008205AD"/>
    <w:rsid w:val="0082062D"/>
    <w:rsid w:val="008208F1"/>
    <w:rsid w:val="00820D40"/>
    <w:rsid w:val="008210D8"/>
    <w:rsid w:val="00821108"/>
    <w:rsid w:val="00821312"/>
    <w:rsid w:val="00821B08"/>
    <w:rsid w:val="00821B97"/>
    <w:rsid w:val="00821E32"/>
    <w:rsid w:val="008222E1"/>
    <w:rsid w:val="0082266F"/>
    <w:rsid w:val="00822B1D"/>
    <w:rsid w:val="0082303D"/>
    <w:rsid w:val="0082333D"/>
    <w:rsid w:val="0082346C"/>
    <w:rsid w:val="00824F26"/>
    <w:rsid w:val="008250DB"/>
    <w:rsid w:val="00825498"/>
    <w:rsid w:val="00825691"/>
    <w:rsid w:val="008257D1"/>
    <w:rsid w:val="00826DEF"/>
    <w:rsid w:val="0082704B"/>
    <w:rsid w:val="008274CE"/>
    <w:rsid w:val="008306A8"/>
    <w:rsid w:val="008312EA"/>
    <w:rsid w:val="0083164B"/>
    <w:rsid w:val="00833170"/>
    <w:rsid w:val="008333AD"/>
    <w:rsid w:val="00833757"/>
    <w:rsid w:val="0083449B"/>
    <w:rsid w:val="00834536"/>
    <w:rsid w:val="008348B2"/>
    <w:rsid w:val="00834C60"/>
    <w:rsid w:val="00835793"/>
    <w:rsid w:val="00837B79"/>
    <w:rsid w:val="00841826"/>
    <w:rsid w:val="00841E6C"/>
    <w:rsid w:val="00842525"/>
    <w:rsid w:val="008430ED"/>
    <w:rsid w:val="0084347F"/>
    <w:rsid w:val="00843B90"/>
    <w:rsid w:val="00843BEF"/>
    <w:rsid w:val="00845652"/>
    <w:rsid w:val="00845830"/>
    <w:rsid w:val="00845893"/>
    <w:rsid w:val="008459AC"/>
    <w:rsid w:val="00845E52"/>
    <w:rsid w:val="0084673B"/>
    <w:rsid w:val="00846929"/>
    <w:rsid w:val="00846BB1"/>
    <w:rsid w:val="00847CEC"/>
    <w:rsid w:val="00847F77"/>
    <w:rsid w:val="008502A3"/>
    <w:rsid w:val="008504AD"/>
    <w:rsid w:val="00850743"/>
    <w:rsid w:val="00850995"/>
    <w:rsid w:val="008514D0"/>
    <w:rsid w:val="00851BE8"/>
    <w:rsid w:val="00852349"/>
    <w:rsid w:val="008545AC"/>
    <w:rsid w:val="00854D7A"/>
    <w:rsid w:val="00855142"/>
    <w:rsid w:val="00855AD4"/>
    <w:rsid w:val="00855C65"/>
    <w:rsid w:val="0085636A"/>
    <w:rsid w:val="00856515"/>
    <w:rsid w:val="00856595"/>
    <w:rsid w:val="0085688C"/>
    <w:rsid w:val="00857C53"/>
    <w:rsid w:val="008606F1"/>
    <w:rsid w:val="00860C82"/>
    <w:rsid w:val="008627CF"/>
    <w:rsid w:val="00862AD7"/>
    <w:rsid w:val="00865702"/>
    <w:rsid w:val="008659B9"/>
    <w:rsid w:val="00865B0F"/>
    <w:rsid w:val="00865CCB"/>
    <w:rsid w:val="00866124"/>
    <w:rsid w:val="0086676A"/>
    <w:rsid w:val="00867339"/>
    <w:rsid w:val="00867B2A"/>
    <w:rsid w:val="00867DFE"/>
    <w:rsid w:val="00870625"/>
    <w:rsid w:val="0087099F"/>
    <w:rsid w:val="00870DC0"/>
    <w:rsid w:val="008711EC"/>
    <w:rsid w:val="00871B0E"/>
    <w:rsid w:val="00871BE9"/>
    <w:rsid w:val="00871CDA"/>
    <w:rsid w:val="008721D2"/>
    <w:rsid w:val="0087229B"/>
    <w:rsid w:val="008724C7"/>
    <w:rsid w:val="008724D0"/>
    <w:rsid w:val="008726D5"/>
    <w:rsid w:val="00872A70"/>
    <w:rsid w:val="008730C9"/>
    <w:rsid w:val="00873703"/>
    <w:rsid w:val="00873855"/>
    <w:rsid w:val="00873E82"/>
    <w:rsid w:val="00875158"/>
    <w:rsid w:val="008758C7"/>
    <w:rsid w:val="00876AA1"/>
    <w:rsid w:val="008770D2"/>
    <w:rsid w:val="008776BD"/>
    <w:rsid w:val="008779B0"/>
    <w:rsid w:val="00880A27"/>
    <w:rsid w:val="00881316"/>
    <w:rsid w:val="008814CB"/>
    <w:rsid w:val="008823EE"/>
    <w:rsid w:val="0088242E"/>
    <w:rsid w:val="00882A1C"/>
    <w:rsid w:val="00882D15"/>
    <w:rsid w:val="00882F81"/>
    <w:rsid w:val="00883A51"/>
    <w:rsid w:val="00884A6B"/>
    <w:rsid w:val="00884D8B"/>
    <w:rsid w:val="008850A2"/>
    <w:rsid w:val="008851C3"/>
    <w:rsid w:val="0088535A"/>
    <w:rsid w:val="008853AD"/>
    <w:rsid w:val="008858E7"/>
    <w:rsid w:val="00885B7E"/>
    <w:rsid w:val="00886ED4"/>
    <w:rsid w:val="0088702A"/>
    <w:rsid w:val="0088719A"/>
    <w:rsid w:val="008879B7"/>
    <w:rsid w:val="00887A95"/>
    <w:rsid w:val="00890B7D"/>
    <w:rsid w:val="00890BC9"/>
    <w:rsid w:val="00890FE7"/>
    <w:rsid w:val="00891A26"/>
    <w:rsid w:val="00892619"/>
    <w:rsid w:val="00893512"/>
    <w:rsid w:val="00893B60"/>
    <w:rsid w:val="00894B2D"/>
    <w:rsid w:val="00895290"/>
    <w:rsid w:val="00895719"/>
    <w:rsid w:val="00895953"/>
    <w:rsid w:val="008963D0"/>
    <w:rsid w:val="00896EE2"/>
    <w:rsid w:val="00897412"/>
    <w:rsid w:val="0089756A"/>
    <w:rsid w:val="008A018B"/>
    <w:rsid w:val="008A0262"/>
    <w:rsid w:val="008A0C9D"/>
    <w:rsid w:val="008A0D11"/>
    <w:rsid w:val="008A1145"/>
    <w:rsid w:val="008A153D"/>
    <w:rsid w:val="008A15A4"/>
    <w:rsid w:val="008A1BCD"/>
    <w:rsid w:val="008A2082"/>
    <w:rsid w:val="008A27FB"/>
    <w:rsid w:val="008A307D"/>
    <w:rsid w:val="008A3BDC"/>
    <w:rsid w:val="008A3D4E"/>
    <w:rsid w:val="008A4597"/>
    <w:rsid w:val="008A5283"/>
    <w:rsid w:val="008A5BE8"/>
    <w:rsid w:val="008A5CFD"/>
    <w:rsid w:val="008A5FDF"/>
    <w:rsid w:val="008A6637"/>
    <w:rsid w:val="008A7130"/>
    <w:rsid w:val="008A737F"/>
    <w:rsid w:val="008A7F2C"/>
    <w:rsid w:val="008B09D5"/>
    <w:rsid w:val="008B0F11"/>
    <w:rsid w:val="008B136D"/>
    <w:rsid w:val="008B180A"/>
    <w:rsid w:val="008B1855"/>
    <w:rsid w:val="008B1EAE"/>
    <w:rsid w:val="008B2C14"/>
    <w:rsid w:val="008B31BB"/>
    <w:rsid w:val="008B4832"/>
    <w:rsid w:val="008B4F01"/>
    <w:rsid w:val="008B5351"/>
    <w:rsid w:val="008B599A"/>
    <w:rsid w:val="008B629F"/>
    <w:rsid w:val="008B7F32"/>
    <w:rsid w:val="008C00CA"/>
    <w:rsid w:val="008C046B"/>
    <w:rsid w:val="008C09F2"/>
    <w:rsid w:val="008C0EE3"/>
    <w:rsid w:val="008C1B76"/>
    <w:rsid w:val="008C21B9"/>
    <w:rsid w:val="008C2D5F"/>
    <w:rsid w:val="008C2F21"/>
    <w:rsid w:val="008C32DB"/>
    <w:rsid w:val="008C3342"/>
    <w:rsid w:val="008C3EE3"/>
    <w:rsid w:val="008C4648"/>
    <w:rsid w:val="008C54C1"/>
    <w:rsid w:val="008C5733"/>
    <w:rsid w:val="008C59C7"/>
    <w:rsid w:val="008C5AFD"/>
    <w:rsid w:val="008C60AB"/>
    <w:rsid w:val="008C6123"/>
    <w:rsid w:val="008C644C"/>
    <w:rsid w:val="008C651C"/>
    <w:rsid w:val="008C6861"/>
    <w:rsid w:val="008C6963"/>
    <w:rsid w:val="008C6A1B"/>
    <w:rsid w:val="008C6A95"/>
    <w:rsid w:val="008D04EA"/>
    <w:rsid w:val="008D05DF"/>
    <w:rsid w:val="008D0DD7"/>
    <w:rsid w:val="008D12DC"/>
    <w:rsid w:val="008D1CBE"/>
    <w:rsid w:val="008D234B"/>
    <w:rsid w:val="008D25C5"/>
    <w:rsid w:val="008D2815"/>
    <w:rsid w:val="008D3035"/>
    <w:rsid w:val="008D32AF"/>
    <w:rsid w:val="008D3C53"/>
    <w:rsid w:val="008D3D3C"/>
    <w:rsid w:val="008D46C8"/>
    <w:rsid w:val="008D54AE"/>
    <w:rsid w:val="008D54D7"/>
    <w:rsid w:val="008D5503"/>
    <w:rsid w:val="008D57B3"/>
    <w:rsid w:val="008D6212"/>
    <w:rsid w:val="008D6228"/>
    <w:rsid w:val="008D62A3"/>
    <w:rsid w:val="008D6450"/>
    <w:rsid w:val="008D68CB"/>
    <w:rsid w:val="008D6A75"/>
    <w:rsid w:val="008D7537"/>
    <w:rsid w:val="008D7638"/>
    <w:rsid w:val="008D7FED"/>
    <w:rsid w:val="008E0126"/>
    <w:rsid w:val="008E0585"/>
    <w:rsid w:val="008E06F4"/>
    <w:rsid w:val="008E0D61"/>
    <w:rsid w:val="008E0E00"/>
    <w:rsid w:val="008E1CFB"/>
    <w:rsid w:val="008E2165"/>
    <w:rsid w:val="008E251A"/>
    <w:rsid w:val="008E2521"/>
    <w:rsid w:val="008E2BD8"/>
    <w:rsid w:val="008E3085"/>
    <w:rsid w:val="008E3A79"/>
    <w:rsid w:val="008E4230"/>
    <w:rsid w:val="008E4432"/>
    <w:rsid w:val="008E4D1A"/>
    <w:rsid w:val="008E5209"/>
    <w:rsid w:val="008E53A3"/>
    <w:rsid w:val="008E5491"/>
    <w:rsid w:val="008E580F"/>
    <w:rsid w:val="008E60ED"/>
    <w:rsid w:val="008E68E4"/>
    <w:rsid w:val="008E6CC7"/>
    <w:rsid w:val="008E6DF2"/>
    <w:rsid w:val="008E711A"/>
    <w:rsid w:val="008E712C"/>
    <w:rsid w:val="008E7AC0"/>
    <w:rsid w:val="008E7F5A"/>
    <w:rsid w:val="008F05AD"/>
    <w:rsid w:val="008F091C"/>
    <w:rsid w:val="008F244C"/>
    <w:rsid w:val="008F3C6C"/>
    <w:rsid w:val="008F4D3B"/>
    <w:rsid w:val="008F677E"/>
    <w:rsid w:val="008F6836"/>
    <w:rsid w:val="008F6B6B"/>
    <w:rsid w:val="008F7BBF"/>
    <w:rsid w:val="008F7C57"/>
    <w:rsid w:val="00900573"/>
    <w:rsid w:val="00900628"/>
    <w:rsid w:val="00901FAC"/>
    <w:rsid w:val="00902D1B"/>
    <w:rsid w:val="0090375F"/>
    <w:rsid w:val="009037D9"/>
    <w:rsid w:val="00903C9B"/>
    <w:rsid w:val="00904676"/>
    <w:rsid w:val="009046B7"/>
    <w:rsid w:val="00904E7E"/>
    <w:rsid w:val="00905041"/>
    <w:rsid w:val="00905C87"/>
    <w:rsid w:val="00905DFE"/>
    <w:rsid w:val="0090696C"/>
    <w:rsid w:val="00906EAC"/>
    <w:rsid w:val="009077D8"/>
    <w:rsid w:val="00907D08"/>
    <w:rsid w:val="009101FC"/>
    <w:rsid w:val="0091062C"/>
    <w:rsid w:val="00910930"/>
    <w:rsid w:val="00911496"/>
    <w:rsid w:val="00911995"/>
    <w:rsid w:val="00911DEA"/>
    <w:rsid w:val="00911ECC"/>
    <w:rsid w:val="00912014"/>
    <w:rsid w:val="009132C5"/>
    <w:rsid w:val="0091358A"/>
    <w:rsid w:val="00913841"/>
    <w:rsid w:val="00914631"/>
    <w:rsid w:val="009147B3"/>
    <w:rsid w:val="00914A0D"/>
    <w:rsid w:val="00914E2E"/>
    <w:rsid w:val="00915528"/>
    <w:rsid w:val="009159CB"/>
    <w:rsid w:val="00915BE9"/>
    <w:rsid w:val="009160E1"/>
    <w:rsid w:val="009166D9"/>
    <w:rsid w:val="00916BE0"/>
    <w:rsid w:val="00917089"/>
    <w:rsid w:val="00917851"/>
    <w:rsid w:val="00917BFC"/>
    <w:rsid w:val="00917C6D"/>
    <w:rsid w:val="00920EC5"/>
    <w:rsid w:val="00921310"/>
    <w:rsid w:val="009228CF"/>
    <w:rsid w:val="00923327"/>
    <w:rsid w:val="00924309"/>
    <w:rsid w:val="00924BFC"/>
    <w:rsid w:val="00925732"/>
    <w:rsid w:val="00925F86"/>
    <w:rsid w:val="0092655C"/>
    <w:rsid w:val="009268F9"/>
    <w:rsid w:val="00926979"/>
    <w:rsid w:val="00926C55"/>
    <w:rsid w:val="009271AB"/>
    <w:rsid w:val="009272EC"/>
    <w:rsid w:val="0092739E"/>
    <w:rsid w:val="00927827"/>
    <w:rsid w:val="00927F95"/>
    <w:rsid w:val="009301C7"/>
    <w:rsid w:val="0093061E"/>
    <w:rsid w:val="00930E3F"/>
    <w:rsid w:val="009317AD"/>
    <w:rsid w:val="00931907"/>
    <w:rsid w:val="00931BCE"/>
    <w:rsid w:val="00933792"/>
    <w:rsid w:val="009338DE"/>
    <w:rsid w:val="0093400D"/>
    <w:rsid w:val="00934FC0"/>
    <w:rsid w:val="00935015"/>
    <w:rsid w:val="00935124"/>
    <w:rsid w:val="00935908"/>
    <w:rsid w:val="00935C1A"/>
    <w:rsid w:val="0093691B"/>
    <w:rsid w:val="00936C98"/>
    <w:rsid w:val="00937144"/>
    <w:rsid w:val="00937ED3"/>
    <w:rsid w:val="0094179A"/>
    <w:rsid w:val="00941D1C"/>
    <w:rsid w:val="0094227D"/>
    <w:rsid w:val="0094241F"/>
    <w:rsid w:val="00942543"/>
    <w:rsid w:val="00943541"/>
    <w:rsid w:val="00943D02"/>
    <w:rsid w:val="009441C7"/>
    <w:rsid w:val="0094435B"/>
    <w:rsid w:val="00944654"/>
    <w:rsid w:val="00944765"/>
    <w:rsid w:val="00944D98"/>
    <w:rsid w:val="00944F83"/>
    <w:rsid w:val="00945259"/>
    <w:rsid w:val="00945ACD"/>
    <w:rsid w:val="00946D09"/>
    <w:rsid w:val="00946DB2"/>
    <w:rsid w:val="009500FD"/>
    <w:rsid w:val="00950ABE"/>
    <w:rsid w:val="00950E61"/>
    <w:rsid w:val="00951485"/>
    <w:rsid w:val="009514A2"/>
    <w:rsid w:val="009519DF"/>
    <w:rsid w:val="00951CEE"/>
    <w:rsid w:val="009523B3"/>
    <w:rsid w:val="009528A9"/>
    <w:rsid w:val="00952D71"/>
    <w:rsid w:val="009532F4"/>
    <w:rsid w:val="00953389"/>
    <w:rsid w:val="009534BC"/>
    <w:rsid w:val="009535C4"/>
    <w:rsid w:val="00953997"/>
    <w:rsid w:val="00953A1E"/>
    <w:rsid w:val="00953A42"/>
    <w:rsid w:val="00953E2A"/>
    <w:rsid w:val="00954369"/>
    <w:rsid w:val="00954591"/>
    <w:rsid w:val="009550A8"/>
    <w:rsid w:val="009554C8"/>
    <w:rsid w:val="00955507"/>
    <w:rsid w:val="00955ACE"/>
    <w:rsid w:val="00955B9E"/>
    <w:rsid w:val="00955FA1"/>
    <w:rsid w:val="00956143"/>
    <w:rsid w:val="009563E1"/>
    <w:rsid w:val="009568A5"/>
    <w:rsid w:val="00956A20"/>
    <w:rsid w:val="00957418"/>
    <w:rsid w:val="00957C3C"/>
    <w:rsid w:val="00960049"/>
    <w:rsid w:val="009607B6"/>
    <w:rsid w:val="009609E3"/>
    <w:rsid w:val="00961F94"/>
    <w:rsid w:val="0096231F"/>
    <w:rsid w:val="00962B98"/>
    <w:rsid w:val="00962D33"/>
    <w:rsid w:val="009644C7"/>
    <w:rsid w:val="0096553F"/>
    <w:rsid w:val="0096555C"/>
    <w:rsid w:val="009659CF"/>
    <w:rsid w:val="009666B0"/>
    <w:rsid w:val="00966CD0"/>
    <w:rsid w:val="00966DB4"/>
    <w:rsid w:val="009671D8"/>
    <w:rsid w:val="009677B5"/>
    <w:rsid w:val="00970154"/>
    <w:rsid w:val="0097148A"/>
    <w:rsid w:val="0097223C"/>
    <w:rsid w:val="00972BFA"/>
    <w:rsid w:val="009734DD"/>
    <w:rsid w:val="00973609"/>
    <w:rsid w:val="009738C6"/>
    <w:rsid w:val="00973C88"/>
    <w:rsid w:val="00974C0D"/>
    <w:rsid w:val="009751E0"/>
    <w:rsid w:val="009759A1"/>
    <w:rsid w:val="00975E34"/>
    <w:rsid w:val="009762ED"/>
    <w:rsid w:val="00976C3A"/>
    <w:rsid w:val="00977096"/>
    <w:rsid w:val="0097748C"/>
    <w:rsid w:val="009777B1"/>
    <w:rsid w:val="009801C5"/>
    <w:rsid w:val="009803A7"/>
    <w:rsid w:val="00980964"/>
    <w:rsid w:val="00980B3F"/>
    <w:rsid w:val="00981108"/>
    <w:rsid w:val="00981648"/>
    <w:rsid w:val="00981D19"/>
    <w:rsid w:val="0098202F"/>
    <w:rsid w:val="00982324"/>
    <w:rsid w:val="00983338"/>
    <w:rsid w:val="00983885"/>
    <w:rsid w:val="009841F2"/>
    <w:rsid w:val="00984A63"/>
    <w:rsid w:val="009850E2"/>
    <w:rsid w:val="00985161"/>
    <w:rsid w:val="009855B1"/>
    <w:rsid w:val="009857BC"/>
    <w:rsid w:val="00985A56"/>
    <w:rsid w:val="00986B3B"/>
    <w:rsid w:val="0098703E"/>
    <w:rsid w:val="0098762C"/>
    <w:rsid w:val="00990AC0"/>
    <w:rsid w:val="00990C56"/>
    <w:rsid w:val="00990FB9"/>
    <w:rsid w:val="009915E1"/>
    <w:rsid w:val="009917B9"/>
    <w:rsid w:val="00991D04"/>
    <w:rsid w:val="009925ED"/>
    <w:rsid w:val="009926AF"/>
    <w:rsid w:val="00992E73"/>
    <w:rsid w:val="00993986"/>
    <w:rsid w:val="00993FB7"/>
    <w:rsid w:val="00994847"/>
    <w:rsid w:val="009959A4"/>
    <w:rsid w:val="00995AA5"/>
    <w:rsid w:val="00996AB9"/>
    <w:rsid w:val="00997204"/>
    <w:rsid w:val="00997580"/>
    <w:rsid w:val="009975F0"/>
    <w:rsid w:val="00997A5B"/>
    <w:rsid w:val="009A092F"/>
    <w:rsid w:val="009A0DAC"/>
    <w:rsid w:val="009A1C64"/>
    <w:rsid w:val="009A1C68"/>
    <w:rsid w:val="009A1F4F"/>
    <w:rsid w:val="009A2402"/>
    <w:rsid w:val="009A247A"/>
    <w:rsid w:val="009A2E50"/>
    <w:rsid w:val="009A2ED5"/>
    <w:rsid w:val="009A3971"/>
    <w:rsid w:val="009A3F7F"/>
    <w:rsid w:val="009A4006"/>
    <w:rsid w:val="009A44A5"/>
    <w:rsid w:val="009A5B77"/>
    <w:rsid w:val="009A5C03"/>
    <w:rsid w:val="009A5D25"/>
    <w:rsid w:val="009A60EC"/>
    <w:rsid w:val="009A6D26"/>
    <w:rsid w:val="009A6D28"/>
    <w:rsid w:val="009A73FA"/>
    <w:rsid w:val="009A78EB"/>
    <w:rsid w:val="009A78FD"/>
    <w:rsid w:val="009A79FF"/>
    <w:rsid w:val="009B00A1"/>
    <w:rsid w:val="009B00DB"/>
    <w:rsid w:val="009B0CEF"/>
    <w:rsid w:val="009B128E"/>
    <w:rsid w:val="009B16CB"/>
    <w:rsid w:val="009B1CA8"/>
    <w:rsid w:val="009B1D1D"/>
    <w:rsid w:val="009B2CA3"/>
    <w:rsid w:val="009B3720"/>
    <w:rsid w:val="009B37CC"/>
    <w:rsid w:val="009B46A8"/>
    <w:rsid w:val="009B4956"/>
    <w:rsid w:val="009B4A2E"/>
    <w:rsid w:val="009B4EEC"/>
    <w:rsid w:val="009B5BE9"/>
    <w:rsid w:val="009B5F87"/>
    <w:rsid w:val="009B5FA8"/>
    <w:rsid w:val="009B63A3"/>
    <w:rsid w:val="009B6856"/>
    <w:rsid w:val="009B6C51"/>
    <w:rsid w:val="009B7757"/>
    <w:rsid w:val="009B7A4C"/>
    <w:rsid w:val="009B7DA1"/>
    <w:rsid w:val="009C012C"/>
    <w:rsid w:val="009C0270"/>
    <w:rsid w:val="009C03F3"/>
    <w:rsid w:val="009C0EB9"/>
    <w:rsid w:val="009C1217"/>
    <w:rsid w:val="009C16AC"/>
    <w:rsid w:val="009C16DA"/>
    <w:rsid w:val="009C1A37"/>
    <w:rsid w:val="009C1DC0"/>
    <w:rsid w:val="009C222D"/>
    <w:rsid w:val="009C22DF"/>
    <w:rsid w:val="009C27FE"/>
    <w:rsid w:val="009C28D4"/>
    <w:rsid w:val="009C2DBC"/>
    <w:rsid w:val="009C2FDE"/>
    <w:rsid w:val="009C344D"/>
    <w:rsid w:val="009C37EA"/>
    <w:rsid w:val="009C4285"/>
    <w:rsid w:val="009C45EC"/>
    <w:rsid w:val="009C4AB4"/>
    <w:rsid w:val="009C576F"/>
    <w:rsid w:val="009C6111"/>
    <w:rsid w:val="009C6631"/>
    <w:rsid w:val="009C670A"/>
    <w:rsid w:val="009C6870"/>
    <w:rsid w:val="009C6C10"/>
    <w:rsid w:val="009C7055"/>
    <w:rsid w:val="009C7188"/>
    <w:rsid w:val="009C7A78"/>
    <w:rsid w:val="009D0FAF"/>
    <w:rsid w:val="009D11A2"/>
    <w:rsid w:val="009D1221"/>
    <w:rsid w:val="009D17B3"/>
    <w:rsid w:val="009D1C11"/>
    <w:rsid w:val="009D28E4"/>
    <w:rsid w:val="009D2E0E"/>
    <w:rsid w:val="009D31C1"/>
    <w:rsid w:val="009D3260"/>
    <w:rsid w:val="009D332B"/>
    <w:rsid w:val="009D36AF"/>
    <w:rsid w:val="009D4010"/>
    <w:rsid w:val="009D418F"/>
    <w:rsid w:val="009D48D2"/>
    <w:rsid w:val="009D4BF2"/>
    <w:rsid w:val="009D55CE"/>
    <w:rsid w:val="009D650C"/>
    <w:rsid w:val="009D69AA"/>
    <w:rsid w:val="009D6D71"/>
    <w:rsid w:val="009D7553"/>
    <w:rsid w:val="009D76A6"/>
    <w:rsid w:val="009D7A25"/>
    <w:rsid w:val="009E00D7"/>
    <w:rsid w:val="009E0AEF"/>
    <w:rsid w:val="009E1102"/>
    <w:rsid w:val="009E16E5"/>
    <w:rsid w:val="009E1F1E"/>
    <w:rsid w:val="009E27FD"/>
    <w:rsid w:val="009E28D5"/>
    <w:rsid w:val="009E308D"/>
    <w:rsid w:val="009E3625"/>
    <w:rsid w:val="009E36D8"/>
    <w:rsid w:val="009E3B81"/>
    <w:rsid w:val="009E47DE"/>
    <w:rsid w:val="009E4818"/>
    <w:rsid w:val="009E4865"/>
    <w:rsid w:val="009E4890"/>
    <w:rsid w:val="009E6133"/>
    <w:rsid w:val="009E6896"/>
    <w:rsid w:val="009E6EFD"/>
    <w:rsid w:val="009E73C9"/>
    <w:rsid w:val="009E7BC9"/>
    <w:rsid w:val="009F0024"/>
    <w:rsid w:val="009F00C9"/>
    <w:rsid w:val="009F116A"/>
    <w:rsid w:val="009F12DF"/>
    <w:rsid w:val="009F1C23"/>
    <w:rsid w:val="009F2691"/>
    <w:rsid w:val="009F3040"/>
    <w:rsid w:val="009F30E8"/>
    <w:rsid w:val="009F323C"/>
    <w:rsid w:val="009F37C7"/>
    <w:rsid w:val="009F3824"/>
    <w:rsid w:val="009F3D8F"/>
    <w:rsid w:val="009F3DDD"/>
    <w:rsid w:val="009F42CF"/>
    <w:rsid w:val="009F465A"/>
    <w:rsid w:val="009F494A"/>
    <w:rsid w:val="009F5035"/>
    <w:rsid w:val="009F568A"/>
    <w:rsid w:val="009F5750"/>
    <w:rsid w:val="009F5847"/>
    <w:rsid w:val="009F5AC8"/>
    <w:rsid w:val="009F5D4E"/>
    <w:rsid w:val="009F5EB8"/>
    <w:rsid w:val="009F6011"/>
    <w:rsid w:val="009F6EEE"/>
    <w:rsid w:val="009F754C"/>
    <w:rsid w:val="009F7656"/>
    <w:rsid w:val="009F7755"/>
    <w:rsid w:val="009F778F"/>
    <w:rsid w:val="009F79CD"/>
    <w:rsid w:val="00A0149A"/>
    <w:rsid w:val="00A0249A"/>
    <w:rsid w:val="00A02ABF"/>
    <w:rsid w:val="00A0337C"/>
    <w:rsid w:val="00A0388B"/>
    <w:rsid w:val="00A03C9D"/>
    <w:rsid w:val="00A03F1E"/>
    <w:rsid w:val="00A04D5C"/>
    <w:rsid w:val="00A04DCC"/>
    <w:rsid w:val="00A05144"/>
    <w:rsid w:val="00A0517F"/>
    <w:rsid w:val="00A05222"/>
    <w:rsid w:val="00A054DC"/>
    <w:rsid w:val="00A0550E"/>
    <w:rsid w:val="00A05852"/>
    <w:rsid w:val="00A07014"/>
    <w:rsid w:val="00A076A3"/>
    <w:rsid w:val="00A076BD"/>
    <w:rsid w:val="00A07AE0"/>
    <w:rsid w:val="00A07B8D"/>
    <w:rsid w:val="00A07F1A"/>
    <w:rsid w:val="00A105A4"/>
    <w:rsid w:val="00A10699"/>
    <w:rsid w:val="00A1194E"/>
    <w:rsid w:val="00A11A06"/>
    <w:rsid w:val="00A11A86"/>
    <w:rsid w:val="00A11B2F"/>
    <w:rsid w:val="00A11F76"/>
    <w:rsid w:val="00A124EE"/>
    <w:rsid w:val="00A127DA"/>
    <w:rsid w:val="00A130F8"/>
    <w:rsid w:val="00A1376D"/>
    <w:rsid w:val="00A13816"/>
    <w:rsid w:val="00A13B7F"/>
    <w:rsid w:val="00A13B93"/>
    <w:rsid w:val="00A14360"/>
    <w:rsid w:val="00A14E32"/>
    <w:rsid w:val="00A152A1"/>
    <w:rsid w:val="00A15B6F"/>
    <w:rsid w:val="00A15D7D"/>
    <w:rsid w:val="00A15E5C"/>
    <w:rsid w:val="00A164E9"/>
    <w:rsid w:val="00A16508"/>
    <w:rsid w:val="00A167FB"/>
    <w:rsid w:val="00A17AED"/>
    <w:rsid w:val="00A17ED8"/>
    <w:rsid w:val="00A204EB"/>
    <w:rsid w:val="00A20753"/>
    <w:rsid w:val="00A208FF"/>
    <w:rsid w:val="00A20B11"/>
    <w:rsid w:val="00A20D8B"/>
    <w:rsid w:val="00A21C29"/>
    <w:rsid w:val="00A21F3C"/>
    <w:rsid w:val="00A21FE0"/>
    <w:rsid w:val="00A2288A"/>
    <w:rsid w:val="00A22E71"/>
    <w:rsid w:val="00A23201"/>
    <w:rsid w:val="00A236C9"/>
    <w:rsid w:val="00A23FE5"/>
    <w:rsid w:val="00A24DC4"/>
    <w:rsid w:val="00A2555C"/>
    <w:rsid w:val="00A270F5"/>
    <w:rsid w:val="00A2719A"/>
    <w:rsid w:val="00A27E28"/>
    <w:rsid w:val="00A30AF6"/>
    <w:rsid w:val="00A31903"/>
    <w:rsid w:val="00A327F5"/>
    <w:rsid w:val="00A32B51"/>
    <w:rsid w:val="00A32F68"/>
    <w:rsid w:val="00A33040"/>
    <w:rsid w:val="00A333F5"/>
    <w:rsid w:val="00A33BA9"/>
    <w:rsid w:val="00A33D33"/>
    <w:rsid w:val="00A3401B"/>
    <w:rsid w:val="00A340CD"/>
    <w:rsid w:val="00A34919"/>
    <w:rsid w:val="00A35372"/>
    <w:rsid w:val="00A35476"/>
    <w:rsid w:val="00A357C4"/>
    <w:rsid w:val="00A35A4D"/>
    <w:rsid w:val="00A36233"/>
    <w:rsid w:val="00A3637E"/>
    <w:rsid w:val="00A366EE"/>
    <w:rsid w:val="00A36A7B"/>
    <w:rsid w:val="00A36C3B"/>
    <w:rsid w:val="00A36F86"/>
    <w:rsid w:val="00A37015"/>
    <w:rsid w:val="00A3714D"/>
    <w:rsid w:val="00A40056"/>
    <w:rsid w:val="00A40871"/>
    <w:rsid w:val="00A4279D"/>
    <w:rsid w:val="00A43390"/>
    <w:rsid w:val="00A43722"/>
    <w:rsid w:val="00A43B30"/>
    <w:rsid w:val="00A444C3"/>
    <w:rsid w:val="00A45294"/>
    <w:rsid w:val="00A4571D"/>
    <w:rsid w:val="00A45CF4"/>
    <w:rsid w:val="00A4648B"/>
    <w:rsid w:val="00A464DE"/>
    <w:rsid w:val="00A464F9"/>
    <w:rsid w:val="00A46EA4"/>
    <w:rsid w:val="00A4708C"/>
    <w:rsid w:val="00A47489"/>
    <w:rsid w:val="00A47836"/>
    <w:rsid w:val="00A47CCA"/>
    <w:rsid w:val="00A47FE6"/>
    <w:rsid w:val="00A50017"/>
    <w:rsid w:val="00A507B8"/>
    <w:rsid w:val="00A509A1"/>
    <w:rsid w:val="00A512E8"/>
    <w:rsid w:val="00A51800"/>
    <w:rsid w:val="00A521FF"/>
    <w:rsid w:val="00A52434"/>
    <w:rsid w:val="00A52553"/>
    <w:rsid w:val="00A52DFF"/>
    <w:rsid w:val="00A52FF4"/>
    <w:rsid w:val="00A54037"/>
    <w:rsid w:val="00A544BB"/>
    <w:rsid w:val="00A54716"/>
    <w:rsid w:val="00A54D25"/>
    <w:rsid w:val="00A54D95"/>
    <w:rsid w:val="00A55CC3"/>
    <w:rsid w:val="00A56361"/>
    <w:rsid w:val="00A564B7"/>
    <w:rsid w:val="00A56F03"/>
    <w:rsid w:val="00A5771A"/>
    <w:rsid w:val="00A579B7"/>
    <w:rsid w:val="00A57B00"/>
    <w:rsid w:val="00A57DB6"/>
    <w:rsid w:val="00A614DB"/>
    <w:rsid w:val="00A61521"/>
    <w:rsid w:val="00A61635"/>
    <w:rsid w:val="00A61C64"/>
    <w:rsid w:val="00A622D2"/>
    <w:rsid w:val="00A62715"/>
    <w:rsid w:val="00A633D3"/>
    <w:rsid w:val="00A63922"/>
    <w:rsid w:val="00A63E64"/>
    <w:rsid w:val="00A64193"/>
    <w:rsid w:val="00A641B9"/>
    <w:rsid w:val="00A642E4"/>
    <w:rsid w:val="00A65254"/>
    <w:rsid w:val="00A654F1"/>
    <w:rsid w:val="00A65A9E"/>
    <w:rsid w:val="00A6624E"/>
    <w:rsid w:val="00A66631"/>
    <w:rsid w:val="00A6670C"/>
    <w:rsid w:val="00A66D46"/>
    <w:rsid w:val="00A66EE4"/>
    <w:rsid w:val="00A66EF2"/>
    <w:rsid w:val="00A6723A"/>
    <w:rsid w:val="00A6728F"/>
    <w:rsid w:val="00A67423"/>
    <w:rsid w:val="00A70708"/>
    <w:rsid w:val="00A70A47"/>
    <w:rsid w:val="00A70B1B"/>
    <w:rsid w:val="00A71012"/>
    <w:rsid w:val="00A7132B"/>
    <w:rsid w:val="00A722EE"/>
    <w:rsid w:val="00A73346"/>
    <w:rsid w:val="00A746CB"/>
    <w:rsid w:val="00A74C5D"/>
    <w:rsid w:val="00A75249"/>
    <w:rsid w:val="00A759B9"/>
    <w:rsid w:val="00A75E9F"/>
    <w:rsid w:val="00A766C1"/>
    <w:rsid w:val="00A767A3"/>
    <w:rsid w:val="00A76A35"/>
    <w:rsid w:val="00A76F7C"/>
    <w:rsid w:val="00A771C1"/>
    <w:rsid w:val="00A771C6"/>
    <w:rsid w:val="00A7730B"/>
    <w:rsid w:val="00A773E4"/>
    <w:rsid w:val="00A774E4"/>
    <w:rsid w:val="00A77F17"/>
    <w:rsid w:val="00A802C1"/>
    <w:rsid w:val="00A80645"/>
    <w:rsid w:val="00A808ED"/>
    <w:rsid w:val="00A80BAA"/>
    <w:rsid w:val="00A810CD"/>
    <w:rsid w:val="00A81347"/>
    <w:rsid w:val="00A819DA"/>
    <w:rsid w:val="00A81F70"/>
    <w:rsid w:val="00A82133"/>
    <w:rsid w:val="00A82CFC"/>
    <w:rsid w:val="00A83448"/>
    <w:rsid w:val="00A83D15"/>
    <w:rsid w:val="00A840C8"/>
    <w:rsid w:val="00A84A55"/>
    <w:rsid w:val="00A84AFF"/>
    <w:rsid w:val="00A8562C"/>
    <w:rsid w:val="00A85A1B"/>
    <w:rsid w:val="00A85B16"/>
    <w:rsid w:val="00A86019"/>
    <w:rsid w:val="00A86367"/>
    <w:rsid w:val="00A86E1A"/>
    <w:rsid w:val="00A90A33"/>
    <w:rsid w:val="00A90D73"/>
    <w:rsid w:val="00A91292"/>
    <w:rsid w:val="00A912CF"/>
    <w:rsid w:val="00A91696"/>
    <w:rsid w:val="00A91E1D"/>
    <w:rsid w:val="00A91E29"/>
    <w:rsid w:val="00A92204"/>
    <w:rsid w:val="00A92A83"/>
    <w:rsid w:val="00A936A8"/>
    <w:rsid w:val="00A939EE"/>
    <w:rsid w:val="00A93B0D"/>
    <w:rsid w:val="00A93B7E"/>
    <w:rsid w:val="00A93F29"/>
    <w:rsid w:val="00A941F9"/>
    <w:rsid w:val="00A94B45"/>
    <w:rsid w:val="00A952D7"/>
    <w:rsid w:val="00A953BB"/>
    <w:rsid w:val="00A95D38"/>
    <w:rsid w:val="00A95F82"/>
    <w:rsid w:val="00A967C6"/>
    <w:rsid w:val="00A96F29"/>
    <w:rsid w:val="00A976C6"/>
    <w:rsid w:val="00A97770"/>
    <w:rsid w:val="00AA0C14"/>
    <w:rsid w:val="00AA0C3B"/>
    <w:rsid w:val="00AA1418"/>
    <w:rsid w:val="00AA1462"/>
    <w:rsid w:val="00AA2813"/>
    <w:rsid w:val="00AA339E"/>
    <w:rsid w:val="00AA34A8"/>
    <w:rsid w:val="00AA3D74"/>
    <w:rsid w:val="00AA425E"/>
    <w:rsid w:val="00AA48A5"/>
    <w:rsid w:val="00AA4DCD"/>
    <w:rsid w:val="00AA5243"/>
    <w:rsid w:val="00AA56A0"/>
    <w:rsid w:val="00AA5CAD"/>
    <w:rsid w:val="00AA6CCC"/>
    <w:rsid w:val="00AA730E"/>
    <w:rsid w:val="00AA7335"/>
    <w:rsid w:val="00AA7ECD"/>
    <w:rsid w:val="00AA7EFB"/>
    <w:rsid w:val="00AB00C3"/>
    <w:rsid w:val="00AB0EA5"/>
    <w:rsid w:val="00AB0FE6"/>
    <w:rsid w:val="00AB16AB"/>
    <w:rsid w:val="00AB16BD"/>
    <w:rsid w:val="00AB1916"/>
    <w:rsid w:val="00AB2685"/>
    <w:rsid w:val="00AB2900"/>
    <w:rsid w:val="00AB2AC9"/>
    <w:rsid w:val="00AB5A33"/>
    <w:rsid w:val="00AB5B20"/>
    <w:rsid w:val="00AB61F0"/>
    <w:rsid w:val="00AB62D1"/>
    <w:rsid w:val="00AB63BD"/>
    <w:rsid w:val="00AB63F5"/>
    <w:rsid w:val="00AB6C82"/>
    <w:rsid w:val="00AB741B"/>
    <w:rsid w:val="00AB7DEF"/>
    <w:rsid w:val="00AB7EB0"/>
    <w:rsid w:val="00AC0188"/>
    <w:rsid w:val="00AC06BD"/>
    <w:rsid w:val="00AC0C8A"/>
    <w:rsid w:val="00AC20F9"/>
    <w:rsid w:val="00AC21CB"/>
    <w:rsid w:val="00AC236A"/>
    <w:rsid w:val="00AC2861"/>
    <w:rsid w:val="00AC2CA4"/>
    <w:rsid w:val="00AC32F2"/>
    <w:rsid w:val="00AC3D39"/>
    <w:rsid w:val="00AC410C"/>
    <w:rsid w:val="00AC439C"/>
    <w:rsid w:val="00AC4B57"/>
    <w:rsid w:val="00AC4D73"/>
    <w:rsid w:val="00AC5D57"/>
    <w:rsid w:val="00AC60DA"/>
    <w:rsid w:val="00AC60E0"/>
    <w:rsid w:val="00AC67A6"/>
    <w:rsid w:val="00AC6D9E"/>
    <w:rsid w:val="00AC6F3F"/>
    <w:rsid w:val="00AC7011"/>
    <w:rsid w:val="00AC728B"/>
    <w:rsid w:val="00AC7564"/>
    <w:rsid w:val="00AC7584"/>
    <w:rsid w:val="00AC78DC"/>
    <w:rsid w:val="00AC7BC9"/>
    <w:rsid w:val="00AC7BE5"/>
    <w:rsid w:val="00AC7EDF"/>
    <w:rsid w:val="00AD00C1"/>
    <w:rsid w:val="00AD07D5"/>
    <w:rsid w:val="00AD0D2B"/>
    <w:rsid w:val="00AD2804"/>
    <w:rsid w:val="00AD2F59"/>
    <w:rsid w:val="00AD352B"/>
    <w:rsid w:val="00AD3BCC"/>
    <w:rsid w:val="00AD4045"/>
    <w:rsid w:val="00AD4E98"/>
    <w:rsid w:val="00AD5593"/>
    <w:rsid w:val="00AD64B2"/>
    <w:rsid w:val="00AD6666"/>
    <w:rsid w:val="00AD68FD"/>
    <w:rsid w:val="00AD69BB"/>
    <w:rsid w:val="00AD6E06"/>
    <w:rsid w:val="00AD707D"/>
    <w:rsid w:val="00AD742D"/>
    <w:rsid w:val="00AD7D3C"/>
    <w:rsid w:val="00AD7D6B"/>
    <w:rsid w:val="00AE1172"/>
    <w:rsid w:val="00AE126E"/>
    <w:rsid w:val="00AE1D60"/>
    <w:rsid w:val="00AE2CE7"/>
    <w:rsid w:val="00AE330B"/>
    <w:rsid w:val="00AE33DB"/>
    <w:rsid w:val="00AE3A2E"/>
    <w:rsid w:val="00AE4173"/>
    <w:rsid w:val="00AE41D7"/>
    <w:rsid w:val="00AE52F1"/>
    <w:rsid w:val="00AE587F"/>
    <w:rsid w:val="00AE5CDA"/>
    <w:rsid w:val="00AE6877"/>
    <w:rsid w:val="00AE692E"/>
    <w:rsid w:val="00AE7F24"/>
    <w:rsid w:val="00AF05E3"/>
    <w:rsid w:val="00AF066B"/>
    <w:rsid w:val="00AF0AE8"/>
    <w:rsid w:val="00AF0AEA"/>
    <w:rsid w:val="00AF0FC5"/>
    <w:rsid w:val="00AF1D2A"/>
    <w:rsid w:val="00AF257C"/>
    <w:rsid w:val="00AF27D8"/>
    <w:rsid w:val="00AF3414"/>
    <w:rsid w:val="00AF3431"/>
    <w:rsid w:val="00AF3C5E"/>
    <w:rsid w:val="00AF52BE"/>
    <w:rsid w:val="00AF56FE"/>
    <w:rsid w:val="00AF5728"/>
    <w:rsid w:val="00AF65D5"/>
    <w:rsid w:val="00AF69C4"/>
    <w:rsid w:val="00AF6BE4"/>
    <w:rsid w:val="00AF6D76"/>
    <w:rsid w:val="00AF7D73"/>
    <w:rsid w:val="00AF7F9A"/>
    <w:rsid w:val="00B00240"/>
    <w:rsid w:val="00B00BE5"/>
    <w:rsid w:val="00B019FC"/>
    <w:rsid w:val="00B02435"/>
    <w:rsid w:val="00B02CEE"/>
    <w:rsid w:val="00B0316D"/>
    <w:rsid w:val="00B03AB4"/>
    <w:rsid w:val="00B044CE"/>
    <w:rsid w:val="00B048B5"/>
    <w:rsid w:val="00B04DC9"/>
    <w:rsid w:val="00B053EA"/>
    <w:rsid w:val="00B0558F"/>
    <w:rsid w:val="00B05B65"/>
    <w:rsid w:val="00B05DD7"/>
    <w:rsid w:val="00B06335"/>
    <w:rsid w:val="00B06522"/>
    <w:rsid w:val="00B06C6A"/>
    <w:rsid w:val="00B07040"/>
    <w:rsid w:val="00B07182"/>
    <w:rsid w:val="00B0797B"/>
    <w:rsid w:val="00B07C44"/>
    <w:rsid w:val="00B07F44"/>
    <w:rsid w:val="00B10732"/>
    <w:rsid w:val="00B109D2"/>
    <w:rsid w:val="00B110BA"/>
    <w:rsid w:val="00B11264"/>
    <w:rsid w:val="00B11A51"/>
    <w:rsid w:val="00B11C2A"/>
    <w:rsid w:val="00B1273B"/>
    <w:rsid w:val="00B12D89"/>
    <w:rsid w:val="00B12E22"/>
    <w:rsid w:val="00B138A7"/>
    <w:rsid w:val="00B13AA0"/>
    <w:rsid w:val="00B13F65"/>
    <w:rsid w:val="00B14261"/>
    <w:rsid w:val="00B14D10"/>
    <w:rsid w:val="00B14F1E"/>
    <w:rsid w:val="00B151F0"/>
    <w:rsid w:val="00B15224"/>
    <w:rsid w:val="00B155A8"/>
    <w:rsid w:val="00B1584F"/>
    <w:rsid w:val="00B159B7"/>
    <w:rsid w:val="00B1610B"/>
    <w:rsid w:val="00B16467"/>
    <w:rsid w:val="00B16D34"/>
    <w:rsid w:val="00B1712D"/>
    <w:rsid w:val="00B175D5"/>
    <w:rsid w:val="00B17620"/>
    <w:rsid w:val="00B17C56"/>
    <w:rsid w:val="00B20518"/>
    <w:rsid w:val="00B20557"/>
    <w:rsid w:val="00B206A6"/>
    <w:rsid w:val="00B207B9"/>
    <w:rsid w:val="00B20887"/>
    <w:rsid w:val="00B212A4"/>
    <w:rsid w:val="00B216CF"/>
    <w:rsid w:val="00B21989"/>
    <w:rsid w:val="00B22387"/>
    <w:rsid w:val="00B22604"/>
    <w:rsid w:val="00B229D2"/>
    <w:rsid w:val="00B22D48"/>
    <w:rsid w:val="00B22EBA"/>
    <w:rsid w:val="00B23054"/>
    <w:rsid w:val="00B231B1"/>
    <w:rsid w:val="00B2333A"/>
    <w:rsid w:val="00B23F3F"/>
    <w:rsid w:val="00B2465D"/>
    <w:rsid w:val="00B248D5"/>
    <w:rsid w:val="00B24F69"/>
    <w:rsid w:val="00B256A6"/>
    <w:rsid w:val="00B256EE"/>
    <w:rsid w:val="00B25829"/>
    <w:rsid w:val="00B27280"/>
    <w:rsid w:val="00B27ADD"/>
    <w:rsid w:val="00B27C47"/>
    <w:rsid w:val="00B27C52"/>
    <w:rsid w:val="00B307F3"/>
    <w:rsid w:val="00B314D9"/>
    <w:rsid w:val="00B32941"/>
    <w:rsid w:val="00B32B81"/>
    <w:rsid w:val="00B32D07"/>
    <w:rsid w:val="00B33108"/>
    <w:rsid w:val="00B341E9"/>
    <w:rsid w:val="00B348BE"/>
    <w:rsid w:val="00B35DDC"/>
    <w:rsid w:val="00B35E70"/>
    <w:rsid w:val="00B36272"/>
    <w:rsid w:val="00B36397"/>
    <w:rsid w:val="00B36D47"/>
    <w:rsid w:val="00B36DE9"/>
    <w:rsid w:val="00B36F02"/>
    <w:rsid w:val="00B37290"/>
    <w:rsid w:val="00B37479"/>
    <w:rsid w:val="00B37B61"/>
    <w:rsid w:val="00B37D1F"/>
    <w:rsid w:val="00B40221"/>
    <w:rsid w:val="00B40693"/>
    <w:rsid w:val="00B4071D"/>
    <w:rsid w:val="00B40C7F"/>
    <w:rsid w:val="00B4119C"/>
    <w:rsid w:val="00B4152C"/>
    <w:rsid w:val="00B416F4"/>
    <w:rsid w:val="00B41AB9"/>
    <w:rsid w:val="00B4267F"/>
    <w:rsid w:val="00B4296B"/>
    <w:rsid w:val="00B43202"/>
    <w:rsid w:val="00B43ADA"/>
    <w:rsid w:val="00B43C72"/>
    <w:rsid w:val="00B44C39"/>
    <w:rsid w:val="00B44E35"/>
    <w:rsid w:val="00B46097"/>
    <w:rsid w:val="00B46629"/>
    <w:rsid w:val="00B467D2"/>
    <w:rsid w:val="00B477BF"/>
    <w:rsid w:val="00B50D13"/>
    <w:rsid w:val="00B50E09"/>
    <w:rsid w:val="00B523CE"/>
    <w:rsid w:val="00B5289F"/>
    <w:rsid w:val="00B52D1A"/>
    <w:rsid w:val="00B52D8A"/>
    <w:rsid w:val="00B53A10"/>
    <w:rsid w:val="00B53AB6"/>
    <w:rsid w:val="00B54036"/>
    <w:rsid w:val="00B56195"/>
    <w:rsid w:val="00B56338"/>
    <w:rsid w:val="00B56400"/>
    <w:rsid w:val="00B57CCC"/>
    <w:rsid w:val="00B60106"/>
    <w:rsid w:val="00B60107"/>
    <w:rsid w:val="00B602E1"/>
    <w:rsid w:val="00B60500"/>
    <w:rsid w:val="00B60550"/>
    <w:rsid w:val="00B6077F"/>
    <w:rsid w:val="00B60BD7"/>
    <w:rsid w:val="00B6141F"/>
    <w:rsid w:val="00B61499"/>
    <w:rsid w:val="00B61811"/>
    <w:rsid w:val="00B61823"/>
    <w:rsid w:val="00B61D31"/>
    <w:rsid w:val="00B61FE3"/>
    <w:rsid w:val="00B6256E"/>
    <w:rsid w:val="00B627D2"/>
    <w:rsid w:val="00B62E53"/>
    <w:rsid w:val="00B63A3B"/>
    <w:rsid w:val="00B63D4A"/>
    <w:rsid w:val="00B640E1"/>
    <w:rsid w:val="00B647C2"/>
    <w:rsid w:val="00B648E0"/>
    <w:rsid w:val="00B65B83"/>
    <w:rsid w:val="00B660B6"/>
    <w:rsid w:val="00B660F2"/>
    <w:rsid w:val="00B66A73"/>
    <w:rsid w:val="00B66ADC"/>
    <w:rsid w:val="00B66CB8"/>
    <w:rsid w:val="00B671E4"/>
    <w:rsid w:val="00B6799A"/>
    <w:rsid w:val="00B67FC7"/>
    <w:rsid w:val="00B7042F"/>
    <w:rsid w:val="00B70751"/>
    <w:rsid w:val="00B70984"/>
    <w:rsid w:val="00B70CC6"/>
    <w:rsid w:val="00B71042"/>
    <w:rsid w:val="00B7162C"/>
    <w:rsid w:val="00B71896"/>
    <w:rsid w:val="00B71A17"/>
    <w:rsid w:val="00B71C2C"/>
    <w:rsid w:val="00B71CF4"/>
    <w:rsid w:val="00B72450"/>
    <w:rsid w:val="00B72529"/>
    <w:rsid w:val="00B72732"/>
    <w:rsid w:val="00B729C2"/>
    <w:rsid w:val="00B73763"/>
    <w:rsid w:val="00B7499A"/>
    <w:rsid w:val="00B75142"/>
    <w:rsid w:val="00B75208"/>
    <w:rsid w:val="00B7580B"/>
    <w:rsid w:val="00B7588A"/>
    <w:rsid w:val="00B767E4"/>
    <w:rsid w:val="00B7744B"/>
    <w:rsid w:val="00B7746E"/>
    <w:rsid w:val="00B77686"/>
    <w:rsid w:val="00B77905"/>
    <w:rsid w:val="00B80551"/>
    <w:rsid w:val="00B808EF"/>
    <w:rsid w:val="00B80C51"/>
    <w:rsid w:val="00B80DA9"/>
    <w:rsid w:val="00B80FB7"/>
    <w:rsid w:val="00B81368"/>
    <w:rsid w:val="00B817E6"/>
    <w:rsid w:val="00B81829"/>
    <w:rsid w:val="00B8192D"/>
    <w:rsid w:val="00B81DA7"/>
    <w:rsid w:val="00B8250E"/>
    <w:rsid w:val="00B82FB6"/>
    <w:rsid w:val="00B83161"/>
    <w:rsid w:val="00B83529"/>
    <w:rsid w:val="00B836F6"/>
    <w:rsid w:val="00B837D8"/>
    <w:rsid w:val="00B838EA"/>
    <w:rsid w:val="00B83AA5"/>
    <w:rsid w:val="00B83F80"/>
    <w:rsid w:val="00B842F1"/>
    <w:rsid w:val="00B846E0"/>
    <w:rsid w:val="00B846EC"/>
    <w:rsid w:val="00B849DF"/>
    <w:rsid w:val="00B853FA"/>
    <w:rsid w:val="00B857AC"/>
    <w:rsid w:val="00B85C3C"/>
    <w:rsid w:val="00B85FB8"/>
    <w:rsid w:val="00B8609E"/>
    <w:rsid w:val="00B86334"/>
    <w:rsid w:val="00B865C5"/>
    <w:rsid w:val="00B86702"/>
    <w:rsid w:val="00B86E04"/>
    <w:rsid w:val="00B86FAF"/>
    <w:rsid w:val="00B8730C"/>
    <w:rsid w:val="00B8784E"/>
    <w:rsid w:val="00B87906"/>
    <w:rsid w:val="00B9005B"/>
    <w:rsid w:val="00B9006F"/>
    <w:rsid w:val="00B90163"/>
    <w:rsid w:val="00B916A6"/>
    <w:rsid w:val="00B9170A"/>
    <w:rsid w:val="00B91840"/>
    <w:rsid w:val="00B91D18"/>
    <w:rsid w:val="00B922DE"/>
    <w:rsid w:val="00B927E3"/>
    <w:rsid w:val="00B9281C"/>
    <w:rsid w:val="00B92C8C"/>
    <w:rsid w:val="00B9321D"/>
    <w:rsid w:val="00B9354A"/>
    <w:rsid w:val="00B938DC"/>
    <w:rsid w:val="00B93B21"/>
    <w:rsid w:val="00B93CCA"/>
    <w:rsid w:val="00B9435A"/>
    <w:rsid w:val="00B94542"/>
    <w:rsid w:val="00B945E4"/>
    <w:rsid w:val="00B94C05"/>
    <w:rsid w:val="00B95770"/>
    <w:rsid w:val="00B957CE"/>
    <w:rsid w:val="00B95891"/>
    <w:rsid w:val="00B95BC9"/>
    <w:rsid w:val="00B96218"/>
    <w:rsid w:val="00B963EB"/>
    <w:rsid w:val="00B971DD"/>
    <w:rsid w:val="00B97F93"/>
    <w:rsid w:val="00BA016F"/>
    <w:rsid w:val="00BA03FB"/>
    <w:rsid w:val="00BA12B8"/>
    <w:rsid w:val="00BA162F"/>
    <w:rsid w:val="00BA1660"/>
    <w:rsid w:val="00BA18EA"/>
    <w:rsid w:val="00BA2458"/>
    <w:rsid w:val="00BA294F"/>
    <w:rsid w:val="00BA3736"/>
    <w:rsid w:val="00BA3E7F"/>
    <w:rsid w:val="00BA3F63"/>
    <w:rsid w:val="00BA40B2"/>
    <w:rsid w:val="00BA4DAC"/>
    <w:rsid w:val="00BA57EC"/>
    <w:rsid w:val="00BA5E7C"/>
    <w:rsid w:val="00BA62B4"/>
    <w:rsid w:val="00BA6847"/>
    <w:rsid w:val="00BA7014"/>
    <w:rsid w:val="00BA715D"/>
    <w:rsid w:val="00BA726E"/>
    <w:rsid w:val="00BA777E"/>
    <w:rsid w:val="00BA7DFD"/>
    <w:rsid w:val="00BA7E87"/>
    <w:rsid w:val="00BA7FA2"/>
    <w:rsid w:val="00BB0352"/>
    <w:rsid w:val="00BB0736"/>
    <w:rsid w:val="00BB0955"/>
    <w:rsid w:val="00BB160B"/>
    <w:rsid w:val="00BB1746"/>
    <w:rsid w:val="00BB1A0F"/>
    <w:rsid w:val="00BB1D11"/>
    <w:rsid w:val="00BB1E2C"/>
    <w:rsid w:val="00BB2255"/>
    <w:rsid w:val="00BB25FD"/>
    <w:rsid w:val="00BB2648"/>
    <w:rsid w:val="00BB2BD9"/>
    <w:rsid w:val="00BB3381"/>
    <w:rsid w:val="00BB346D"/>
    <w:rsid w:val="00BB3490"/>
    <w:rsid w:val="00BB3784"/>
    <w:rsid w:val="00BB3D38"/>
    <w:rsid w:val="00BB3D9B"/>
    <w:rsid w:val="00BB4475"/>
    <w:rsid w:val="00BB47EC"/>
    <w:rsid w:val="00BB4BAC"/>
    <w:rsid w:val="00BB5530"/>
    <w:rsid w:val="00BB5666"/>
    <w:rsid w:val="00BB57C8"/>
    <w:rsid w:val="00BB65E1"/>
    <w:rsid w:val="00BB67A6"/>
    <w:rsid w:val="00BB74D1"/>
    <w:rsid w:val="00BB7D1C"/>
    <w:rsid w:val="00BB7DA7"/>
    <w:rsid w:val="00BC033A"/>
    <w:rsid w:val="00BC0344"/>
    <w:rsid w:val="00BC0605"/>
    <w:rsid w:val="00BC06E4"/>
    <w:rsid w:val="00BC0CA8"/>
    <w:rsid w:val="00BC0E95"/>
    <w:rsid w:val="00BC1180"/>
    <w:rsid w:val="00BC1939"/>
    <w:rsid w:val="00BC1DBA"/>
    <w:rsid w:val="00BC32E6"/>
    <w:rsid w:val="00BC5063"/>
    <w:rsid w:val="00BC6792"/>
    <w:rsid w:val="00BC6D6B"/>
    <w:rsid w:val="00BC7FA5"/>
    <w:rsid w:val="00BD0160"/>
    <w:rsid w:val="00BD06C7"/>
    <w:rsid w:val="00BD07F7"/>
    <w:rsid w:val="00BD0A0E"/>
    <w:rsid w:val="00BD0F50"/>
    <w:rsid w:val="00BD1785"/>
    <w:rsid w:val="00BD1F78"/>
    <w:rsid w:val="00BD248F"/>
    <w:rsid w:val="00BD33E1"/>
    <w:rsid w:val="00BD44A9"/>
    <w:rsid w:val="00BD4554"/>
    <w:rsid w:val="00BD4A35"/>
    <w:rsid w:val="00BD4B57"/>
    <w:rsid w:val="00BD531B"/>
    <w:rsid w:val="00BD5930"/>
    <w:rsid w:val="00BD5E0B"/>
    <w:rsid w:val="00BD645F"/>
    <w:rsid w:val="00BD67E8"/>
    <w:rsid w:val="00BD6838"/>
    <w:rsid w:val="00BD69EF"/>
    <w:rsid w:val="00BD6BB0"/>
    <w:rsid w:val="00BD6BB7"/>
    <w:rsid w:val="00BD7F76"/>
    <w:rsid w:val="00BD7FA4"/>
    <w:rsid w:val="00BE0141"/>
    <w:rsid w:val="00BE0590"/>
    <w:rsid w:val="00BE0728"/>
    <w:rsid w:val="00BE0927"/>
    <w:rsid w:val="00BE0D16"/>
    <w:rsid w:val="00BE17C0"/>
    <w:rsid w:val="00BE29A7"/>
    <w:rsid w:val="00BE30D9"/>
    <w:rsid w:val="00BE30E4"/>
    <w:rsid w:val="00BE321C"/>
    <w:rsid w:val="00BE3244"/>
    <w:rsid w:val="00BE3369"/>
    <w:rsid w:val="00BE38B1"/>
    <w:rsid w:val="00BE3BF8"/>
    <w:rsid w:val="00BE4223"/>
    <w:rsid w:val="00BE535E"/>
    <w:rsid w:val="00BE539C"/>
    <w:rsid w:val="00BE5D09"/>
    <w:rsid w:val="00BE6283"/>
    <w:rsid w:val="00BE634C"/>
    <w:rsid w:val="00BE63AB"/>
    <w:rsid w:val="00BE6627"/>
    <w:rsid w:val="00BE6F54"/>
    <w:rsid w:val="00BE75DE"/>
    <w:rsid w:val="00BE7C48"/>
    <w:rsid w:val="00BF01A9"/>
    <w:rsid w:val="00BF0A27"/>
    <w:rsid w:val="00BF103B"/>
    <w:rsid w:val="00BF11C3"/>
    <w:rsid w:val="00BF2095"/>
    <w:rsid w:val="00BF2783"/>
    <w:rsid w:val="00BF2B59"/>
    <w:rsid w:val="00BF2C16"/>
    <w:rsid w:val="00BF35D2"/>
    <w:rsid w:val="00BF396E"/>
    <w:rsid w:val="00BF4362"/>
    <w:rsid w:val="00BF4596"/>
    <w:rsid w:val="00BF5543"/>
    <w:rsid w:val="00BF5785"/>
    <w:rsid w:val="00BF608B"/>
    <w:rsid w:val="00BF6A02"/>
    <w:rsid w:val="00BF6D82"/>
    <w:rsid w:val="00BF7222"/>
    <w:rsid w:val="00BF765D"/>
    <w:rsid w:val="00BF76C3"/>
    <w:rsid w:val="00C009B7"/>
    <w:rsid w:val="00C00B7C"/>
    <w:rsid w:val="00C00C1B"/>
    <w:rsid w:val="00C00EDC"/>
    <w:rsid w:val="00C015C9"/>
    <w:rsid w:val="00C016DB"/>
    <w:rsid w:val="00C01FCF"/>
    <w:rsid w:val="00C0267D"/>
    <w:rsid w:val="00C02946"/>
    <w:rsid w:val="00C02B06"/>
    <w:rsid w:val="00C0334F"/>
    <w:rsid w:val="00C03751"/>
    <w:rsid w:val="00C04CBC"/>
    <w:rsid w:val="00C050C7"/>
    <w:rsid w:val="00C052D7"/>
    <w:rsid w:val="00C05584"/>
    <w:rsid w:val="00C059FA"/>
    <w:rsid w:val="00C05D73"/>
    <w:rsid w:val="00C05DEF"/>
    <w:rsid w:val="00C05FCE"/>
    <w:rsid w:val="00C062C7"/>
    <w:rsid w:val="00C069EE"/>
    <w:rsid w:val="00C07E97"/>
    <w:rsid w:val="00C1060C"/>
    <w:rsid w:val="00C11263"/>
    <w:rsid w:val="00C1138A"/>
    <w:rsid w:val="00C1156E"/>
    <w:rsid w:val="00C115A2"/>
    <w:rsid w:val="00C120C8"/>
    <w:rsid w:val="00C12219"/>
    <w:rsid w:val="00C127AE"/>
    <w:rsid w:val="00C1334F"/>
    <w:rsid w:val="00C13683"/>
    <w:rsid w:val="00C139DE"/>
    <w:rsid w:val="00C13F1C"/>
    <w:rsid w:val="00C14A8F"/>
    <w:rsid w:val="00C14C4B"/>
    <w:rsid w:val="00C15197"/>
    <w:rsid w:val="00C1539B"/>
    <w:rsid w:val="00C1545E"/>
    <w:rsid w:val="00C1595E"/>
    <w:rsid w:val="00C161A6"/>
    <w:rsid w:val="00C1649C"/>
    <w:rsid w:val="00C16B22"/>
    <w:rsid w:val="00C17278"/>
    <w:rsid w:val="00C17721"/>
    <w:rsid w:val="00C2012D"/>
    <w:rsid w:val="00C20753"/>
    <w:rsid w:val="00C21177"/>
    <w:rsid w:val="00C21410"/>
    <w:rsid w:val="00C21A14"/>
    <w:rsid w:val="00C23754"/>
    <w:rsid w:val="00C23A82"/>
    <w:rsid w:val="00C24567"/>
    <w:rsid w:val="00C2474A"/>
    <w:rsid w:val="00C24A68"/>
    <w:rsid w:val="00C24A7B"/>
    <w:rsid w:val="00C24EF8"/>
    <w:rsid w:val="00C25D44"/>
    <w:rsid w:val="00C25E13"/>
    <w:rsid w:val="00C260F8"/>
    <w:rsid w:val="00C26B14"/>
    <w:rsid w:val="00C273DC"/>
    <w:rsid w:val="00C27876"/>
    <w:rsid w:val="00C279DA"/>
    <w:rsid w:val="00C309F8"/>
    <w:rsid w:val="00C3102A"/>
    <w:rsid w:val="00C31396"/>
    <w:rsid w:val="00C31A26"/>
    <w:rsid w:val="00C31B11"/>
    <w:rsid w:val="00C31BBA"/>
    <w:rsid w:val="00C32032"/>
    <w:rsid w:val="00C32754"/>
    <w:rsid w:val="00C32F84"/>
    <w:rsid w:val="00C33034"/>
    <w:rsid w:val="00C331D8"/>
    <w:rsid w:val="00C33537"/>
    <w:rsid w:val="00C34274"/>
    <w:rsid w:val="00C35665"/>
    <w:rsid w:val="00C3632F"/>
    <w:rsid w:val="00C36E89"/>
    <w:rsid w:val="00C37616"/>
    <w:rsid w:val="00C37F31"/>
    <w:rsid w:val="00C403B0"/>
    <w:rsid w:val="00C40E35"/>
    <w:rsid w:val="00C411CA"/>
    <w:rsid w:val="00C4129E"/>
    <w:rsid w:val="00C41406"/>
    <w:rsid w:val="00C41A33"/>
    <w:rsid w:val="00C41D23"/>
    <w:rsid w:val="00C41FC0"/>
    <w:rsid w:val="00C423EC"/>
    <w:rsid w:val="00C42555"/>
    <w:rsid w:val="00C42C11"/>
    <w:rsid w:val="00C4322D"/>
    <w:rsid w:val="00C43A5D"/>
    <w:rsid w:val="00C43AD9"/>
    <w:rsid w:val="00C43B3D"/>
    <w:rsid w:val="00C44351"/>
    <w:rsid w:val="00C443D9"/>
    <w:rsid w:val="00C444E9"/>
    <w:rsid w:val="00C451E0"/>
    <w:rsid w:val="00C45F41"/>
    <w:rsid w:val="00C47072"/>
    <w:rsid w:val="00C47165"/>
    <w:rsid w:val="00C47A65"/>
    <w:rsid w:val="00C47B12"/>
    <w:rsid w:val="00C47F44"/>
    <w:rsid w:val="00C5049C"/>
    <w:rsid w:val="00C505EC"/>
    <w:rsid w:val="00C50676"/>
    <w:rsid w:val="00C50973"/>
    <w:rsid w:val="00C50C5E"/>
    <w:rsid w:val="00C50E74"/>
    <w:rsid w:val="00C51690"/>
    <w:rsid w:val="00C51B67"/>
    <w:rsid w:val="00C51BF0"/>
    <w:rsid w:val="00C5214B"/>
    <w:rsid w:val="00C523EA"/>
    <w:rsid w:val="00C524F2"/>
    <w:rsid w:val="00C525F7"/>
    <w:rsid w:val="00C52BC3"/>
    <w:rsid w:val="00C53E8F"/>
    <w:rsid w:val="00C53F90"/>
    <w:rsid w:val="00C557D4"/>
    <w:rsid w:val="00C557F6"/>
    <w:rsid w:val="00C55A9B"/>
    <w:rsid w:val="00C55CBE"/>
    <w:rsid w:val="00C56296"/>
    <w:rsid w:val="00C56904"/>
    <w:rsid w:val="00C56964"/>
    <w:rsid w:val="00C56B43"/>
    <w:rsid w:val="00C56DFB"/>
    <w:rsid w:val="00C578A7"/>
    <w:rsid w:val="00C57A09"/>
    <w:rsid w:val="00C57E8B"/>
    <w:rsid w:val="00C6042A"/>
    <w:rsid w:val="00C607A2"/>
    <w:rsid w:val="00C60E8F"/>
    <w:rsid w:val="00C62984"/>
    <w:rsid w:val="00C629CD"/>
    <w:rsid w:val="00C62CD9"/>
    <w:rsid w:val="00C6318B"/>
    <w:rsid w:val="00C6322C"/>
    <w:rsid w:val="00C63325"/>
    <w:rsid w:val="00C6356A"/>
    <w:rsid w:val="00C63980"/>
    <w:rsid w:val="00C642E0"/>
    <w:rsid w:val="00C651E6"/>
    <w:rsid w:val="00C6551C"/>
    <w:rsid w:val="00C65B6A"/>
    <w:rsid w:val="00C65F73"/>
    <w:rsid w:val="00C6679A"/>
    <w:rsid w:val="00C66C06"/>
    <w:rsid w:val="00C66E90"/>
    <w:rsid w:val="00C6700C"/>
    <w:rsid w:val="00C674D3"/>
    <w:rsid w:val="00C675A9"/>
    <w:rsid w:val="00C67FBC"/>
    <w:rsid w:val="00C700DE"/>
    <w:rsid w:val="00C7046E"/>
    <w:rsid w:val="00C70681"/>
    <w:rsid w:val="00C70BB5"/>
    <w:rsid w:val="00C713FD"/>
    <w:rsid w:val="00C718B4"/>
    <w:rsid w:val="00C71DBC"/>
    <w:rsid w:val="00C722FD"/>
    <w:rsid w:val="00C72512"/>
    <w:rsid w:val="00C72563"/>
    <w:rsid w:val="00C73FCD"/>
    <w:rsid w:val="00C7624B"/>
    <w:rsid w:val="00C7645F"/>
    <w:rsid w:val="00C76789"/>
    <w:rsid w:val="00C76CBD"/>
    <w:rsid w:val="00C76D5E"/>
    <w:rsid w:val="00C77401"/>
    <w:rsid w:val="00C779BA"/>
    <w:rsid w:val="00C8053C"/>
    <w:rsid w:val="00C80615"/>
    <w:rsid w:val="00C81095"/>
    <w:rsid w:val="00C814CA"/>
    <w:rsid w:val="00C818ED"/>
    <w:rsid w:val="00C81A19"/>
    <w:rsid w:val="00C81F62"/>
    <w:rsid w:val="00C82679"/>
    <w:rsid w:val="00C82CDD"/>
    <w:rsid w:val="00C8303E"/>
    <w:rsid w:val="00C8314D"/>
    <w:rsid w:val="00C83304"/>
    <w:rsid w:val="00C838A1"/>
    <w:rsid w:val="00C83A4D"/>
    <w:rsid w:val="00C83C9C"/>
    <w:rsid w:val="00C84099"/>
    <w:rsid w:val="00C84716"/>
    <w:rsid w:val="00C84A00"/>
    <w:rsid w:val="00C84AC7"/>
    <w:rsid w:val="00C84BFB"/>
    <w:rsid w:val="00C8575F"/>
    <w:rsid w:val="00C85DA6"/>
    <w:rsid w:val="00C85DD8"/>
    <w:rsid w:val="00C871D6"/>
    <w:rsid w:val="00C87500"/>
    <w:rsid w:val="00C87A5C"/>
    <w:rsid w:val="00C9053A"/>
    <w:rsid w:val="00C90587"/>
    <w:rsid w:val="00C907D1"/>
    <w:rsid w:val="00C909B6"/>
    <w:rsid w:val="00C91B32"/>
    <w:rsid w:val="00C91B6D"/>
    <w:rsid w:val="00C92A1E"/>
    <w:rsid w:val="00C93EF4"/>
    <w:rsid w:val="00C94268"/>
    <w:rsid w:val="00C948FC"/>
    <w:rsid w:val="00C9559C"/>
    <w:rsid w:val="00C9599E"/>
    <w:rsid w:val="00C961E9"/>
    <w:rsid w:val="00C9630E"/>
    <w:rsid w:val="00C963DB"/>
    <w:rsid w:val="00C9732C"/>
    <w:rsid w:val="00CA024E"/>
    <w:rsid w:val="00CA036C"/>
    <w:rsid w:val="00CA0636"/>
    <w:rsid w:val="00CA06CA"/>
    <w:rsid w:val="00CA07FA"/>
    <w:rsid w:val="00CA080D"/>
    <w:rsid w:val="00CA0D5B"/>
    <w:rsid w:val="00CA10A4"/>
    <w:rsid w:val="00CA1794"/>
    <w:rsid w:val="00CA26DD"/>
    <w:rsid w:val="00CA3CDA"/>
    <w:rsid w:val="00CA4391"/>
    <w:rsid w:val="00CA4519"/>
    <w:rsid w:val="00CA46B0"/>
    <w:rsid w:val="00CA4C68"/>
    <w:rsid w:val="00CA4CBE"/>
    <w:rsid w:val="00CA4FF5"/>
    <w:rsid w:val="00CA50AE"/>
    <w:rsid w:val="00CA5A81"/>
    <w:rsid w:val="00CA5B62"/>
    <w:rsid w:val="00CA68CE"/>
    <w:rsid w:val="00CA68ED"/>
    <w:rsid w:val="00CA6A36"/>
    <w:rsid w:val="00CA6D60"/>
    <w:rsid w:val="00CA7230"/>
    <w:rsid w:val="00CA7329"/>
    <w:rsid w:val="00CA7C22"/>
    <w:rsid w:val="00CA7FBE"/>
    <w:rsid w:val="00CB01D9"/>
    <w:rsid w:val="00CB0288"/>
    <w:rsid w:val="00CB0FCB"/>
    <w:rsid w:val="00CB13FA"/>
    <w:rsid w:val="00CB154A"/>
    <w:rsid w:val="00CB18EA"/>
    <w:rsid w:val="00CB18EF"/>
    <w:rsid w:val="00CB279D"/>
    <w:rsid w:val="00CB2B0C"/>
    <w:rsid w:val="00CB2C73"/>
    <w:rsid w:val="00CB4087"/>
    <w:rsid w:val="00CB409F"/>
    <w:rsid w:val="00CB45B5"/>
    <w:rsid w:val="00CB55AB"/>
    <w:rsid w:val="00CB5A42"/>
    <w:rsid w:val="00CB5BED"/>
    <w:rsid w:val="00CB5E32"/>
    <w:rsid w:val="00CB63A9"/>
    <w:rsid w:val="00CB6DC1"/>
    <w:rsid w:val="00CB7149"/>
    <w:rsid w:val="00CB75C5"/>
    <w:rsid w:val="00CB7DD1"/>
    <w:rsid w:val="00CC1A2E"/>
    <w:rsid w:val="00CC1FA6"/>
    <w:rsid w:val="00CC1FB4"/>
    <w:rsid w:val="00CC2083"/>
    <w:rsid w:val="00CC2244"/>
    <w:rsid w:val="00CC232E"/>
    <w:rsid w:val="00CC299C"/>
    <w:rsid w:val="00CC29AB"/>
    <w:rsid w:val="00CC2B41"/>
    <w:rsid w:val="00CC2E5C"/>
    <w:rsid w:val="00CC3311"/>
    <w:rsid w:val="00CC35DC"/>
    <w:rsid w:val="00CC433E"/>
    <w:rsid w:val="00CC43E3"/>
    <w:rsid w:val="00CC48A5"/>
    <w:rsid w:val="00CC4D9B"/>
    <w:rsid w:val="00CC53D0"/>
    <w:rsid w:val="00CC560E"/>
    <w:rsid w:val="00CC62F9"/>
    <w:rsid w:val="00CC649D"/>
    <w:rsid w:val="00CC66AD"/>
    <w:rsid w:val="00CC71EA"/>
    <w:rsid w:val="00CC7CEE"/>
    <w:rsid w:val="00CC7CF4"/>
    <w:rsid w:val="00CC7E29"/>
    <w:rsid w:val="00CD0F51"/>
    <w:rsid w:val="00CD137F"/>
    <w:rsid w:val="00CD248B"/>
    <w:rsid w:val="00CD2ADD"/>
    <w:rsid w:val="00CD2BFB"/>
    <w:rsid w:val="00CD3175"/>
    <w:rsid w:val="00CD332E"/>
    <w:rsid w:val="00CD397B"/>
    <w:rsid w:val="00CD4609"/>
    <w:rsid w:val="00CD476A"/>
    <w:rsid w:val="00CD5007"/>
    <w:rsid w:val="00CD516C"/>
    <w:rsid w:val="00CD51CD"/>
    <w:rsid w:val="00CD5752"/>
    <w:rsid w:val="00CD5A7F"/>
    <w:rsid w:val="00CD5D99"/>
    <w:rsid w:val="00CD5E0F"/>
    <w:rsid w:val="00CD773E"/>
    <w:rsid w:val="00CD7D0D"/>
    <w:rsid w:val="00CE0370"/>
    <w:rsid w:val="00CE0999"/>
    <w:rsid w:val="00CE0E51"/>
    <w:rsid w:val="00CE1DE2"/>
    <w:rsid w:val="00CE1EA0"/>
    <w:rsid w:val="00CE204E"/>
    <w:rsid w:val="00CE21E6"/>
    <w:rsid w:val="00CE2455"/>
    <w:rsid w:val="00CE2F1A"/>
    <w:rsid w:val="00CE381C"/>
    <w:rsid w:val="00CE3850"/>
    <w:rsid w:val="00CE4227"/>
    <w:rsid w:val="00CE43B1"/>
    <w:rsid w:val="00CE4772"/>
    <w:rsid w:val="00CE4C53"/>
    <w:rsid w:val="00CE4E7D"/>
    <w:rsid w:val="00CE5961"/>
    <w:rsid w:val="00CE5E3B"/>
    <w:rsid w:val="00CE6109"/>
    <w:rsid w:val="00CE67E8"/>
    <w:rsid w:val="00CE684D"/>
    <w:rsid w:val="00CE6BD5"/>
    <w:rsid w:val="00CE75C6"/>
    <w:rsid w:val="00CF0524"/>
    <w:rsid w:val="00CF0CFB"/>
    <w:rsid w:val="00CF1029"/>
    <w:rsid w:val="00CF163D"/>
    <w:rsid w:val="00CF1951"/>
    <w:rsid w:val="00CF27D3"/>
    <w:rsid w:val="00CF2DBB"/>
    <w:rsid w:val="00CF3A01"/>
    <w:rsid w:val="00CF4C4E"/>
    <w:rsid w:val="00CF4F2E"/>
    <w:rsid w:val="00CF64BC"/>
    <w:rsid w:val="00CF6A6F"/>
    <w:rsid w:val="00CF6AEC"/>
    <w:rsid w:val="00CF72F2"/>
    <w:rsid w:val="00CF7407"/>
    <w:rsid w:val="00CF785A"/>
    <w:rsid w:val="00D0043F"/>
    <w:rsid w:val="00D004BC"/>
    <w:rsid w:val="00D007E2"/>
    <w:rsid w:val="00D00C3E"/>
    <w:rsid w:val="00D0153A"/>
    <w:rsid w:val="00D01548"/>
    <w:rsid w:val="00D0175B"/>
    <w:rsid w:val="00D01CC1"/>
    <w:rsid w:val="00D01D4D"/>
    <w:rsid w:val="00D01DF9"/>
    <w:rsid w:val="00D0321F"/>
    <w:rsid w:val="00D03735"/>
    <w:rsid w:val="00D03770"/>
    <w:rsid w:val="00D04B3D"/>
    <w:rsid w:val="00D04D82"/>
    <w:rsid w:val="00D05581"/>
    <w:rsid w:val="00D0558B"/>
    <w:rsid w:val="00D05883"/>
    <w:rsid w:val="00D06F39"/>
    <w:rsid w:val="00D076E4"/>
    <w:rsid w:val="00D07CCE"/>
    <w:rsid w:val="00D10002"/>
    <w:rsid w:val="00D10499"/>
    <w:rsid w:val="00D1077A"/>
    <w:rsid w:val="00D10905"/>
    <w:rsid w:val="00D10B86"/>
    <w:rsid w:val="00D10F1F"/>
    <w:rsid w:val="00D11366"/>
    <w:rsid w:val="00D11887"/>
    <w:rsid w:val="00D11976"/>
    <w:rsid w:val="00D11A76"/>
    <w:rsid w:val="00D12B81"/>
    <w:rsid w:val="00D12C81"/>
    <w:rsid w:val="00D13251"/>
    <w:rsid w:val="00D13D87"/>
    <w:rsid w:val="00D13EEC"/>
    <w:rsid w:val="00D14036"/>
    <w:rsid w:val="00D14112"/>
    <w:rsid w:val="00D158AB"/>
    <w:rsid w:val="00D15A62"/>
    <w:rsid w:val="00D15BD8"/>
    <w:rsid w:val="00D164F5"/>
    <w:rsid w:val="00D1684F"/>
    <w:rsid w:val="00D16D45"/>
    <w:rsid w:val="00D17478"/>
    <w:rsid w:val="00D2031E"/>
    <w:rsid w:val="00D2066C"/>
    <w:rsid w:val="00D2118D"/>
    <w:rsid w:val="00D22135"/>
    <w:rsid w:val="00D2232A"/>
    <w:rsid w:val="00D227DF"/>
    <w:rsid w:val="00D22C99"/>
    <w:rsid w:val="00D2331A"/>
    <w:rsid w:val="00D2361A"/>
    <w:rsid w:val="00D2381C"/>
    <w:rsid w:val="00D239DB"/>
    <w:rsid w:val="00D2487E"/>
    <w:rsid w:val="00D251FF"/>
    <w:rsid w:val="00D25C69"/>
    <w:rsid w:val="00D25E32"/>
    <w:rsid w:val="00D274F3"/>
    <w:rsid w:val="00D27947"/>
    <w:rsid w:val="00D308FC"/>
    <w:rsid w:val="00D30E53"/>
    <w:rsid w:val="00D310F9"/>
    <w:rsid w:val="00D3140C"/>
    <w:rsid w:val="00D3162E"/>
    <w:rsid w:val="00D32572"/>
    <w:rsid w:val="00D3272F"/>
    <w:rsid w:val="00D32B65"/>
    <w:rsid w:val="00D33922"/>
    <w:rsid w:val="00D33ADB"/>
    <w:rsid w:val="00D33FAA"/>
    <w:rsid w:val="00D34727"/>
    <w:rsid w:val="00D349B3"/>
    <w:rsid w:val="00D34DFE"/>
    <w:rsid w:val="00D35AD2"/>
    <w:rsid w:val="00D35CDD"/>
    <w:rsid w:val="00D367D6"/>
    <w:rsid w:val="00D373D4"/>
    <w:rsid w:val="00D37678"/>
    <w:rsid w:val="00D376FD"/>
    <w:rsid w:val="00D37756"/>
    <w:rsid w:val="00D415B1"/>
    <w:rsid w:val="00D41DC4"/>
    <w:rsid w:val="00D426DC"/>
    <w:rsid w:val="00D42806"/>
    <w:rsid w:val="00D42A89"/>
    <w:rsid w:val="00D43468"/>
    <w:rsid w:val="00D43709"/>
    <w:rsid w:val="00D43C78"/>
    <w:rsid w:val="00D43EDD"/>
    <w:rsid w:val="00D440E0"/>
    <w:rsid w:val="00D441A3"/>
    <w:rsid w:val="00D4435C"/>
    <w:rsid w:val="00D448BA"/>
    <w:rsid w:val="00D44CA2"/>
    <w:rsid w:val="00D451AF"/>
    <w:rsid w:val="00D456B1"/>
    <w:rsid w:val="00D45A57"/>
    <w:rsid w:val="00D46148"/>
    <w:rsid w:val="00D4688B"/>
    <w:rsid w:val="00D47AF9"/>
    <w:rsid w:val="00D47C28"/>
    <w:rsid w:val="00D500DF"/>
    <w:rsid w:val="00D50C3C"/>
    <w:rsid w:val="00D5178E"/>
    <w:rsid w:val="00D5193A"/>
    <w:rsid w:val="00D52175"/>
    <w:rsid w:val="00D52442"/>
    <w:rsid w:val="00D526A5"/>
    <w:rsid w:val="00D5317F"/>
    <w:rsid w:val="00D534C3"/>
    <w:rsid w:val="00D53C69"/>
    <w:rsid w:val="00D540FE"/>
    <w:rsid w:val="00D541CB"/>
    <w:rsid w:val="00D54B70"/>
    <w:rsid w:val="00D55333"/>
    <w:rsid w:val="00D55972"/>
    <w:rsid w:val="00D56003"/>
    <w:rsid w:val="00D56C69"/>
    <w:rsid w:val="00D56E0C"/>
    <w:rsid w:val="00D570C4"/>
    <w:rsid w:val="00D57924"/>
    <w:rsid w:val="00D57E5C"/>
    <w:rsid w:val="00D60513"/>
    <w:rsid w:val="00D6051D"/>
    <w:rsid w:val="00D613A9"/>
    <w:rsid w:val="00D61BDF"/>
    <w:rsid w:val="00D61EE7"/>
    <w:rsid w:val="00D620DF"/>
    <w:rsid w:val="00D62127"/>
    <w:rsid w:val="00D62A20"/>
    <w:rsid w:val="00D636F8"/>
    <w:rsid w:val="00D63B4C"/>
    <w:rsid w:val="00D6445A"/>
    <w:rsid w:val="00D65077"/>
    <w:rsid w:val="00D65576"/>
    <w:rsid w:val="00D65DA0"/>
    <w:rsid w:val="00D666B5"/>
    <w:rsid w:val="00D66F46"/>
    <w:rsid w:val="00D67154"/>
    <w:rsid w:val="00D676D8"/>
    <w:rsid w:val="00D679D7"/>
    <w:rsid w:val="00D67F81"/>
    <w:rsid w:val="00D701E0"/>
    <w:rsid w:val="00D7067B"/>
    <w:rsid w:val="00D7078C"/>
    <w:rsid w:val="00D71912"/>
    <w:rsid w:val="00D71BE2"/>
    <w:rsid w:val="00D72574"/>
    <w:rsid w:val="00D72739"/>
    <w:rsid w:val="00D72778"/>
    <w:rsid w:val="00D73523"/>
    <w:rsid w:val="00D735D1"/>
    <w:rsid w:val="00D73E39"/>
    <w:rsid w:val="00D74168"/>
    <w:rsid w:val="00D747DE"/>
    <w:rsid w:val="00D7487B"/>
    <w:rsid w:val="00D74970"/>
    <w:rsid w:val="00D75238"/>
    <w:rsid w:val="00D75F05"/>
    <w:rsid w:val="00D76B4B"/>
    <w:rsid w:val="00D76C1D"/>
    <w:rsid w:val="00D76F26"/>
    <w:rsid w:val="00D77263"/>
    <w:rsid w:val="00D7754E"/>
    <w:rsid w:val="00D80187"/>
    <w:rsid w:val="00D80673"/>
    <w:rsid w:val="00D80C63"/>
    <w:rsid w:val="00D80CC1"/>
    <w:rsid w:val="00D80E68"/>
    <w:rsid w:val="00D81296"/>
    <w:rsid w:val="00D812DC"/>
    <w:rsid w:val="00D815FA"/>
    <w:rsid w:val="00D8201B"/>
    <w:rsid w:val="00D82B52"/>
    <w:rsid w:val="00D82D2F"/>
    <w:rsid w:val="00D83502"/>
    <w:rsid w:val="00D835CC"/>
    <w:rsid w:val="00D83E16"/>
    <w:rsid w:val="00D83E33"/>
    <w:rsid w:val="00D84A1B"/>
    <w:rsid w:val="00D84D15"/>
    <w:rsid w:val="00D84E8F"/>
    <w:rsid w:val="00D85249"/>
    <w:rsid w:val="00D856DF"/>
    <w:rsid w:val="00D85E96"/>
    <w:rsid w:val="00D861B0"/>
    <w:rsid w:val="00D86C5F"/>
    <w:rsid w:val="00D86E59"/>
    <w:rsid w:val="00D87961"/>
    <w:rsid w:val="00D87E61"/>
    <w:rsid w:val="00D900DF"/>
    <w:rsid w:val="00D9024D"/>
    <w:rsid w:val="00D91106"/>
    <w:rsid w:val="00D911EA"/>
    <w:rsid w:val="00D91A92"/>
    <w:rsid w:val="00D92437"/>
    <w:rsid w:val="00D93987"/>
    <w:rsid w:val="00D939BE"/>
    <w:rsid w:val="00D94351"/>
    <w:rsid w:val="00D9497B"/>
    <w:rsid w:val="00D953B7"/>
    <w:rsid w:val="00D96532"/>
    <w:rsid w:val="00D96914"/>
    <w:rsid w:val="00D96D74"/>
    <w:rsid w:val="00D97624"/>
    <w:rsid w:val="00D97BF1"/>
    <w:rsid w:val="00DA01B3"/>
    <w:rsid w:val="00DA06FD"/>
    <w:rsid w:val="00DA0F98"/>
    <w:rsid w:val="00DA126A"/>
    <w:rsid w:val="00DA1B67"/>
    <w:rsid w:val="00DA2304"/>
    <w:rsid w:val="00DA2481"/>
    <w:rsid w:val="00DA30CF"/>
    <w:rsid w:val="00DA3D40"/>
    <w:rsid w:val="00DA4348"/>
    <w:rsid w:val="00DA4982"/>
    <w:rsid w:val="00DA4D8C"/>
    <w:rsid w:val="00DA500C"/>
    <w:rsid w:val="00DA5076"/>
    <w:rsid w:val="00DA52C7"/>
    <w:rsid w:val="00DA60D1"/>
    <w:rsid w:val="00DA682A"/>
    <w:rsid w:val="00DB0154"/>
    <w:rsid w:val="00DB0855"/>
    <w:rsid w:val="00DB093A"/>
    <w:rsid w:val="00DB173E"/>
    <w:rsid w:val="00DB1946"/>
    <w:rsid w:val="00DB1952"/>
    <w:rsid w:val="00DB1DE5"/>
    <w:rsid w:val="00DB24DB"/>
    <w:rsid w:val="00DB2C7D"/>
    <w:rsid w:val="00DB2E69"/>
    <w:rsid w:val="00DB31D8"/>
    <w:rsid w:val="00DB32DA"/>
    <w:rsid w:val="00DB3941"/>
    <w:rsid w:val="00DB41C0"/>
    <w:rsid w:val="00DB4BDA"/>
    <w:rsid w:val="00DB4EF7"/>
    <w:rsid w:val="00DB5400"/>
    <w:rsid w:val="00DB6140"/>
    <w:rsid w:val="00DB6F6D"/>
    <w:rsid w:val="00DB74E5"/>
    <w:rsid w:val="00DC0263"/>
    <w:rsid w:val="00DC07B3"/>
    <w:rsid w:val="00DC0839"/>
    <w:rsid w:val="00DC1841"/>
    <w:rsid w:val="00DC1EC4"/>
    <w:rsid w:val="00DC22A1"/>
    <w:rsid w:val="00DC24E8"/>
    <w:rsid w:val="00DC3BDE"/>
    <w:rsid w:val="00DC3CE5"/>
    <w:rsid w:val="00DC3E39"/>
    <w:rsid w:val="00DC4111"/>
    <w:rsid w:val="00DC41BB"/>
    <w:rsid w:val="00DC4D17"/>
    <w:rsid w:val="00DC5BA2"/>
    <w:rsid w:val="00DC5ED0"/>
    <w:rsid w:val="00DC62A4"/>
    <w:rsid w:val="00DC664A"/>
    <w:rsid w:val="00DC6804"/>
    <w:rsid w:val="00DC7257"/>
    <w:rsid w:val="00DC7263"/>
    <w:rsid w:val="00DC761A"/>
    <w:rsid w:val="00DD05EF"/>
    <w:rsid w:val="00DD08C8"/>
    <w:rsid w:val="00DD0B41"/>
    <w:rsid w:val="00DD1229"/>
    <w:rsid w:val="00DD14FE"/>
    <w:rsid w:val="00DD150E"/>
    <w:rsid w:val="00DD184C"/>
    <w:rsid w:val="00DD205E"/>
    <w:rsid w:val="00DD313F"/>
    <w:rsid w:val="00DD358A"/>
    <w:rsid w:val="00DD4060"/>
    <w:rsid w:val="00DD40FF"/>
    <w:rsid w:val="00DD4136"/>
    <w:rsid w:val="00DD5513"/>
    <w:rsid w:val="00DD5648"/>
    <w:rsid w:val="00DD62B1"/>
    <w:rsid w:val="00DD637D"/>
    <w:rsid w:val="00DD6E70"/>
    <w:rsid w:val="00DE0294"/>
    <w:rsid w:val="00DE0616"/>
    <w:rsid w:val="00DE131A"/>
    <w:rsid w:val="00DE1545"/>
    <w:rsid w:val="00DE1BD6"/>
    <w:rsid w:val="00DE202C"/>
    <w:rsid w:val="00DE214D"/>
    <w:rsid w:val="00DE2379"/>
    <w:rsid w:val="00DE2496"/>
    <w:rsid w:val="00DE2E6B"/>
    <w:rsid w:val="00DE43BA"/>
    <w:rsid w:val="00DE5107"/>
    <w:rsid w:val="00DE560A"/>
    <w:rsid w:val="00DE5D9D"/>
    <w:rsid w:val="00DE5DBE"/>
    <w:rsid w:val="00DE621E"/>
    <w:rsid w:val="00DE6EDB"/>
    <w:rsid w:val="00DE76E4"/>
    <w:rsid w:val="00DF007C"/>
    <w:rsid w:val="00DF1076"/>
    <w:rsid w:val="00DF161B"/>
    <w:rsid w:val="00DF1896"/>
    <w:rsid w:val="00DF222A"/>
    <w:rsid w:val="00DF2650"/>
    <w:rsid w:val="00DF2E44"/>
    <w:rsid w:val="00DF2ECB"/>
    <w:rsid w:val="00DF3025"/>
    <w:rsid w:val="00DF3251"/>
    <w:rsid w:val="00DF5319"/>
    <w:rsid w:val="00DF53C8"/>
    <w:rsid w:val="00DF5BB9"/>
    <w:rsid w:val="00DF5C0D"/>
    <w:rsid w:val="00DF61E0"/>
    <w:rsid w:val="00DF68C7"/>
    <w:rsid w:val="00DF71A2"/>
    <w:rsid w:val="00DF7341"/>
    <w:rsid w:val="00DF7B93"/>
    <w:rsid w:val="00DF7E4C"/>
    <w:rsid w:val="00E000B7"/>
    <w:rsid w:val="00E0099E"/>
    <w:rsid w:val="00E0106E"/>
    <w:rsid w:val="00E01757"/>
    <w:rsid w:val="00E01D96"/>
    <w:rsid w:val="00E01DCA"/>
    <w:rsid w:val="00E02000"/>
    <w:rsid w:val="00E0309F"/>
    <w:rsid w:val="00E0310F"/>
    <w:rsid w:val="00E038F5"/>
    <w:rsid w:val="00E045A3"/>
    <w:rsid w:val="00E047D0"/>
    <w:rsid w:val="00E05B87"/>
    <w:rsid w:val="00E0655D"/>
    <w:rsid w:val="00E06CA3"/>
    <w:rsid w:val="00E07222"/>
    <w:rsid w:val="00E07265"/>
    <w:rsid w:val="00E07774"/>
    <w:rsid w:val="00E07DAC"/>
    <w:rsid w:val="00E106BE"/>
    <w:rsid w:val="00E10727"/>
    <w:rsid w:val="00E10D48"/>
    <w:rsid w:val="00E11029"/>
    <w:rsid w:val="00E1108E"/>
    <w:rsid w:val="00E119D7"/>
    <w:rsid w:val="00E11CEE"/>
    <w:rsid w:val="00E124B7"/>
    <w:rsid w:val="00E125EC"/>
    <w:rsid w:val="00E12734"/>
    <w:rsid w:val="00E128B7"/>
    <w:rsid w:val="00E129DF"/>
    <w:rsid w:val="00E13557"/>
    <w:rsid w:val="00E13703"/>
    <w:rsid w:val="00E146B5"/>
    <w:rsid w:val="00E14857"/>
    <w:rsid w:val="00E1487C"/>
    <w:rsid w:val="00E14B97"/>
    <w:rsid w:val="00E14FCE"/>
    <w:rsid w:val="00E154B8"/>
    <w:rsid w:val="00E15556"/>
    <w:rsid w:val="00E156A2"/>
    <w:rsid w:val="00E15956"/>
    <w:rsid w:val="00E15A82"/>
    <w:rsid w:val="00E15E30"/>
    <w:rsid w:val="00E16B3F"/>
    <w:rsid w:val="00E177E8"/>
    <w:rsid w:val="00E17A26"/>
    <w:rsid w:val="00E20217"/>
    <w:rsid w:val="00E21088"/>
    <w:rsid w:val="00E21174"/>
    <w:rsid w:val="00E2152A"/>
    <w:rsid w:val="00E215C1"/>
    <w:rsid w:val="00E219C2"/>
    <w:rsid w:val="00E220BF"/>
    <w:rsid w:val="00E22204"/>
    <w:rsid w:val="00E2220D"/>
    <w:rsid w:val="00E2241D"/>
    <w:rsid w:val="00E22BE2"/>
    <w:rsid w:val="00E23F9C"/>
    <w:rsid w:val="00E24004"/>
    <w:rsid w:val="00E24798"/>
    <w:rsid w:val="00E255DC"/>
    <w:rsid w:val="00E25DF3"/>
    <w:rsid w:val="00E25F51"/>
    <w:rsid w:val="00E2615F"/>
    <w:rsid w:val="00E263DB"/>
    <w:rsid w:val="00E27417"/>
    <w:rsid w:val="00E2748D"/>
    <w:rsid w:val="00E274CF"/>
    <w:rsid w:val="00E27CBC"/>
    <w:rsid w:val="00E30378"/>
    <w:rsid w:val="00E305D2"/>
    <w:rsid w:val="00E3067E"/>
    <w:rsid w:val="00E30B05"/>
    <w:rsid w:val="00E3107E"/>
    <w:rsid w:val="00E31C9C"/>
    <w:rsid w:val="00E32BB9"/>
    <w:rsid w:val="00E33DF9"/>
    <w:rsid w:val="00E34160"/>
    <w:rsid w:val="00E34C15"/>
    <w:rsid w:val="00E35D12"/>
    <w:rsid w:val="00E364DF"/>
    <w:rsid w:val="00E3707A"/>
    <w:rsid w:val="00E3791F"/>
    <w:rsid w:val="00E37FD5"/>
    <w:rsid w:val="00E4101F"/>
    <w:rsid w:val="00E41811"/>
    <w:rsid w:val="00E41C13"/>
    <w:rsid w:val="00E42426"/>
    <w:rsid w:val="00E429FF"/>
    <w:rsid w:val="00E43103"/>
    <w:rsid w:val="00E43A61"/>
    <w:rsid w:val="00E43EF7"/>
    <w:rsid w:val="00E4412E"/>
    <w:rsid w:val="00E442C9"/>
    <w:rsid w:val="00E44FE0"/>
    <w:rsid w:val="00E458A4"/>
    <w:rsid w:val="00E45BFB"/>
    <w:rsid w:val="00E45DED"/>
    <w:rsid w:val="00E45E2E"/>
    <w:rsid w:val="00E4659A"/>
    <w:rsid w:val="00E46909"/>
    <w:rsid w:val="00E46C1D"/>
    <w:rsid w:val="00E47182"/>
    <w:rsid w:val="00E477ED"/>
    <w:rsid w:val="00E47953"/>
    <w:rsid w:val="00E508DA"/>
    <w:rsid w:val="00E50E65"/>
    <w:rsid w:val="00E50E81"/>
    <w:rsid w:val="00E5190E"/>
    <w:rsid w:val="00E51EF2"/>
    <w:rsid w:val="00E52360"/>
    <w:rsid w:val="00E534DB"/>
    <w:rsid w:val="00E54003"/>
    <w:rsid w:val="00E541FC"/>
    <w:rsid w:val="00E54EDD"/>
    <w:rsid w:val="00E55000"/>
    <w:rsid w:val="00E55125"/>
    <w:rsid w:val="00E55222"/>
    <w:rsid w:val="00E5541B"/>
    <w:rsid w:val="00E5569D"/>
    <w:rsid w:val="00E55B25"/>
    <w:rsid w:val="00E56121"/>
    <w:rsid w:val="00E564C4"/>
    <w:rsid w:val="00E565E3"/>
    <w:rsid w:val="00E56F86"/>
    <w:rsid w:val="00E571EE"/>
    <w:rsid w:val="00E57EA6"/>
    <w:rsid w:val="00E60277"/>
    <w:rsid w:val="00E60C7E"/>
    <w:rsid w:val="00E61C87"/>
    <w:rsid w:val="00E620AE"/>
    <w:rsid w:val="00E62E60"/>
    <w:rsid w:val="00E63D39"/>
    <w:rsid w:val="00E644C0"/>
    <w:rsid w:val="00E64636"/>
    <w:rsid w:val="00E64A9C"/>
    <w:rsid w:val="00E64ABC"/>
    <w:rsid w:val="00E65A95"/>
    <w:rsid w:val="00E65AAA"/>
    <w:rsid w:val="00E65B7A"/>
    <w:rsid w:val="00E65DBA"/>
    <w:rsid w:val="00E661B3"/>
    <w:rsid w:val="00E66341"/>
    <w:rsid w:val="00E673FB"/>
    <w:rsid w:val="00E67586"/>
    <w:rsid w:val="00E67958"/>
    <w:rsid w:val="00E67BF1"/>
    <w:rsid w:val="00E67C09"/>
    <w:rsid w:val="00E707C0"/>
    <w:rsid w:val="00E70A5D"/>
    <w:rsid w:val="00E70C05"/>
    <w:rsid w:val="00E7184D"/>
    <w:rsid w:val="00E721E7"/>
    <w:rsid w:val="00E72885"/>
    <w:rsid w:val="00E72998"/>
    <w:rsid w:val="00E72CA1"/>
    <w:rsid w:val="00E72FB8"/>
    <w:rsid w:val="00E73D6D"/>
    <w:rsid w:val="00E73DB6"/>
    <w:rsid w:val="00E73FD4"/>
    <w:rsid w:val="00E7441D"/>
    <w:rsid w:val="00E74790"/>
    <w:rsid w:val="00E749CC"/>
    <w:rsid w:val="00E74BF2"/>
    <w:rsid w:val="00E7538D"/>
    <w:rsid w:val="00E756FD"/>
    <w:rsid w:val="00E75A09"/>
    <w:rsid w:val="00E75FE8"/>
    <w:rsid w:val="00E774EB"/>
    <w:rsid w:val="00E778F3"/>
    <w:rsid w:val="00E80047"/>
    <w:rsid w:val="00E80258"/>
    <w:rsid w:val="00E803F8"/>
    <w:rsid w:val="00E80C8F"/>
    <w:rsid w:val="00E80F8E"/>
    <w:rsid w:val="00E81775"/>
    <w:rsid w:val="00E81A1B"/>
    <w:rsid w:val="00E820A9"/>
    <w:rsid w:val="00E82A5E"/>
    <w:rsid w:val="00E8345F"/>
    <w:rsid w:val="00E8361F"/>
    <w:rsid w:val="00E8371D"/>
    <w:rsid w:val="00E84A14"/>
    <w:rsid w:val="00E85808"/>
    <w:rsid w:val="00E85CA6"/>
    <w:rsid w:val="00E85E82"/>
    <w:rsid w:val="00E86586"/>
    <w:rsid w:val="00E86BA9"/>
    <w:rsid w:val="00E87216"/>
    <w:rsid w:val="00E877FD"/>
    <w:rsid w:val="00E87AB6"/>
    <w:rsid w:val="00E87B7C"/>
    <w:rsid w:val="00E87C33"/>
    <w:rsid w:val="00E901B1"/>
    <w:rsid w:val="00E91043"/>
    <w:rsid w:val="00E911EB"/>
    <w:rsid w:val="00E91C8F"/>
    <w:rsid w:val="00E9267E"/>
    <w:rsid w:val="00E92D2F"/>
    <w:rsid w:val="00E9330A"/>
    <w:rsid w:val="00E9351B"/>
    <w:rsid w:val="00E935B3"/>
    <w:rsid w:val="00E938BA"/>
    <w:rsid w:val="00E94188"/>
    <w:rsid w:val="00E949F4"/>
    <w:rsid w:val="00E94BBA"/>
    <w:rsid w:val="00E96605"/>
    <w:rsid w:val="00EA0FEE"/>
    <w:rsid w:val="00EA143D"/>
    <w:rsid w:val="00EA1AA2"/>
    <w:rsid w:val="00EA1B8A"/>
    <w:rsid w:val="00EA1BC7"/>
    <w:rsid w:val="00EA21C3"/>
    <w:rsid w:val="00EA2D89"/>
    <w:rsid w:val="00EA2FF0"/>
    <w:rsid w:val="00EA34A7"/>
    <w:rsid w:val="00EA3756"/>
    <w:rsid w:val="00EA37BF"/>
    <w:rsid w:val="00EA3B8E"/>
    <w:rsid w:val="00EA4193"/>
    <w:rsid w:val="00EA53B7"/>
    <w:rsid w:val="00EA569D"/>
    <w:rsid w:val="00EA57B5"/>
    <w:rsid w:val="00EA5C40"/>
    <w:rsid w:val="00EA646B"/>
    <w:rsid w:val="00EA662E"/>
    <w:rsid w:val="00EA71C2"/>
    <w:rsid w:val="00EA7580"/>
    <w:rsid w:val="00EA7FC5"/>
    <w:rsid w:val="00EB0D2B"/>
    <w:rsid w:val="00EB15D5"/>
    <w:rsid w:val="00EB31F7"/>
    <w:rsid w:val="00EB515F"/>
    <w:rsid w:val="00EB61C3"/>
    <w:rsid w:val="00EB6812"/>
    <w:rsid w:val="00EB6A55"/>
    <w:rsid w:val="00EB6BC5"/>
    <w:rsid w:val="00EB6E30"/>
    <w:rsid w:val="00EB7312"/>
    <w:rsid w:val="00EB73F6"/>
    <w:rsid w:val="00EC0A98"/>
    <w:rsid w:val="00EC0CB1"/>
    <w:rsid w:val="00EC12C2"/>
    <w:rsid w:val="00EC1384"/>
    <w:rsid w:val="00EC1C18"/>
    <w:rsid w:val="00EC1F3B"/>
    <w:rsid w:val="00EC3349"/>
    <w:rsid w:val="00EC3423"/>
    <w:rsid w:val="00EC369D"/>
    <w:rsid w:val="00EC43CE"/>
    <w:rsid w:val="00EC4D11"/>
    <w:rsid w:val="00EC529B"/>
    <w:rsid w:val="00EC54ED"/>
    <w:rsid w:val="00EC6768"/>
    <w:rsid w:val="00EC695A"/>
    <w:rsid w:val="00EC6A93"/>
    <w:rsid w:val="00EC769C"/>
    <w:rsid w:val="00EC799F"/>
    <w:rsid w:val="00EC7B76"/>
    <w:rsid w:val="00EC7C05"/>
    <w:rsid w:val="00ED0420"/>
    <w:rsid w:val="00ED06EA"/>
    <w:rsid w:val="00ED0934"/>
    <w:rsid w:val="00ED32C0"/>
    <w:rsid w:val="00ED38B7"/>
    <w:rsid w:val="00ED3C9A"/>
    <w:rsid w:val="00ED3D70"/>
    <w:rsid w:val="00ED438A"/>
    <w:rsid w:val="00ED43BA"/>
    <w:rsid w:val="00ED43C2"/>
    <w:rsid w:val="00ED4C55"/>
    <w:rsid w:val="00ED530C"/>
    <w:rsid w:val="00ED63C5"/>
    <w:rsid w:val="00ED65EC"/>
    <w:rsid w:val="00ED67EB"/>
    <w:rsid w:val="00ED6D48"/>
    <w:rsid w:val="00ED6E92"/>
    <w:rsid w:val="00EE06EB"/>
    <w:rsid w:val="00EE16B5"/>
    <w:rsid w:val="00EE1ED5"/>
    <w:rsid w:val="00EE264B"/>
    <w:rsid w:val="00EE2AA7"/>
    <w:rsid w:val="00EE2AFE"/>
    <w:rsid w:val="00EE3264"/>
    <w:rsid w:val="00EE3865"/>
    <w:rsid w:val="00EE4182"/>
    <w:rsid w:val="00EE43CC"/>
    <w:rsid w:val="00EE4983"/>
    <w:rsid w:val="00EE5CC1"/>
    <w:rsid w:val="00EE706F"/>
    <w:rsid w:val="00EE72E8"/>
    <w:rsid w:val="00EE77FC"/>
    <w:rsid w:val="00EE7B1E"/>
    <w:rsid w:val="00EE7F79"/>
    <w:rsid w:val="00EF0034"/>
    <w:rsid w:val="00EF02D1"/>
    <w:rsid w:val="00EF1046"/>
    <w:rsid w:val="00EF1436"/>
    <w:rsid w:val="00EF1645"/>
    <w:rsid w:val="00EF1CE8"/>
    <w:rsid w:val="00EF2568"/>
    <w:rsid w:val="00EF27F0"/>
    <w:rsid w:val="00EF2E01"/>
    <w:rsid w:val="00EF3078"/>
    <w:rsid w:val="00EF30EF"/>
    <w:rsid w:val="00EF327E"/>
    <w:rsid w:val="00EF3398"/>
    <w:rsid w:val="00EF33E2"/>
    <w:rsid w:val="00EF3630"/>
    <w:rsid w:val="00EF4B51"/>
    <w:rsid w:val="00EF4E6E"/>
    <w:rsid w:val="00EF4F90"/>
    <w:rsid w:val="00EF57F9"/>
    <w:rsid w:val="00EF5886"/>
    <w:rsid w:val="00EF5F32"/>
    <w:rsid w:val="00EF6EB0"/>
    <w:rsid w:val="00EF6ECA"/>
    <w:rsid w:val="00F00086"/>
    <w:rsid w:val="00F005FD"/>
    <w:rsid w:val="00F00A03"/>
    <w:rsid w:val="00F00B5B"/>
    <w:rsid w:val="00F0188E"/>
    <w:rsid w:val="00F01C54"/>
    <w:rsid w:val="00F01C98"/>
    <w:rsid w:val="00F02202"/>
    <w:rsid w:val="00F02411"/>
    <w:rsid w:val="00F025AF"/>
    <w:rsid w:val="00F02E36"/>
    <w:rsid w:val="00F02F37"/>
    <w:rsid w:val="00F04571"/>
    <w:rsid w:val="00F04F65"/>
    <w:rsid w:val="00F04FAF"/>
    <w:rsid w:val="00F0524B"/>
    <w:rsid w:val="00F05D75"/>
    <w:rsid w:val="00F0680C"/>
    <w:rsid w:val="00F068CD"/>
    <w:rsid w:val="00F070DD"/>
    <w:rsid w:val="00F0798C"/>
    <w:rsid w:val="00F07E81"/>
    <w:rsid w:val="00F10518"/>
    <w:rsid w:val="00F105A7"/>
    <w:rsid w:val="00F105B8"/>
    <w:rsid w:val="00F105DA"/>
    <w:rsid w:val="00F10803"/>
    <w:rsid w:val="00F10980"/>
    <w:rsid w:val="00F117F6"/>
    <w:rsid w:val="00F119FE"/>
    <w:rsid w:val="00F1202E"/>
    <w:rsid w:val="00F123CC"/>
    <w:rsid w:val="00F12EE1"/>
    <w:rsid w:val="00F1300B"/>
    <w:rsid w:val="00F137A4"/>
    <w:rsid w:val="00F13958"/>
    <w:rsid w:val="00F146BC"/>
    <w:rsid w:val="00F14A60"/>
    <w:rsid w:val="00F14DB4"/>
    <w:rsid w:val="00F1547B"/>
    <w:rsid w:val="00F1551E"/>
    <w:rsid w:val="00F158B0"/>
    <w:rsid w:val="00F15B09"/>
    <w:rsid w:val="00F15D25"/>
    <w:rsid w:val="00F162FC"/>
    <w:rsid w:val="00F16626"/>
    <w:rsid w:val="00F16782"/>
    <w:rsid w:val="00F1717A"/>
    <w:rsid w:val="00F17553"/>
    <w:rsid w:val="00F17ADA"/>
    <w:rsid w:val="00F20410"/>
    <w:rsid w:val="00F20E5F"/>
    <w:rsid w:val="00F21267"/>
    <w:rsid w:val="00F2127F"/>
    <w:rsid w:val="00F2177B"/>
    <w:rsid w:val="00F21A7B"/>
    <w:rsid w:val="00F22155"/>
    <w:rsid w:val="00F224E3"/>
    <w:rsid w:val="00F22938"/>
    <w:rsid w:val="00F22C75"/>
    <w:rsid w:val="00F22EE9"/>
    <w:rsid w:val="00F233E0"/>
    <w:rsid w:val="00F23BE7"/>
    <w:rsid w:val="00F24E3A"/>
    <w:rsid w:val="00F24F82"/>
    <w:rsid w:val="00F24FF3"/>
    <w:rsid w:val="00F25991"/>
    <w:rsid w:val="00F25D0F"/>
    <w:rsid w:val="00F2628C"/>
    <w:rsid w:val="00F26352"/>
    <w:rsid w:val="00F26738"/>
    <w:rsid w:val="00F2775F"/>
    <w:rsid w:val="00F27840"/>
    <w:rsid w:val="00F279BC"/>
    <w:rsid w:val="00F30DFE"/>
    <w:rsid w:val="00F317E1"/>
    <w:rsid w:val="00F31CD1"/>
    <w:rsid w:val="00F32250"/>
    <w:rsid w:val="00F322D1"/>
    <w:rsid w:val="00F3293F"/>
    <w:rsid w:val="00F32DF9"/>
    <w:rsid w:val="00F330AC"/>
    <w:rsid w:val="00F3354B"/>
    <w:rsid w:val="00F33733"/>
    <w:rsid w:val="00F3392C"/>
    <w:rsid w:val="00F340F3"/>
    <w:rsid w:val="00F344DE"/>
    <w:rsid w:val="00F34A3D"/>
    <w:rsid w:val="00F351DD"/>
    <w:rsid w:val="00F35996"/>
    <w:rsid w:val="00F36091"/>
    <w:rsid w:val="00F36F4E"/>
    <w:rsid w:val="00F37797"/>
    <w:rsid w:val="00F377E1"/>
    <w:rsid w:val="00F37D1B"/>
    <w:rsid w:val="00F40048"/>
    <w:rsid w:val="00F40FE9"/>
    <w:rsid w:val="00F4131E"/>
    <w:rsid w:val="00F42A44"/>
    <w:rsid w:val="00F42DDF"/>
    <w:rsid w:val="00F43AFE"/>
    <w:rsid w:val="00F44395"/>
    <w:rsid w:val="00F449E1"/>
    <w:rsid w:val="00F45071"/>
    <w:rsid w:val="00F45914"/>
    <w:rsid w:val="00F45A77"/>
    <w:rsid w:val="00F45C68"/>
    <w:rsid w:val="00F45D95"/>
    <w:rsid w:val="00F4665C"/>
    <w:rsid w:val="00F46E83"/>
    <w:rsid w:val="00F475A4"/>
    <w:rsid w:val="00F52141"/>
    <w:rsid w:val="00F5378E"/>
    <w:rsid w:val="00F53991"/>
    <w:rsid w:val="00F539EF"/>
    <w:rsid w:val="00F53A91"/>
    <w:rsid w:val="00F546B9"/>
    <w:rsid w:val="00F54FFE"/>
    <w:rsid w:val="00F56322"/>
    <w:rsid w:val="00F56CA6"/>
    <w:rsid w:val="00F56E86"/>
    <w:rsid w:val="00F579CC"/>
    <w:rsid w:val="00F60787"/>
    <w:rsid w:val="00F609B9"/>
    <w:rsid w:val="00F60B5C"/>
    <w:rsid w:val="00F60D10"/>
    <w:rsid w:val="00F60EC3"/>
    <w:rsid w:val="00F60FED"/>
    <w:rsid w:val="00F611F0"/>
    <w:rsid w:val="00F613DC"/>
    <w:rsid w:val="00F6143B"/>
    <w:rsid w:val="00F61468"/>
    <w:rsid w:val="00F61CE2"/>
    <w:rsid w:val="00F625DD"/>
    <w:rsid w:val="00F626F9"/>
    <w:rsid w:val="00F6277F"/>
    <w:rsid w:val="00F627A9"/>
    <w:rsid w:val="00F63234"/>
    <w:rsid w:val="00F63517"/>
    <w:rsid w:val="00F639BF"/>
    <w:rsid w:val="00F63D95"/>
    <w:rsid w:val="00F64C23"/>
    <w:rsid w:val="00F64C65"/>
    <w:rsid w:val="00F65DF2"/>
    <w:rsid w:val="00F6615D"/>
    <w:rsid w:val="00F661C2"/>
    <w:rsid w:val="00F6658C"/>
    <w:rsid w:val="00F66FB9"/>
    <w:rsid w:val="00F66FDE"/>
    <w:rsid w:val="00F67237"/>
    <w:rsid w:val="00F67F03"/>
    <w:rsid w:val="00F700DF"/>
    <w:rsid w:val="00F70710"/>
    <w:rsid w:val="00F708CE"/>
    <w:rsid w:val="00F70A2C"/>
    <w:rsid w:val="00F70F51"/>
    <w:rsid w:val="00F71018"/>
    <w:rsid w:val="00F7108E"/>
    <w:rsid w:val="00F71FE5"/>
    <w:rsid w:val="00F72069"/>
    <w:rsid w:val="00F72CC9"/>
    <w:rsid w:val="00F735F7"/>
    <w:rsid w:val="00F73B8F"/>
    <w:rsid w:val="00F74461"/>
    <w:rsid w:val="00F745CE"/>
    <w:rsid w:val="00F75651"/>
    <w:rsid w:val="00F75B40"/>
    <w:rsid w:val="00F75CB0"/>
    <w:rsid w:val="00F75EC1"/>
    <w:rsid w:val="00F76488"/>
    <w:rsid w:val="00F76F02"/>
    <w:rsid w:val="00F76FE4"/>
    <w:rsid w:val="00F773CD"/>
    <w:rsid w:val="00F77671"/>
    <w:rsid w:val="00F77854"/>
    <w:rsid w:val="00F778A4"/>
    <w:rsid w:val="00F77965"/>
    <w:rsid w:val="00F77C28"/>
    <w:rsid w:val="00F80281"/>
    <w:rsid w:val="00F80F9B"/>
    <w:rsid w:val="00F81051"/>
    <w:rsid w:val="00F816E8"/>
    <w:rsid w:val="00F8228B"/>
    <w:rsid w:val="00F82944"/>
    <w:rsid w:val="00F82BF9"/>
    <w:rsid w:val="00F82FE4"/>
    <w:rsid w:val="00F833CB"/>
    <w:rsid w:val="00F845F9"/>
    <w:rsid w:val="00F8476A"/>
    <w:rsid w:val="00F84CCA"/>
    <w:rsid w:val="00F853EA"/>
    <w:rsid w:val="00F854E6"/>
    <w:rsid w:val="00F85BE5"/>
    <w:rsid w:val="00F86861"/>
    <w:rsid w:val="00F87A2C"/>
    <w:rsid w:val="00F87B9B"/>
    <w:rsid w:val="00F87FC1"/>
    <w:rsid w:val="00F9017F"/>
    <w:rsid w:val="00F90482"/>
    <w:rsid w:val="00F90807"/>
    <w:rsid w:val="00F90897"/>
    <w:rsid w:val="00F90BE9"/>
    <w:rsid w:val="00F90FA0"/>
    <w:rsid w:val="00F9114C"/>
    <w:rsid w:val="00F91895"/>
    <w:rsid w:val="00F9236D"/>
    <w:rsid w:val="00F92700"/>
    <w:rsid w:val="00F9414B"/>
    <w:rsid w:val="00F94F4C"/>
    <w:rsid w:val="00F9527F"/>
    <w:rsid w:val="00F95971"/>
    <w:rsid w:val="00F95A28"/>
    <w:rsid w:val="00F95A45"/>
    <w:rsid w:val="00F95EA6"/>
    <w:rsid w:val="00F9608A"/>
    <w:rsid w:val="00F962AB"/>
    <w:rsid w:val="00F96DB6"/>
    <w:rsid w:val="00F9743B"/>
    <w:rsid w:val="00F9797F"/>
    <w:rsid w:val="00FA0389"/>
    <w:rsid w:val="00FA0CA2"/>
    <w:rsid w:val="00FA1849"/>
    <w:rsid w:val="00FA1DC6"/>
    <w:rsid w:val="00FA1F72"/>
    <w:rsid w:val="00FA2BB1"/>
    <w:rsid w:val="00FA339D"/>
    <w:rsid w:val="00FA442F"/>
    <w:rsid w:val="00FA4859"/>
    <w:rsid w:val="00FA54F0"/>
    <w:rsid w:val="00FA59E0"/>
    <w:rsid w:val="00FA5E16"/>
    <w:rsid w:val="00FA710D"/>
    <w:rsid w:val="00FA7468"/>
    <w:rsid w:val="00FA7749"/>
    <w:rsid w:val="00FA798A"/>
    <w:rsid w:val="00FB05BE"/>
    <w:rsid w:val="00FB0622"/>
    <w:rsid w:val="00FB063C"/>
    <w:rsid w:val="00FB0942"/>
    <w:rsid w:val="00FB0FA2"/>
    <w:rsid w:val="00FB13A1"/>
    <w:rsid w:val="00FB17B8"/>
    <w:rsid w:val="00FB2923"/>
    <w:rsid w:val="00FB29F0"/>
    <w:rsid w:val="00FB29F7"/>
    <w:rsid w:val="00FB2E61"/>
    <w:rsid w:val="00FB333D"/>
    <w:rsid w:val="00FB378A"/>
    <w:rsid w:val="00FB37DB"/>
    <w:rsid w:val="00FB3BD1"/>
    <w:rsid w:val="00FB44E8"/>
    <w:rsid w:val="00FB4523"/>
    <w:rsid w:val="00FB47A4"/>
    <w:rsid w:val="00FB48A8"/>
    <w:rsid w:val="00FB4BA6"/>
    <w:rsid w:val="00FB5217"/>
    <w:rsid w:val="00FB5B1C"/>
    <w:rsid w:val="00FB64BE"/>
    <w:rsid w:val="00FB6C1C"/>
    <w:rsid w:val="00FB6F15"/>
    <w:rsid w:val="00FB7365"/>
    <w:rsid w:val="00FB7501"/>
    <w:rsid w:val="00FC030A"/>
    <w:rsid w:val="00FC05DC"/>
    <w:rsid w:val="00FC075F"/>
    <w:rsid w:val="00FC188C"/>
    <w:rsid w:val="00FC1C9F"/>
    <w:rsid w:val="00FC2E24"/>
    <w:rsid w:val="00FC32C9"/>
    <w:rsid w:val="00FC33A6"/>
    <w:rsid w:val="00FC3B10"/>
    <w:rsid w:val="00FC3C13"/>
    <w:rsid w:val="00FC3EA4"/>
    <w:rsid w:val="00FC3FBB"/>
    <w:rsid w:val="00FC507E"/>
    <w:rsid w:val="00FC5E32"/>
    <w:rsid w:val="00FC6506"/>
    <w:rsid w:val="00FC65EF"/>
    <w:rsid w:val="00FC69F4"/>
    <w:rsid w:val="00FC6EBB"/>
    <w:rsid w:val="00FC75E8"/>
    <w:rsid w:val="00FC78C5"/>
    <w:rsid w:val="00FC7F4E"/>
    <w:rsid w:val="00FD07D4"/>
    <w:rsid w:val="00FD0AD3"/>
    <w:rsid w:val="00FD170F"/>
    <w:rsid w:val="00FD1C58"/>
    <w:rsid w:val="00FD231C"/>
    <w:rsid w:val="00FD24F3"/>
    <w:rsid w:val="00FD37C9"/>
    <w:rsid w:val="00FD3BC1"/>
    <w:rsid w:val="00FD4684"/>
    <w:rsid w:val="00FD553F"/>
    <w:rsid w:val="00FD5B01"/>
    <w:rsid w:val="00FD6EC9"/>
    <w:rsid w:val="00FD6F24"/>
    <w:rsid w:val="00FD71E8"/>
    <w:rsid w:val="00FD7572"/>
    <w:rsid w:val="00FD7730"/>
    <w:rsid w:val="00FE0326"/>
    <w:rsid w:val="00FE05E8"/>
    <w:rsid w:val="00FE0AB3"/>
    <w:rsid w:val="00FE0CFB"/>
    <w:rsid w:val="00FE1004"/>
    <w:rsid w:val="00FE1222"/>
    <w:rsid w:val="00FE1495"/>
    <w:rsid w:val="00FE1EF7"/>
    <w:rsid w:val="00FE215B"/>
    <w:rsid w:val="00FE2278"/>
    <w:rsid w:val="00FE22A2"/>
    <w:rsid w:val="00FE236B"/>
    <w:rsid w:val="00FE3219"/>
    <w:rsid w:val="00FE32FC"/>
    <w:rsid w:val="00FE37B6"/>
    <w:rsid w:val="00FE42D8"/>
    <w:rsid w:val="00FE4E19"/>
    <w:rsid w:val="00FE4FFD"/>
    <w:rsid w:val="00FE5589"/>
    <w:rsid w:val="00FE5D52"/>
    <w:rsid w:val="00FE646C"/>
    <w:rsid w:val="00FE675D"/>
    <w:rsid w:val="00FE75A8"/>
    <w:rsid w:val="00FE79FB"/>
    <w:rsid w:val="00FF0B6F"/>
    <w:rsid w:val="00FF11F6"/>
    <w:rsid w:val="00FF1BAF"/>
    <w:rsid w:val="00FF1E56"/>
    <w:rsid w:val="00FF21D7"/>
    <w:rsid w:val="00FF232D"/>
    <w:rsid w:val="00FF2C75"/>
    <w:rsid w:val="00FF35E9"/>
    <w:rsid w:val="00FF382E"/>
    <w:rsid w:val="00FF38FA"/>
    <w:rsid w:val="00FF398A"/>
    <w:rsid w:val="00FF3EC1"/>
    <w:rsid w:val="00FF3F05"/>
    <w:rsid w:val="00FF43C3"/>
    <w:rsid w:val="00FF4866"/>
    <w:rsid w:val="00FF5215"/>
    <w:rsid w:val="00FF5381"/>
    <w:rsid w:val="00FF54F0"/>
    <w:rsid w:val="00FF5997"/>
    <w:rsid w:val="00FF6A3B"/>
    <w:rsid w:val="00FF7DA7"/>
    <w:rsid w:val="00FF7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9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4C7"/>
    <w:rPr>
      <w:sz w:val="24"/>
      <w:szCs w:val="24"/>
    </w:rPr>
  </w:style>
  <w:style w:type="paragraph" w:styleId="1">
    <w:name w:val="heading 1"/>
    <w:basedOn w:val="a"/>
    <w:next w:val="a"/>
    <w:link w:val="11"/>
    <w:qFormat/>
    <w:rsid w:val="009644C7"/>
    <w:pPr>
      <w:keepNext/>
      <w:spacing w:before="240" w:after="60"/>
      <w:outlineLvl w:val="0"/>
    </w:pPr>
    <w:rPr>
      <w:rFonts w:ascii="Arial" w:hAnsi="Arial" w:cs="Arial"/>
      <w:b/>
      <w:bCs/>
      <w:kern w:val="32"/>
      <w:sz w:val="32"/>
      <w:szCs w:val="32"/>
    </w:rPr>
  </w:style>
  <w:style w:type="paragraph" w:styleId="2">
    <w:name w:val="heading 2"/>
    <w:basedOn w:val="a"/>
    <w:next w:val="a"/>
    <w:uiPriority w:val="9"/>
    <w:qFormat/>
    <w:rsid w:val="009644C7"/>
    <w:pPr>
      <w:keepNext/>
      <w:spacing w:before="240" w:after="60"/>
      <w:outlineLvl w:val="1"/>
    </w:pPr>
    <w:rPr>
      <w:rFonts w:cs="Arial"/>
      <w:b/>
      <w:bCs/>
      <w:i/>
      <w:iCs/>
      <w:sz w:val="28"/>
      <w:szCs w:val="28"/>
    </w:rPr>
  </w:style>
  <w:style w:type="paragraph" w:styleId="3">
    <w:name w:val="heading 3"/>
    <w:aliases w:val="ПодЗаголовок"/>
    <w:basedOn w:val="a"/>
    <w:next w:val="a"/>
    <w:link w:val="30"/>
    <w:qFormat/>
    <w:rsid w:val="009644C7"/>
    <w:pPr>
      <w:keepNext/>
      <w:spacing w:before="240" w:after="60"/>
      <w:outlineLvl w:val="2"/>
    </w:pPr>
    <w:rPr>
      <w:rFonts w:ascii="Arial" w:hAnsi="Arial" w:cs="Arial"/>
      <w:b/>
      <w:bCs/>
      <w:sz w:val="26"/>
      <w:szCs w:val="26"/>
    </w:rPr>
  </w:style>
  <w:style w:type="paragraph" w:styleId="4">
    <w:name w:val="heading 4"/>
    <w:basedOn w:val="a"/>
    <w:next w:val="a"/>
    <w:link w:val="40"/>
    <w:qFormat/>
    <w:rsid w:val="009644C7"/>
    <w:pPr>
      <w:keepNext/>
      <w:spacing w:before="240" w:after="60"/>
      <w:outlineLvl w:val="3"/>
    </w:pPr>
    <w:rPr>
      <w:b/>
      <w:bCs/>
      <w:sz w:val="28"/>
      <w:szCs w:val="28"/>
    </w:rPr>
  </w:style>
  <w:style w:type="paragraph" w:styleId="5">
    <w:name w:val="heading 5"/>
    <w:basedOn w:val="a"/>
    <w:next w:val="a"/>
    <w:qFormat/>
    <w:rsid w:val="009644C7"/>
    <w:pPr>
      <w:spacing w:before="240" w:after="60"/>
      <w:outlineLvl w:val="4"/>
    </w:pPr>
    <w:rPr>
      <w:b/>
      <w:bCs/>
      <w:i/>
      <w:iCs/>
      <w:sz w:val="26"/>
      <w:szCs w:val="26"/>
    </w:rPr>
  </w:style>
  <w:style w:type="paragraph" w:styleId="6">
    <w:name w:val="heading 6"/>
    <w:basedOn w:val="a"/>
    <w:next w:val="a"/>
    <w:qFormat/>
    <w:rsid w:val="009644C7"/>
    <w:pPr>
      <w:spacing w:before="240" w:after="60"/>
      <w:outlineLvl w:val="5"/>
    </w:pPr>
    <w:rPr>
      <w:b/>
      <w:bCs/>
      <w:sz w:val="22"/>
      <w:szCs w:val="22"/>
    </w:rPr>
  </w:style>
  <w:style w:type="paragraph" w:styleId="7">
    <w:name w:val="heading 7"/>
    <w:basedOn w:val="a"/>
    <w:next w:val="a"/>
    <w:qFormat/>
    <w:rsid w:val="009644C7"/>
    <w:pPr>
      <w:spacing w:before="240" w:after="60"/>
      <w:outlineLvl w:val="6"/>
    </w:pPr>
  </w:style>
  <w:style w:type="paragraph" w:styleId="8">
    <w:name w:val="heading 8"/>
    <w:basedOn w:val="a"/>
    <w:next w:val="a"/>
    <w:link w:val="80"/>
    <w:qFormat/>
    <w:rsid w:val="009644C7"/>
    <w:pPr>
      <w:spacing w:before="240" w:after="60"/>
      <w:ind w:firstLine="709"/>
      <w:outlineLvl w:val="7"/>
    </w:pPr>
    <w:rPr>
      <w:b/>
      <w:iCs/>
      <w:sz w:val="26"/>
    </w:rPr>
  </w:style>
  <w:style w:type="paragraph" w:styleId="9">
    <w:name w:val="heading 9"/>
    <w:basedOn w:val="a"/>
    <w:next w:val="a"/>
    <w:link w:val="90"/>
    <w:qFormat/>
    <w:rsid w:val="009644C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ПодЗаголовок Знак"/>
    <w:basedOn w:val="a0"/>
    <w:link w:val="3"/>
    <w:rsid w:val="00953E2A"/>
    <w:rPr>
      <w:rFonts w:ascii="Arial" w:hAnsi="Arial" w:cs="Arial"/>
      <w:b/>
      <w:bCs/>
      <w:sz w:val="26"/>
      <w:szCs w:val="26"/>
    </w:rPr>
  </w:style>
  <w:style w:type="character" w:customStyle="1" w:styleId="40">
    <w:name w:val="Заголовок 4 Знак"/>
    <w:basedOn w:val="a0"/>
    <w:link w:val="4"/>
    <w:rsid w:val="00953E2A"/>
    <w:rPr>
      <w:b/>
      <w:bCs/>
      <w:sz w:val="28"/>
      <w:szCs w:val="28"/>
    </w:rPr>
  </w:style>
  <w:style w:type="character" w:customStyle="1" w:styleId="80">
    <w:name w:val="Заголовок 8 Знак"/>
    <w:basedOn w:val="a0"/>
    <w:link w:val="8"/>
    <w:rsid w:val="00953E2A"/>
    <w:rPr>
      <w:b/>
      <w:iCs/>
      <w:sz w:val="26"/>
      <w:szCs w:val="24"/>
    </w:rPr>
  </w:style>
  <w:style w:type="character" w:customStyle="1" w:styleId="90">
    <w:name w:val="Заголовок 9 Знак"/>
    <w:basedOn w:val="a0"/>
    <w:link w:val="9"/>
    <w:rsid w:val="00953E2A"/>
    <w:rPr>
      <w:rFonts w:ascii="Arial" w:hAnsi="Arial" w:cs="Arial"/>
      <w:sz w:val="22"/>
      <w:szCs w:val="22"/>
    </w:rPr>
  </w:style>
  <w:style w:type="paragraph" w:customStyle="1" w:styleId="a3">
    <w:name w:val="ОсновнойСТП"/>
    <w:basedOn w:val="a4"/>
    <w:rsid w:val="009644C7"/>
    <w:pPr>
      <w:tabs>
        <w:tab w:val="num" w:pos="1219"/>
      </w:tabs>
      <w:spacing w:after="0"/>
      <w:ind w:left="0" w:firstLine="851"/>
      <w:jc w:val="both"/>
    </w:pPr>
    <w:rPr>
      <w:sz w:val="28"/>
      <w:szCs w:val="28"/>
    </w:rPr>
  </w:style>
  <w:style w:type="paragraph" w:styleId="a4">
    <w:name w:val="Body Text Indent"/>
    <w:aliases w:val="Нумерованный список !!"/>
    <w:basedOn w:val="a"/>
    <w:rsid w:val="009644C7"/>
    <w:pPr>
      <w:spacing w:after="120"/>
      <w:ind w:left="283"/>
    </w:pPr>
  </w:style>
  <w:style w:type="character" w:customStyle="1" w:styleId="a5">
    <w:name w:val="Красная строка Знак"/>
    <w:basedOn w:val="a0"/>
    <w:rsid w:val="009644C7"/>
    <w:rPr>
      <w:sz w:val="24"/>
      <w:szCs w:val="24"/>
      <w:lang w:val="ru-RU" w:eastAsia="ru-RU" w:bidi="ar-SA"/>
    </w:rPr>
  </w:style>
  <w:style w:type="paragraph" w:customStyle="1" w:styleId="10">
    <w:name w:val="Стиль1"/>
    <w:basedOn w:val="a"/>
    <w:rsid w:val="009644C7"/>
    <w:pPr>
      <w:spacing w:line="360" w:lineRule="auto"/>
      <w:ind w:firstLine="720"/>
      <w:jc w:val="both"/>
    </w:pPr>
    <w:rPr>
      <w:rFonts w:ascii="Arial" w:hAnsi="Arial"/>
      <w:b/>
      <w:i/>
      <w:shadow/>
      <w:sz w:val="28"/>
      <w:szCs w:val="20"/>
    </w:rPr>
  </w:style>
  <w:style w:type="paragraph" w:customStyle="1" w:styleId="a6">
    <w:name w:val="РПС_таблица"/>
    <w:basedOn w:val="31"/>
    <w:rsid w:val="009644C7"/>
    <w:pPr>
      <w:spacing w:after="0"/>
      <w:ind w:left="-57" w:right="-57"/>
      <w:jc w:val="both"/>
    </w:pPr>
    <w:rPr>
      <w:sz w:val="22"/>
      <w:szCs w:val="22"/>
    </w:rPr>
  </w:style>
  <w:style w:type="paragraph" w:styleId="31">
    <w:name w:val="Body Text Indent 3"/>
    <w:aliases w:val="дисер"/>
    <w:basedOn w:val="a"/>
    <w:link w:val="32"/>
    <w:rsid w:val="009644C7"/>
    <w:pPr>
      <w:spacing w:after="120"/>
      <w:ind w:left="283"/>
    </w:pPr>
    <w:rPr>
      <w:sz w:val="16"/>
      <w:szCs w:val="16"/>
    </w:rPr>
  </w:style>
  <w:style w:type="character" w:customStyle="1" w:styleId="32">
    <w:name w:val="Основной текст с отступом 3 Знак"/>
    <w:aliases w:val="дисер Знак"/>
    <w:basedOn w:val="a0"/>
    <w:link w:val="31"/>
    <w:uiPriority w:val="99"/>
    <w:locked/>
    <w:rsid w:val="00E534DB"/>
    <w:rPr>
      <w:sz w:val="16"/>
      <w:szCs w:val="16"/>
    </w:rPr>
  </w:style>
  <w:style w:type="paragraph" w:customStyle="1" w:styleId="12">
    <w:name w:val="Заголовок 1лит"/>
    <w:basedOn w:val="1"/>
    <w:rsid w:val="009644C7"/>
    <w:pPr>
      <w:spacing w:before="1200" w:after="1200"/>
      <w:jc w:val="right"/>
    </w:pPr>
    <w:rPr>
      <w:rFonts w:ascii="Italic" w:hAnsi="Italic" w:cs="Italic"/>
    </w:rPr>
  </w:style>
  <w:style w:type="paragraph" w:customStyle="1" w:styleId="a7">
    <w:name w:val="таблица_номер"/>
    <w:basedOn w:val="2"/>
    <w:rsid w:val="009644C7"/>
    <w:pPr>
      <w:spacing w:before="0"/>
      <w:jc w:val="right"/>
    </w:pPr>
    <w:rPr>
      <w:b w:val="0"/>
      <w:i w:val="0"/>
    </w:rPr>
  </w:style>
  <w:style w:type="paragraph" w:customStyle="1" w:styleId="20">
    <w:name w:val="Заголовок 2лит"/>
    <w:basedOn w:val="2"/>
    <w:rsid w:val="009644C7"/>
    <w:pPr>
      <w:spacing w:before="1200" w:after="1200"/>
      <w:jc w:val="center"/>
    </w:pPr>
    <w:rPr>
      <w:rFonts w:ascii="Georgia" w:hAnsi="Georgia"/>
      <w:i w:val="0"/>
      <w:color w:val="FFCC99"/>
      <w:sz w:val="32"/>
      <w:szCs w:val="32"/>
    </w:rPr>
  </w:style>
  <w:style w:type="character" w:customStyle="1" w:styleId="50">
    <w:name w:val="Заголовок 5 Знак"/>
    <w:basedOn w:val="a0"/>
    <w:rsid w:val="009644C7"/>
    <w:rPr>
      <w:b/>
      <w:bCs/>
      <w:i/>
      <w:iCs/>
      <w:sz w:val="26"/>
      <w:szCs w:val="26"/>
      <w:lang w:val="ru-RU" w:eastAsia="ru-RU" w:bidi="ar-SA"/>
    </w:rPr>
  </w:style>
  <w:style w:type="paragraph" w:customStyle="1" w:styleId="33">
    <w:name w:val="Заголовок 3лит"/>
    <w:basedOn w:val="a"/>
    <w:next w:val="a"/>
    <w:autoRedefine/>
    <w:rsid w:val="009644C7"/>
    <w:pPr>
      <w:keepNext/>
      <w:spacing w:before="240" w:after="60"/>
      <w:outlineLvl w:val="2"/>
    </w:pPr>
    <w:rPr>
      <w:rFonts w:ascii="Verdana" w:hAnsi="Verdana" w:cs="Arial"/>
      <w:b/>
      <w:bCs/>
      <w:sz w:val="26"/>
      <w:szCs w:val="26"/>
    </w:rPr>
  </w:style>
  <w:style w:type="paragraph" w:customStyle="1" w:styleId="41">
    <w:name w:val="Заголовок 4лит"/>
    <w:basedOn w:val="4"/>
    <w:rsid w:val="009644C7"/>
    <w:pPr>
      <w:jc w:val="center"/>
    </w:pPr>
    <w:rPr>
      <w:rFonts w:ascii="Garamond" w:hAnsi="Garamond"/>
      <w:szCs w:val="20"/>
    </w:rPr>
  </w:style>
  <w:style w:type="paragraph" w:customStyle="1" w:styleId="a8">
    <w:name w:val="ОсновнойРПС"/>
    <w:basedOn w:val="a4"/>
    <w:rsid w:val="009644C7"/>
    <w:pPr>
      <w:spacing w:after="0" w:line="360" w:lineRule="auto"/>
      <w:ind w:left="0" w:firstLine="709"/>
      <w:jc w:val="both"/>
    </w:pPr>
    <w:rPr>
      <w:sz w:val="28"/>
      <w:szCs w:val="28"/>
    </w:rPr>
  </w:style>
  <w:style w:type="paragraph" w:customStyle="1" w:styleId="13">
    <w:name w:val="Îáû÷íûé 1"/>
    <w:basedOn w:val="a"/>
    <w:rsid w:val="009644C7"/>
    <w:pPr>
      <w:ind w:firstLine="720"/>
      <w:jc w:val="both"/>
    </w:pPr>
    <w:rPr>
      <w:rFonts w:ascii="Arial" w:hAnsi="Arial"/>
      <w:szCs w:val="20"/>
    </w:rPr>
  </w:style>
  <w:style w:type="paragraph" w:styleId="a9">
    <w:name w:val="Document Map"/>
    <w:basedOn w:val="a"/>
    <w:link w:val="aa"/>
    <w:uiPriority w:val="99"/>
    <w:semiHidden/>
    <w:rsid w:val="009644C7"/>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sid w:val="00953E2A"/>
    <w:rPr>
      <w:rFonts w:ascii="Tahoma" w:hAnsi="Tahoma" w:cs="Tahoma"/>
      <w:shd w:val="clear" w:color="auto" w:fill="000080"/>
    </w:rPr>
  </w:style>
  <w:style w:type="paragraph" w:customStyle="1" w:styleId="14">
    <w:name w:val="Обычный 1"/>
    <w:basedOn w:val="a"/>
    <w:rsid w:val="009644C7"/>
    <w:pPr>
      <w:ind w:firstLine="720"/>
      <w:jc w:val="both"/>
    </w:pPr>
    <w:rPr>
      <w:rFonts w:ascii="Arial" w:hAnsi="Arial"/>
      <w:szCs w:val="20"/>
    </w:rPr>
  </w:style>
  <w:style w:type="paragraph" w:customStyle="1" w:styleId="310">
    <w:name w:val="Основной текст 31"/>
    <w:basedOn w:val="a"/>
    <w:rsid w:val="009644C7"/>
    <w:pPr>
      <w:jc w:val="both"/>
    </w:pPr>
    <w:rPr>
      <w:sz w:val="28"/>
      <w:szCs w:val="20"/>
      <w:lang w:val="en-US"/>
    </w:rPr>
  </w:style>
  <w:style w:type="paragraph" w:customStyle="1" w:styleId="ab">
    <w:name w:val="мой"/>
    <w:basedOn w:val="a"/>
    <w:rsid w:val="009644C7"/>
    <w:pPr>
      <w:ind w:firstLine="709"/>
    </w:pPr>
  </w:style>
  <w:style w:type="paragraph" w:customStyle="1" w:styleId="Web1">
    <w:name w:val="Обычный (Web)1"/>
    <w:basedOn w:val="a"/>
    <w:rsid w:val="009644C7"/>
    <w:pPr>
      <w:spacing w:before="100" w:after="100"/>
      <w:jc w:val="center"/>
      <w:outlineLvl w:val="0"/>
    </w:pPr>
    <w:rPr>
      <w:rFonts w:eastAsia="Arial Unicode MS"/>
      <w:szCs w:val="28"/>
    </w:rPr>
  </w:style>
  <w:style w:type="paragraph" w:customStyle="1" w:styleId="e2">
    <w:name w:val="мeсновной текст с отступом 2"/>
    <w:basedOn w:val="a"/>
    <w:rsid w:val="009644C7"/>
    <w:pPr>
      <w:widowControl w:val="0"/>
      <w:ind w:firstLine="720"/>
      <w:jc w:val="both"/>
    </w:pPr>
    <w:rPr>
      <w:szCs w:val="28"/>
    </w:rPr>
  </w:style>
  <w:style w:type="paragraph" w:customStyle="1" w:styleId="ac">
    <w:name w:val="Список определений"/>
    <w:basedOn w:val="a"/>
    <w:next w:val="a"/>
    <w:rsid w:val="009644C7"/>
    <w:pPr>
      <w:ind w:left="360"/>
    </w:pPr>
    <w:rPr>
      <w:szCs w:val="28"/>
    </w:rPr>
  </w:style>
  <w:style w:type="paragraph" w:styleId="21">
    <w:name w:val="Body Text Indent 2"/>
    <w:basedOn w:val="a"/>
    <w:rsid w:val="009644C7"/>
    <w:pPr>
      <w:spacing w:after="120" w:line="480" w:lineRule="auto"/>
      <w:ind w:left="283"/>
    </w:pPr>
    <w:rPr>
      <w:sz w:val="28"/>
      <w:szCs w:val="28"/>
    </w:rPr>
  </w:style>
  <w:style w:type="character" w:styleId="ad">
    <w:name w:val="Strong"/>
    <w:basedOn w:val="a0"/>
    <w:uiPriority w:val="22"/>
    <w:qFormat/>
    <w:rsid w:val="009644C7"/>
    <w:rPr>
      <w:b/>
      <w:bCs/>
    </w:rPr>
  </w:style>
  <w:style w:type="paragraph" w:customStyle="1" w:styleId="ConsPlusNormal">
    <w:name w:val="ConsPlusNormal"/>
    <w:rsid w:val="009644C7"/>
    <w:pPr>
      <w:widowControl w:val="0"/>
      <w:autoSpaceDE w:val="0"/>
      <w:autoSpaceDN w:val="0"/>
      <w:adjustRightInd w:val="0"/>
      <w:ind w:firstLine="720"/>
    </w:pPr>
    <w:rPr>
      <w:rFonts w:ascii="Arial" w:hAnsi="Arial" w:cs="Arial"/>
    </w:rPr>
  </w:style>
  <w:style w:type="paragraph" w:customStyle="1" w:styleId="15">
    <w:name w:val="Основной текст с отступом.об1"/>
    <w:basedOn w:val="a"/>
    <w:rsid w:val="009644C7"/>
    <w:pPr>
      <w:spacing w:line="240" w:lineRule="atLeast"/>
      <w:ind w:firstLine="720"/>
      <w:jc w:val="both"/>
    </w:pPr>
    <w:rPr>
      <w:snapToGrid w:val="0"/>
      <w:sz w:val="28"/>
      <w:szCs w:val="20"/>
    </w:rPr>
  </w:style>
  <w:style w:type="character" w:styleId="ae">
    <w:name w:val="line number"/>
    <w:basedOn w:val="a0"/>
    <w:rsid w:val="009644C7"/>
  </w:style>
  <w:style w:type="paragraph" w:styleId="af">
    <w:name w:val="Body Text"/>
    <w:aliases w:val="Основной РПС"/>
    <w:basedOn w:val="a"/>
    <w:link w:val="af0"/>
    <w:rsid w:val="009644C7"/>
    <w:pPr>
      <w:jc w:val="both"/>
    </w:pPr>
    <w:rPr>
      <w:sz w:val="28"/>
      <w:szCs w:val="28"/>
    </w:rPr>
  </w:style>
  <w:style w:type="character" w:customStyle="1" w:styleId="af0">
    <w:name w:val="Основной текст Знак"/>
    <w:aliases w:val="Основной РПС Знак"/>
    <w:basedOn w:val="a0"/>
    <w:link w:val="af"/>
    <w:uiPriority w:val="99"/>
    <w:rsid w:val="00E534DB"/>
    <w:rPr>
      <w:sz w:val="28"/>
      <w:szCs w:val="28"/>
    </w:rPr>
  </w:style>
  <w:style w:type="paragraph" w:styleId="af1">
    <w:name w:val="footer"/>
    <w:basedOn w:val="a"/>
    <w:link w:val="af2"/>
    <w:uiPriority w:val="99"/>
    <w:rsid w:val="009644C7"/>
    <w:pPr>
      <w:tabs>
        <w:tab w:val="center" w:pos="4677"/>
        <w:tab w:val="right" w:pos="9355"/>
      </w:tabs>
    </w:pPr>
  </w:style>
  <w:style w:type="character" w:customStyle="1" w:styleId="af2">
    <w:name w:val="Нижний колонтитул Знак"/>
    <w:basedOn w:val="a0"/>
    <w:link w:val="af1"/>
    <w:uiPriority w:val="99"/>
    <w:rsid w:val="00994847"/>
    <w:rPr>
      <w:sz w:val="24"/>
      <w:szCs w:val="24"/>
    </w:rPr>
  </w:style>
  <w:style w:type="character" w:styleId="af3">
    <w:name w:val="page number"/>
    <w:basedOn w:val="a0"/>
    <w:uiPriority w:val="99"/>
    <w:rsid w:val="009644C7"/>
  </w:style>
  <w:style w:type="paragraph" w:styleId="22">
    <w:name w:val="Body Text 2"/>
    <w:basedOn w:val="a"/>
    <w:rsid w:val="009644C7"/>
    <w:pPr>
      <w:spacing w:after="120" w:line="480" w:lineRule="auto"/>
    </w:pPr>
  </w:style>
  <w:style w:type="paragraph" w:customStyle="1" w:styleId="16">
    <w:name w:val="Обычный1"/>
    <w:rsid w:val="009644C7"/>
    <w:pPr>
      <w:widowControl w:val="0"/>
    </w:pPr>
  </w:style>
  <w:style w:type="character" w:styleId="af4">
    <w:name w:val="Hyperlink"/>
    <w:basedOn w:val="a0"/>
    <w:uiPriority w:val="99"/>
    <w:rsid w:val="009644C7"/>
    <w:rPr>
      <w:color w:val="0000FF"/>
      <w:u w:val="single"/>
    </w:rPr>
  </w:style>
  <w:style w:type="paragraph" w:customStyle="1" w:styleId="af5">
    <w:name w:val="Стиль"/>
    <w:rsid w:val="009644C7"/>
    <w:pPr>
      <w:overflowPunct w:val="0"/>
      <w:autoSpaceDE w:val="0"/>
      <w:autoSpaceDN w:val="0"/>
      <w:adjustRightInd w:val="0"/>
      <w:textAlignment w:val="baseline"/>
    </w:pPr>
  </w:style>
  <w:style w:type="paragraph" w:customStyle="1" w:styleId="51">
    <w:name w:val="Стиль5"/>
    <w:basedOn w:val="af5"/>
    <w:rsid w:val="009644C7"/>
  </w:style>
  <w:style w:type="paragraph" w:customStyle="1" w:styleId="17">
    <w:name w:val="РПС_таблица1"/>
    <w:basedOn w:val="af"/>
    <w:rsid w:val="009644C7"/>
    <w:pPr>
      <w:jc w:val="center"/>
    </w:pPr>
  </w:style>
  <w:style w:type="paragraph" w:customStyle="1" w:styleId="Noeeu1">
    <w:name w:val="Noeeu1"/>
    <w:basedOn w:val="a"/>
    <w:rsid w:val="009644C7"/>
    <w:pPr>
      <w:spacing w:line="360" w:lineRule="auto"/>
      <w:ind w:firstLine="709"/>
      <w:jc w:val="both"/>
    </w:pPr>
    <w:rPr>
      <w:sz w:val="28"/>
      <w:szCs w:val="28"/>
    </w:rPr>
  </w:style>
  <w:style w:type="paragraph" w:customStyle="1" w:styleId="af6">
    <w:name w:val="Нормальный"/>
    <w:rsid w:val="009644C7"/>
    <w:pPr>
      <w:autoSpaceDE w:val="0"/>
      <w:autoSpaceDN w:val="0"/>
      <w:spacing w:line="360" w:lineRule="auto"/>
      <w:ind w:firstLine="720"/>
      <w:jc w:val="both"/>
    </w:pPr>
    <w:rPr>
      <w:sz w:val="28"/>
      <w:szCs w:val="28"/>
    </w:rPr>
  </w:style>
  <w:style w:type="paragraph" w:customStyle="1" w:styleId="23">
    <w:name w:val="Обычный2"/>
    <w:rsid w:val="009644C7"/>
    <w:pPr>
      <w:spacing w:before="100" w:after="100"/>
    </w:pPr>
    <w:rPr>
      <w:snapToGrid w:val="0"/>
      <w:sz w:val="24"/>
    </w:rPr>
  </w:style>
  <w:style w:type="paragraph" w:styleId="34">
    <w:name w:val="Body Text 3"/>
    <w:basedOn w:val="a"/>
    <w:link w:val="35"/>
    <w:rsid w:val="009644C7"/>
    <w:pPr>
      <w:spacing w:after="120"/>
    </w:pPr>
    <w:rPr>
      <w:sz w:val="16"/>
      <w:szCs w:val="16"/>
    </w:rPr>
  </w:style>
  <w:style w:type="paragraph" w:styleId="36">
    <w:name w:val="List 3"/>
    <w:basedOn w:val="a"/>
    <w:rsid w:val="009644C7"/>
    <w:pPr>
      <w:overflowPunct w:val="0"/>
      <w:autoSpaceDE w:val="0"/>
      <w:autoSpaceDN w:val="0"/>
      <w:adjustRightInd w:val="0"/>
      <w:ind w:left="849" w:hanging="283"/>
      <w:textAlignment w:val="baseline"/>
    </w:pPr>
    <w:rPr>
      <w:sz w:val="20"/>
      <w:szCs w:val="20"/>
    </w:rPr>
  </w:style>
  <w:style w:type="paragraph" w:customStyle="1" w:styleId="210">
    <w:name w:val="Основной текст с отступом 21"/>
    <w:basedOn w:val="a"/>
    <w:rsid w:val="009644C7"/>
    <w:pPr>
      <w:overflowPunct w:val="0"/>
      <w:autoSpaceDE w:val="0"/>
      <w:autoSpaceDN w:val="0"/>
      <w:adjustRightInd w:val="0"/>
      <w:ind w:firstLine="851"/>
      <w:textAlignment w:val="baseline"/>
    </w:pPr>
    <w:rPr>
      <w:sz w:val="28"/>
      <w:szCs w:val="20"/>
    </w:rPr>
  </w:style>
  <w:style w:type="paragraph" w:customStyle="1" w:styleId="BodyText21">
    <w:name w:val="Body Text 21"/>
    <w:basedOn w:val="a"/>
    <w:rsid w:val="009644C7"/>
    <w:pPr>
      <w:overflowPunct w:val="0"/>
      <w:autoSpaceDE w:val="0"/>
      <w:autoSpaceDN w:val="0"/>
      <w:adjustRightInd w:val="0"/>
      <w:ind w:firstLine="567"/>
      <w:jc w:val="both"/>
      <w:textAlignment w:val="baseline"/>
    </w:pPr>
    <w:rPr>
      <w:b/>
      <w:i/>
      <w:sz w:val="26"/>
      <w:szCs w:val="20"/>
    </w:rPr>
  </w:style>
  <w:style w:type="paragraph" w:styleId="af7">
    <w:name w:val="header"/>
    <w:aliases w:val="ВерхКолонтитул,Верхний колонтитул1"/>
    <w:basedOn w:val="a"/>
    <w:link w:val="af8"/>
    <w:uiPriority w:val="99"/>
    <w:rsid w:val="009644C7"/>
    <w:pPr>
      <w:tabs>
        <w:tab w:val="center" w:pos="4677"/>
        <w:tab w:val="right" w:pos="9355"/>
      </w:tabs>
    </w:pPr>
  </w:style>
  <w:style w:type="character" w:customStyle="1" w:styleId="af8">
    <w:name w:val="Верхний колонтитул Знак"/>
    <w:aliases w:val="ВерхКолонтитул Знак,Верхний колонтитул1 Знак"/>
    <w:basedOn w:val="a0"/>
    <w:link w:val="af7"/>
    <w:uiPriority w:val="99"/>
    <w:rsid w:val="00994847"/>
    <w:rPr>
      <w:sz w:val="24"/>
      <w:szCs w:val="24"/>
    </w:rPr>
  </w:style>
  <w:style w:type="character" w:customStyle="1" w:styleId="24">
    <w:name w:val="Заголовок 2 Знак"/>
    <w:basedOn w:val="a0"/>
    <w:uiPriority w:val="9"/>
    <w:rsid w:val="009644C7"/>
    <w:rPr>
      <w:rFonts w:cs="Arial"/>
      <w:b/>
      <w:bCs/>
      <w:i/>
      <w:iCs/>
      <w:sz w:val="28"/>
      <w:szCs w:val="28"/>
      <w:lang w:val="ru-RU" w:eastAsia="ru-RU" w:bidi="ar-SA"/>
    </w:rPr>
  </w:style>
  <w:style w:type="paragraph" w:styleId="37">
    <w:name w:val="toc 3"/>
    <w:basedOn w:val="a"/>
    <w:next w:val="a"/>
    <w:autoRedefine/>
    <w:uiPriority w:val="39"/>
    <w:rsid w:val="00FE646C"/>
    <w:pPr>
      <w:keepNext/>
      <w:tabs>
        <w:tab w:val="right" w:leader="dot" w:pos="9498"/>
      </w:tabs>
      <w:ind w:left="900"/>
    </w:pPr>
    <w:rPr>
      <w:b/>
      <w:noProof/>
      <w:sz w:val="20"/>
      <w:szCs w:val="20"/>
    </w:rPr>
  </w:style>
  <w:style w:type="paragraph" w:customStyle="1" w:styleId="18">
    <w:name w:val="абзац1"/>
    <w:basedOn w:val="a"/>
    <w:rsid w:val="009644C7"/>
    <w:pPr>
      <w:keepNext/>
      <w:spacing w:line="360" w:lineRule="auto"/>
      <w:ind w:firstLine="720"/>
      <w:jc w:val="both"/>
      <w:outlineLvl w:val="0"/>
    </w:pPr>
    <w:rPr>
      <w:kern w:val="28"/>
      <w:sz w:val="28"/>
      <w:szCs w:val="28"/>
    </w:rPr>
  </w:style>
  <w:style w:type="paragraph" w:customStyle="1" w:styleId="19">
    <w:name w:val="оглавление1"/>
    <w:basedOn w:val="a"/>
    <w:rsid w:val="009644C7"/>
    <w:rPr>
      <w:b/>
      <w:smallCaps/>
      <w:sz w:val="28"/>
      <w:szCs w:val="28"/>
    </w:rPr>
  </w:style>
  <w:style w:type="paragraph" w:customStyle="1" w:styleId="25">
    <w:name w:val="Абзац2"/>
    <w:basedOn w:val="a"/>
    <w:rsid w:val="009644C7"/>
    <w:pPr>
      <w:widowControl w:val="0"/>
      <w:tabs>
        <w:tab w:val="num" w:pos="794"/>
      </w:tabs>
      <w:spacing w:line="360" w:lineRule="auto"/>
      <w:ind w:left="794" w:hanging="227"/>
      <w:jc w:val="both"/>
    </w:pPr>
    <w:rPr>
      <w:sz w:val="28"/>
      <w:szCs w:val="28"/>
    </w:rPr>
  </w:style>
  <w:style w:type="character" w:customStyle="1" w:styleId="1a">
    <w:name w:val="абзац1 Знак"/>
    <w:basedOn w:val="a0"/>
    <w:rsid w:val="009644C7"/>
    <w:rPr>
      <w:kern w:val="28"/>
      <w:sz w:val="28"/>
      <w:szCs w:val="28"/>
      <w:lang w:val="ru-RU" w:eastAsia="ru-RU" w:bidi="ar-SA"/>
    </w:rPr>
  </w:style>
  <w:style w:type="character" w:customStyle="1" w:styleId="211">
    <w:name w:val="Основной текст 21"/>
    <w:basedOn w:val="a0"/>
    <w:rsid w:val="009644C7"/>
    <w:rPr>
      <w:rFonts w:ascii="Times New Roman" w:hAnsi="Times New Roman"/>
      <w:sz w:val="28"/>
      <w:szCs w:val="28"/>
    </w:rPr>
  </w:style>
  <w:style w:type="paragraph" w:customStyle="1" w:styleId="26">
    <w:name w:val="Стиль Абзац2 + Междустр.интервал:  одинарный"/>
    <w:basedOn w:val="25"/>
    <w:rsid w:val="009644C7"/>
    <w:pPr>
      <w:spacing w:line="240" w:lineRule="auto"/>
    </w:pPr>
  </w:style>
  <w:style w:type="paragraph" w:customStyle="1" w:styleId="27">
    <w:name w:val="Стиль ОсновнойРПС2"/>
    <w:basedOn w:val="a8"/>
    <w:rsid w:val="009644C7"/>
    <w:pPr>
      <w:ind w:left="1163" w:hanging="454"/>
      <w:jc w:val="left"/>
    </w:pPr>
    <w:rPr>
      <w:b/>
      <w:bCs/>
      <w:i/>
      <w:iCs/>
    </w:rPr>
  </w:style>
  <w:style w:type="paragraph" w:styleId="af9">
    <w:name w:val="caption"/>
    <w:basedOn w:val="6"/>
    <w:next w:val="a"/>
    <w:qFormat/>
    <w:rsid w:val="009644C7"/>
    <w:pPr>
      <w:spacing w:after="120"/>
    </w:pPr>
    <w:rPr>
      <w:b w:val="0"/>
      <w:bCs w:val="0"/>
      <w:sz w:val="26"/>
      <w:szCs w:val="20"/>
    </w:rPr>
  </w:style>
  <w:style w:type="paragraph" w:customStyle="1" w:styleId="Normal10-02">
    <w:name w:val="Normal + 10 пт полужирный По центру Слева:  -02 см Справ..."/>
    <w:basedOn w:val="a"/>
    <w:rsid w:val="009644C7"/>
    <w:pPr>
      <w:snapToGrid w:val="0"/>
      <w:ind w:left="-113" w:right="-113"/>
      <w:jc w:val="center"/>
    </w:pPr>
    <w:rPr>
      <w:b/>
      <w:sz w:val="20"/>
      <w:szCs w:val="20"/>
    </w:rPr>
  </w:style>
  <w:style w:type="character" w:styleId="afa">
    <w:name w:val="footnote reference"/>
    <w:aliases w:val="Знак сноски-FN,Знак сноски 1"/>
    <w:basedOn w:val="a0"/>
    <w:semiHidden/>
    <w:rsid w:val="009644C7"/>
    <w:rPr>
      <w:vertAlign w:val="superscript"/>
    </w:rPr>
  </w:style>
  <w:style w:type="paragraph" w:styleId="afb">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c"/>
    <w:semiHidden/>
    <w:rsid w:val="009644C7"/>
    <w:rPr>
      <w:sz w:val="20"/>
      <w:szCs w:val="20"/>
    </w:rPr>
  </w:style>
  <w:style w:type="character" w:customStyle="1" w:styleId="afc">
    <w:name w:val="Текст сноски Знак"/>
    <w:aliases w:val="Table_Footnote_last Знак Знак1,Table_Footnote_last Знак Знак Знак,Table_Footnote_last Знак1,Текст сноски1 Знак1,Текст сноски Знак Знак1 Знак1,Текст сноски Знак1 Знак1,Текст сноски Знак Знак Знак Знак Знак Знак2,Текст сноски-FN Знак"/>
    <w:basedOn w:val="a0"/>
    <w:link w:val="afb"/>
    <w:semiHidden/>
    <w:rsid w:val="00F82FE4"/>
  </w:style>
  <w:style w:type="paragraph" w:customStyle="1" w:styleId="afd">
    <w:name w:val="РПС"/>
    <w:basedOn w:val="a"/>
    <w:rsid w:val="009644C7"/>
    <w:pPr>
      <w:tabs>
        <w:tab w:val="num" w:pos="1058"/>
      </w:tabs>
      <w:spacing w:line="360" w:lineRule="auto"/>
      <w:ind w:left="697"/>
      <w:jc w:val="both"/>
    </w:pPr>
    <w:rPr>
      <w:sz w:val="28"/>
      <w:szCs w:val="28"/>
    </w:rPr>
  </w:style>
  <w:style w:type="paragraph" w:customStyle="1" w:styleId="afe">
    <w:name w:val="Стиль РПС + полужирный курсив"/>
    <w:basedOn w:val="afd"/>
    <w:rsid w:val="009644C7"/>
    <w:rPr>
      <w:bCs/>
      <w:iCs/>
    </w:rPr>
  </w:style>
  <w:style w:type="character" w:customStyle="1" w:styleId="aff">
    <w:name w:val="РПС Знак"/>
    <w:basedOn w:val="a0"/>
    <w:rsid w:val="009644C7"/>
    <w:rPr>
      <w:sz w:val="28"/>
      <w:szCs w:val="28"/>
      <w:lang w:val="ru-RU" w:eastAsia="ru-RU" w:bidi="ar-SA"/>
    </w:rPr>
  </w:style>
  <w:style w:type="character" w:customStyle="1" w:styleId="aff0">
    <w:name w:val="Стиль РПС + полужирный курсив Знак"/>
    <w:basedOn w:val="aff"/>
    <w:rsid w:val="009644C7"/>
    <w:rPr>
      <w:bCs/>
      <w:iCs/>
    </w:rPr>
  </w:style>
  <w:style w:type="paragraph" w:customStyle="1" w:styleId="28">
    <w:name w:val="РПС2"/>
    <w:basedOn w:val="a4"/>
    <w:rsid w:val="009644C7"/>
    <w:pPr>
      <w:tabs>
        <w:tab w:val="num" w:pos="709"/>
      </w:tabs>
      <w:spacing w:after="0" w:line="360" w:lineRule="auto"/>
      <w:ind w:left="709"/>
      <w:jc w:val="both"/>
    </w:pPr>
    <w:rPr>
      <w:sz w:val="28"/>
      <w:szCs w:val="28"/>
    </w:rPr>
  </w:style>
  <w:style w:type="paragraph" w:customStyle="1" w:styleId="38">
    <w:name w:val="РПС3"/>
    <w:basedOn w:val="26"/>
    <w:rsid w:val="009644C7"/>
    <w:pPr>
      <w:spacing w:line="360" w:lineRule="auto"/>
      <w:ind w:left="936"/>
    </w:pPr>
  </w:style>
  <w:style w:type="paragraph" w:styleId="1b">
    <w:name w:val="toc 1"/>
    <w:basedOn w:val="a"/>
    <w:next w:val="a"/>
    <w:autoRedefine/>
    <w:uiPriority w:val="39"/>
    <w:rsid w:val="00FE646C"/>
    <w:pPr>
      <w:tabs>
        <w:tab w:val="right" w:leader="dot" w:pos="9498"/>
      </w:tabs>
      <w:spacing w:before="360"/>
    </w:pPr>
    <w:rPr>
      <w:rFonts w:ascii="Arial" w:hAnsi="Arial" w:cs="Arial"/>
      <w:b/>
      <w:smallCaps/>
      <w:noProof/>
    </w:rPr>
  </w:style>
  <w:style w:type="paragraph" w:styleId="42">
    <w:name w:val="toc 4"/>
    <w:basedOn w:val="a"/>
    <w:next w:val="a"/>
    <w:autoRedefine/>
    <w:uiPriority w:val="39"/>
    <w:rsid w:val="009644C7"/>
    <w:pPr>
      <w:ind w:left="480"/>
    </w:pPr>
    <w:rPr>
      <w:sz w:val="20"/>
      <w:szCs w:val="20"/>
    </w:rPr>
  </w:style>
  <w:style w:type="paragraph" w:styleId="52">
    <w:name w:val="toc 5"/>
    <w:basedOn w:val="a"/>
    <w:next w:val="a"/>
    <w:autoRedefine/>
    <w:uiPriority w:val="39"/>
    <w:rsid w:val="009644C7"/>
    <w:pPr>
      <w:ind w:left="720"/>
    </w:pPr>
    <w:rPr>
      <w:sz w:val="20"/>
      <w:szCs w:val="20"/>
    </w:rPr>
  </w:style>
  <w:style w:type="paragraph" w:styleId="60">
    <w:name w:val="toc 6"/>
    <w:basedOn w:val="a"/>
    <w:next w:val="a"/>
    <w:autoRedefine/>
    <w:uiPriority w:val="39"/>
    <w:rsid w:val="009644C7"/>
    <w:pPr>
      <w:ind w:left="960"/>
    </w:pPr>
    <w:rPr>
      <w:sz w:val="20"/>
      <w:szCs w:val="20"/>
    </w:rPr>
  </w:style>
  <w:style w:type="paragraph" w:styleId="70">
    <w:name w:val="toc 7"/>
    <w:basedOn w:val="a"/>
    <w:next w:val="a"/>
    <w:autoRedefine/>
    <w:uiPriority w:val="39"/>
    <w:rsid w:val="009644C7"/>
    <w:pPr>
      <w:ind w:left="1200"/>
    </w:pPr>
    <w:rPr>
      <w:sz w:val="20"/>
      <w:szCs w:val="20"/>
    </w:rPr>
  </w:style>
  <w:style w:type="paragraph" w:styleId="81">
    <w:name w:val="toc 8"/>
    <w:basedOn w:val="a"/>
    <w:next w:val="a"/>
    <w:autoRedefine/>
    <w:uiPriority w:val="39"/>
    <w:rsid w:val="009644C7"/>
    <w:pPr>
      <w:ind w:left="1440"/>
    </w:pPr>
    <w:rPr>
      <w:sz w:val="20"/>
      <w:szCs w:val="20"/>
    </w:rPr>
  </w:style>
  <w:style w:type="paragraph" w:styleId="91">
    <w:name w:val="toc 9"/>
    <w:basedOn w:val="a"/>
    <w:next w:val="a"/>
    <w:autoRedefine/>
    <w:uiPriority w:val="39"/>
    <w:rsid w:val="009644C7"/>
    <w:pPr>
      <w:ind w:left="1680"/>
    </w:pPr>
    <w:rPr>
      <w:sz w:val="20"/>
      <w:szCs w:val="20"/>
    </w:rPr>
  </w:style>
  <w:style w:type="paragraph" w:customStyle="1" w:styleId="29">
    <w:name w:val="Оглавление2"/>
    <w:basedOn w:val="27"/>
    <w:rsid w:val="009644C7"/>
    <w:pPr>
      <w:spacing w:line="240" w:lineRule="auto"/>
    </w:pPr>
    <w:rPr>
      <w:i w:val="0"/>
    </w:rPr>
  </w:style>
  <w:style w:type="paragraph" w:customStyle="1" w:styleId="39">
    <w:name w:val="Оглавление3"/>
    <w:basedOn w:val="a"/>
    <w:rsid w:val="009644C7"/>
    <w:pPr>
      <w:ind w:left="709"/>
    </w:pPr>
    <w:rPr>
      <w:b/>
      <w:i/>
      <w:sz w:val="28"/>
      <w:szCs w:val="28"/>
    </w:rPr>
  </w:style>
  <w:style w:type="character" w:customStyle="1" w:styleId="3a">
    <w:name w:val="Оглавление3 Знак"/>
    <w:basedOn w:val="a0"/>
    <w:rsid w:val="009644C7"/>
    <w:rPr>
      <w:b/>
      <w:i/>
      <w:sz w:val="28"/>
      <w:szCs w:val="28"/>
      <w:lang w:val="ru-RU" w:eastAsia="ru-RU" w:bidi="ar-SA"/>
    </w:rPr>
  </w:style>
  <w:style w:type="paragraph" w:customStyle="1" w:styleId="OTCHET00">
    <w:name w:val="OTCHET_00"/>
    <w:basedOn w:val="2a"/>
    <w:rsid w:val="009644C7"/>
    <w:pPr>
      <w:tabs>
        <w:tab w:val="clear" w:pos="360"/>
        <w:tab w:val="left" w:pos="720"/>
        <w:tab w:val="left" w:pos="3402"/>
      </w:tabs>
      <w:spacing w:line="360" w:lineRule="auto"/>
      <w:ind w:left="0" w:firstLine="0"/>
      <w:jc w:val="both"/>
    </w:pPr>
    <w:rPr>
      <w:rFonts w:ascii="NTTimes/Cyrillic" w:hAnsi="NTTimes/Cyrillic"/>
      <w:szCs w:val="20"/>
    </w:rPr>
  </w:style>
  <w:style w:type="paragraph" w:styleId="2a">
    <w:name w:val="List Number 2"/>
    <w:basedOn w:val="a"/>
    <w:rsid w:val="009644C7"/>
    <w:pPr>
      <w:tabs>
        <w:tab w:val="num" w:pos="360"/>
      </w:tabs>
      <w:ind w:left="360" w:hanging="360"/>
    </w:pPr>
  </w:style>
  <w:style w:type="character" w:customStyle="1" w:styleId="Normal">
    <w:name w:val="Normal Знак"/>
    <w:basedOn w:val="a0"/>
    <w:rsid w:val="009644C7"/>
    <w:rPr>
      <w:snapToGrid w:val="0"/>
      <w:sz w:val="24"/>
      <w:lang w:val="ru-RU" w:eastAsia="ru-RU" w:bidi="ar-SA"/>
    </w:rPr>
  </w:style>
  <w:style w:type="paragraph" w:customStyle="1" w:styleId="1c">
    <w:name w:val="Стиль Заголовок 1 + По центру"/>
    <w:basedOn w:val="1"/>
    <w:rsid w:val="009644C7"/>
    <w:pPr>
      <w:pageBreakBefore/>
      <w:spacing w:before="60"/>
      <w:jc w:val="center"/>
    </w:pPr>
    <w:rPr>
      <w:rFonts w:cs="Times New Roman"/>
      <w:sz w:val="36"/>
      <w:szCs w:val="20"/>
    </w:rPr>
  </w:style>
  <w:style w:type="paragraph" w:customStyle="1" w:styleId="Normal10-022">
    <w:name w:val="Стиль Normal + 10 пт полужирный По центру Слева:  -02 см Справ...2"/>
    <w:basedOn w:val="23"/>
    <w:rsid w:val="009644C7"/>
    <w:pPr>
      <w:snapToGrid w:val="0"/>
      <w:spacing w:before="0" w:after="0"/>
      <w:ind w:left="-113" w:right="-113"/>
      <w:jc w:val="center"/>
    </w:pPr>
    <w:rPr>
      <w:b/>
      <w:bCs/>
      <w:snapToGrid/>
      <w:sz w:val="20"/>
    </w:rPr>
  </w:style>
  <w:style w:type="paragraph" w:customStyle="1" w:styleId="5Arial">
    <w:name w:val="Стиль Заголовок 5 + Arial"/>
    <w:basedOn w:val="5"/>
    <w:rsid w:val="009644C7"/>
    <w:pPr>
      <w:keepNext/>
      <w:widowControl w:val="0"/>
      <w:autoSpaceDE w:val="0"/>
      <w:autoSpaceDN w:val="0"/>
      <w:adjustRightInd w:val="0"/>
      <w:spacing w:before="360"/>
    </w:pPr>
    <w:rPr>
      <w:rFonts w:ascii="Arial" w:hAnsi="Arial"/>
      <w:i w:val="0"/>
      <w:iCs w:val="0"/>
    </w:rPr>
  </w:style>
  <w:style w:type="paragraph" w:styleId="aff1">
    <w:name w:val="endnote text"/>
    <w:basedOn w:val="a"/>
    <w:semiHidden/>
    <w:rsid w:val="009644C7"/>
    <w:pPr>
      <w:spacing w:before="120"/>
      <w:ind w:firstLine="709"/>
      <w:jc w:val="both"/>
    </w:pPr>
    <w:rPr>
      <w:sz w:val="20"/>
      <w:szCs w:val="20"/>
    </w:rPr>
  </w:style>
  <w:style w:type="character" w:styleId="aff2">
    <w:name w:val="annotation reference"/>
    <w:basedOn w:val="a0"/>
    <w:semiHidden/>
    <w:rsid w:val="009644C7"/>
    <w:rPr>
      <w:sz w:val="16"/>
      <w:szCs w:val="16"/>
    </w:rPr>
  </w:style>
  <w:style w:type="paragraph" w:styleId="aff3">
    <w:name w:val="annotation text"/>
    <w:basedOn w:val="a"/>
    <w:semiHidden/>
    <w:rsid w:val="009644C7"/>
    <w:pPr>
      <w:spacing w:before="120"/>
      <w:ind w:firstLine="709"/>
      <w:jc w:val="both"/>
    </w:pPr>
    <w:rPr>
      <w:sz w:val="20"/>
      <w:szCs w:val="20"/>
    </w:rPr>
  </w:style>
  <w:style w:type="paragraph" w:styleId="aff4">
    <w:name w:val="annotation subject"/>
    <w:basedOn w:val="aff3"/>
    <w:next w:val="aff3"/>
    <w:semiHidden/>
    <w:rsid w:val="009644C7"/>
    <w:rPr>
      <w:b/>
      <w:bCs/>
    </w:rPr>
  </w:style>
  <w:style w:type="paragraph" w:customStyle="1" w:styleId="2b">
    <w:name w:val="Стиль2"/>
    <w:basedOn w:val="2"/>
    <w:rsid w:val="009644C7"/>
    <w:pPr>
      <w:numPr>
        <w:ilvl w:val="1"/>
      </w:numPr>
      <w:tabs>
        <w:tab w:val="num" w:pos="360"/>
      </w:tabs>
      <w:spacing w:before="480"/>
      <w:jc w:val="both"/>
    </w:pPr>
    <w:rPr>
      <w:rFonts w:ascii="Arial" w:hAnsi="Arial"/>
    </w:rPr>
  </w:style>
  <w:style w:type="character" w:customStyle="1" w:styleId="1d">
    <w:name w:val="Заголовок 1 Знак"/>
    <w:basedOn w:val="a0"/>
    <w:uiPriority w:val="9"/>
    <w:rsid w:val="009644C7"/>
    <w:rPr>
      <w:rFonts w:ascii="Arial" w:hAnsi="Arial" w:cs="Arial" w:hint="default"/>
      <w:b/>
      <w:bCs/>
      <w:noProof w:val="0"/>
      <w:kern w:val="32"/>
      <w:sz w:val="32"/>
      <w:szCs w:val="32"/>
      <w:lang w:val="ru-RU" w:eastAsia="ru-RU" w:bidi="ar-SA"/>
    </w:rPr>
  </w:style>
  <w:style w:type="character" w:customStyle="1" w:styleId="2c">
    <w:name w:val="Заголовок 2 Знак Знак"/>
    <w:basedOn w:val="a0"/>
    <w:rsid w:val="009644C7"/>
    <w:rPr>
      <w:rFonts w:ascii="Arial" w:hAnsi="Arial" w:cs="Arial" w:hint="default"/>
      <w:b/>
      <w:bCs/>
      <w:i/>
      <w:iCs/>
      <w:noProof w:val="0"/>
      <w:sz w:val="28"/>
      <w:szCs w:val="28"/>
      <w:lang w:val="ru-RU" w:eastAsia="ru-RU" w:bidi="ar-SA"/>
    </w:rPr>
  </w:style>
  <w:style w:type="paragraph" w:styleId="aff5">
    <w:name w:val="Balloon Text"/>
    <w:basedOn w:val="a"/>
    <w:link w:val="aff6"/>
    <w:rsid w:val="009644C7"/>
    <w:pPr>
      <w:spacing w:before="120"/>
      <w:ind w:firstLine="709"/>
      <w:jc w:val="both"/>
    </w:pPr>
    <w:rPr>
      <w:rFonts w:ascii="Tahoma" w:hAnsi="Tahoma" w:cs="Tahoma"/>
      <w:sz w:val="16"/>
      <w:szCs w:val="16"/>
    </w:rPr>
  </w:style>
  <w:style w:type="character" w:customStyle="1" w:styleId="aff6">
    <w:name w:val="Текст выноски Знак"/>
    <w:basedOn w:val="a0"/>
    <w:link w:val="aff5"/>
    <w:rsid w:val="00994847"/>
    <w:rPr>
      <w:rFonts w:ascii="Tahoma" w:hAnsi="Tahoma" w:cs="Tahoma"/>
      <w:sz w:val="16"/>
      <w:szCs w:val="16"/>
    </w:rPr>
  </w:style>
  <w:style w:type="paragraph" w:customStyle="1" w:styleId="aff7">
    <w:name w:val="Подлежащее таблицы"/>
    <w:basedOn w:val="a"/>
    <w:rsid w:val="009644C7"/>
    <w:pPr>
      <w:spacing w:before="120" w:line="240" w:lineRule="exact"/>
      <w:ind w:left="113" w:hanging="113"/>
      <w:jc w:val="both"/>
    </w:pPr>
    <w:rPr>
      <w:rFonts w:ascii="Arial" w:hAnsi="Arial"/>
      <w:sz w:val="20"/>
      <w:szCs w:val="20"/>
    </w:rPr>
  </w:style>
  <w:style w:type="paragraph" w:customStyle="1" w:styleId="aff8">
    <w:name w:val="лист"/>
    <w:basedOn w:val="a"/>
    <w:rsid w:val="009644C7"/>
    <w:pPr>
      <w:spacing w:before="120"/>
      <w:ind w:firstLine="720"/>
      <w:jc w:val="both"/>
    </w:pPr>
    <w:rPr>
      <w:sz w:val="26"/>
      <w:szCs w:val="20"/>
    </w:rPr>
  </w:style>
  <w:style w:type="paragraph" w:customStyle="1" w:styleId="aff9">
    <w:name w:val="Единицы"/>
    <w:basedOn w:val="a"/>
    <w:rsid w:val="009644C7"/>
    <w:pPr>
      <w:keepNext/>
      <w:spacing w:before="120" w:after="60"/>
      <w:ind w:firstLine="709"/>
      <w:jc w:val="center"/>
    </w:pPr>
    <w:rPr>
      <w:rFonts w:ascii="Arial" w:hAnsi="Arial"/>
      <w:sz w:val="22"/>
      <w:szCs w:val="20"/>
    </w:rPr>
  </w:style>
  <w:style w:type="paragraph" w:customStyle="1" w:styleId="affa">
    <w:name w:val="название таблицы"/>
    <w:basedOn w:val="a"/>
    <w:rsid w:val="009644C7"/>
    <w:pPr>
      <w:spacing w:before="120"/>
      <w:ind w:firstLine="709"/>
      <w:jc w:val="right"/>
    </w:pPr>
    <w:rPr>
      <w:b/>
      <w:sz w:val="26"/>
      <w:szCs w:val="28"/>
    </w:rPr>
  </w:style>
  <w:style w:type="paragraph" w:customStyle="1" w:styleId="1e">
    <w:name w:val="Приложение1"/>
    <w:basedOn w:val="a"/>
    <w:rsid w:val="009644C7"/>
    <w:pPr>
      <w:spacing w:before="120"/>
      <w:ind w:firstLine="709"/>
      <w:jc w:val="center"/>
    </w:pPr>
    <w:rPr>
      <w:b/>
      <w:bCs/>
      <w:caps/>
      <w:sz w:val="22"/>
      <w:szCs w:val="28"/>
    </w:rPr>
  </w:style>
  <w:style w:type="paragraph" w:customStyle="1" w:styleId="1f">
    <w:name w:val="Список1"/>
    <w:basedOn w:val="a"/>
    <w:rsid w:val="009644C7"/>
    <w:pPr>
      <w:tabs>
        <w:tab w:val="num" w:pos="360"/>
      </w:tabs>
      <w:spacing w:before="120"/>
      <w:ind w:firstLine="709"/>
      <w:jc w:val="both"/>
    </w:pPr>
    <w:rPr>
      <w:sz w:val="26"/>
    </w:rPr>
  </w:style>
  <w:style w:type="paragraph" w:customStyle="1" w:styleId="1f0">
    <w:name w:val="Стиль Название объекта + По центру1"/>
    <w:basedOn w:val="af9"/>
    <w:rsid w:val="009644C7"/>
    <w:pPr>
      <w:spacing w:before="0" w:after="0"/>
      <w:jc w:val="center"/>
      <w:outlineLvl w:val="4"/>
    </w:pPr>
  </w:style>
  <w:style w:type="character" w:customStyle="1" w:styleId="affb">
    <w:name w:val="Основной текст с отступом Знак Знак Знак"/>
    <w:basedOn w:val="a0"/>
    <w:rsid w:val="009644C7"/>
    <w:rPr>
      <w:noProof w:val="0"/>
      <w:sz w:val="24"/>
      <w:szCs w:val="24"/>
      <w:lang w:val="ru-RU" w:eastAsia="ru-RU" w:bidi="ar-SA"/>
    </w:rPr>
  </w:style>
  <w:style w:type="paragraph" w:customStyle="1" w:styleId="affc">
    <w:name w:val="рисунок"/>
    <w:basedOn w:val="a"/>
    <w:rsid w:val="009644C7"/>
    <w:pPr>
      <w:spacing w:before="120" w:line="360" w:lineRule="auto"/>
      <w:ind w:firstLine="567"/>
      <w:jc w:val="both"/>
    </w:pPr>
    <w:rPr>
      <w:b/>
      <w:bCs/>
      <w:sz w:val="26"/>
    </w:rPr>
  </w:style>
  <w:style w:type="paragraph" w:customStyle="1" w:styleId="affd">
    <w:name w:val="Обычный заголовок"/>
    <w:basedOn w:val="a"/>
    <w:rsid w:val="009644C7"/>
    <w:pPr>
      <w:autoSpaceDE w:val="0"/>
      <w:autoSpaceDN w:val="0"/>
      <w:spacing w:before="120"/>
      <w:ind w:firstLine="709"/>
      <w:jc w:val="both"/>
    </w:pPr>
    <w:rPr>
      <w:caps/>
      <w:sz w:val="26"/>
    </w:rPr>
  </w:style>
  <w:style w:type="paragraph" w:customStyle="1" w:styleId="2d">
    <w:name w:val="Стиль Заголовок 2 + не малые прописные"/>
    <w:basedOn w:val="2"/>
    <w:autoRedefine/>
    <w:rsid w:val="009644C7"/>
    <w:pPr>
      <w:keepLines/>
      <w:widowControl w:val="0"/>
      <w:tabs>
        <w:tab w:val="num" w:pos="227"/>
      </w:tabs>
      <w:spacing w:before="480" w:after="120"/>
      <w:ind w:left="397" w:hanging="170"/>
      <w:jc w:val="center"/>
    </w:pPr>
    <w:rPr>
      <w:i w:val="0"/>
      <w:iCs w:val="0"/>
      <w:sz w:val="24"/>
      <w:szCs w:val="24"/>
    </w:rPr>
  </w:style>
  <w:style w:type="paragraph" w:customStyle="1" w:styleId="2e">
    <w:name w:val="заголовок 2"/>
    <w:basedOn w:val="a"/>
    <w:next w:val="a"/>
    <w:rsid w:val="009644C7"/>
    <w:pPr>
      <w:widowControl w:val="0"/>
      <w:spacing w:before="120"/>
      <w:jc w:val="both"/>
    </w:pPr>
    <w:rPr>
      <w:sz w:val="26"/>
      <w:szCs w:val="20"/>
    </w:rPr>
  </w:style>
  <w:style w:type="paragraph" w:customStyle="1" w:styleId="2f">
    <w:name w:val="Стиль Название объекта + По центру2"/>
    <w:basedOn w:val="af9"/>
    <w:rsid w:val="009644C7"/>
    <w:pPr>
      <w:jc w:val="center"/>
      <w:outlineLvl w:val="4"/>
    </w:pPr>
  </w:style>
  <w:style w:type="paragraph" w:customStyle="1" w:styleId="affe">
    <w:name w:val="Стиль Название объекта + По центру"/>
    <w:basedOn w:val="6"/>
    <w:rsid w:val="009644C7"/>
    <w:pPr>
      <w:spacing w:before="120"/>
    </w:pPr>
    <w:rPr>
      <w:rFonts w:ascii="Arial" w:hAnsi="Arial"/>
      <w:b w:val="0"/>
      <w:i/>
      <w:sz w:val="26"/>
    </w:rPr>
  </w:style>
  <w:style w:type="character" w:customStyle="1" w:styleId="140">
    <w:name w:val="Стиль 14 пт курсив"/>
    <w:basedOn w:val="a0"/>
    <w:rsid w:val="009644C7"/>
    <w:rPr>
      <w:i/>
      <w:iCs/>
      <w:sz w:val="26"/>
    </w:rPr>
  </w:style>
  <w:style w:type="character" w:styleId="afff">
    <w:name w:val="FollowedHyperlink"/>
    <w:basedOn w:val="a0"/>
    <w:uiPriority w:val="99"/>
    <w:rsid w:val="009644C7"/>
    <w:rPr>
      <w:color w:val="800080"/>
      <w:u w:val="single"/>
    </w:rPr>
  </w:style>
  <w:style w:type="paragraph" w:customStyle="1" w:styleId="Normal10">
    <w:name w:val="Стиль Normal + 10 пт полужирный По центру"/>
    <w:basedOn w:val="23"/>
    <w:rsid w:val="009644C7"/>
    <w:pPr>
      <w:spacing w:before="0" w:after="0"/>
      <w:ind w:left="-113" w:right="-113"/>
      <w:jc w:val="center"/>
    </w:pPr>
    <w:rPr>
      <w:b/>
      <w:bCs/>
      <w:snapToGrid/>
      <w:sz w:val="20"/>
    </w:rPr>
  </w:style>
  <w:style w:type="paragraph" w:styleId="afff0">
    <w:name w:val="Normal (Web)"/>
    <w:basedOn w:val="a"/>
    <w:rsid w:val="009644C7"/>
    <w:pPr>
      <w:spacing w:before="100" w:beforeAutospacing="1" w:after="100" w:afterAutospacing="1"/>
    </w:pPr>
  </w:style>
  <w:style w:type="character" w:customStyle="1" w:styleId="110">
    <w:name w:val="Заголовок 1 Знак Знак1"/>
    <w:basedOn w:val="a0"/>
    <w:rsid w:val="009644C7"/>
    <w:rPr>
      <w:rFonts w:ascii="Arial" w:hAnsi="Arial" w:cs="Arial"/>
      <w:b/>
      <w:bCs/>
      <w:kern w:val="32"/>
      <w:sz w:val="32"/>
      <w:szCs w:val="32"/>
      <w:lang w:val="ru-RU" w:eastAsia="ru-RU" w:bidi="ar-SA"/>
    </w:rPr>
  </w:style>
  <w:style w:type="paragraph" w:customStyle="1" w:styleId="Normal10-020">
    <w:name w:val="Стиль Normal + 10 пт полужирный По центру Слева:  -02 см Справ... +"/>
    <w:basedOn w:val="a"/>
    <w:rsid w:val="009644C7"/>
    <w:pPr>
      <w:ind w:left="-113" w:right="-113"/>
      <w:jc w:val="center"/>
    </w:pPr>
    <w:rPr>
      <w:b/>
      <w:bCs/>
      <w:sz w:val="20"/>
      <w:szCs w:val="20"/>
    </w:rPr>
  </w:style>
  <w:style w:type="character" w:styleId="afff1">
    <w:name w:val="endnote reference"/>
    <w:basedOn w:val="a0"/>
    <w:semiHidden/>
    <w:rsid w:val="009644C7"/>
    <w:rPr>
      <w:vertAlign w:val="superscript"/>
    </w:rPr>
  </w:style>
  <w:style w:type="paragraph" w:customStyle="1" w:styleId="atabl2">
    <w:name w:val="atabl2"/>
    <w:basedOn w:val="2"/>
    <w:rsid w:val="009644C7"/>
    <w:pPr>
      <w:keepNext w:val="0"/>
      <w:tabs>
        <w:tab w:val="left" w:pos="567"/>
      </w:tabs>
      <w:spacing w:before="40" w:after="80"/>
      <w:jc w:val="center"/>
    </w:pPr>
    <w:rPr>
      <w:rFonts w:ascii="SchoolBookCTT" w:hAnsi="SchoolBookCTT" w:cs="Times New Roman"/>
      <w:i w:val="0"/>
      <w:iCs w:val="0"/>
      <w:sz w:val="18"/>
      <w:szCs w:val="20"/>
    </w:rPr>
  </w:style>
  <w:style w:type="paragraph" w:customStyle="1" w:styleId="atabl3">
    <w:name w:val="atabl3"/>
    <w:basedOn w:val="a"/>
    <w:rsid w:val="009644C7"/>
    <w:pPr>
      <w:tabs>
        <w:tab w:val="left" w:pos="567"/>
      </w:tabs>
      <w:ind w:left="57" w:right="57"/>
      <w:jc w:val="center"/>
    </w:pPr>
    <w:rPr>
      <w:rFonts w:ascii="SchoolBookCTT" w:hAnsi="SchoolBookCTT"/>
      <w:sz w:val="16"/>
      <w:szCs w:val="20"/>
    </w:rPr>
  </w:style>
  <w:style w:type="paragraph" w:customStyle="1" w:styleId="atabl4">
    <w:name w:val="atabl4"/>
    <w:basedOn w:val="atabl3"/>
    <w:rsid w:val="009644C7"/>
    <w:pPr>
      <w:jc w:val="left"/>
    </w:pPr>
  </w:style>
  <w:style w:type="paragraph" w:customStyle="1" w:styleId="afff2">
    <w:name w:val="Отступ"/>
    <w:basedOn w:val="a"/>
    <w:rsid w:val="009644C7"/>
    <w:pPr>
      <w:spacing w:line="360" w:lineRule="auto"/>
      <w:ind w:firstLine="709"/>
      <w:jc w:val="both"/>
    </w:pPr>
  </w:style>
  <w:style w:type="paragraph" w:customStyle="1" w:styleId="220">
    <w:name w:val="Основной текст 22"/>
    <w:basedOn w:val="a"/>
    <w:rsid w:val="009644C7"/>
    <w:pPr>
      <w:overflowPunct w:val="0"/>
      <w:autoSpaceDE w:val="0"/>
      <w:autoSpaceDN w:val="0"/>
      <w:adjustRightInd w:val="0"/>
      <w:ind w:firstLine="709"/>
      <w:textAlignment w:val="baseline"/>
    </w:pPr>
    <w:rPr>
      <w:sz w:val="28"/>
      <w:szCs w:val="20"/>
    </w:rPr>
  </w:style>
  <w:style w:type="character" w:customStyle="1" w:styleId="2f0">
    <w:name w:val="Стиль ОсновнойРПС2 Знак"/>
    <w:basedOn w:val="afff3"/>
    <w:rsid w:val="009644C7"/>
    <w:rPr>
      <w:b/>
      <w:bCs/>
      <w:i/>
      <w:iCs/>
    </w:rPr>
  </w:style>
  <w:style w:type="character" w:customStyle="1" w:styleId="afff3">
    <w:name w:val="ОсновнойРПС Знак"/>
    <w:basedOn w:val="afff4"/>
    <w:rsid w:val="009644C7"/>
    <w:rPr>
      <w:sz w:val="28"/>
      <w:szCs w:val="28"/>
    </w:rPr>
  </w:style>
  <w:style w:type="character" w:customStyle="1" w:styleId="afff4">
    <w:name w:val="Основной текст с отступом Знак"/>
    <w:aliases w:val="Нумерованный список !! Знак"/>
    <w:basedOn w:val="a0"/>
    <w:rsid w:val="009644C7"/>
    <w:rPr>
      <w:sz w:val="24"/>
      <w:szCs w:val="24"/>
      <w:lang w:val="ru-RU" w:eastAsia="ru-RU" w:bidi="ar-SA"/>
    </w:rPr>
  </w:style>
  <w:style w:type="paragraph" w:styleId="2f1">
    <w:name w:val="toc 2"/>
    <w:basedOn w:val="a"/>
    <w:next w:val="a"/>
    <w:autoRedefine/>
    <w:uiPriority w:val="39"/>
    <w:rsid w:val="00FE646C"/>
    <w:pPr>
      <w:tabs>
        <w:tab w:val="right" w:leader="dot" w:pos="9498"/>
      </w:tabs>
      <w:ind w:left="240" w:right="78"/>
    </w:pPr>
    <w:rPr>
      <w:b/>
      <w:noProof/>
      <w:sz w:val="28"/>
      <w:szCs w:val="28"/>
    </w:rPr>
  </w:style>
  <w:style w:type="paragraph" w:customStyle="1" w:styleId="10-021">
    <w:name w:val="Стиль 10 пт полужирный По центру Слева:  -02 см Первая строка:...1"/>
    <w:basedOn w:val="a"/>
    <w:rsid w:val="009644C7"/>
    <w:pPr>
      <w:widowControl w:val="0"/>
      <w:autoSpaceDE w:val="0"/>
      <w:autoSpaceDN w:val="0"/>
      <w:adjustRightInd w:val="0"/>
      <w:ind w:left="-113" w:right="-113"/>
      <w:jc w:val="center"/>
    </w:pPr>
    <w:rPr>
      <w:b/>
      <w:bCs/>
      <w:sz w:val="20"/>
      <w:szCs w:val="20"/>
    </w:rPr>
  </w:style>
  <w:style w:type="paragraph" w:customStyle="1" w:styleId="ConsNonformat">
    <w:name w:val="ConsNonformat"/>
    <w:rsid w:val="009644C7"/>
    <w:pPr>
      <w:widowControl w:val="0"/>
      <w:autoSpaceDE w:val="0"/>
      <w:autoSpaceDN w:val="0"/>
      <w:adjustRightInd w:val="0"/>
      <w:ind w:right="19772"/>
    </w:pPr>
    <w:rPr>
      <w:rFonts w:ascii="Courier New" w:hAnsi="Courier New" w:cs="Courier New"/>
    </w:rPr>
  </w:style>
  <w:style w:type="character" w:customStyle="1" w:styleId="Normal10-0220">
    <w:name w:val="Стиль Normal + 10 пт полужирный По центру Слева:  -02 см Справ...2 Знак"/>
    <w:basedOn w:val="Normal"/>
    <w:rsid w:val="009644C7"/>
    <w:rPr>
      <w:b/>
      <w:bCs/>
    </w:rPr>
  </w:style>
  <w:style w:type="paragraph" w:customStyle="1" w:styleId="Normal101">
    <w:name w:val="Стиль Normal + 10 пт полужирный По центру1"/>
    <w:basedOn w:val="23"/>
    <w:rsid w:val="009644C7"/>
    <w:pPr>
      <w:spacing w:before="0" w:after="0"/>
      <w:jc w:val="center"/>
    </w:pPr>
    <w:rPr>
      <w:b/>
      <w:bCs/>
      <w:snapToGrid/>
      <w:sz w:val="20"/>
    </w:rPr>
  </w:style>
  <w:style w:type="paragraph" w:customStyle="1" w:styleId="0">
    <w:name w:val="Стиль Название объекта + Перед:  0 пт"/>
    <w:basedOn w:val="af9"/>
    <w:next w:val="6"/>
    <w:rsid w:val="009644C7"/>
    <w:pPr>
      <w:widowControl w:val="0"/>
      <w:autoSpaceDE w:val="0"/>
      <w:autoSpaceDN w:val="0"/>
      <w:adjustRightInd w:val="0"/>
      <w:spacing w:before="120" w:after="60"/>
    </w:pPr>
  </w:style>
  <w:style w:type="paragraph" w:customStyle="1" w:styleId="Normal0">
    <w:name w:val="Стиль Стиль Normal + + Черный"/>
    <w:basedOn w:val="a"/>
    <w:rsid w:val="009644C7"/>
    <w:rPr>
      <w:color w:val="000000"/>
      <w:sz w:val="22"/>
      <w:szCs w:val="20"/>
    </w:rPr>
  </w:style>
  <w:style w:type="paragraph" w:styleId="afff5">
    <w:name w:val="List Bullet"/>
    <w:basedOn w:val="a"/>
    <w:autoRedefine/>
    <w:rsid w:val="009644C7"/>
    <w:pPr>
      <w:jc w:val="both"/>
    </w:pPr>
  </w:style>
  <w:style w:type="character" w:customStyle="1" w:styleId="311">
    <w:name w:val="Заголовок 3 Знак Знак1"/>
    <w:basedOn w:val="a0"/>
    <w:rsid w:val="009644C7"/>
    <w:rPr>
      <w:rFonts w:ascii="Arial" w:hAnsi="Arial" w:cs="Arial"/>
      <w:b/>
      <w:bCs/>
      <w:sz w:val="26"/>
      <w:szCs w:val="26"/>
      <w:lang w:val="ru-RU" w:eastAsia="ru-RU" w:bidi="ar-SA"/>
    </w:rPr>
  </w:style>
  <w:style w:type="paragraph" w:customStyle="1" w:styleId="afff6">
    <w:name w:val="Список_БК"/>
    <w:basedOn w:val="a"/>
    <w:rsid w:val="009644C7"/>
    <w:pPr>
      <w:tabs>
        <w:tab w:val="num" w:pos="720"/>
      </w:tabs>
      <w:ind w:firstLine="357"/>
      <w:jc w:val="both"/>
    </w:pPr>
    <w:rPr>
      <w:snapToGrid w:val="0"/>
    </w:rPr>
  </w:style>
  <w:style w:type="paragraph" w:styleId="afff7">
    <w:name w:val="Subtitle"/>
    <w:basedOn w:val="a"/>
    <w:link w:val="afff8"/>
    <w:qFormat/>
    <w:rsid w:val="009644C7"/>
    <w:pPr>
      <w:snapToGrid w:val="0"/>
      <w:jc w:val="center"/>
    </w:pPr>
    <w:rPr>
      <w:rFonts w:ascii="Times New Roman CYR" w:hAnsi="Times New Roman CYR"/>
      <w:b/>
      <w:bCs/>
      <w:i/>
      <w:szCs w:val="20"/>
    </w:rPr>
  </w:style>
  <w:style w:type="character" w:customStyle="1" w:styleId="afff8">
    <w:name w:val="Подзаголовок Знак"/>
    <w:basedOn w:val="a0"/>
    <w:link w:val="afff7"/>
    <w:rsid w:val="006B3AFA"/>
    <w:rPr>
      <w:rFonts w:ascii="Times New Roman CYR" w:hAnsi="Times New Roman CYR"/>
      <w:b/>
      <w:bCs/>
      <w:i/>
      <w:sz w:val="24"/>
    </w:rPr>
  </w:style>
  <w:style w:type="paragraph" w:customStyle="1" w:styleId="10-02">
    <w:name w:val="Стиль 10 пт полужирный По центру Слева:  -02 см Первая строка:..."/>
    <w:basedOn w:val="a"/>
    <w:rsid w:val="009644C7"/>
    <w:pPr>
      <w:ind w:left="-113" w:right="-113"/>
      <w:jc w:val="center"/>
    </w:pPr>
    <w:rPr>
      <w:b/>
      <w:bCs/>
      <w:sz w:val="20"/>
      <w:szCs w:val="20"/>
    </w:rPr>
  </w:style>
  <w:style w:type="paragraph" w:customStyle="1" w:styleId="43">
    <w:name w:val="Заголовок 4 + курсив"/>
    <w:basedOn w:val="3"/>
    <w:rsid w:val="009644C7"/>
    <w:pPr>
      <w:tabs>
        <w:tab w:val="num" w:pos="1800"/>
      </w:tabs>
      <w:spacing w:before="360"/>
      <w:ind w:left="1728" w:hanging="648"/>
    </w:pPr>
    <w:rPr>
      <w:rFonts w:ascii="Times New Roman" w:hAnsi="Times New Roman" w:cs="Times New Roman"/>
      <w:i/>
      <w:sz w:val="28"/>
    </w:rPr>
  </w:style>
  <w:style w:type="paragraph" w:customStyle="1" w:styleId="14-">
    <w:name w:val="осн.14-отчет"/>
    <w:basedOn w:val="a"/>
    <w:rsid w:val="009644C7"/>
    <w:pPr>
      <w:spacing w:after="120"/>
      <w:ind w:firstLine="720"/>
      <w:jc w:val="both"/>
    </w:pPr>
    <w:rPr>
      <w:sz w:val="28"/>
      <w:szCs w:val="20"/>
    </w:rPr>
  </w:style>
  <w:style w:type="paragraph" w:customStyle="1" w:styleId="xl24">
    <w:name w:val="xl24"/>
    <w:basedOn w:val="a"/>
    <w:rsid w:val="009644C7"/>
    <w:pPr>
      <w:pBdr>
        <w:bottom w:val="single" w:sz="4" w:space="0" w:color="auto"/>
        <w:right w:val="single" w:sz="12" w:space="0" w:color="auto"/>
      </w:pBdr>
      <w:spacing w:before="100" w:beforeAutospacing="1" w:after="100" w:afterAutospacing="1"/>
      <w:jc w:val="center"/>
    </w:pPr>
    <w:rPr>
      <w:rFonts w:eastAsia="Arial Unicode MS"/>
      <w:sz w:val="18"/>
      <w:szCs w:val="18"/>
    </w:rPr>
  </w:style>
  <w:style w:type="paragraph" w:customStyle="1" w:styleId="xl25">
    <w:name w:val="xl25"/>
    <w:basedOn w:val="a"/>
    <w:rsid w:val="009644C7"/>
    <w:pPr>
      <w:pBdr>
        <w:bottom w:val="single" w:sz="4" w:space="0" w:color="auto"/>
        <w:right w:val="single" w:sz="12" w:space="0" w:color="auto"/>
      </w:pBdr>
      <w:spacing w:before="100" w:beforeAutospacing="1" w:after="100" w:afterAutospacing="1"/>
      <w:jc w:val="center"/>
    </w:pPr>
    <w:rPr>
      <w:rFonts w:eastAsia="Arial Unicode MS"/>
      <w:b/>
      <w:bCs/>
    </w:rPr>
  </w:style>
  <w:style w:type="paragraph" w:customStyle="1" w:styleId="xl26">
    <w:name w:val="xl26"/>
    <w:basedOn w:val="a"/>
    <w:rsid w:val="009644C7"/>
    <w:pPr>
      <w:pBdr>
        <w:left w:val="single" w:sz="12" w:space="0" w:color="auto"/>
        <w:bottom w:val="single" w:sz="4" w:space="0" w:color="auto"/>
        <w:right w:val="single" w:sz="4" w:space="0" w:color="auto"/>
      </w:pBdr>
      <w:shd w:val="clear" w:color="auto" w:fill="969696"/>
      <w:spacing w:before="100" w:beforeAutospacing="1" w:after="100" w:afterAutospacing="1"/>
      <w:textAlignment w:val="top"/>
    </w:pPr>
    <w:rPr>
      <w:rFonts w:eastAsia="Arial Unicode MS"/>
      <w:b/>
      <w:bCs/>
    </w:rPr>
  </w:style>
  <w:style w:type="paragraph" w:customStyle="1" w:styleId="xl27">
    <w:name w:val="xl27"/>
    <w:basedOn w:val="a"/>
    <w:rsid w:val="009644C7"/>
    <w:pPr>
      <w:pBdr>
        <w:left w:val="single" w:sz="12"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b/>
      <w:bCs/>
    </w:rPr>
  </w:style>
  <w:style w:type="paragraph" w:customStyle="1" w:styleId="xl28">
    <w:name w:val="xl28"/>
    <w:basedOn w:val="a"/>
    <w:rsid w:val="009644C7"/>
    <w:pPr>
      <w:pBdr>
        <w:left w:val="single" w:sz="12"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29">
    <w:name w:val="xl29"/>
    <w:basedOn w:val="a"/>
    <w:rsid w:val="009644C7"/>
    <w:pPr>
      <w:pBdr>
        <w:left w:val="single" w:sz="12" w:space="0" w:color="auto"/>
        <w:bottom w:val="single" w:sz="4" w:space="0" w:color="auto"/>
        <w:right w:val="single" w:sz="4" w:space="0" w:color="auto"/>
      </w:pBdr>
      <w:shd w:val="clear" w:color="auto" w:fill="C0C0C0"/>
      <w:spacing w:before="100" w:beforeAutospacing="1" w:after="100" w:afterAutospacing="1"/>
      <w:textAlignment w:val="top"/>
    </w:pPr>
    <w:rPr>
      <w:rFonts w:eastAsia="Arial Unicode MS"/>
      <w:b/>
      <w:bCs/>
    </w:rPr>
  </w:style>
  <w:style w:type="paragraph" w:customStyle="1" w:styleId="xl30">
    <w:name w:val="xl30"/>
    <w:basedOn w:val="a"/>
    <w:rsid w:val="009644C7"/>
    <w:pPr>
      <w:pBdr>
        <w:left w:val="single" w:sz="12" w:space="0" w:color="auto"/>
        <w:bottom w:val="single" w:sz="4" w:space="0" w:color="auto"/>
        <w:right w:val="single" w:sz="4" w:space="0" w:color="auto"/>
      </w:pBdr>
      <w:shd w:val="clear" w:color="auto" w:fill="FF99CC"/>
      <w:spacing w:before="100" w:beforeAutospacing="1" w:after="100" w:afterAutospacing="1"/>
      <w:textAlignment w:val="top"/>
    </w:pPr>
    <w:rPr>
      <w:rFonts w:eastAsia="Arial Unicode MS"/>
      <w:b/>
      <w:bCs/>
    </w:rPr>
  </w:style>
  <w:style w:type="paragraph" w:customStyle="1" w:styleId="xl31">
    <w:name w:val="xl31"/>
    <w:basedOn w:val="a"/>
    <w:rsid w:val="009644C7"/>
    <w:pPr>
      <w:pBdr>
        <w:left w:val="single" w:sz="4" w:space="0" w:color="auto"/>
        <w:bottom w:val="single" w:sz="12" w:space="0" w:color="auto"/>
        <w:right w:val="single" w:sz="4" w:space="0" w:color="auto"/>
      </w:pBdr>
      <w:shd w:val="clear" w:color="auto" w:fill="C0C0C0"/>
      <w:spacing w:before="100" w:beforeAutospacing="1" w:after="100" w:afterAutospacing="1"/>
      <w:textAlignment w:val="top"/>
    </w:pPr>
    <w:rPr>
      <w:rFonts w:eastAsia="Arial Unicode MS"/>
      <w:b/>
      <w:bCs/>
    </w:rPr>
  </w:style>
  <w:style w:type="paragraph" w:customStyle="1" w:styleId="xl32">
    <w:name w:val="xl32"/>
    <w:basedOn w:val="a"/>
    <w:rsid w:val="009644C7"/>
    <w:pPr>
      <w:pBdr>
        <w:bottom w:val="single" w:sz="12" w:space="0" w:color="auto"/>
        <w:right w:val="single" w:sz="4" w:space="0" w:color="auto"/>
      </w:pBdr>
      <w:spacing w:before="100" w:beforeAutospacing="1" w:after="100" w:afterAutospacing="1"/>
      <w:jc w:val="center"/>
    </w:pPr>
    <w:rPr>
      <w:rFonts w:eastAsia="Arial Unicode MS"/>
      <w:sz w:val="18"/>
      <w:szCs w:val="18"/>
    </w:rPr>
  </w:style>
  <w:style w:type="paragraph" w:customStyle="1" w:styleId="xl33">
    <w:name w:val="xl33"/>
    <w:basedOn w:val="a"/>
    <w:rsid w:val="009644C7"/>
    <w:pPr>
      <w:pBdr>
        <w:bottom w:val="single" w:sz="12" w:space="0" w:color="auto"/>
        <w:right w:val="single" w:sz="12" w:space="0" w:color="auto"/>
      </w:pBdr>
      <w:spacing w:before="100" w:beforeAutospacing="1" w:after="100" w:afterAutospacing="1"/>
      <w:jc w:val="center"/>
    </w:pPr>
    <w:rPr>
      <w:rFonts w:eastAsia="Arial Unicode MS"/>
      <w:sz w:val="18"/>
      <w:szCs w:val="18"/>
    </w:rPr>
  </w:style>
  <w:style w:type="paragraph" w:customStyle="1" w:styleId="xl34">
    <w:name w:val="xl34"/>
    <w:basedOn w:val="a"/>
    <w:rsid w:val="009644C7"/>
    <w:pPr>
      <w:pBdr>
        <w:bottom w:val="single" w:sz="12" w:space="0" w:color="auto"/>
        <w:right w:val="single" w:sz="12" w:space="0" w:color="auto"/>
      </w:pBdr>
      <w:spacing w:before="100" w:beforeAutospacing="1" w:after="100" w:afterAutospacing="1"/>
      <w:jc w:val="center"/>
    </w:pPr>
    <w:rPr>
      <w:rFonts w:eastAsia="Arial Unicode MS"/>
      <w:b/>
      <w:bCs/>
    </w:rPr>
  </w:style>
  <w:style w:type="paragraph" w:customStyle="1" w:styleId="xl35">
    <w:name w:val="xl35"/>
    <w:basedOn w:val="a"/>
    <w:rsid w:val="009644C7"/>
    <w:pPr>
      <w:pBdr>
        <w:bottom w:val="single" w:sz="12" w:space="0" w:color="auto"/>
        <w:right w:val="single" w:sz="12" w:space="0" w:color="auto"/>
      </w:pBdr>
      <w:spacing w:before="100" w:beforeAutospacing="1" w:after="100" w:afterAutospacing="1"/>
      <w:jc w:val="center"/>
    </w:pPr>
    <w:rPr>
      <w:rFonts w:eastAsia="Arial Unicode MS"/>
      <w:b/>
      <w:bCs/>
      <w:sz w:val="18"/>
      <w:szCs w:val="18"/>
    </w:rPr>
  </w:style>
  <w:style w:type="paragraph" w:customStyle="1" w:styleId="xl36">
    <w:name w:val="xl36"/>
    <w:basedOn w:val="a"/>
    <w:rsid w:val="009644C7"/>
    <w:pPr>
      <w:pBdr>
        <w:top w:val="single" w:sz="12" w:space="0" w:color="auto"/>
        <w:left w:val="single" w:sz="12" w:space="0" w:color="auto"/>
        <w:right w:val="single" w:sz="4" w:space="0" w:color="auto"/>
      </w:pBdr>
      <w:shd w:val="clear" w:color="auto" w:fill="969696"/>
      <w:spacing w:before="100" w:beforeAutospacing="1" w:after="100" w:afterAutospacing="1"/>
    </w:pPr>
    <w:rPr>
      <w:rFonts w:ascii="Arial CYR" w:eastAsia="Arial Unicode MS" w:hAnsi="Arial CYR" w:cs="Arial CYR"/>
    </w:rPr>
  </w:style>
  <w:style w:type="paragraph" w:customStyle="1" w:styleId="xl37">
    <w:name w:val="xl37"/>
    <w:basedOn w:val="a"/>
    <w:rsid w:val="009644C7"/>
    <w:pPr>
      <w:pBdr>
        <w:left w:val="single" w:sz="12" w:space="0" w:color="auto"/>
        <w:bottom w:val="single" w:sz="12" w:space="0" w:color="auto"/>
        <w:right w:val="single" w:sz="4" w:space="0" w:color="auto"/>
      </w:pBdr>
      <w:shd w:val="clear" w:color="auto" w:fill="969696"/>
      <w:spacing w:before="100" w:beforeAutospacing="1" w:after="100" w:afterAutospacing="1"/>
    </w:pPr>
    <w:rPr>
      <w:rFonts w:ascii="Arial CYR" w:eastAsia="Arial Unicode MS" w:hAnsi="Arial CYR" w:cs="Arial CYR"/>
    </w:rPr>
  </w:style>
  <w:style w:type="paragraph" w:customStyle="1" w:styleId="xl38">
    <w:name w:val="xl38"/>
    <w:basedOn w:val="a"/>
    <w:rsid w:val="009644C7"/>
    <w:pPr>
      <w:pBdr>
        <w:top w:val="single" w:sz="12" w:space="0" w:color="auto"/>
        <w:left w:val="single" w:sz="4"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39">
    <w:name w:val="xl39"/>
    <w:basedOn w:val="a"/>
    <w:rsid w:val="009644C7"/>
    <w:pPr>
      <w:pBdr>
        <w:top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0">
    <w:name w:val="xl40"/>
    <w:basedOn w:val="a"/>
    <w:rsid w:val="009644C7"/>
    <w:pPr>
      <w:pBdr>
        <w:top w:val="single" w:sz="12" w:space="0" w:color="auto"/>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1">
    <w:name w:val="xl41"/>
    <w:basedOn w:val="a"/>
    <w:rsid w:val="009644C7"/>
    <w:pPr>
      <w:pBdr>
        <w:top w:val="single" w:sz="12" w:space="0" w:color="auto"/>
        <w:left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2">
    <w:name w:val="xl42"/>
    <w:basedOn w:val="a"/>
    <w:rsid w:val="009644C7"/>
    <w:pPr>
      <w:pBdr>
        <w:top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3">
    <w:name w:val="xl43"/>
    <w:basedOn w:val="a"/>
    <w:rsid w:val="009644C7"/>
    <w:pPr>
      <w:pBdr>
        <w:bottom w:val="single" w:sz="12" w:space="0" w:color="auto"/>
        <w:right w:val="single" w:sz="4"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4">
    <w:name w:val="xl44"/>
    <w:basedOn w:val="a"/>
    <w:rsid w:val="009644C7"/>
    <w:pPr>
      <w:pBdr>
        <w:top w:val="single" w:sz="12" w:space="0" w:color="auto"/>
        <w:bottom w:val="single" w:sz="12" w:space="0" w:color="auto"/>
        <w:right w:val="single" w:sz="4"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5">
    <w:name w:val="xl45"/>
    <w:basedOn w:val="a"/>
    <w:rsid w:val="009644C7"/>
    <w:pPr>
      <w:pBdr>
        <w:top w:val="single" w:sz="12" w:space="0" w:color="auto"/>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6">
    <w:name w:val="xl46"/>
    <w:basedOn w:val="a"/>
    <w:rsid w:val="009644C7"/>
    <w:pPr>
      <w:pBdr>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7">
    <w:name w:val="xl47"/>
    <w:basedOn w:val="a"/>
    <w:rsid w:val="009644C7"/>
    <w:pPr>
      <w:pBdr>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8">
    <w:name w:val="xl48"/>
    <w:basedOn w:val="a"/>
    <w:rsid w:val="009644C7"/>
    <w:pPr>
      <w:pBdr>
        <w:bottom w:val="single" w:sz="4" w:space="0" w:color="auto"/>
      </w:pBdr>
      <w:shd w:val="clear" w:color="auto" w:fill="99CCFF"/>
      <w:spacing w:before="100" w:beforeAutospacing="1" w:after="100" w:afterAutospacing="1"/>
      <w:jc w:val="center"/>
    </w:pPr>
    <w:rPr>
      <w:rFonts w:eastAsia="Arial Unicode MS"/>
      <w:b/>
      <w:bCs/>
    </w:rPr>
  </w:style>
  <w:style w:type="paragraph" w:customStyle="1" w:styleId="xl49">
    <w:name w:val="xl49"/>
    <w:basedOn w:val="a"/>
    <w:rsid w:val="009644C7"/>
    <w:pPr>
      <w:pBdr>
        <w:bottom w:val="single" w:sz="4" w:space="0" w:color="auto"/>
      </w:pBdr>
      <w:shd w:val="clear" w:color="auto" w:fill="969696"/>
      <w:spacing w:before="100" w:beforeAutospacing="1" w:after="100" w:afterAutospacing="1"/>
      <w:jc w:val="center"/>
    </w:pPr>
    <w:rPr>
      <w:rFonts w:eastAsia="Arial Unicode MS"/>
      <w:b/>
      <w:bCs/>
    </w:rPr>
  </w:style>
  <w:style w:type="paragraph" w:customStyle="1" w:styleId="xl50">
    <w:name w:val="xl50"/>
    <w:basedOn w:val="a"/>
    <w:rsid w:val="009644C7"/>
    <w:pPr>
      <w:pBdr>
        <w:bottom w:val="single" w:sz="4" w:space="0" w:color="auto"/>
      </w:pBdr>
      <w:shd w:val="clear" w:color="auto" w:fill="FFFF99"/>
      <w:spacing w:before="100" w:beforeAutospacing="1" w:after="100" w:afterAutospacing="1"/>
      <w:jc w:val="center"/>
    </w:pPr>
    <w:rPr>
      <w:rFonts w:eastAsia="Arial Unicode MS"/>
      <w:b/>
      <w:bCs/>
    </w:rPr>
  </w:style>
  <w:style w:type="paragraph" w:customStyle="1" w:styleId="xl51">
    <w:name w:val="xl51"/>
    <w:basedOn w:val="a"/>
    <w:rsid w:val="009644C7"/>
    <w:pPr>
      <w:pBdr>
        <w:bottom w:val="single" w:sz="4" w:space="0" w:color="auto"/>
      </w:pBdr>
      <w:spacing w:before="100" w:beforeAutospacing="1" w:after="100" w:afterAutospacing="1"/>
      <w:jc w:val="center"/>
    </w:pPr>
    <w:rPr>
      <w:rFonts w:eastAsia="Arial Unicode MS"/>
      <w:b/>
      <w:bCs/>
    </w:rPr>
  </w:style>
  <w:style w:type="paragraph" w:customStyle="1" w:styleId="xl52">
    <w:name w:val="xl52"/>
    <w:basedOn w:val="a"/>
    <w:rsid w:val="009644C7"/>
    <w:pPr>
      <w:pBdr>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53">
    <w:name w:val="xl53"/>
    <w:basedOn w:val="a"/>
    <w:rsid w:val="009644C7"/>
    <w:pPr>
      <w:pBdr>
        <w:bottom w:val="single" w:sz="4" w:space="0" w:color="auto"/>
      </w:pBdr>
      <w:shd w:val="clear" w:color="auto" w:fill="FF99CC"/>
      <w:spacing w:before="100" w:beforeAutospacing="1" w:after="100" w:afterAutospacing="1"/>
      <w:jc w:val="center"/>
    </w:pPr>
    <w:rPr>
      <w:rFonts w:eastAsia="Arial Unicode MS"/>
      <w:b/>
      <w:bCs/>
    </w:rPr>
  </w:style>
  <w:style w:type="paragraph" w:customStyle="1" w:styleId="xl54">
    <w:name w:val="xl54"/>
    <w:basedOn w:val="a"/>
    <w:rsid w:val="009644C7"/>
    <w:pPr>
      <w:pBdr>
        <w:bottom w:val="single" w:sz="12" w:space="0" w:color="auto"/>
      </w:pBdr>
      <w:shd w:val="clear" w:color="auto" w:fill="C0C0C0"/>
      <w:spacing w:before="100" w:beforeAutospacing="1" w:after="100" w:afterAutospacing="1"/>
      <w:jc w:val="center"/>
    </w:pPr>
    <w:rPr>
      <w:rFonts w:eastAsia="Arial Unicode MS"/>
      <w:b/>
      <w:bCs/>
    </w:rPr>
  </w:style>
  <w:style w:type="paragraph" w:customStyle="1" w:styleId="xl55">
    <w:name w:val="xl55"/>
    <w:basedOn w:val="a"/>
    <w:rsid w:val="009644C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a"/>
    <w:rsid w:val="009644C7"/>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7">
    <w:name w:val="xl57"/>
    <w:basedOn w:val="a"/>
    <w:rsid w:val="009644C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8">
    <w:name w:val="xl58"/>
    <w:basedOn w:val="a"/>
    <w:rsid w:val="009644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9644C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0">
    <w:name w:val="xl60"/>
    <w:basedOn w:val="a"/>
    <w:rsid w:val="009644C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1">
    <w:name w:val="xl61"/>
    <w:basedOn w:val="a"/>
    <w:rsid w:val="009644C7"/>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62">
    <w:name w:val="xl62"/>
    <w:basedOn w:val="a"/>
    <w:rsid w:val="009644C7"/>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3">
    <w:name w:val="xl63"/>
    <w:basedOn w:val="a"/>
    <w:rsid w:val="009644C7"/>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4">
    <w:name w:val="xl64"/>
    <w:basedOn w:val="a"/>
    <w:rsid w:val="009644C7"/>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5">
    <w:name w:val="xl65"/>
    <w:basedOn w:val="a"/>
    <w:rsid w:val="009644C7"/>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Normal10-021">
    <w:name w:val="Стиль Normal + 10 пт полужирный По центру Слева:  -02 см Справ..."/>
    <w:basedOn w:val="23"/>
    <w:rsid w:val="009644C7"/>
    <w:pPr>
      <w:spacing w:before="0" w:after="0"/>
      <w:ind w:left="-113" w:right="-113"/>
      <w:jc w:val="center"/>
    </w:pPr>
    <w:rPr>
      <w:b/>
      <w:bCs/>
      <w:snapToGrid/>
      <w:sz w:val="20"/>
    </w:rPr>
  </w:style>
  <w:style w:type="paragraph" w:customStyle="1" w:styleId="360">
    <w:name w:val="Стиль Заголовок 3 + Перед:  6 пт"/>
    <w:basedOn w:val="3"/>
    <w:rsid w:val="009644C7"/>
    <w:pPr>
      <w:widowControl w:val="0"/>
      <w:numPr>
        <w:ilvl w:val="2"/>
      </w:numPr>
      <w:autoSpaceDE w:val="0"/>
      <w:autoSpaceDN w:val="0"/>
      <w:adjustRightInd w:val="0"/>
      <w:spacing w:before="120"/>
      <w:ind w:left="720"/>
      <w:jc w:val="both"/>
    </w:pPr>
    <w:rPr>
      <w:rFonts w:cs="Times New Roman"/>
      <w:b w:val="0"/>
      <w:sz w:val="28"/>
      <w:szCs w:val="20"/>
    </w:rPr>
  </w:style>
  <w:style w:type="paragraph" w:customStyle="1" w:styleId="ConsNormal">
    <w:name w:val="ConsNormal"/>
    <w:rsid w:val="009644C7"/>
    <w:pPr>
      <w:widowControl w:val="0"/>
      <w:autoSpaceDE w:val="0"/>
      <w:autoSpaceDN w:val="0"/>
      <w:adjustRightInd w:val="0"/>
      <w:ind w:right="19772" w:firstLine="720"/>
    </w:pPr>
    <w:rPr>
      <w:rFonts w:ascii="Arial" w:hAnsi="Arial" w:cs="Arial"/>
    </w:rPr>
  </w:style>
  <w:style w:type="paragraph" w:styleId="2f2">
    <w:name w:val="List Bullet 2"/>
    <w:aliases w:val="Маркированный список1"/>
    <w:basedOn w:val="a"/>
    <w:autoRedefine/>
    <w:rsid w:val="009644C7"/>
    <w:pPr>
      <w:jc w:val="both"/>
    </w:pPr>
    <w:rPr>
      <w:bCs/>
    </w:rPr>
  </w:style>
  <w:style w:type="paragraph" w:customStyle="1" w:styleId="FR2">
    <w:name w:val="FR2"/>
    <w:rsid w:val="009644C7"/>
    <w:pPr>
      <w:widowControl w:val="0"/>
      <w:autoSpaceDE w:val="0"/>
      <w:autoSpaceDN w:val="0"/>
      <w:adjustRightInd w:val="0"/>
      <w:spacing w:before="420"/>
      <w:ind w:firstLine="560"/>
    </w:pPr>
    <w:rPr>
      <w:rFonts w:ascii="Courier New" w:hAnsi="Courier New" w:cs="Courier New"/>
      <w:sz w:val="24"/>
      <w:szCs w:val="24"/>
    </w:rPr>
  </w:style>
  <w:style w:type="paragraph" w:customStyle="1" w:styleId="font6">
    <w:name w:val="font6"/>
    <w:basedOn w:val="a"/>
    <w:rsid w:val="009644C7"/>
    <w:pPr>
      <w:spacing w:before="100" w:beforeAutospacing="1" w:after="100" w:afterAutospacing="1"/>
    </w:pPr>
    <w:rPr>
      <w:rFonts w:eastAsia="Arial Unicode MS"/>
      <w:sz w:val="20"/>
      <w:szCs w:val="20"/>
    </w:rPr>
  </w:style>
  <w:style w:type="paragraph" w:customStyle="1" w:styleId="ConsTitle">
    <w:name w:val="ConsTitle"/>
    <w:rsid w:val="009644C7"/>
    <w:pPr>
      <w:widowControl w:val="0"/>
      <w:autoSpaceDE w:val="0"/>
      <w:autoSpaceDN w:val="0"/>
      <w:adjustRightInd w:val="0"/>
    </w:pPr>
    <w:rPr>
      <w:rFonts w:ascii="Arial" w:hAnsi="Arial" w:cs="Arial"/>
      <w:b/>
      <w:bCs/>
      <w:sz w:val="16"/>
      <w:szCs w:val="16"/>
    </w:rPr>
  </w:style>
  <w:style w:type="paragraph" w:customStyle="1" w:styleId="3b">
    <w:name w:val="Стиль Заголовок 3 + полужирный"/>
    <w:basedOn w:val="3"/>
    <w:rsid w:val="009644C7"/>
    <w:pPr>
      <w:widowControl w:val="0"/>
      <w:numPr>
        <w:ilvl w:val="2"/>
      </w:numPr>
      <w:autoSpaceDE w:val="0"/>
      <w:autoSpaceDN w:val="0"/>
      <w:adjustRightInd w:val="0"/>
      <w:spacing w:before="360"/>
      <w:ind w:left="720"/>
      <w:jc w:val="both"/>
    </w:pPr>
    <w:rPr>
      <w:b w:val="0"/>
      <w:sz w:val="28"/>
      <w:szCs w:val="28"/>
    </w:rPr>
  </w:style>
  <w:style w:type="character" w:customStyle="1" w:styleId="120">
    <w:name w:val="Стиль 12 пт Знак Знак"/>
    <w:basedOn w:val="a0"/>
    <w:rsid w:val="009644C7"/>
    <w:rPr>
      <w:sz w:val="26"/>
      <w:szCs w:val="24"/>
      <w:lang w:val="ru-RU" w:eastAsia="ru-RU" w:bidi="ar-SA"/>
    </w:rPr>
  </w:style>
  <w:style w:type="paragraph" w:customStyle="1" w:styleId="1270">
    <w:name w:val="Стиль Слева:  127 см Первая строка:  0 см"/>
    <w:basedOn w:val="a"/>
    <w:rsid w:val="009644C7"/>
    <w:pPr>
      <w:widowControl w:val="0"/>
      <w:autoSpaceDE w:val="0"/>
      <w:autoSpaceDN w:val="0"/>
      <w:adjustRightInd w:val="0"/>
      <w:ind w:left="720"/>
    </w:pPr>
    <w:rPr>
      <w:sz w:val="26"/>
      <w:szCs w:val="20"/>
    </w:rPr>
  </w:style>
  <w:style w:type="character" w:customStyle="1" w:styleId="afff9">
    <w:name w:val="таблица_номер Знак"/>
    <w:basedOn w:val="24"/>
    <w:rsid w:val="009644C7"/>
  </w:style>
  <w:style w:type="character" w:customStyle="1" w:styleId="kor1">
    <w:name w:val="kor1"/>
    <w:basedOn w:val="a0"/>
    <w:rsid w:val="009644C7"/>
    <w:rPr>
      <w:rFonts w:ascii="Arial" w:hAnsi="Arial" w:cs="Arial" w:hint="default"/>
      <w:b/>
      <w:bCs/>
      <w:i w:val="0"/>
      <w:iCs w:val="0"/>
      <w:color w:val="81482B"/>
      <w:sz w:val="18"/>
      <w:szCs w:val="18"/>
    </w:rPr>
  </w:style>
  <w:style w:type="paragraph" w:customStyle="1" w:styleId="contentheader2cols">
    <w:name w:val="contentheader2cols"/>
    <w:basedOn w:val="a"/>
    <w:rsid w:val="009644C7"/>
    <w:pPr>
      <w:spacing w:before="100" w:beforeAutospacing="1" w:after="100" w:afterAutospacing="1"/>
    </w:pPr>
  </w:style>
  <w:style w:type="paragraph" w:customStyle="1" w:styleId="Normal1">
    <w:name w:val="Стиль Normal + полужирный"/>
    <w:basedOn w:val="23"/>
    <w:rsid w:val="009644C7"/>
    <w:pPr>
      <w:spacing w:before="0" w:after="0"/>
      <w:ind w:left="-113" w:right="-113"/>
      <w:jc w:val="center"/>
    </w:pPr>
    <w:rPr>
      <w:b/>
      <w:bCs/>
      <w:snapToGrid/>
      <w:sz w:val="20"/>
    </w:rPr>
  </w:style>
  <w:style w:type="paragraph" w:customStyle="1" w:styleId="Normal01125">
    <w:name w:val="Стиль Normal + По ширине Слева:  01 см Первая строка:  125 см ..."/>
    <w:basedOn w:val="23"/>
    <w:rsid w:val="009644C7"/>
    <w:pPr>
      <w:spacing w:before="0" w:after="0"/>
      <w:ind w:left="57"/>
    </w:pPr>
    <w:rPr>
      <w:snapToGrid/>
      <w:sz w:val="22"/>
    </w:rPr>
  </w:style>
  <w:style w:type="paragraph" w:customStyle="1" w:styleId="Normal011251">
    <w:name w:val="Стиль Normal + По ширине Слева:  01 см Первая строка:  125 см ...1"/>
    <w:basedOn w:val="23"/>
    <w:rsid w:val="009644C7"/>
    <w:pPr>
      <w:spacing w:before="0" w:after="0"/>
      <w:ind w:left="57"/>
    </w:pPr>
    <w:rPr>
      <w:snapToGrid/>
      <w:sz w:val="22"/>
    </w:rPr>
  </w:style>
  <w:style w:type="character" w:customStyle="1" w:styleId="afffa">
    <w:name w:val="заголовки таблиц Знак Знак"/>
    <w:basedOn w:val="a0"/>
    <w:rsid w:val="009644C7"/>
    <w:rPr>
      <w:b/>
      <w:bCs/>
      <w:noProof w:val="0"/>
      <w:sz w:val="24"/>
      <w:lang w:val="ru-RU" w:eastAsia="ru-RU" w:bidi="ar-SA"/>
    </w:rPr>
  </w:style>
  <w:style w:type="paragraph" w:customStyle="1" w:styleId="afffb">
    <w:name w:val="заголовки таблиц Знак"/>
    <w:basedOn w:val="a"/>
    <w:rsid w:val="009644C7"/>
    <w:pPr>
      <w:spacing w:before="120"/>
      <w:jc w:val="center"/>
    </w:pPr>
    <w:rPr>
      <w:b/>
      <w:bCs/>
      <w:szCs w:val="20"/>
    </w:rPr>
  </w:style>
  <w:style w:type="character" w:customStyle="1" w:styleId="artx">
    <w:name w:val="artx Знак"/>
    <w:basedOn w:val="a0"/>
    <w:rsid w:val="009644C7"/>
    <w:rPr>
      <w:rFonts w:ascii="Arial" w:hAnsi="Arial" w:cs="Arial"/>
      <w:color w:val="000000"/>
      <w:sz w:val="18"/>
      <w:szCs w:val="18"/>
      <w:lang w:val="ru-RU" w:eastAsia="ru-RU" w:bidi="ar-SA"/>
    </w:rPr>
  </w:style>
  <w:style w:type="paragraph" w:customStyle="1" w:styleId="2f3">
    <w:name w:val="Подзаголовок 2"/>
    <w:basedOn w:val="a"/>
    <w:rsid w:val="009644C7"/>
    <w:pPr>
      <w:keepLines/>
      <w:ind w:firstLine="850"/>
      <w:jc w:val="both"/>
    </w:pPr>
    <w:rPr>
      <w:b/>
      <w:sz w:val="28"/>
      <w:szCs w:val="20"/>
    </w:rPr>
  </w:style>
  <w:style w:type="paragraph" w:customStyle="1" w:styleId="-">
    <w:name w:val="осн.-отчет"/>
    <w:basedOn w:val="a"/>
    <w:rsid w:val="009644C7"/>
    <w:pPr>
      <w:ind w:firstLine="720"/>
      <w:jc w:val="both"/>
    </w:pPr>
    <w:rPr>
      <w:sz w:val="28"/>
      <w:szCs w:val="20"/>
    </w:rPr>
  </w:style>
  <w:style w:type="paragraph" w:customStyle="1" w:styleId="06">
    <w:name w:val="спис.0.6"/>
    <w:basedOn w:val="a"/>
    <w:rsid w:val="009644C7"/>
    <w:rPr>
      <w:sz w:val="28"/>
      <w:szCs w:val="28"/>
    </w:rPr>
  </w:style>
  <w:style w:type="paragraph" w:customStyle="1" w:styleId="Normal10-023">
    <w:name w:val="Стиль Стиль Normal + 10 пт полужирный По центру Слева:  -02 см Спра..."/>
    <w:basedOn w:val="Normal10-022"/>
    <w:rsid w:val="009644C7"/>
    <w:pPr>
      <w:widowControl w:val="0"/>
      <w:autoSpaceDE w:val="0"/>
      <w:autoSpaceDN w:val="0"/>
      <w:adjustRightInd w:val="0"/>
    </w:pPr>
    <w:rPr>
      <w:sz w:val="16"/>
    </w:rPr>
  </w:style>
  <w:style w:type="character" w:styleId="afffc">
    <w:name w:val="Emphasis"/>
    <w:basedOn w:val="a0"/>
    <w:qFormat/>
    <w:rsid w:val="009644C7"/>
    <w:rPr>
      <w:i/>
      <w:iCs/>
    </w:rPr>
  </w:style>
  <w:style w:type="character" w:customStyle="1" w:styleId="afffd">
    <w:name w:val="Содержание"/>
    <w:basedOn w:val="a0"/>
    <w:rsid w:val="009644C7"/>
    <w:rPr>
      <w:rFonts w:ascii="Arial" w:hAnsi="Arial"/>
      <w:b/>
      <w:bCs/>
      <w:sz w:val="28"/>
    </w:rPr>
  </w:style>
  <w:style w:type="paragraph" w:customStyle="1" w:styleId="100">
    <w:name w:val="Стиль 10 пт полужирный По центру"/>
    <w:basedOn w:val="a"/>
    <w:rsid w:val="009644C7"/>
    <w:pPr>
      <w:widowControl w:val="0"/>
      <w:autoSpaceDE w:val="0"/>
      <w:autoSpaceDN w:val="0"/>
      <w:adjustRightInd w:val="0"/>
      <w:spacing w:before="120"/>
      <w:ind w:firstLine="720"/>
      <w:jc w:val="center"/>
    </w:pPr>
    <w:rPr>
      <w:b/>
      <w:bCs/>
      <w:sz w:val="20"/>
      <w:szCs w:val="20"/>
    </w:rPr>
  </w:style>
  <w:style w:type="paragraph" w:customStyle="1" w:styleId="Normal2">
    <w:name w:val="Стиль Normal + По центру"/>
    <w:basedOn w:val="23"/>
    <w:rsid w:val="009644C7"/>
    <w:pPr>
      <w:spacing w:before="0" w:after="0"/>
      <w:jc w:val="center"/>
    </w:pPr>
    <w:rPr>
      <w:snapToGrid/>
      <w:sz w:val="22"/>
    </w:rPr>
  </w:style>
  <w:style w:type="paragraph" w:styleId="1f1">
    <w:name w:val="index 1"/>
    <w:basedOn w:val="a"/>
    <w:next w:val="a"/>
    <w:autoRedefine/>
    <w:semiHidden/>
    <w:rsid w:val="009644C7"/>
    <w:pPr>
      <w:widowControl w:val="0"/>
      <w:autoSpaceDE w:val="0"/>
      <w:autoSpaceDN w:val="0"/>
      <w:adjustRightInd w:val="0"/>
      <w:spacing w:before="120"/>
      <w:ind w:left="260" w:hanging="260"/>
      <w:jc w:val="both"/>
    </w:pPr>
    <w:rPr>
      <w:sz w:val="26"/>
      <w:szCs w:val="20"/>
    </w:rPr>
  </w:style>
  <w:style w:type="paragraph" w:styleId="afffe">
    <w:name w:val="index heading"/>
    <w:basedOn w:val="a"/>
    <w:next w:val="1f1"/>
    <w:semiHidden/>
    <w:rsid w:val="009644C7"/>
  </w:style>
  <w:style w:type="paragraph" w:customStyle="1" w:styleId="affff">
    <w:name w:val="Название таблицы"/>
    <w:basedOn w:val="a"/>
    <w:next w:val="a"/>
    <w:rsid w:val="009644C7"/>
    <w:pPr>
      <w:spacing w:before="60" w:after="60"/>
      <w:jc w:val="right"/>
    </w:pPr>
    <w:rPr>
      <w:szCs w:val="20"/>
    </w:rPr>
  </w:style>
  <w:style w:type="paragraph" w:customStyle="1" w:styleId="affff0">
    <w:name w:val="Список нумерованный"/>
    <w:basedOn w:val="a"/>
    <w:autoRedefine/>
    <w:rsid w:val="009644C7"/>
    <w:pPr>
      <w:tabs>
        <w:tab w:val="num" w:pos="1134"/>
      </w:tabs>
      <w:spacing w:before="60" w:after="60" w:line="360" w:lineRule="auto"/>
      <w:ind w:firstLine="709"/>
      <w:jc w:val="both"/>
    </w:pPr>
    <w:rPr>
      <w:szCs w:val="20"/>
    </w:rPr>
  </w:style>
  <w:style w:type="paragraph" w:customStyle="1" w:styleId="affff1">
    <w:name w:val="Название рисунка"/>
    <w:basedOn w:val="a"/>
    <w:next w:val="a"/>
    <w:autoRedefine/>
    <w:rsid w:val="009644C7"/>
    <w:pPr>
      <w:widowControl w:val="0"/>
      <w:suppressAutoHyphens/>
      <w:jc w:val="center"/>
    </w:pPr>
    <w:rPr>
      <w:szCs w:val="20"/>
    </w:rPr>
  </w:style>
  <w:style w:type="character" w:customStyle="1" w:styleId="affff2">
    <w:name w:val="Для выделения в тексте"/>
    <w:basedOn w:val="a0"/>
    <w:rsid w:val="009644C7"/>
    <w:rPr>
      <w:b/>
      <w:bCs/>
      <w:spacing w:val="40"/>
    </w:rPr>
  </w:style>
  <w:style w:type="paragraph" w:customStyle="1" w:styleId="affff3">
    <w:name w:val="перечисления с цифрой"/>
    <w:basedOn w:val="a"/>
    <w:rsid w:val="009644C7"/>
    <w:pPr>
      <w:tabs>
        <w:tab w:val="num" w:pos="360"/>
      </w:tabs>
      <w:spacing w:before="60" w:after="60" w:line="360" w:lineRule="auto"/>
      <w:ind w:left="360" w:hanging="360"/>
      <w:jc w:val="both"/>
    </w:pPr>
    <w:rPr>
      <w:szCs w:val="20"/>
    </w:rPr>
  </w:style>
  <w:style w:type="paragraph" w:customStyle="1" w:styleId="affff4">
    <w:name w:val="Перечисления с чертой"/>
    <w:basedOn w:val="a"/>
    <w:rsid w:val="009644C7"/>
    <w:pPr>
      <w:tabs>
        <w:tab w:val="num" w:pos="1080"/>
      </w:tabs>
      <w:spacing w:before="60" w:after="60" w:line="360" w:lineRule="auto"/>
      <w:ind w:firstLine="720"/>
      <w:jc w:val="both"/>
    </w:pPr>
    <w:rPr>
      <w:rFonts w:ascii="Arial" w:hAnsi="Arial"/>
    </w:rPr>
  </w:style>
  <w:style w:type="paragraph" w:customStyle="1" w:styleId="affff5">
    <w:name w:val="Перечисление с цифрой"/>
    <w:basedOn w:val="a"/>
    <w:rsid w:val="009644C7"/>
    <w:pPr>
      <w:tabs>
        <w:tab w:val="num" w:pos="1088"/>
      </w:tabs>
      <w:spacing w:before="60" w:after="60" w:line="360" w:lineRule="auto"/>
      <w:ind w:left="48" w:firstLine="680"/>
      <w:jc w:val="both"/>
    </w:pPr>
    <w:rPr>
      <w:sz w:val="26"/>
      <w:szCs w:val="20"/>
    </w:rPr>
  </w:style>
  <w:style w:type="paragraph" w:customStyle="1" w:styleId="101">
    <w:name w:val="Стиль Заголовок 1 + Первая строка:  0 см"/>
    <w:basedOn w:val="1"/>
    <w:autoRedefine/>
    <w:rsid w:val="009644C7"/>
    <w:pPr>
      <w:widowControl w:val="0"/>
      <w:tabs>
        <w:tab w:val="left" w:pos="1083"/>
      </w:tabs>
      <w:suppressAutoHyphens/>
      <w:spacing w:before="0" w:after="0"/>
      <w:ind w:left="-57" w:firstLine="741"/>
      <w:jc w:val="center"/>
    </w:pPr>
    <w:rPr>
      <w:rFonts w:cs="Times New Roman"/>
      <w:kern w:val="28"/>
    </w:rPr>
  </w:style>
  <w:style w:type="paragraph" w:customStyle="1" w:styleId="2003">
    <w:name w:val="Стиль Заголовок 2 + Слева:  0 мм Справа:  0 мм После:  3 пт"/>
    <w:basedOn w:val="2"/>
    <w:rsid w:val="009644C7"/>
    <w:pPr>
      <w:widowControl w:val="0"/>
      <w:suppressAutoHyphens/>
      <w:jc w:val="center"/>
    </w:pPr>
    <w:rPr>
      <w:rFonts w:ascii="Arial" w:hAnsi="Arial" w:cs="Times New Roman"/>
      <w:i w:val="0"/>
      <w:iCs w:val="0"/>
      <w:szCs w:val="20"/>
    </w:rPr>
  </w:style>
  <w:style w:type="paragraph" w:customStyle="1" w:styleId="116pt">
    <w:name w:val="Стиль Заголовок 1 + кернинг от 16 pt"/>
    <w:basedOn w:val="1"/>
    <w:rsid w:val="009644C7"/>
    <w:pPr>
      <w:widowControl w:val="0"/>
      <w:tabs>
        <w:tab w:val="left" w:pos="1083"/>
      </w:tabs>
      <w:suppressAutoHyphens/>
      <w:spacing w:before="0" w:after="0"/>
      <w:ind w:left="-57" w:firstLine="741"/>
      <w:jc w:val="center"/>
    </w:pPr>
    <w:rPr>
      <w:rFonts w:cs="Times New Roman"/>
    </w:rPr>
  </w:style>
  <w:style w:type="character" w:customStyle="1" w:styleId="2f4">
    <w:name w:val="Оглавление2 Знак"/>
    <w:basedOn w:val="2f0"/>
    <w:rsid w:val="009644C7"/>
  </w:style>
  <w:style w:type="paragraph" w:customStyle="1" w:styleId="normal3">
    <w:name w:val="normal"/>
    <w:basedOn w:val="a"/>
    <w:rsid w:val="009644C7"/>
    <w:pPr>
      <w:spacing w:before="100" w:after="100"/>
    </w:pPr>
    <w:rPr>
      <w:szCs w:val="20"/>
    </w:rPr>
  </w:style>
  <w:style w:type="character" w:customStyle="1" w:styleId="affff6">
    <w:name w:val="заголовки таблиц Знак Знак Знак"/>
    <w:basedOn w:val="a0"/>
    <w:rsid w:val="009644C7"/>
    <w:rPr>
      <w:b/>
      <w:bCs/>
      <w:sz w:val="24"/>
      <w:lang w:val="ru-RU" w:eastAsia="ru-RU" w:bidi="ar-SA"/>
    </w:rPr>
  </w:style>
  <w:style w:type="paragraph" w:customStyle="1" w:styleId="2f5">
    <w:name w:val="заголов2"/>
    <w:basedOn w:val="a"/>
    <w:rsid w:val="009644C7"/>
    <w:pPr>
      <w:keepNext/>
      <w:keepLines/>
      <w:widowControl w:val="0"/>
      <w:ind w:firstLine="720"/>
      <w:jc w:val="both"/>
      <w:outlineLvl w:val="0"/>
    </w:pPr>
    <w:rPr>
      <w:b/>
      <w:sz w:val="28"/>
      <w:szCs w:val="28"/>
    </w:rPr>
  </w:style>
  <w:style w:type="paragraph" w:styleId="affff7">
    <w:name w:val="Block Text"/>
    <w:basedOn w:val="a"/>
    <w:rsid w:val="009644C7"/>
    <w:pPr>
      <w:ind w:left="-851" w:right="-766" w:firstLine="851"/>
      <w:jc w:val="both"/>
    </w:pPr>
    <w:rPr>
      <w:sz w:val="28"/>
      <w:szCs w:val="20"/>
    </w:rPr>
  </w:style>
  <w:style w:type="paragraph" w:customStyle="1" w:styleId="3c">
    <w:name w:val="Стиль Заголовок 3"/>
    <w:aliases w:val="ПодЗаголовок + Перед:  6 пт"/>
    <w:basedOn w:val="3"/>
    <w:rsid w:val="009644C7"/>
    <w:pPr>
      <w:widowControl w:val="0"/>
      <w:numPr>
        <w:ilvl w:val="2"/>
      </w:numPr>
      <w:autoSpaceDE w:val="0"/>
      <w:autoSpaceDN w:val="0"/>
      <w:adjustRightInd w:val="0"/>
      <w:spacing w:before="120"/>
      <w:ind w:left="720"/>
      <w:jc w:val="both"/>
    </w:pPr>
    <w:rPr>
      <w:rFonts w:cs="Times New Roman"/>
      <w:bCs w:val="0"/>
      <w:sz w:val="28"/>
      <w:szCs w:val="20"/>
    </w:rPr>
  </w:style>
  <w:style w:type="character" w:customStyle="1" w:styleId="text1">
    <w:name w:val="text1"/>
    <w:basedOn w:val="a0"/>
    <w:rsid w:val="009644C7"/>
    <w:rPr>
      <w:rFonts w:ascii="Arial" w:hAnsi="Arial" w:cs="Arial" w:hint="default"/>
      <w:color w:val="000000"/>
    </w:rPr>
  </w:style>
  <w:style w:type="paragraph" w:customStyle="1" w:styleId="affff8">
    <w:name w:val="Для таблиц"/>
    <w:basedOn w:val="a"/>
    <w:rsid w:val="009644C7"/>
    <w:pPr>
      <w:jc w:val="center"/>
    </w:pPr>
    <w:rPr>
      <w:sz w:val="22"/>
      <w:szCs w:val="20"/>
    </w:rPr>
  </w:style>
  <w:style w:type="paragraph" w:customStyle="1" w:styleId="bodytext2">
    <w:name w:val="bodytext2"/>
    <w:basedOn w:val="a"/>
    <w:rsid w:val="009644C7"/>
    <w:pPr>
      <w:spacing w:before="100" w:beforeAutospacing="1" w:after="100" w:afterAutospacing="1"/>
    </w:pPr>
  </w:style>
  <w:style w:type="paragraph" w:customStyle="1" w:styleId="affff9">
    <w:name w:val="Абзац"/>
    <w:basedOn w:val="a"/>
    <w:rsid w:val="009644C7"/>
    <w:pPr>
      <w:spacing w:line="360" w:lineRule="auto"/>
      <w:ind w:firstLine="720"/>
      <w:jc w:val="both"/>
    </w:pPr>
    <w:rPr>
      <w:sz w:val="26"/>
      <w:szCs w:val="20"/>
    </w:rPr>
  </w:style>
  <w:style w:type="character" w:customStyle="1" w:styleId="Normal10-024">
    <w:name w:val="Стиль Стиль Normal + 10 пт полужирный По центру Слева:  -02 см Спра... Знак"/>
    <w:basedOn w:val="Normal10-0220"/>
    <w:rsid w:val="009644C7"/>
    <w:rPr>
      <w:sz w:val="16"/>
    </w:rPr>
  </w:style>
  <w:style w:type="paragraph" w:customStyle="1" w:styleId="Web">
    <w:name w:val="Обычный (Web)"/>
    <w:basedOn w:val="a"/>
    <w:rsid w:val="009644C7"/>
    <w:pPr>
      <w:spacing w:before="100" w:after="100"/>
    </w:pPr>
    <w:rPr>
      <w:szCs w:val="20"/>
    </w:rPr>
  </w:style>
  <w:style w:type="paragraph" w:customStyle="1" w:styleId="xl22">
    <w:name w:val="xl22"/>
    <w:basedOn w:val="a"/>
    <w:rsid w:val="00964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
    <w:rsid w:val="00964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2f6">
    <w:name w:val="Заголовок2"/>
    <w:basedOn w:val="1"/>
    <w:next w:val="2"/>
    <w:rsid w:val="009644C7"/>
    <w:pPr>
      <w:tabs>
        <w:tab w:val="left" w:pos="644"/>
      </w:tabs>
      <w:spacing w:before="120" w:after="120"/>
    </w:pPr>
    <w:rPr>
      <w:rFonts w:ascii="Times New Roman" w:hAnsi="Times New Roman" w:cs="Times New Roman"/>
      <w:b w:val="0"/>
      <w:bCs w:val="0"/>
      <w:i/>
      <w:caps/>
      <w:kern w:val="28"/>
      <w:sz w:val="28"/>
      <w:szCs w:val="28"/>
    </w:rPr>
  </w:style>
  <w:style w:type="paragraph" w:customStyle="1" w:styleId="Normal4">
    <w:name w:val="Normal Знак Знак"/>
    <w:rsid w:val="009644C7"/>
    <w:pPr>
      <w:spacing w:before="100" w:after="100"/>
      <w:jc w:val="both"/>
    </w:pPr>
    <w:rPr>
      <w:snapToGrid w:val="0"/>
      <w:sz w:val="24"/>
    </w:rPr>
  </w:style>
  <w:style w:type="paragraph" w:customStyle="1" w:styleId="312">
    <w:name w:val="Основной текст с отступом 31"/>
    <w:basedOn w:val="a"/>
    <w:rsid w:val="009644C7"/>
    <w:pPr>
      <w:overflowPunct w:val="0"/>
      <w:autoSpaceDE w:val="0"/>
      <w:autoSpaceDN w:val="0"/>
      <w:adjustRightInd w:val="0"/>
      <w:ind w:firstLine="709"/>
      <w:jc w:val="both"/>
      <w:textAlignment w:val="baseline"/>
    </w:pPr>
    <w:rPr>
      <w:sz w:val="26"/>
      <w:szCs w:val="20"/>
    </w:rPr>
  </w:style>
  <w:style w:type="paragraph" w:customStyle="1" w:styleId="affffa">
    <w:name w:val="аблотст"/>
    <w:basedOn w:val="a"/>
    <w:rsid w:val="009644C7"/>
    <w:pPr>
      <w:widowControl w:val="0"/>
      <w:spacing w:line="-220" w:lineRule="auto"/>
      <w:ind w:left="85"/>
    </w:pPr>
    <w:rPr>
      <w:rFonts w:ascii="Arial" w:hAnsi="Arial"/>
      <w:snapToGrid w:val="0"/>
      <w:sz w:val="20"/>
      <w:szCs w:val="20"/>
    </w:rPr>
  </w:style>
  <w:style w:type="paragraph" w:customStyle="1" w:styleId="xl66">
    <w:name w:val="xl66"/>
    <w:basedOn w:val="a"/>
    <w:rsid w:val="009644C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character" w:customStyle="1" w:styleId="affffb">
    <w:name w:val="заголовки таблиц Знак Знак Знак Знак"/>
    <w:basedOn w:val="a0"/>
    <w:rsid w:val="009644C7"/>
    <w:rPr>
      <w:b/>
      <w:bCs/>
      <w:sz w:val="24"/>
      <w:lang w:val="ru-RU" w:eastAsia="ru-RU" w:bidi="ar-SA"/>
    </w:rPr>
  </w:style>
  <w:style w:type="paragraph" w:customStyle="1" w:styleId="3d">
    <w:name w:val="Абзац3"/>
    <w:basedOn w:val="affffc"/>
    <w:rsid w:val="009644C7"/>
    <w:rPr>
      <w:b/>
    </w:rPr>
  </w:style>
  <w:style w:type="paragraph" w:customStyle="1" w:styleId="affffc">
    <w:name w:val="абзац"/>
    <w:basedOn w:val="a"/>
    <w:rsid w:val="009644C7"/>
    <w:pPr>
      <w:ind w:firstLine="720"/>
      <w:jc w:val="both"/>
    </w:pPr>
    <w:rPr>
      <w:sz w:val="28"/>
      <w:szCs w:val="28"/>
    </w:rPr>
  </w:style>
  <w:style w:type="paragraph" w:customStyle="1" w:styleId="textstyle1">
    <w:name w:val="text style1"/>
    <w:basedOn w:val="a"/>
    <w:rsid w:val="009644C7"/>
    <w:pPr>
      <w:spacing w:before="100" w:beforeAutospacing="1" w:after="100" w:afterAutospacing="1"/>
    </w:pPr>
    <w:rPr>
      <w:color w:val="000000"/>
    </w:rPr>
  </w:style>
  <w:style w:type="paragraph" w:customStyle="1" w:styleId="61">
    <w:name w:val="Стиль По ширине Перед:  6 пт1"/>
    <w:basedOn w:val="a"/>
    <w:rsid w:val="009644C7"/>
    <w:pPr>
      <w:tabs>
        <w:tab w:val="num" w:pos="417"/>
      </w:tabs>
      <w:ind w:left="397" w:hanging="340"/>
    </w:pPr>
  </w:style>
  <w:style w:type="character" w:customStyle="1" w:styleId="53">
    <w:name w:val="Стиль Заголовок 5 + полужирный Знак"/>
    <w:basedOn w:val="50"/>
    <w:rsid w:val="009644C7"/>
    <w:rPr>
      <w:sz w:val="28"/>
      <w:szCs w:val="28"/>
    </w:rPr>
  </w:style>
  <w:style w:type="paragraph" w:styleId="2f7">
    <w:name w:val="List 2"/>
    <w:basedOn w:val="a"/>
    <w:rsid w:val="009644C7"/>
    <w:pPr>
      <w:ind w:left="566" w:hanging="283"/>
    </w:pPr>
  </w:style>
  <w:style w:type="paragraph" w:customStyle="1" w:styleId="5Arial1">
    <w:name w:val="Стиль Заголовок 5 + Arial1"/>
    <w:basedOn w:val="5"/>
    <w:rsid w:val="009644C7"/>
    <w:pPr>
      <w:widowControl w:val="0"/>
      <w:autoSpaceDE w:val="0"/>
      <w:autoSpaceDN w:val="0"/>
      <w:adjustRightInd w:val="0"/>
      <w:spacing w:before="360"/>
      <w:ind w:firstLine="720"/>
    </w:pPr>
    <w:rPr>
      <w:rFonts w:ascii="Arial" w:hAnsi="Arial"/>
      <w:i w:val="0"/>
      <w:iCs w:val="0"/>
    </w:rPr>
  </w:style>
  <w:style w:type="paragraph" w:customStyle="1" w:styleId="5Arial6">
    <w:name w:val="Стиль Заголовок 5 + Arial Перед:  6 пт"/>
    <w:basedOn w:val="5"/>
    <w:rsid w:val="009644C7"/>
    <w:pPr>
      <w:widowControl w:val="0"/>
      <w:autoSpaceDE w:val="0"/>
      <w:autoSpaceDN w:val="0"/>
      <w:adjustRightInd w:val="0"/>
      <w:spacing w:before="120"/>
      <w:ind w:firstLine="720"/>
    </w:pPr>
    <w:rPr>
      <w:rFonts w:ascii="Arial" w:hAnsi="Arial"/>
      <w:i w:val="0"/>
      <w:iCs w:val="0"/>
      <w:szCs w:val="20"/>
    </w:rPr>
  </w:style>
  <w:style w:type="paragraph" w:styleId="affffd">
    <w:name w:val="table of figures"/>
    <w:basedOn w:val="a"/>
    <w:next w:val="a"/>
    <w:semiHidden/>
    <w:rsid w:val="009644C7"/>
    <w:pPr>
      <w:widowControl w:val="0"/>
      <w:autoSpaceDE w:val="0"/>
      <w:autoSpaceDN w:val="0"/>
      <w:adjustRightInd w:val="0"/>
      <w:spacing w:before="120"/>
      <w:ind w:firstLine="720"/>
      <w:jc w:val="both"/>
    </w:pPr>
    <w:rPr>
      <w:sz w:val="26"/>
      <w:szCs w:val="20"/>
    </w:rPr>
  </w:style>
  <w:style w:type="paragraph" w:customStyle="1" w:styleId="266">
    <w:name w:val="Стиль Стиль Заголовок 2 + Перед:  6 пт + Перед:  6 пт"/>
    <w:basedOn w:val="260"/>
    <w:rsid w:val="009644C7"/>
  </w:style>
  <w:style w:type="paragraph" w:customStyle="1" w:styleId="260">
    <w:name w:val="Стиль Заголовок 2 + Перед:  6 пт"/>
    <w:basedOn w:val="2"/>
    <w:rsid w:val="009644C7"/>
    <w:pPr>
      <w:widowControl w:val="0"/>
      <w:numPr>
        <w:ilvl w:val="1"/>
      </w:numPr>
      <w:autoSpaceDE w:val="0"/>
      <w:autoSpaceDN w:val="0"/>
      <w:adjustRightInd w:val="0"/>
      <w:spacing w:before="480"/>
      <w:jc w:val="both"/>
    </w:pPr>
    <w:rPr>
      <w:rFonts w:ascii="Arial" w:hAnsi="Arial" w:cs="Times New Roman"/>
      <w:szCs w:val="20"/>
    </w:rPr>
  </w:style>
  <w:style w:type="paragraph" w:customStyle="1" w:styleId="56">
    <w:name w:val="Стиль Заголовок 5 + По центру Перед:  6 пт"/>
    <w:basedOn w:val="5"/>
    <w:rsid w:val="009644C7"/>
    <w:pPr>
      <w:widowControl w:val="0"/>
      <w:autoSpaceDE w:val="0"/>
      <w:autoSpaceDN w:val="0"/>
      <w:adjustRightInd w:val="0"/>
      <w:spacing w:before="360"/>
      <w:jc w:val="center"/>
    </w:pPr>
    <w:rPr>
      <w:rFonts w:ascii="Arial" w:hAnsi="Arial"/>
      <w:i w:val="0"/>
      <w:iCs w:val="0"/>
      <w:szCs w:val="20"/>
    </w:rPr>
  </w:style>
  <w:style w:type="paragraph" w:customStyle="1" w:styleId="Normal5">
    <w:name w:val="Стиль Normal +"/>
    <w:basedOn w:val="23"/>
    <w:rsid w:val="009644C7"/>
    <w:pPr>
      <w:spacing w:before="0" w:after="0"/>
    </w:pPr>
    <w:rPr>
      <w:snapToGrid/>
      <w:sz w:val="22"/>
    </w:rPr>
  </w:style>
  <w:style w:type="paragraph" w:customStyle="1" w:styleId="121">
    <w:name w:val="Стиль полужирный Перед:  12 пт"/>
    <w:basedOn w:val="a"/>
    <w:rsid w:val="009644C7"/>
    <w:pPr>
      <w:widowControl w:val="0"/>
      <w:autoSpaceDE w:val="0"/>
      <w:autoSpaceDN w:val="0"/>
      <w:adjustRightInd w:val="0"/>
      <w:spacing w:before="240"/>
      <w:ind w:firstLine="720"/>
      <w:jc w:val="both"/>
    </w:pPr>
    <w:rPr>
      <w:b/>
      <w:bCs/>
      <w:sz w:val="28"/>
      <w:szCs w:val="20"/>
    </w:rPr>
  </w:style>
  <w:style w:type="paragraph" w:customStyle="1" w:styleId="artx0">
    <w:name w:val="artx"/>
    <w:basedOn w:val="a"/>
    <w:rsid w:val="009644C7"/>
    <w:rPr>
      <w:rFonts w:ascii="Arial" w:hAnsi="Arial" w:cs="Arial"/>
      <w:color w:val="000000"/>
      <w:sz w:val="18"/>
      <w:szCs w:val="18"/>
    </w:rPr>
  </w:style>
  <w:style w:type="paragraph" w:customStyle="1" w:styleId="new">
    <w:name w:val="new"/>
    <w:basedOn w:val="a"/>
    <w:rsid w:val="009644C7"/>
    <w:pPr>
      <w:spacing w:before="100" w:beforeAutospacing="1" w:after="100" w:afterAutospacing="1"/>
    </w:pPr>
    <w:rPr>
      <w:rFonts w:ascii="MS Sans Serif" w:hAnsi="MS Sans Serif" w:cs="Arial"/>
      <w:color w:val="000000"/>
      <w:sz w:val="21"/>
      <w:szCs w:val="21"/>
    </w:rPr>
  </w:style>
  <w:style w:type="character" w:customStyle="1" w:styleId="new1">
    <w:name w:val="new1"/>
    <w:basedOn w:val="a0"/>
    <w:rsid w:val="009644C7"/>
    <w:rPr>
      <w:color w:val="000000"/>
      <w:sz w:val="21"/>
      <w:szCs w:val="21"/>
    </w:rPr>
  </w:style>
  <w:style w:type="paragraph" w:customStyle="1" w:styleId="2f8">
    <w:name w:val="заголовок2"/>
    <w:basedOn w:val="1"/>
    <w:rsid w:val="009644C7"/>
    <w:pPr>
      <w:spacing w:after="120"/>
      <w:ind w:left="720"/>
    </w:pPr>
    <w:rPr>
      <w:rFonts w:ascii="Times New Roman" w:hAnsi="Times New Roman" w:cs="Times New Roman"/>
      <w:kern w:val="28"/>
      <w:sz w:val="28"/>
      <w:szCs w:val="28"/>
    </w:rPr>
  </w:style>
  <w:style w:type="paragraph" w:customStyle="1" w:styleId="1f2">
    <w:name w:val="Заголовок1"/>
    <w:basedOn w:val="a"/>
    <w:rsid w:val="009644C7"/>
    <w:rPr>
      <w:b/>
      <w:smallCaps/>
      <w:sz w:val="28"/>
      <w:szCs w:val="28"/>
    </w:rPr>
  </w:style>
  <w:style w:type="paragraph" w:customStyle="1" w:styleId="affffe">
    <w:name w:val="Таблица"/>
    <w:basedOn w:val="a"/>
    <w:rsid w:val="009644C7"/>
    <w:pPr>
      <w:tabs>
        <w:tab w:val="decimal" w:pos="567"/>
      </w:tabs>
      <w:spacing w:line="240" w:lineRule="exact"/>
    </w:pPr>
    <w:rPr>
      <w:rFonts w:ascii="Arial" w:hAnsi="Arial"/>
      <w:sz w:val="20"/>
      <w:szCs w:val="20"/>
    </w:rPr>
  </w:style>
  <w:style w:type="paragraph" w:customStyle="1" w:styleId="afffff">
    <w:name w:val="заголовок_табл"/>
    <w:basedOn w:val="1"/>
    <w:rsid w:val="009644C7"/>
    <w:pPr>
      <w:spacing w:before="0" w:after="0"/>
      <w:jc w:val="center"/>
    </w:pPr>
    <w:rPr>
      <w:rFonts w:ascii="Times New Roman" w:hAnsi="Times New Roman" w:cs="Times New Roman"/>
      <w:sz w:val="28"/>
      <w:szCs w:val="28"/>
    </w:rPr>
  </w:style>
  <w:style w:type="paragraph" w:customStyle="1" w:styleId="afffff0">
    <w:name w:val="Маркирован"/>
    <w:basedOn w:val="a"/>
    <w:rsid w:val="009644C7"/>
    <w:pPr>
      <w:jc w:val="both"/>
    </w:pPr>
  </w:style>
  <w:style w:type="paragraph" w:customStyle="1" w:styleId="afffff1">
    <w:name w:val="Заголграф"/>
    <w:basedOn w:val="a"/>
    <w:next w:val="a"/>
    <w:rsid w:val="009644C7"/>
    <w:pPr>
      <w:spacing w:before="240" w:after="120"/>
    </w:pPr>
    <w:rPr>
      <w:b/>
      <w:caps/>
      <w:sz w:val="26"/>
      <w:szCs w:val="20"/>
    </w:rPr>
  </w:style>
  <w:style w:type="paragraph" w:customStyle="1" w:styleId="afffff2">
    <w:name w:val="Подзаголграф"/>
    <w:basedOn w:val="a"/>
    <w:next w:val="a"/>
    <w:rsid w:val="009644C7"/>
    <w:pPr>
      <w:jc w:val="center"/>
    </w:pPr>
    <w:rPr>
      <w:rFonts w:ascii="Arial" w:hAnsi="Arial"/>
      <w:szCs w:val="20"/>
    </w:rPr>
  </w:style>
  <w:style w:type="paragraph" w:customStyle="1" w:styleId="afffff3">
    <w:name w:val="Доклад"/>
    <w:basedOn w:val="a"/>
    <w:rsid w:val="009644C7"/>
    <w:pPr>
      <w:ind w:firstLine="709"/>
      <w:jc w:val="both"/>
    </w:pPr>
    <w:rPr>
      <w:szCs w:val="20"/>
    </w:rPr>
  </w:style>
  <w:style w:type="paragraph" w:customStyle="1" w:styleId="3e">
    <w:name w:val="Верхний колонтитул3"/>
    <w:basedOn w:val="a"/>
    <w:rsid w:val="009644C7"/>
    <w:pPr>
      <w:widowControl w:val="0"/>
      <w:tabs>
        <w:tab w:val="center" w:pos="4320"/>
        <w:tab w:val="right" w:pos="8640"/>
      </w:tabs>
    </w:pPr>
    <w:rPr>
      <w:sz w:val="20"/>
      <w:szCs w:val="20"/>
    </w:rPr>
  </w:style>
  <w:style w:type="character" w:customStyle="1" w:styleId="afffff4">
    <w:name w:val="Заголовок_табл Знак"/>
    <w:basedOn w:val="53"/>
    <w:rsid w:val="009644C7"/>
  </w:style>
  <w:style w:type="paragraph" w:customStyle="1" w:styleId="1f3">
    <w:name w:val="Оглавление1"/>
    <w:basedOn w:val="a"/>
    <w:rsid w:val="009644C7"/>
    <w:pPr>
      <w:ind w:firstLine="709"/>
    </w:pPr>
    <w:rPr>
      <w:b/>
      <w:smallCaps/>
      <w:color w:val="000000"/>
      <w:sz w:val="28"/>
      <w:szCs w:val="28"/>
    </w:rPr>
  </w:style>
  <w:style w:type="paragraph" w:customStyle="1" w:styleId="2f9">
    <w:name w:val="2.Заголовок"/>
    <w:next w:val="a"/>
    <w:rsid w:val="009644C7"/>
    <w:pPr>
      <w:pageBreakBefore/>
      <w:widowControl w:val="0"/>
      <w:suppressAutoHyphens/>
      <w:spacing w:after="120"/>
      <w:jc w:val="center"/>
    </w:pPr>
    <w:rPr>
      <w:b/>
      <w:sz w:val="28"/>
    </w:rPr>
  </w:style>
  <w:style w:type="character" w:customStyle="1" w:styleId="1f4">
    <w:name w:val="ПодЗаголовок Знак Знак1"/>
    <w:basedOn w:val="a0"/>
    <w:rsid w:val="009644C7"/>
    <w:rPr>
      <w:rFonts w:ascii="Arial" w:hAnsi="Arial" w:cs="Arial"/>
      <w:bCs/>
      <w:noProof w:val="0"/>
      <w:sz w:val="28"/>
      <w:szCs w:val="26"/>
      <w:lang w:val="ru-RU" w:eastAsia="ru-RU" w:bidi="ar-SA"/>
    </w:rPr>
  </w:style>
  <w:style w:type="paragraph" w:customStyle="1" w:styleId="44">
    <w:name w:val="4.Пояснение к таблице"/>
    <w:basedOn w:val="6-1"/>
    <w:next w:val="a"/>
    <w:rsid w:val="009644C7"/>
    <w:pPr>
      <w:suppressAutoHyphens/>
      <w:spacing w:after="20"/>
      <w:ind w:left="0" w:firstLine="0"/>
    </w:pPr>
    <w:rPr>
      <w:i/>
      <w:sz w:val="20"/>
      <w:lang w:val="en-US"/>
    </w:rPr>
  </w:style>
  <w:style w:type="paragraph" w:customStyle="1" w:styleId="6-1">
    <w:name w:val="6.Табл.-1уровень"/>
    <w:basedOn w:val="a"/>
    <w:rsid w:val="009644C7"/>
    <w:pPr>
      <w:widowControl w:val="0"/>
      <w:spacing w:before="20"/>
      <w:ind w:left="170" w:hanging="113"/>
    </w:pPr>
    <w:rPr>
      <w:sz w:val="16"/>
      <w:szCs w:val="20"/>
    </w:rPr>
  </w:style>
  <w:style w:type="character" w:customStyle="1" w:styleId="afffff5">
    <w:name w:val="ПодЗаголовок Знак Знак"/>
    <w:basedOn w:val="a0"/>
    <w:rsid w:val="009644C7"/>
    <w:rPr>
      <w:rFonts w:ascii="Arial" w:hAnsi="Arial" w:cs="Arial"/>
      <w:b/>
      <w:bCs/>
      <w:noProof w:val="0"/>
      <w:sz w:val="26"/>
      <w:szCs w:val="26"/>
      <w:lang w:val="ru-RU" w:eastAsia="ru-RU" w:bidi="ar-SA"/>
    </w:rPr>
  </w:style>
  <w:style w:type="paragraph" w:customStyle="1" w:styleId="60-">
    <w:name w:val="6.Ть0бл.-данные"/>
    <w:basedOn w:val="6-1"/>
    <w:rsid w:val="009644C7"/>
    <w:pPr>
      <w:suppressAutoHyphens/>
      <w:spacing w:before="0"/>
      <w:ind w:left="0" w:right="113" w:firstLine="0"/>
      <w:jc w:val="right"/>
    </w:pPr>
    <w:rPr>
      <w:snapToGrid w:val="0"/>
    </w:rPr>
  </w:style>
  <w:style w:type="character" w:customStyle="1" w:styleId="1f5">
    <w:name w:val="Оглавление1 Знак"/>
    <w:basedOn w:val="a0"/>
    <w:rsid w:val="009644C7"/>
    <w:rPr>
      <w:b/>
      <w:smallCaps/>
      <w:color w:val="000000"/>
      <w:sz w:val="28"/>
      <w:szCs w:val="28"/>
      <w:lang w:val="ru-RU" w:eastAsia="ru-RU" w:bidi="ar-SA"/>
    </w:rPr>
  </w:style>
  <w:style w:type="paragraph" w:customStyle="1" w:styleId="71">
    <w:name w:val="7.Данные таблицы"/>
    <w:rsid w:val="009644C7"/>
    <w:pPr>
      <w:widowControl w:val="0"/>
      <w:spacing w:before="20"/>
      <w:jc w:val="center"/>
    </w:pPr>
    <w:rPr>
      <w:b/>
      <w:sz w:val="16"/>
    </w:rPr>
  </w:style>
  <w:style w:type="paragraph" w:customStyle="1" w:styleId="410">
    <w:name w:val="Заголовок 41"/>
    <w:basedOn w:val="a"/>
    <w:next w:val="a"/>
    <w:rsid w:val="009644C7"/>
    <w:pPr>
      <w:keepNext/>
      <w:jc w:val="center"/>
      <w:outlineLvl w:val="3"/>
    </w:pPr>
    <w:rPr>
      <w:szCs w:val="20"/>
    </w:rPr>
  </w:style>
  <w:style w:type="paragraph" w:customStyle="1" w:styleId="Oaiy7">
    <w:name w:val="Oaiy 7"/>
    <w:basedOn w:val="a"/>
    <w:next w:val="ConsNormal"/>
    <w:rsid w:val="009644C7"/>
    <w:pPr>
      <w:autoSpaceDE w:val="0"/>
      <w:autoSpaceDN w:val="0"/>
      <w:spacing w:line="360" w:lineRule="auto"/>
      <w:ind w:firstLine="709"/>
      <w:jc w:val="both"/>
    </w:pPr>
  </w:style>
  <w:style w:type="character" w:customStyle="1" w:styleId="72">
    <w:name w:val="Заголовок 7 Знак"/>
    <w:basedOn w:val="a0"/>
    <w:rsid w:val="009644C7"/>
    <w:rPr>
      <w:sz w:val="24"/>
      <w:szCs w:val="24"/>
      <w:lang w:val="ru-RU" w:eastAsia="ru-RU" w:bidi="ar-SA"/>
    </w:rPr>
  </w:style>
  <w:style w:type="paragraph" w:styleId="HTML">
    <w:name w:val="HTML Address"/>
    <w:basedOn w:val="a"/>
    <w:rsid w:val="009644C7"/>
    <w:rPr>
      <w:i/>
      <w:iCs/>
    </w:rPr>
  </w:style>
  <w:style w:type="paragraph" w:customStyle="1" w:styleId="Iauiue">
    <w:name w:val="Iau?iue"/>
    <w:rsid w:val="009644C7"/>
    <w:pPr>
      <w:widowControl w:val="0"/>
      <w:autoSpaceDE w:val="0"/>
      <w:autoSpaceDN w:val="0"/>
      <w:adjustRightInd w:val="0"/>
    </w:pPr>
  </w:style>
  <w:style w:type="paragraph" w:customStyle="1" w:styleId="2063">
    <w:name w:val="Стиль Заголовок 2 + Первая строка:  063 см"/>
    <w:basedOn w:val="2"/>
    <w:rsid w:val="009644C7"/>
    <w:pPr>
      <w:ind w:firstLine="360"/>
    </w:pPr>
    <w:rPr>
      <w:rFonts w:cs="Times New Roman"/>
      <w:b w:val="0"/>
      <w:bCs w:val="0"/>
      <w:sz w:val="30"/>
      <w:szCs w:val="20"/>
    </w:rPr>
  </w:style>
  <w:style w:type="paragraph" w:customStyle="1" w:styleId="3TimesNewRoman">
    <w:name w:val="Стиль Заголовок 3 + Times New Roman полужирный курсив"/>
    <w:basedOn w:val="3"/>
    <w:rsid w:val="009644C7"/>
    <w:pPr>
      <w:spacing w:before="480" w:after="120"/>
    </w:pPr>
    <w:rPr>
      <w:rFonts w:ascii="Times New Roman" w:hAnsi="Times New Roman" w:cs="Times New Roman"/>
      <w:i/>
      <w:iCs/>
      <w:sz w:val="24"/>
      <w:szCs w:val="24"/>
    </w:rPr>
  </w:style>
  <w:style w:type="paragraph" w:customStyle="1" w:styleId="BodyTextIndent31">
    <w:name w:val="Body Text Indent 31"/>
    <w:basedOn w:val="a"/>
    <w:rsid w:val="009644C7"/>
    <w:pPr>
      <w:widowControl w:val="0"/>
      <w:ind w:firstLine="720"/>
      <w:jc w:val="both"/>
    </w:pPr>
    <w:rPr>
      <w:szCs w:val="20"/>
    </w:rPr>
  </w:style>
  <w:style w:type="paragraph" w:customStyle="1" w:styleId="FR4">
    <w:name w:val="FR4"/>
    <w:rsid w:val="009644C7"/>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tit">
    <w:name w:val="tit"/>
    <w:basedOn w:val="a"/>
    <w:rsid w:val="009644C7"/>
    <w:pPr>
      <w:spacing w:before="100" w:beforeAutospacing="1" w:after="100" w:afterAutospacing="1"/>
    </w:pPr>
    <w:rPr>
      <w:rFonts w:ascii="Verdana" w:hAnsi="Verdana"/>
      <w:color w:val="000000"/>
      <w:sz w:val="18"/>
      <w:szCs w:val="18"/>
    </w:rPr>
  </w:style>
  <w:style w:type="paragraph" w:customStyle="1" w:styleId="jast">
    <w:name w:val="jast"/>
    <w:basedOn w:val="a"/>
    <w:rsid w:val="009644C7"/>
    <w:pPr>
      <w:spacing w:before="42"/>
      <w:ind w:firstLine="300"/>
      <w:jc w:val="both"/>
    </w:pPr>
  </w:style>
  <w:style w:type="paragraph" w:customStyle="1" w:styleId="par">
    <w:name w:val="par"/>
    <w:basedOn w:val="a"/>
    <w:rsid w:val="009644C7"/>
    <w:pPr>
      <w:spacing w:before="100" w:beforeAutospacing="1" w:after="100" w:afterAutospacing="1"/>
    </w:pPr>
    <w:rPr>
      <w:rFonts w:ascii="Arial" w:hAnsi="Arial" w:cs="Arial"/>
      <w:color w:val="000000"/>
      <w:sz w:val="19"/>
      <w:szCs w:val="19"/>
    </w:rPr>
  </w:style>
  <w:style w:type="paragraph" w:customStyle="1" w:styleId="afffff6">
    <w:name w:val="Основной Текст"/>
    <w:rsid w:val="009644C7"/>
    <w:pPr>
      <w:spacing w:line="200" w:lineRule="atLeast"/>
      <w:ind w:firstLine="283"/>
      <w:jc w:val="both"/>
    </w:pPr>
    <w:rPr>
      <w:rFonts w:ascii="Arial" w:hAnsi="Arial"/>
      <w:snapToGrid w:val="0"/>
      <w:color w:val="000000"/>
      <w:sz w:val="18"/>
    </w:rPr>
  </w:style>
  <w:style w:type="paragraph" w:customStyle="1" w:styleId="54">
    <w:name w:val="Стиль Заголовок 5 + курсив"/>
    <w:basedOn w:val="5"/>
    <w:rsid w:val="009644C7"/>
    <w:pPr>
      <w:keepNext/>
      <w:spacing w:after="0"/>
    </w:pPr>
    <w:rPr>
      <w:i w:val="0"/>
      <w:sz w:val="24"/>
      <w:szCs w:val="24"/>
    </w:rPr>
  </w:style>
  <w:style w:type="character" w:customStyle="1" w:styleId="55">
    <w:name w:val="Стиль Заголовок 5 + курсив Знак"/>
    <w:basedOn w:val="a0"/>
    <w:rsid w:val="009644C7"/>
    <w:rPr>
      <w:b/>
      <w:bCs/>
      <w:iCs/>
      <w:noProof w:val="0"/>
      <w:sz w:val="24"/>
      <w:szCs w:val="24"/>
      <w:lang w:val="ru-RU" w:eastAsia="ru-RU" w:bidi="ar-SA"/>
    </w:rPr>
  </w:style>
  <w:style w:type="paragraph" w:customStyle="1" w:styleId="Normal10-0210">
    <w:name w:val="Стиль Normal + 10 пт полужирный По центру Слева:  -02 см Справ... +1"/>
    <w:basedOn w:val="a"/>
    <w:rsid w:val="009644C7"/>
    <w:pPr>
      <w:ind w:left="-113" w:right="-113"/>
      <w:jc w:val="center"/>
    </w:pPr>
    <w:rPr>
      <w:b/>
      <w:bCs/>
      <w:sz w:val="20"/>
      <w:szCs w:val="20"/>
    </w:rPr>
  </w:style>
  <w:style w:type="paragraph" w:customStyle="1" w:styleId="Normal10-0211">
    <w:name w:val="Стиль Normal + 10 пт полужирный По центру Слева:  -02 см Справ...1"/>
    <w:basedOn w:val="a"/>
    <w:rsid w:val="009644C7"/>
    <w:pPr>
      <w:ind w:left="-113" w:right="-113"/>
      <w:jc w:val="center"/>
    </w:pPr>
    <w:rPr>
      <w:b/>
      <w:bCs/>
      <w:sz w:val="20"/>
      <w:szCs w:val="20"/>
    </w:rPr>
  </w:style>
  <w:style w:type="paragraph" w:customStyle="1" w:styleId="Normal6">
    <w:name w:val="Стиль Normal + полужирный По центру"/>
    <w:basedOn w:val="23"/>
    <w:rsid w:val="009644C7"/>
    <w:pPr>
      <w:spacing w:before="0" w:after="0"/>
      <w:ind w:left="-113" w:right="-113"/>
      <w:jc w:val="center"/>
    </w:pPr>
    <w:rPr>
      <w:b/>
      <w:snapToGrid/>
      <w:sz w:val="20"/>
    </w:rPr>
  </w:style>
  <w:style w:type="paragraph" w:customStyle="1" w:styleId="45">
    <w:name w:val="Стиль Заголовок 4 + не полужирный"/>
    <w:basedOn w:val="4"/>
    <w:rsid w:val="009644C7"/>
    <w:pPr>
      <w:spacing w:before="360"/>
    </w:pPr>
    <w:rPr>
      <w:b w:val="0"/>
      <w:bCs w:val="0"/>
    </w:rPr>
  </w:style>
  <w:style w:type="paragraph" w:customStyle="1" w:styleId="62">
    <w:name w:val="Список6"/>
    <w:basedOn w:val="a"/>
    <w:rsid w:val="009644C7"/>
    <w:pPr>
      <w:tabs>
        <w:tab w:val="num" w:pos="1080"/>
      </w:tabs>
      <w:autoSpaceDE w:val="0"/>
      <w:autoSpaceDN w:val="0"/>
      <w:spacing w:before="120"/>
      <w:ind w:left="1080" w:hanging="360"/>
      <w:jc w:val="both"/>
    </w:pPr>
    <w:rPr>
      <w:i/>
      <w:iCs/>
      <w:sz w:val="20"/>
      <w:szCs w:val="20"/>
    </w:rPr>
  </w:style>
  <w:style w:type="paragraph" w:customStyle="1" w:styleId="afffff7">
    <w:name w:val="Авторы"/>
    <w:basedOn w:val="a"/>
    <w:rsid w:val="009644C7"/>
    <w:pPr>
      <w:spacing w:before="120"/>
      <w:ind w:firstLine="340"/>
      <w:jc w:val="center"/>
    </w:pPr>
    <w:rPr>
      <w:szCs w:val="20"/>
    </w:rPr>
  </w:style>
  <w:style w:type="paragraph" w:customStyle="1" w:styleId="afffff8">
    <w:name w:val="Курсив"/>
    <w:basedOn w:val="a"/>
    <w:rsid w:val="009644C7"/>
    <w:pPr>
      <w:spacing w:before="120"/>
      <w:ind w:left="567" w:right="567" w:firstLine="284"/>
      <w:jc w:val="both"/>
    </w:pPr>
    <w:rPr>
      <w:i/>
      <w:sz w:val="18"/>
      <w:szCs w:val="20"/>
    </w:rPr>
  </w:style>
  <w:style w:type="paragraph" w:customStyle="1" w:styleId="1f6">
    <w:name w:val="Подзаголовок1"/>
    <w:basedOn w:val="a"/>
    <w:rsid w:val="009644C7"/>
    <w:pPr>
      <w:spacing w:before="120"/>
      <w:ind w:firstLine="340"/>
      <w:jc w:val="both"/>
    </w:pPr>
    <w:rPr>
      <w:b/>
      <w:szCs w:val="20"/>
    </w:rPr>
  </w:style>
  <w:style w:type="paragraph" w:customStyle="1" w:styleId="122">
    <w:name w:val="Стиль 12 пт"/>
    <w:basedOn w:val="a"/>
    <w:rsid w:val="009644C7"/>
    <w:pPr>
      <w:spacing w:before="120"/>
      <w:ind w:firstLine="709"/>
      <w:jc w:val="both"/>
    </w:pPr>
    <w:rPr>
      <w:sz w:val="26"/>
    </w:rPr>
  </w:style>
  <w:style w:type="character" w:customStyle="1" w:styleId="123">
    <w:name w:val="Стиль 12 пт Знак"/>
    <w:basedOn w:val="a0"/>
    <w:rsid w:val="009644C7"/>
    <w:rPr>
      <w:sz w:val="26"/>
      <w:szCs w:val="24"/>
      <w:lang w:val="ru-RU" w:eastAsia="ru-RU" w:bidi="ar-SA"/>
    </w:rPr>
  </w:style>
  <w:style w:type="paragraph" w:customStyle="1" w:styleId="afffff9">
    <w:name w:val="Стиль Название объекта + По ширине"/>
    <w:basedOn w:val="af9"/>
    <w:rsid w:val="009644C7"/>
    <w:pPr>
      <w:spacing w:before="120" w:after="60"/>
      <w:jc w:val="both"/>
    </w:pPr>
  </w:style>
  <w:style w:type="paragraph" w:customStyle="1" w:styleId="3f">
    <w:name w:val="Стиль Название объекта + По центру3"/>
    <w:basedOn w:val="af9"/>
    <w:rsid w:val="009644C7"/>
    <w:pPr>
      <w:spacing w:before="120" w:after="60"/>
      <w:jc w:val="center"/>
    </w:pPr>
  </w:style>
  <w:style w:type="paragraph" w:customStyle="1" w:styleId="1f7">
    <w:name w:val="Стиль Название объекта + По ширине1"/>
    <w:basedOn w:val="af9"/>
    <w:rsid w:val="009644C7"/>
    <w:pPr>
      <w:widowControl w:val="0"/>
      <w:spacing w:before="120" w:after="60"/>
      <w:jc w:val="both"/>
    </w:pPr>
  </w:style>
  <w:style w:type="paragraph" w:customStyle="1" w:styleId="2fa">
    <w:name w:val="Стиль Название объекта + По ширине2"/>
    <w:basedOn w:val="af9"/>
    <w:rsid w:val="009644C7"/>
    <w:pPr>
      <w:widowControl w:val="0"/>
      <w:spacing w:before="120" w:after="60"/>
      <w:jc w:val="both"/>
    </w:pPr>
  </w:style>
  <w:style w:type="paragraph" w:styleId="afffffa">
    <w:name w:val="envelope address"/>
    <w:basedOn w:val="a"/>
    <w:rsid w:val="009644C7"/>
    <w:pPr>
      <w:framePr w:w="7920" w:h="1980" w:hRule="exact" w:hSpace="180" w:wrap="auto" w:hAnchor="page" w:xAlign="center" w:yAlign="bottom"/>
      <w:ind w:left="2880"/>
    </w:pPr>
    <w:rPr>
      <w:rFonts w:ascii="Arial" w:hAnsi="Arial" w:cs="Arial"/>
    </w:rPr>
  </w:style>
  <w:style w:type="paragraph" w:styleId="afffffb">
    <w:name w:val="Date"/>
    <w:basedOn w:val="a"/>
    <w:next w:val="a"/>
    <w:rsid w:val="009644C7"/>
  </w:style>
  <w:style w:type="paragraph" w:styleId="afffffc">
    <w:name w:val="toa heading"/>
    <w:basedOn w:val="a"/>
    <w:next w:val="a"/>
    <w:semiHidden/>
    <w:rsid w:val="009644C7"/>
    <w:pPr>
      <w:spacing w:before="120"/>
    </w:pPr>
    <w:rPr>
      <w:rFonts w:ascii="Arial" w:hAnsi="Arial" w:cs="Arial"/>
      <w:b/>
      <w:bCs/>
    </w:rPr>
  </w:style>
  <w:style w:type="paragraph" w:customStyle="1" w:styleId="063">
    <w:name w:val="Список_0.63"/>
    <w:basedOn w:val="a"/>
    <w:rsid w:val="009644C7"/>
    <w:pPr>
      <w:tabs>
        <w:tab w:val="num" w:pos="2017"/>
      </w:tabs>
      <w:ind w:left="1620" w:firstLine="37"/>
    </w:pPr>
  </w:style>
  <w:style w:type="character" w:customStyle="1" w:styleId="menu3br1">
    <w:name w:val="menu3br1"/>
    <w:basedOn w:val="a0"/>
    <w:rsid w:val="009644C7"/>
    <w:rPr>
      <w:rFonts w:ascii="Arial" w:hAnsi="Arial" w:cs="Arial" w:hint="default"/>
      <w:b/>
      <w:bCs/>
      <w:color w:val="FF0000"/>
      <w:sz w:val="18"/>
      <w:szCs w:val="18"/>
    </w:rPr>
  </w:style>
  <w:style w:type="paragraph" w:customStyle="1" w:styleId="font5">
    <w:name w:val="font5"/>
    <w:basedOn w:val="a"/>
    <w:rsid w:val="009644C7"/>
    <w:pPr>
      <w:spacing w:before="100" w:beforeAutospacing="1" w:after="100" w:afterAutospacing="1"/>
    </w:pPr>
    <w:rPr>
      <w:rFonts w:eastAsia="Arial Unicode MS"/>
      <w:sz w:val="20"/>
      <w:szCs w:val="20"/>
    </w:rPr>
  </w:style>
  <w:style w:type="paragraph" w:customStyle="1" w:styleId="ConsCell">
    <w:name w:val="ConsCell"/>
    <w:rsid w:val="009644C7"/>
    <w:pPr>
      <w:widowControl w:val="0"/>
      <w:autoSpaceDE w:val="0"/>
      <w:autoSpaceDN w:val="0"/>
      <w:adjustRightInd w:val="0"/>
    </w:pPr>
    <w:rPr>
      <w:rFonts w:ascii="Arial" w:hAnsi="Arial" w:cs="Arial"/>
    </w:rPr>
  </w:style>
  <w:style w:type="paragraph" w:customStyle="1" w:styleId="FR1">
    <w:name w:val="FR1"/>
    <w:rsid w:val="009644C7"/>
    <w:pPr>
      <w:widowControl w:val="0"/>
      <w:autoSpaceDE w:val="0"/>
      <w:autoSpaceDN w:val="0"/>
      <w:adjustRightInd w:val="0"/>
      <w:spacing w:before="240"/>
      <w:ind w:left="40"/>
    </w:pPr>
    <w:rPr>
      <w:rFonts w:ascii="Arial" w:hAnsi="Arial" w:cs="Arial"/>
      <w:noProof/>
      <w:sz w:val="24"/>
      <w:szCs w:val="24"/>
    </w:rPr>
  </w:style>
  <w:style w:type="paragraph" w:customStyle="1" w:styleId="text">
    <w:name w:val="text"/>
    <w:basedOn w:val="a"/>
    <w:rsid w:val="009644C7"/>
    <w:pPr>
      <w:jc w:val="both"/>
    </w:pPr>
    <w:rPr>
      <w:sz w:val="18"/>
      <w:szCs w:val="18"/>
    </w:rPr>
  </w:style>
  <w:style w:type="paragraph" w:styleId="afffffd">
    <w:name w:val="Body Text First Indent"/>
    <w:basedOn w:val="a"/>
    <w:rsid w:val="009644C7"/>
    <w:pPr>
      <w:spacing w:after="120"/>
      <w:ind w:firstLine="210"/>
    </w:pPr>
  </w:style>
  <w:style w:type="paragraph" w:customStyle="1" w:styleId="rvps145">
    <w:name w:val="rvps145"/>
    <w:basedOn w:val="a"/>
    <w:rsid w:val="009644C7"/>
    <w:pPr>
      <w:spacing w:before="100" w:beforeAutospacing="1" w:after="100" w:afterAutospacing="1"/>
    </w:pPr>
  </w:style>
  <w:style w:type="paragraph" w:customStyle="1" w:styleId="rvps140">
    <w:name w:val="rvps140"/>
    <w:basedOn w:val="a"/>
    <w:rsid w:val="009644C7"/>
    <w:pPr>
      <w:spacing w:before="100" w:beforeAutospacing="1" w:after="100" w:afterAutospacing="1"/>
    </w:pPr>
  </w:style>
  <w:style w:type="paragraph" w:styleId="afffffe">
    <w:name w:val="Closing"/>
    <w:basedOn w:val="a"/>
    <w:rsid w:val="009644C7"/>
    <w:pPr>
      <w:ind w:left="4252"/>
    </w:pPr>
  </w:style>
  <w:style w:type="paragraph" w:styleId="2fb">
    <w:name w:val="Body Text First Indent 2"/>
    <w:basedOn w:val="a"/>
    <w:rsid w:val="009644C7"/>
    <w:pPr>
      <w:spacing w:after="120"/>
      <w:ind w:left="283" w:firstLine="210"/>
    </w:pPr>
  </w:style>
  <w:style w:type="paragraph" w:styleId="3f0">
    <w:name w:val="List Bullet 3"/>
    <w:basedOn w:val="a"/>
    <w:autoRedefine/>
    <w:rsid w:val="009644C7"/>
    <w:pPr>
      <w:tabs>
        <w:tab w:val="num" w:pos="926"/>
      </w:tabs>
      <w:ind w:left="926" w:hanging="360"/>
    </w:pPr>
  </w:style>
  <w:style w:type="paragraph" w:styleId="46">
    <w:name w:val="List Bullet 4"/>
    <w:basedOn w:val="a"/>
    <w:autoRedefine/>
    <w:rsid w:val="009644C7"/>
    <w:pPr>
      <w:tabs>
        <w:tab w:val="num" w:pos="1209"/>
      </w:tabs>
      <w:ind w:left="1209" w:hanging="360"/>
    </w:pPr>
  </w:style>
  <w:style w:type="paragraph" w:styleId="57">
    <w:name w:val="List Bullet 5"/>
    <w:basedOn w:val="a"/>
    <w:autoRedefine/>
    <w:rsid w:val="009644C7"/>
    <w:pPr>
      <w:tabs>
        <w:tab w:val="num" w:pos="1492"/>
      </w:tabs>
      <w:ind w:left="1492" w:hanging="360"/>
    </w:pPr>
  </w:style>
  <w:style w:type="paragraph" w:styleId="affffff">
    <w:name w:val="List Number"/>
    <w:basedOn w:val="a"/>
    <w:rsid w:val="009644C7"/>
    <w:pPr>
      <w:tabs>
        <w:tab w:val="num" w:pos="360"/>
      </w:tabs>
      <w:spacing w:line="360" w:lineRule="auto"/>
      <w:ind w:left="357" w:hanging="357"/>
      <w:jc w:val="both"/>
    </w:pPr>
    <w:rPr>
      <w:sz w:val="28"/>
    </w:rPr>
  </w:style>
  <w:style w:type="paragraph" w:styleId="3f1">
    <w:name w:val="List Number 3"/>
    <w:basedOn w:val="a"/>
    <w:rsid w:val="009644C7"/>
    <w:pPr>
      <w:tabs>
        <w:tab w:val="num" w:pos="926"/>
      </w:tabs>
      <w:ind w:left="926" w:hanging="360"/>
    </w:pPr>
  </w:style>
  <w:style w:type="paragraph" w:styleId="47">
    <w:name w:val="List Number 4"/>
    <w:basedOn w:val="a"/>
    <w:rsid w:val="009644C7"/>
    <w:pPr>
      <w:tabs>
        <w:tab w:val="num" w:pos="1209"/>
      </w:tabs>
      <w:ind w:left="1209" w:hanging="360"/>
    </w:pPr>
  </w:style>
  <w:style w:type="paragraph" w:styleId="58">
    <w:name w:val="List Number 5"/>
    <w:basedOn w:val="a"/>
    <w:rsid w:val="009644C7"/>
    <w:pPr>
      <w:tabs>
        <w:tab w:val="num" w:pos="1492"/>
      </w:tabs>
      <w:ind w:left="1492" w:hanging="360"/>
    </w:pPr>
  </w:style>
  <w:style w:type="paragraph" w:styleId="2fc">
    <w:name w:val="envelope return"/>
    <w:basedOn w:val="a"/>
    <w:rsid w:val="009644C7"/>
    <w:rPr>
      <w:rFonts w:ascii="Arial" w:hAnsi="Arial" w:cs="Arial"/>
      <w:sz w:val="20"/>
      <w:szCs w:val="20"/>
    </w:rPr>
  </w:style>
  <w:style w:type="paragraph" w:styleId="affffff0">
    <w:name w:val="Normal Indent"/>
    <w:basedOn w:val="a"/>
    <w:rsid w:val="009644C7"/>
    <w:pPr>
      <w:ind w:left="708"/>
    </w:pPr>
  </w:style>
  <w:style w:type="paragraph" w:styleId="affffff1">
    <w:name w:val="Signature"/>
    <w:basedOn w:val="a"/>
    <w:rsid w:val="009644C7"/>
    <w:pPr>
      <w:ind w:left="4252"/>
    </w:pPr>
  </w:style>
  <w:style w:type="paragraph" w:styleId="affffff2">
    <w:name w:val="Salutation"/>
    <w:basedOn w:val="a"/>
    <w:next w:val="a"/>
    <w:rsid w:val="009644C7"/>
  </w:style>
  <w:style w:type="paragraph" w:styleId="affffff3">
    <w:name w:val="List Continue"/>
    <w:basedOn w:val="a"/>
    <w:rsid w:val="009644C7"/>
    <w:pPr>
      <w:spacing w:after="120"/>
      <w:ind w:left="283"/>
    </w:pPr>
  </w:style>
  <w:style w:type="paragraph" w:styleId="2fd">
    <w:name w:val="List Continue 2"/>
    <w:basedOn w:val="a"/>
    <w:rsid w:val="009644C7"/>
    <w:pPr>
      <w:spacing w:after="120"/>
      <w:ind w:left="566"/>
    </w:pPr>
  </w:style>
  <w:style w:type="paragraph" w:styleId="3f2">
    <w:name w:val="List Continue 3"/>
    <w:basedOn w:val="a"/>
    <w:rsid w:val="009644C7"/>
    <w:pPr>
      <w:spacing w:after="120"/>
      <w:ind w:left="849"/>
    </w:pPr>
  </w:style>
  <w:style w:type="paragraph" w:styleId="48">
    <w:name w:val="List Continue 4"/>
    <w:basedOn w:val="a"/>
    <w:rsid w:val="009644C7"/>
    <w:pPr>
      <w:spacing w:after="120"/>
      <w:ind w:left="1132"/>
    </w:pPr>
  </w:style>
  <w:style w:type="paragraph" w:styleId="59">
    <w:name w:val="List Continue 5"/>
    <w:basedOn w:val="a"/>
    <w:rsid w:val="009644C7"/>
    <w:pPr>
      <w:spacing w:after="120"/>
      <w:ind w:left="1415"/>
    </w:pPr>
  </w:style>
  <w:style w:type="paragraph" w:styleId="affffff4">
    <w:name w:val="List"/>
    <w:basedOn w:val="a"/>
    <w:rsid w:val="009644C7"/>
    <w:pPr>
      <w:ind w:left="283" w:hanging="283"/>
    </w:pPr>
  </w:style>
  <w:style w:type="paragraph" w:styleId="49">
    <w:name w:val="List 4"/>
    <w:basedOn w:val="a"/>
    <w:rsid w:val="009644C7"/>
    <w:pPr>
      <w:ind w:left="1132" w:hanging="283"/>
    </w:pPr>
  </w:style>
  <w:style w:type="paragraph" w:styleId="5a">
    <w:name w:val="List 5"/>
    <w:basedOn w:val="a"/>
    <w:rsid w:val="009644C7"/>
    <w:pPr>
      <w:ind w:left="1415" w:hanging="283"/>
    </w:pPr>
  </w:style>
  <w:style w:type="paragraph" w:styleId="HTML0">
    <w:name w:val="HTML Preformatted"/>
    <w:basedOn w:val="a"/>
    <w:rsid w:val="009644C7"/>
    <w:rPr>
      <w:rFonts w:ascii="Courier New" w:hAnsi="Courier New" w:cs="Courier New"/>
      <w:sz w:val="20"/>
      <w:szCs w:val="20"/>
    </w:rPr>
  </w:style>
  <w:style w:type="paragraph" w:styleId="affffff5">
    <w:name w:val="table of authorities"/>
    <w:basedOn w:val="a"/>
    <w:next w:val="a"/>
    <w:semiHidden/>
    <w:rsid w:val="009644C7"/>
    <w:pPr>
      <w:ind w:left="240" w:hanging="240"/>
    </w:pPr>
  </w:style>
  <w:style w:type="paragraph" w:styleId="affffff6">
    <w:name w:val="macro"/>
    <w:semiHidden/>
    <w:rsid w:val="00964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2fe">
    <w:name w:val="index 2"/>
    <w:basedOn w:val="a"/>
    <w:next w:val="a"/>
    <w:autoRedefine/>
    <w:semiHidden/>
    <w:rsid w:val="009644C7"/>
    <w:pPr>
      <w:ind w:left="480" w:hanging="240"/>
    </w:pPr>
  </w:style>
  <w:style w:type="paragraph" w:styleId="3f3">
    <w:name w:val="index 3"/>
    <w:basedOn w:val="a"/>
    <w:next w:val="a"/>
    <w:autoRedefine/>
    <w:semiHidden/>
    <w:rsid w:val="009644C7"/>
    <w:pPr>
      <w:ind w:left="720" w:hanging="240"/>
    </w:pPr>
  </w:style>
  <w:style w:type="paragraph" w:styleId="4a">
    <w:name w:val="index 4"/>
    <w:basedOn w:val="a"/>
    <w:next w:val="a"/>
    <w:autoRedefine/>
    <w:semiHidden/>
    <w:rsid w:val="009644C7"/>
    <w:pPr>
      <w:ind w:left="960" w:hanging="240"/>
    </w:pPr>
  </w:style>
  <w:style w:type="paragraph" w:styleId="5b">
    <w:name w:val="index 5"/>
    <w:basedOn w:val="a"/>
    <w:next w:val="a"/>
    <w:autoRedefine/>
    <w:semiHidden/>
    <w:rsid w:val="009644C7"/>
    <w:pPr>
      <w:ind w:left="1200" w:hanging="240"/>
    </w:pPr>
  </w:style>
  <w:style w:type="paragraph" w:styleId="63">
    <w:name w:val="index 6"/>
    <w:basedOn w:val="a"/>
    <w:next w:val="a"/>
    <w:autoRedefine/>
    <w:semiHidden/>
    <w:rsid w:val="009644C7"/>
    <w:pPr>
      <w:ind w:left="1440" w:hanging="240"/>
    </w:pPr>
  </w:style>
  <w:style w:type="paragraph" w:styleId="73">
    <w:name w:val="index 7"/>
    <w:basedOn w:val="a"/>
    <w:next w:val="a"/>
    <w:autoRedefine/>
    <w:semiHidden/>
    <w:rsid w:val="009644C7"/>
    <w:pPr>
      <w:ind w:left="1680" w:hanging="240"/>
    </w:pPr>
  </w:style>
  <w:style w:type="paragraph" w:styleId="82">
    <w:name w:val="index 8"/>
    <w:basedOn w:val="a"/>
    <w:next w:val="a"/>
    <w:autoRedefine/>
    <w:semiHidden/>
    <w:rsid w:val="009644C7"/>
    <w:pPr>
      <w:ind w:left="1920" w:hanging="240"/>
    </w:pPr>
  </w:style>
  <w:style w:type="paragraph" w:styleId="92">
    <w:name w:val="index 9"/>
    <w:basedOn w:val="a"/>
    <w:next w:val="a"/>
    <w:autoRedefine/>
    <w:semiHidden/>
    <w:rsid w:val="009644C7"/>
    <w:pPr>
      <w:ind w:left="2160" w:hanging="240"/>
    </w:pPr>
  </w:style>
  <w:style w:type="paragraph" w:customStyle="1" w:styleId="atabl1">
    <w:name w:val="atabl1"/>
    <w:basedOn w:val="a"/>
    <w:rsid w:val="009644C7"/>
    <w:pPr>
      <w:tabs>
        <w:tab w:val="left" w:pos="567"/>
      </w:tabs>
      <w:jc w:val="right"/>
    </w:pPr>
    <w:rPr>
      <w:rFonts w:ascii="SchoolBookCTT" w:hAnsi="SchoolBookCTT"/>
      <w:i/>
      <w:sz w:val="18"/>
    </w:rPr>
  </w:style>
  <w:style w:type="paragraph" w:customStyle="1" w:styleId="azagol1">
    <w:name w:val="azagol1"/>
    <w:basedOn w:val="a"/>
    <w:rsid w:val="009644C7"/>
    <w:pPr>
      <w:spacing w:line="214" w:lineRule="exact"/>
      <w:jc w:val="center"/>
    </w:pPr>
    <w:rPr>
      <w:rFonts w:ascii="SchoolBookCTT" w:hAnsi="SchoolBookCTT"/>
      <w:caps/>
      <w:sz w:val="20"/>
    </w:rPr>
  </w:style>
  <w:style w:type="paragraph" w:customStyle="1" w:styleId="2ff">
    <w:name w:val="З2"/>
    <w:basedOn w:val="2"/>
    <w:next w:val="a"/>
    <w:rsid w:val="009644C7"/>
    <w:pPr>
      <w:spacing w:before="0" w:after="0" w:line="360" w:lineRule="auto"/>
      <w:ind w:firstLine="709"/>
      <w:jc w:val="both"/>
    </w:pPr>
    <w:rPr>
      <w:rFonts w:cs="Times New Roman"/>
      <w:sz w:val="30"/>
      <w:szCs w:val="30"/>
    </w:rPr>
  </w:style>
  <w:style w:type="paragraph" w:customStyle="1" w:styleId="normalny">
    <w:name w:val="normalny"/>
    <w:basedOn w:val="a"/>
    <w:rsid w:val="009644C7"/>
    <w:pPr>
      <w:overflowPunct w:val="0"/>
      <w:autoSpaceDE w:val="0"/>
      <w:autoSpaceDN w:val="0"/>
      <w:adjustRightInd w:val="0"/>
      <w:spacing w:before="85" w:after="57"/>
      <w:ind w:firstLine="432"/>
      <w:jc w:val="both"/>
      <w:textAlignment w:val="baseline"/>
    </w:pPr>
    <w:rPr>
      <w:rFonts w:ascii="Arial" w:hAnsi="Arial"/>
      <w:noProof/>
      <w:sz w:val="17"/>
      <w:szCs w:val="20"/>
    </w:rPr>
  </w:style>
  <w:style w:type="paragraph" w:customStyle="1" w:styleId="xl67">
    <w:name w:val="xl67"/>
    <w:basedOn w:val="a"/>
    <w:rsid w:val="009644C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9644C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69">
    <w:name w:val="xl69"/>
    <w:basedOn w:val="a"/>
    <w:rsid w:val="009644C7"/>
    <w:pPr>
      <w:pBdr>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0">
    <w:name w:val="xl70"/>
    <w:basedOn w:val="a"/>
    <w:rsid w:val="009644C7"/>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9644C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9644C7"/>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affffff7">
    <w:name w:val="РПС_заголовок таблицы"/>
    <w:basedOn w:val="a8"/>
    <w:rsid w:val="009644C7"/>
    <w:pPr>
      <w:spacing w:line="240" w:lineRule="auto"/>
      <w:jc w:val="center"/>
    </w:pPr>
    <w:rPr>
      <w:bCs/>
      <w:i/>
    </w:rPr>
  </w:style>
  <w:style w:type="paragraph" w:customStyle="1" w:styleId="109">
    <w:name w:val="Стиль Заголовок 1 + полужирный По левому краю Первая строка:  0.9..."/>
    <w:basedOn w:val="1"/>
    <w:rsid w:val="009644C7"/>
    <w:pPr>
      <w:spacing w:before="0" w:after="0" w:line="360" w:lineRule="auto"/>
      <w:ind w:firstLine="539"/>
    </w:pPr>
    <w:rPr>
      <w:rFonts w:ascii="Times New Roman" w:hAnsi="Times New Roman" w:cs="Times New Roman"/>
      <w:caps/>
      <w:kern w:val="0"/>
      <w:szCs w:val="20"/>
    </w:rPr>
  </w:style>
  <w:style w:type="paragraph" w:customStyle="1" w:styleId="141">
    <w:name w:val="Стиль Маркированный список + 14 пт"/>
    <w:basedOn w:val="afff5"/>
    <w:rsid w:val="009644C7"/>
    <w:rPr>
      <w:kern w:val="24"/>
      <w:sz w:val="28"/>
      <w:szCs w:val="28"/>
    </w:rPr>
  </w:style>
  <w:style w:type="paragraph" w:customStyle="1" w:styleId="affffff8">
    <w:name w:val="основной рпс"/>
    <w:basedOn w:val="a"/>
    <w:rsid w:val="009644C7"/>
    <w:pPr>
      <w:tabs>
        <w:tab w:val="num" w:pos="360"/>
      </w:tabs>
      <w:ind w:left="360" w:hanging="360"/>
      <w:jc w:val="both"/>
    </w:pPr>
    <w:rPr>
      <w:sz w:val="28"/>
      <w:szCs w:val="28"/>
    </w:rPr>
  </w:style>
  <w:style w:type="character" w:customStyle="1" w:styleId="2ff0">
    <w:name w:val="Абзац2 Знак"/>
    <w:basedOn w:val="a0"/>
    <w:rsid w:val="009644C7"/>
    <w:rPr>
      <w:sz w:val="28"/>
      <w:szCs w:val="28"/>
      <w:lang w:val="ru-RU" w:eastAsia="ru-RU" w:bidi="ar-SA"/>
    </w:rPr>
  </w:style>
  <w:style w:type="character" w:customStyle="1" w:styleId="2ff1">
    <w:name w:val="Стиль Абзац2 + Междустр.интервал:  одинарный Знак"/>
    <w:basedOn w:val="2ff0"/>
    <w:rsid w:val="009644C7"/>
  </w:style>
  <w:style w:type="character" w:customStyle="1" w:styleId="3f4">
    <w:name w:val="РПС3 Знак"/>
    <w:basedOn w:val="2ff1"/>
    <w:rsid w:val="009644C7"/>
  </w:style>
  <w:style w:type="character" w:customStyle="1" w:styleId="2ff2">
    <w:name w:val="Основной текст 2 Знак"/>
    <w:basedOn w:val="a0"/>
    <w:rsid w:val="009644C7"/>
    <w:rPr>
      <w:rFonts w:ascii="Arial" w:hAnsi="Arial"/>
    </w:rPr>
  </w:style>
  <w:style w:type="character" w:customStyle="1" w:styleId="1f8">
    <w:name w:val="Текст сноски1 Знак"/>
    <w:aliases w:val="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0"/>
    <w:semiHidden/>
    <w:rsid w:val="009644C7"/>
    <w:rPr>
      <w:lang w:val="ru-RU" w:eastAsia="ru-RU" w:bidi="ar-SA"/>
    </w:rPr>
  </w:style>
  <w:style w:type="paragraph" w:styleId="affffff9">
    <w:name w:val="Title"/>
    <w:basedOn w:val="a"/>
    <w:link w:val="affffffa"/>
    <w:qFormat/>
    <w:rsid w:val="009644C7"/>
    <w:pPr>
      <w:spacing w:before="240" w:after="60"/>
      <w:jc w:val="center"/>
      <w:outlineLvl w:val="0"/>
    </w:pPr>
    <w:rPr>
      <w:rFonts w:ascii="Arial" w:hAnsi="Arial" w:cs="Arial"/>
      <w:b/>
      <w:bCs/>
      <w:kern w:val="28"/>
      <w:sz w:val="32"/>
      <w:szCs w:val="32"/>
    </w:rPr>
  </w:style>
  <w:style w:type="character" w:customStyle="1" w:styleId="affffffa">
    <w:name w:val="Название Знак"/>
    <w:basedOn w:val="a0"/>
    <w:link w:val="affffff9"/>
    <w:rsid w:val="0079349C"/>
    <w:rPr>
      <w:rFonts w:ascii="Arial" w:hAnsi="Arial" w:cs="Arial"/>
      <w:b/>
      <w:bCs/>
      <w:kern w:val="28"/>
      <w:sz w:val="32"/>
      <w:szCs w:val="32"/>
    </w:rPr>
  </w:style>
  <w:style w:type="paragraph" w:customStyle="1" w:styleId="5c">
    <w:name w:val="Стиль Заголовок 5 + полужирный"/>
    <w:basedOn w:val="5"/>
    <w:rsid w:val="009644C7"/>
    <w:pPr>
      <w:spacing w:before="0" w:after="0"/>
      <w:jc w:val="center"/>
    </w:pPr>
    <w:rPr>
      <w:b w:val="0"/>
      <w:iCs w:val="0"/>
      <w:sz w:val="28"/>
      <w:szCs w:val="28"/>
    </w:rPr>
  </w:style>
  <w:style w:type="paragraph" w:customStyle="1" w:styleId="affffffb">
    <w:name w:val="Заголовок_табл"/>
    <w:basedOn w:val="5c"/>
    <w:rsid w:val="009644C7"/>
  </w:style>
  <w:style w:type="character" w:customStyle="1" w:styleId="64">
    <w:name w:val="Заголовок 6 Знак"/>
    <w:basedOn w:val="a0"/>
    <w:rsid w:val="009644C7"/>
    <w:rPr>
      <w:b/>
      <w:bCs/>
      <w:sz w:val="22"/>
      <w:szCs w:val="22"/>
      <w:lang w:val="ru-RU" w:eastAsia="ru-RU" w:bidi="ar-SA"/>
    </w:rPr>
  </w:style>
  <w:style w:type="paragraph" w:styleId="affffffc">
    <w:name w:val="List Paragraph"/>
    <w:basedOn w:val="a"/>
    <w:uiPriority w:val="34"/>
    <w:qFormat/>
    <w:rsid w:val="00DA2481"/>
    <w:pPr>
      <w:spacing w:after="200" w:line="276" w:lineRule="auto"/>
      <w:ind w:left="720"/>
      <w:contextualSpacing/>
    </w:pPr>
    <w:rPr>
      <w:rFonts w:ascii="Calibri" w:eastAsia="Calibri" w:hAnsi="Calibri"/>
      <w:sz w:val="22"/>
      <w:szCs w:val="22"/>
      <w:lang w:eastAsia="en-US"/>
    </w:rPr>
  </w:style>
  <w:style w:type="paragraph" w:customStyle="1" w:styleId="Heading">
    <w:name w:val="Heading"/>
    <w:rsid w:val="00994847"/>
    <w:pPr>
      <w:autoSpaceDE w:val="0"/>
      <w:autoSpaceDN w:val="0"/>
      <w:adjustRightInd w:val="0"/>
    </w:pPr>
    <w:rPr>
      <w:rFonts w:ascii="Arial" w:hAnsi="Arial" w:cs="Arial"/>
      <w:b/>
      <w:bCs/>
      <w:sz w:val="22"/>
      <w:szCs w:val="22"/>
    </w:rPr>
  </w:style>
  <w:style w:type="paragraph" w:customStyle="1" w:styleId="1f9">
    <w:name w:val="таб1"/>
    <w:basedOn w:val="a"/>
    <w:rsid w:val="00994847"/>
    <w:pPr>
      <w:spacing w:before="40"/>
      <w:jc w:val="both"/>
    </w:pPr>
    <w:rPr>
      <w:rFonts w:ascii="Arial" w:hAnsi="Arial"/>
      <w:szCs w:val="20"/>
    </w:rPr>
  </w:style>
  <w:style w:type="paragraph" w:customStyle="1" w:styleId="f">
    <w:name w:val="f"/>
    <w:basedOn w:val="a"/>
    <w:rsid w:val="00994847"/>
    <w:pPr>
      <w:spacing w:before="100" w:beforeAutospacing="1" w:after="100" w:afterAutospacing="1"/>
    </w:pPr>
  </w:style>
  <w:style w:type="character" w:customStyle="1" w:styleId="spelle">
    <w:name w:val="spelle"/>
    <w:basedOn w:val="a0"/>
    <w:rsid w:val="00994847"/>
  </w:style>
  <w:style w:type="paragraph" w:customStyle="1" w:styleId="affffffd">
    <w:name w:val="Очистить формат"/>
    <w:basedOn w:val="31"/>
    <w:rsid w:val="00994847"/>
    <w:pPr>
      <w:spacing w:after="0"/>
      <w:ind w:left="801" w:firstLine="720"/>
      <w:jc w:val="center"/>
    </w:pPr>
    <w:rPr>
      <w:sz w:val="24"/>
      <w:szCs w:val="20"/>
    </w:rPr>
  </w:style>
  <w:style w:type="paragraph" w:customStyle="1" w:styleId="affffffe">
    <w:name w:val="Знак Знак Знак Знак Знак Знак"/>
    <w:basedOn w:val="a"/>
    <w:rsid w:val="007B67FC"/>
    <w:rPr>
      <w:rFonts w:ascii="Verdana" w:hAnsi="Verdana" w:cs="Verdana"/>
      <w:sz w:val="20"/>
      <w:szCs w:val="20"/>
      <w:lang w:val="en-US" w:eastAsia="en-US"/>
    </w:rPr>
  </w:style>
  <w:style w:type="character" w:customStyle="1" w:styleId="a10">
    <w:name w:val="a10"/>
    <w:basedOn w:val="a0"/>
    <w:rsid w:val="00F45C68"/>
    <w:rPr>
      <w:vanish w:val="0"/>
      <w:webHidden w:val="0"/>
      <w:specVanish w:val="0"/>
    </w:rPr>
  </w:style>
  <w:style w:type="paragraph" w:customStyle="1" w:styleId="2110">
    <w:name w:val="Основной текст с отступом 211"/>
    <w:basedOn w:val="a"/>
    <w:rsid w:val="00867DFE"/>
    <w:pPr>
      <w:ind w:firstLine="720"/>
      <w:jc w:val="both"/>
    </w:pPr>
    <w:rPr>
      <w:sz w:val="28"/>
      <w:szCs w:val="20"/>
      <w:lang w:eastAsia="ar-SA"/>
    </w:rPr>
  </w:style>
  <w:style w:type="paragraph" w:styleId="afffffff">
    <w:name w:val="No Spacing"/>
    <w:qFormat/>
    <w:rsid w:val="006052AD"/>
    <w:rPr>
      <w:rFonts w:ascii="Calibri" w:hAnsi="Calibri" w:cs="Calibri"/>
      <w:sz w:val="22"/>
      <w:szCs w:val="22"/>
    </w:rPr>
  </w:style>
  <w:style w:type="table" w:styleId="afffffff0">
    <w:name w:val="Table Grid"/>
    <w:basedOn w:val="a1"/>
    <w:uiPriority w:val="59"/>
    <w:rsid w:val="00E834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7605EE"/>
    <w:pPr>
      <w:widowControl w:val="0"/>
      <w:autoSpaceDE w:val="0"/>
      <w:autoSpaceDN w:val="0"/>
      <w:adjustRightInd w:val="0"/>
    </w:pPr>
    <w:rPr>
      <w:b/>
      <w:bCs/>
      <w:sz w:val="24"/>
      <w:szCs w:val="24"/>
    </w:rPr>
  </w:style>
  <w:style w:type="character" w:customStyle="1" w:styleId="WW8Num4z0">
    <w:name w:val="WW8Num4z0"/>
    <w:rsid w:val="00F119FE"/>
    <w:rPr>
      <w:rFonts w:ascii="Times New Roman" w:hAnsi="Times New Roman" w:cs="Times New Roman"/>
    </w:rPr>
  </w:style>
  <w:style w:type="paragraph" w:customStyle="1" w:styleId="1fa">
    <w:name w:val="заголовок 1"/>
    <w:basedOn w:val="a"/>
    <w:next w:val="a"/>
    <w:rsid w:val="004B41B6"/>
    <w:pPr>
      <w:keepNext/>
      <w:autoSpaceDE w:val="0"/>
      <w:autoSpaceDN w:val="0"/>
      <w:outlineLvl w:val="0"/>
    </w:pPr>
    <w:rPr>
      <w:b/>
      <w:szCs w:val="20"/>
    </w:rPr>
  </w:style>
  <w:style w:type="paragraph" w:customStyle="1" w:styleId="1fb">
    <w:name w:val="Основной текст с отступом.Основной текст 1.Нумерованный список !!.Надин стиль"/>
    <w:basedOn w:val="a"/>
    <w:rsid w:val="00C12219"/>
    <w:pPr>
      <w:spacing w:after="120"/>
      <w:ind w:firstLine="709"/>
      <w:jc w:val="both"/>
    </w:pPr>
    <w:rPr>
      <w:rFonts w:ascii="Arial" w:hAnsi="Arial"/>
      <w:sz w:val="26"/>
      <w:szCs w:val="20"/>
    </w:rPr>
  </w:style>
  <w:style w:type="paragraph" w:customStyle="1" w:styleId="124">
    <w:name w:val="Стиль1заголовок2"/>
    <w:basedOn w:val="a"/>
    <w:rsid w:val="00C12219"/>
    <w:pPr>
      <w:spacing w:after="120"/>
      <w:jc w:val="both"/>
    </w:pPr>
    <w:rPr>
      <w:rFonts w:ascii="Arial" w:hAnsi="Arial"/>
      <w:b/>
    </w:rPr>
  </w:style>
  <w:style w:type="paragraph" w:customStyle="1" w:styleId="afffffff1">
    <w:name w:val="названия_таблиц ежегодник"/>
    <w:basedOn w:val="a"/>
    <w:link w:val="afffffff2"/>
    <w:autoRedefine/>
    <w:rsid w:val="00BF11C3"/>
    <w:pPr>
      <w:tabs>
        <w:tab w:val="left" w:leader="dot" w:pos="6804"/>
      </w:tabs>
      <w:jc w:val="center"/>
    </w:pPr>
    <w:rPr>
      <w:rFonts w:ascii="Arial" w:hAnsi="Arial" w:cs="Arial"/>
      <w:b/>
      <w:sz w:val="22"/>
      <w:szCs w:val="22"/>
    </w:rPr>
  </w:style>
  <w:style w:type="character" w:customStyle="1" w:styleId="afffffff2">
    <w:name w:val="названия_таблиц ежегодник Знак"/>
    <w:basedOn w:val="a0"/>
    <w:link w:val="afffffff1"/>
    <w:rsid w:val="00BF11C3"/>
    <w:rPr>
      <w:rFonts w:ascii="Arial" w:hAnsi="Arial" w:cs="Arial"/>
      <w:b/>
      <w:sz w:val="22"/>
      <w:szCs w:val="22"/>
    </w:rPr>
  </w:style>
  <w:style w:type="paragraph" w:customStyle="1" w:styleId="afffffff3">
    <w:name w:val="Название таблиц"/>
    <w:basedOn w:val="a"/>
    <w:rsid w:val="00294D02"/>
    <w:pPr>
      <w:jc w:val="center"/>
    </w:pPr>
    <w:rPr>
      <w:b/>
      <w:sz w:val="22"/>
    </w:rPr>
  </w:style>
  <w:style w:type="paragraph" w:customStyle="1" w:styleId="afffffff4">
    <w:name w:val="обычный ежегодник"/>
    <w:basedOn w:val="a"/>
    <w:link w:val="afffffff5"/>
    <w:rsid w:val="005C1117"/>
    <w:pPr>
      <w:ind w:firstLine="567"/>
      <w:jc w:val="both"/>
    </w:pPr>
    <w:rPr>
      <w:sz w:val="16"/>
    </w:rPr>
  </w:style>
  <w:style w:type="character" w:customStyle="1" w:styleId="afffffff5">
    <w:name w:val="обычный ежегодник Знак"/>
    <w:basedOn w:val="a0"/>
    <w:link w:val="afffffff4"/>
    <w:rsid w:val="005C1117"/>
    <w:rPr>
      <w:sz w:val="16"/>
      <w:szCs w:val="24"/>
    </w:rPr>
  </w:style>
  <w:style w:type="paragraph" w:customStyle="1" w:styleId="1fc">
    <w:name w:val="Знак1 Знак Знак Знак Знак Знак Знак Знак Знак Знак"/>
    <w:basedOn w:val="a"/>
    <w:rsid w:val="00D2066C"/>
    <w:pPr>
      <w:widowControl w:val="0"/>
      <w:adjustRightInd w:val="0"/>
      <w:spacing w:after="160" w:line="240" w:lineRule="exact"/>
      <w:jc w:val="right"/>
    </w:pPr>
    <w:rPr>
      <w:sz w:val="20"/>
      <w:szCs w:val="20"/>
      <w:lang w:val="en-GB" w:eastAsia="en-US"/>
    </w:rPr>
  </w:style>
  <w:style w:type="paragraph" w:customStyle="1" w:styleId="1fd">
    <w:name w:val="Знак Знак1 Знак Знак Знак Знак"/>
    <w:basedOn w:val="a"/>
    <w:rsid w:val="00983338"/>
    <w:pPr>
      <w:spacing w:after="160" w:line="240" w:lineRule="exact"/>
    </w:pPr>
    <w:rPr>
      <w:rFonts w:ascii="Verdana" w:hAnsi="Verdana"/>
      <w:lang w:val="en-US" w:eastAsia="en-US"/>
    </w:rPr>
  </w:style>
  <w:style w:type="paragraph" w:customStyle="1" w:styleId="3f5">
    <w:name w:val="боковик3"/>
    <w:basedOn w:val="a"/>
    <w:rsid w:val="00006593"/>
    <w:pPr>
      <w:spacing w:before="72"/>
      <w:jc w:val="center"/>
    </w:pPr>
    <w:rPr>
      <w:rFonts w:ascii="JournalRub" w:hAnsi="JournalRub"/>
      <w:b/>
      <w:sz w:val="14"/>
      <w:szCs w:val="20"/>
    </w:rPr>
  </w:style>
  <w:style w:type="character" w:customStyle="1" w:styleId="11">
    <w:name w:val="Заголовок 1 Знак1"/>
    <w:basedOn w:val="a0"/>
    <w:link w:val="1"/>
    <w:rsid w:val="00471A17"/>
    <w:rPr>
      <w:rFonts w:ascii="Arial" w:hAnsi="Arial" w:cs="Arial"/>
      <w:b/>
      <w:bCs/>
      <w:kern w:val="32"/>
      <w:sz w:val="32"/>
      <w:szCs w:val="32"/>
    </w:rPr>
  </w:style>
  <w:style w:type="paragraph" w:customStyle="1" w:styleId="stylet1">
    <w:name w:val="stylet1"/>
    <w:basedOn w:val="a"/>
    <w:rsid w:val="001622AF"/>
    <w:pPr>
      <w:spacing w:before="100" w:beforeAutospacing="1" w:after="100" w:afterAutospacing="1"/>
    </w:pPr>
  </w:style>
  <w:style w:type="paragraph" w:customStyle="1" w:styleId="stylet3">
    <w:name w:val="stylet3"/>
    <w:basedOn w:val="a"/>
    <w:rsid w:val="001622AF"/>
    <w:pPr>
      <w:spacing w:before="100" w:beforeAutospacing="1" w:after="100" w:afterAutospacing="1"/>
    </w:pPr>
  </w:style>
  <w:style w:type="paragraph" w:customStyle="1" w:styleId="stylet4">
    <w:name w:val="stylet4"/>
    <w:basedOn w:val="a"/>
    <w:rsid w:val="001622AF"/>
    <w:pPr>
      <w:spacing w:before="100" w:beforeAutospacing="1" w:after="100" w:afterAutospacing="1"/>
    </w:pPr>
  </w:style>
  <w:style w:type="paragraph" w:customStyle="1" w:styleId="stylet2">
    <w:name w:val="stylet2"/>
    <w:basedOn w:val="a"/>
    <w:rsid w:val="001622AF"/>
    <w:pPr>
      <w:spacing w:before="100" w:beforeAutospacing="1" w:after="100" w:afterAutospacing="1"/>
    </w:pPr>
  </w:style>
  <w:style w:type="paragraph" w:customStyle="1" w:styleId="afffffff6">
    <w:name w:val="Содержимое таблицы"/>
    <w:basedOn w:val="a"/>
    <w:rsid w:val="00E3791F"/>
    <w:pPr>
      <w:widowControl w:val="0"/>
      <w:suppressLineNumbers/>
      <w:suppressAutoHyphens/>
    </w:pPr>
    <w:rPr>
      <w:rFonts w:eastAsia="Lucida Sans Unicode" w:cs="Tahoma"/>
      <w:color w:val="000000"/>
      <w:lang w:val="en-US" w:eastAsia="en-US" w:bidi="en-US"/>
    </w:rPr>
  </w:style>
  <w:style w:type="paragraph" w:customStyle="1" w:styleId="afffffff7">
    <w:name w:val="Заголовок таблицы"/>
    <w:basedOn w:val="afffffff6"/>
    <w:rsid w:val="00E3791F"/>
    <w:pPr>
      <w:jc w:val="center"/>
    </w:pPr>
    <w:rPr>
      <w:b/>
      <w:bCs/>
    </w:rPr>
  </w:style>
  <w:style w:type="paragraph" w:styleId="afffffff8">
    <w:name w:val="Plain Text"/>
    <w:basedOn w:val="a"/>
    <w:link w:val="afffffff9"/>
    <w:rsid w:val="000D0BFF"/>
    <w:rPr>
      <w:rFonts w:ascii="Courier New" w:hAnsi="Courier New" w:cs="Courier New"/>
      <w:sz w:val="20"/>
      <w:szCs w:val="20"/>
    </w:rPr>
  </w:style>
  <w:style w:type="character" w:customStyle="1" w:styleId="afffffff9">
    <w:name w:val="Текст Знак"/>
    <w:basedOn w:val="a0"/>
    <w:link w:val="afffffff8"/>
    <w:rsid w:val="000D0BFF"/>
    <w:rPr>
      <w:rFonts w:ascii="Courier New" w:hAnsi="Courier New" w:cs="Courier New"/>
    </w:rPr>
  </w:style>
  <w:style w:type="paragraph" w:customStyle="1" w:styleId="afffffffa">
    <w:name w:val="для заг"/>
    <w:basedOn w:val="3"/>
    <w:next w:val="af"/>
    <w:autoRedefine/>
    <w:qFormat/>
    <w:rsid w:val="00542EAA"/>
    <w:pPr>
      <w:spacing w:before="0" w:after="0"/>
      <w:ind w:firstLine="709"/>
      <w:jc w:val="center"/>
    </w:pPr>
    <w:rPr>
      <w:bCs w:val="0"/>
      <w:sz w:val="22"/>
      <w:szCs w:val="22"/>
    </w:rPr>
  </w:style>
  <w:style w:type="paragraph" w:customStyle="1" w:styleId="1fe">
    <w:name w:val="Знак1 Знак Знак Знак"/>
    <w:basedOn w:val="a"/>
    <w:rsid w:val="007F5446"/>
    <w:rPr>
      <w:rFonts w:ascii="Verdana" w:hAnsi="Verdana" w:cs="Verdana"/>
      <w:sz w:val="20"/>
      <w:szCs w:val="20"/>
      <w:lang w:val="en-US" w:eastAsia="en-US"/>
    </w:rPr>
  </w:style>
  <w:style w:type="character" w:customStyle="1" w:styleId="FontStyle43">
    <w:name w:val="Font Style43"/>
    <w:basedOn w:val="a0"/>
    <w:rsid w:val="00AA34A8"/>
    <w:rPr>
      <w:rFonts w:ascii="Times New Roman" w:hAnsi="Times New Roman" w:cs="Times New Roman"/>
      <w:sz w:val="26"/>
      <w:szCs w:val="26"/>
    </w:rPr>
  </w:style>
  <w:style w:type="paragraph" w:customStyle="1" w:styleId="Style5">
    <w:name w:val="Style5"/>
    <w:basedOn w:val="a"/>
    <w:rsid w:val="00AA34A8"/>
    <w:pPr>
      <w:widowControl w:val="0"/>
      <w:autoSpaceDE w:val="0"/>
      <w:autoSpaceDN w:val="0"/>
      <w:adjustRightInd w:val="0"/>
      <w:spacing w:line="323" w:lineRule="exact"/>
      <w:jc w:val="both"/>
    </w:pPr>
  </w:style>
  <w:style w:type="paragraph" w:customStyle="1" w:styleId="Style6">
    <w:name w:val="Style6"/>
    <w:basedOn w:val="a"/>
    <w:rsid w:val="00AA34A8"/>
    <w:pPr>
      <w:widowControl w:val="0"/>
      <w:autoSpaceDE w:val="0"/>
      <w:autoSpaceDN w:val="0"/>
      <w:adjustRightInd w:val="0"/>
      <w:spacing w:line="323" w:lineRule="exact"/>
      <w:ind w:firstLine="662"/>
      <w:jc w:val="both"/>
    </w:pPr>
  </w:style>
  <w:style w:type="paragraph" w:customStyle="1" w:styleId="Style7">
    <w:name w:val="Style7"/>
    <w:basedOn w:val="a"/>
    <w:rsid w:val="00AA34A8"/>
    <w:pPr>
      <w:widowControl w:val="0"/>
      <w:autoSpaceDE w:val="0"/>
      <w:autoSpaceDN w:val="0"/>
      <w:adjustRightInd w:val="0"/>
      <w:spacing w:line="326" w:lineRule="exact"/>
      <w:ind w:firstLine="691"/>
      <w:jc w:val="both"/>
    </w:pPr>
  </w:style>
  <w:style w:type="paragraph" w:customStyle="1" w:styleId="Style14">
    <w:name w:val="Style14"/>
    <w:basedOn w:val="a"/>
    <w:rsid w:val="00AA34A8"/>
    <w:pPr>
      <w:widowControl w:val="0"/>
      <w:autoSpaceDE w:val="0"/>
      <w:autoSpaceDN w:val="0"/>
      <w:adjustRightInd w:val="0"/>
      <w:spacing w:line="310" w:lineRule="exact"/>
      <w:ind w:firstLine="86"/>
    </w:pPr>
  </w:style>
  <w:style w:type="paragraph" w:customStyle="1" w:styleId="Style16">
    <w:name w:val="Style16"/>
    <w:basedOn w:val="a"/>
    <w:rsid w:val="00AA34A8"/>
    <w:pPr>
      <w:widowControl w:val="0"/>
      <w:autoSpaceDE w:val="0"/>
      <w:autoSpaceDN w:val="0"/>
      <w:adjustRightInd w:val="0"/>
      <w:spacing w:line="322" w:lineRule="exact"/>
    </w:pPr>
  </w:style>
  <w:style w:type="paragraph" w:customStyle="1" w:styleId="Style18">
    <w:name w:val="Style18"/>
    <w:basedOn w:val="a"/>
    <w:rsid w:val="00AA34A8"/>
    <w:pPr>
      <w:widowControl w:val="0"/>
      <w:autoSpaceDE w:val="0"/>
      <w:autoSpaceDN w:val="0"/>
      <w:adjustRightInd w:val="0"/>
      <w:spacing w:line="309" w:lineRule="exact"/>
      <w:ind w:firstLine="427"/>
      <w:jc w:val="both"/>
    </w:pPr>
  </w:style>
  <w:style w:type="character" w:customStyle="1" w:styleId="FontStyle34">
    <w:name w:val="Font Style34"/>
    <w:basedOn w:val="a0"/>
    <w:rsid w:val="00AA34A8"/>
    <w:rPr>
      <w:rFonts w:ascii="Times New Roman" w:hAnsi="Times New Roman" w:cs="Times New Roman"/>
      <w:sz w:val="26"/>
      <w:szCs w:val="26"/>
    </w:rPr>
  </w:style>
  <w:style w:type="character" w:customStyle="1" w:styleId="FontStyle45">
    <w:name w:val="Font Style45"/>
    <w:basedOn w:val="a0"/>
    <w:rsid w:val="00AA34A8"/>
    <w:rPr>
      <w:rFonts w:ascii="Times New Roman" w:hAnsi="Times New Roman" w:cs="Times New Roman"/>
      <w:sz w:val="22"/>
      <w:szCs w:val="22"/>
    </w:rPr>
  </w:style>
  <w:style w:type="paragraph" w:customStyle="1" w:styleId="CM60">
    <w:name w:val="CM60"/>
    <w:basedOn w:val="a"/>
    <w:next w:val="a"/>
    <w:uiPriority w:val="99"/>
    <w:rsid w:val="00B80FB7"/>
    <w:pPr>
      <w:widowControl w:val="0"/>
      <w:autoSpaceDE w:val="0"/>
      <w:autoSpaceDN w:val="0"/>
      <w:adjustRightInd w:val="0"/>
      <w:spacing w:line="323" w:lineRule="atLeast"/>
    </w:pPr>
    <w:rPr>
      <w:rFonts w:eastAsiaTheme="minorEastAsia"/>
    </w:rPr>
  </w:style>
  <w:style w:type="paragraph" w:customStyle="1" w:styleId="CM271">
    <w:name w:val="CM271"/>
    <w:basedOn w:val="a"/>
    <w:next w:val="a"/>
    <w:uiPriority w:val="99"/>
    <w:rsid w:val="0006403C"/>
    <w:pPr>
      <w:widowControl w:val="0"/>
      <w:autoSpaceDE w:val="0"/>
      <w:autoSpaceDN w:val="0"/>
      <w:adjustRightInd w:val="0"/>
      <w:spacing w:after="65"/>
    </w:pPr>
    <w:rPr>
      <w:rFonts w:eastAsiaTheme="minorEastAsia"/>
    </w:rPr>
  </w:style>
  <w:style w:type="paragraph" w:customStyle="1" w:styleId="CM61">
    <w:name w:val="CM61"/>
    <w:basedOn w:val="a"/>
    <w:next w:val="a"/>
    <w:uiPriority w:val="99"/>
    <w:rsid w:val="0006403C"/>
    <w:pPr>
      <w:widowControl w:val="0"/>
      <w:autoSpaceDE w:val="0"/>
      <w:autoSpaceDN w:val="0"/>
      <w:adjustRightInd w:val="0"/>
      <w:spacing w:line="323" w:lineRule="atLeast"/>
    </w:pPr>
    <w:rPr>
      <w:rFonts w:eastAsiaTheme="minorEastAsia"/>
    </w:rPr>
  </w:style>
  <w:style w:type="paragraph" w:customStyle="1" w:styleId="CharChar">
    <w:name w:val="Char Char"/>
    <w:basedOn w:val="a"/>
    <w:rsid w:val="00E07265"/>
    <w:pPr>
      <w:spacing w:before="100" w:beforeAutospacing="1" w:after="100" w:afterAutospacing="1"/>
    </w:pPr>
    <w:rPr>
      <w:rFonts w:ascii="Tahoma" w:hAnsi="Tahoma"/>
      <w:sz w:val="20"/>
      <w:szCs w:val="20"/>
      <w:lang w:val="en-US" w:eastAsia="en-US"/>
    </w:rPr>
  </w:style>
  <w:style w:type="paragraph" w:customStyle="1" w:styleId="CharChar0">
    <w:name w:val="Char Char"/>
    <w:basedOn w:val="a"/>
    <w:rsid w:val="005E56F1"/>
    <w:pPr>
      <w:spacing w:before="100" w:beforeAutospacing="1" w:after="100" w:afterAutospacing="1"/>
    </w:pPr>
    <w:rPr>
      <w:rFonts w:ascii="Tahoma" w:hAnsi="Tahoma"/>
      <w:sz w:val="20"/>
      <w:szCs w:val="20"/>
      <w:lang w:val="en-US" w:eastAsia="en-US"/>
    </w:rPr>
  </w:style>
  <w:style w:type="paragraph" w:customStyle="1" w:styleId="news">
    <w:name w:val="news"/>
    <w:basedOn w:val="a"/>
    <w:rsid w:val="00106156"/>
    <w:pPr>
      <w:spacing w:before="100" w:beforeAutospacing="1" w:after="100" w:afterAutospacing="1"/>
    </w:pPr>
  </w:style>
  <w:style w:type="character" w:customStyle="1" w:styleId="35">
    <w:name w:val="Основной текст 3 Знак"/>
    <w:basedOn w:val="a0"/>
    <w:link w:val="34"/>
    <w:rsid w:val="00E81775"/>
    <w:rPr>
      <w:sz w:val="16"/>
      <w:szCs w:val="16"/>
    </w:rPr>
  </w:style>
  <w:style w:type="paragraph" w:customStyle="1" w:styleId="CharChar1">
    <w:name w:val="Char Char"/>
    <w:basedOn w:val="a"/>
    <w:rsid w:val="000A561E"/>
    <w:pPr>
      <w:spacing w:before="100" w:beforeAutospacing="1" w:after="100" w:afterAutospacing="1"/>
    </w:pPr>
    <w:rPr>
      <w:rFonts w:ascii="Tahoma" w:hAnsi="Tahoma"/>
      <w:sz w:val="20"/>
      <w:szCs w:val="20"/>
      <w:lang w:val="en-US" w:eastAsia="en-US"/>
    </w:rPr>
  </w:style>
  <w:style w:type="paragraph" w:customStyle="1" w:styleId="Default">
    <w:name w:val="Default"/>
    <w:rsid w:val="000854D0"/>
    <w:pPr>
      <w:autoSpaceDE w:val="0"/>
      <w:autoSpaceDN w:val="0"/>
      <w:adjustRightInd w:val="0"/>
    </w:pPr>
    <w:rPr>
      <w:rFonts w:ascii="Arial" w:hAnsi="Arial" w:cs="Arial"/>
      <w:color w:val="000000"/>
      <w:sz w:val="24"/>
      <w:szCs w:val="24"/>
    </w:rPr>
  </w:style>
  <w:style w:type="paragraph" w:customStyle="1" w:styleId="CharChar2">
    <w:name w:val="Char Char"/>
    <w:basedOn w:val="a"/>
    <w:rsid w:val="00E46C1D"/>
    <w:pPr>
      <w:spacing w:before="100" w:beforeAutospacing="1" w:after="100" w:afterAutospacing="1"/>
    </w:pPr>
    <w:rPr>
      <w:rFonts w:ascii="Tahoma" w:hAnsi="Tahoma"/>
      <w:sz w:val="20"/>
      <w:szCs w:val="20"/>
      <w:lang w:val="en-US" w:eastAsia="en-US"/>
    </w:rPr>
  </w:style>
  <w:style w:type="paragraph" w:customStyle="1" w:styleId="CharChar3">
    <w:name w:val="Char Char"/>
    <w:basedOn w:val="a"/>
    <w:rsid w:val="00732DD9"/>
    <w:pPr>
      <w:spacing w:before="100" w:beforeAutospacing="1" w:after="100" w:afterAutospacing="1"/>
    </w:pPr>
    <w:rPr>
      <w:rFonts w:ascii="Tahoma" w:hAnsi="Tahoma"/>
      <w:sz w:val="20"/>
      <w:szCs w:val="20"/>
      <w:lang w:val="en-US" w:eastAsia="en-US"/>
    </w:rPr>
  </w:style>
  <w:style w:type="paragraph" w:customStyle="1" w:styleId="CharChar4">
    <w:name w:val="Char Char"/>
    <w:basedOn w:val="a"/>
    <w:rsid w:val="00B12D8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5F3E2C"/>
    <w:pPr>
      <w:autoSpaceDE w:val="0"/>
      <w:autoSpaceDN w:val="0"/>
      <w:adjustRightInd w:val="0"/>
    </w:pPr>
    <w:rPr>
      <w:rFonts w:ascii="Arial" w:hAnsi="Arial" w:cs="Arial"/>
      <w:sz w:val="24"/>
      <w:szCs w:val="24"/>
    </w:rPr>
  </w:style>
  <w:style w:type="paragraph" w:customStyle="1" w:styleId="Style38">
    <w:name w:val="Style38"/>
    <w:basedOn w:val="a"/>
    <w:rsid w:val="006D1D3E"/>
    <w:pPr>
      <w:widowControl w:val="0"/>
      <w:autoSpaceDE w:val="0"/>
      <w:autoSpaceDN w:val="0"/>
      <w:adjustRightInd w:val="0"/>
      <w:spacing w:line="274" w:lineRule="exact"/>
      <w:ind w:firstLine="734"/>
      <w:jc w:val="both"/>
    </w:pPr>
    <w:rPr>
      <w:rFonts w:ascii="Arial" w:hAnsi="Arial" w:cs="Arial"/>
    </w:rPr>
  </w:style>
  <w:style w:type="character" w:customStyle="1" w:styleId="FontStyle504">
    <w:name w:val="Font Style504"/>
    <w:basedOn w:val="a0"/>
    <w:rsid w:val="006D1D3E"/>
    <w:rPr>
      <w:rFonts w:ascii="Arial" w:hAnsi="Arial" w:cs="Arial"/>
      <w:sz w:val="22"/>
      <w:szCs w:val="22"/>
    </w:rPr>
  </w:style>
  <w:style w:type="character" w:customStyle="1" w:styleId="FontStyle543">
    <w:name w:val="Font Style543"/>
    <w:basedOn w:val="a0"/>
    <w:rsid w:val="006D1D3E"/>
    <w:rPr>
      <w:rFonts w:ascii="Arial" w:hAnsi="Arial" w:cs="Arial"/>
      <w:b/>
      <w:bCs/>
      <w:i/>
      <w:iCs/>
      <w:sz w:val="22"/>
      <w:szCs w:val="22"/>
    </w:rPr>
  </w:style>
  <w:style w:type="paragraph" w:customStyle="1" w:styleId="Style126">
    <w:name w:val="Style126"/>
    <w:basedOn w:val="a"/>
    <w:rsid w:val="006D1D3E"/>
    <w:pPr>
      <w:widowControl w:val="0"/>
      <w:autoSpaceDE w:val="0"/>
      <w:autoSpaceDN w:val="0"/>
      <w:adjustRightInd w:val="0"/>
      <w:spacing w:line="274" w:lineRule="exact"/>
      <w:ind w:firstLine="514"/>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7219981">
      <w:bodyDiv w:val="1"/>
      <w:marLeft w:val="0"/>
      <w:marRight w:val="0"/>
      <w:marTop w:val="0"/>
      <w:marBottom w:val="0"/>
      <w:divBdr>
        <w:top w:val="none" w:sz="0" w:space="0" w:color="auto"/>
        <w:left w:val="none" w:sz="0" w:space="0" w:color="auto"/>
        <w:bottom w:val="none" w:sz="0" w:space="0" w:color="auto"/>
        <w:right w:val="none" w:sz="0" w:space="0" w:color="auto"/>
      </w:divBdr>
    </w:div>
    <w:div w:id="10765704">
      <w:bodyDiv w:val="1"/>
      <w:marLeft w:val="0"/>
      <w:marRight w:val="0"/>
      <w:marTop w:val="0"/>
      <w:marBottom w:val="0"/>
      <w:divBdr>
        <w:top w:val="none" w:sz="0" w:space="0" w:color="auto"/>
        <w:left w:val="none" w:sz="0" w:space="0" w:color="auto"/>
        <w:bottom w:val="none" w:sz="0" w:space="0" w:color="auto"/>
        <w:right w:val="none" w:sz="0" w:space="0" w:color="auto"/>
      </w:divBdr>
      <w:divsChild>
        <w:div w:id="686055234">
          <w:marLeft w:val="0"/>
          <w:marRight w:val="0"/>
          <w:marTop w:val="0"/>
          <w:marBottom w:val="0"/>
          <w:divBdr>
            <w:top w:val="none" w:sz="0" w:space="0" w:color="auto"/>
            <w:left w:val="none" w:sz="0" w:space="0" w:color="auto"/>
            <w:bottom w:val="none" w:sz="0" w:space="0" w:color="auto"/>
            <w:right w:val="none" w:sz="0" w:space="0" w:color="auto"/>
          </w:divBdr>
          <w:divsChild>
            <w:div w:id="197352729">
              <w:marLeft w:val="0"/>
              <w:marRight w:val="0"/>
              <w:marTop w:val="0"/>
              <w:marBottom w:val="0"/>
              <w:divBdr>
                <w:top w:val="none" w:sz="0" w:space="0" w:color="auto"/>
                <w:left w:val="none" w:sz="0" w:space="0" w:color="auto"/>
                <w:bottom w:val="none" w:sz="0" w:space="0" w:color="auto"/>
                <w:right w:val="none" w:sz="0" w:space="0" w:color="auto"/>
              </w:divBdr>
              <w:divsChild>
                <w:div w:id="1320573895">
                  <w:marLeft w:val="0"/>
                  <w:marRight w:val="0"/>
                  <w:marTop w:val="0"/>
                  <w:marBottom w:val="0"/>
                  <w:divBdr>
                    <w:top w:val="none" w:sz="0" w:space="0" w:color="auto"/>
                    <w:left w:val="none" w:sz="0" w:space="0" w:color="auto"/>
                    <w:bottom w:val="none" w:sz="0" w:space="0" w:color="auto"/>
                    <w:right w:val="none" w:sz="0" w:space="0" w:color="auto"/>
                  </w:divBdr>
                  <w:divsChild>
                    <w:div w:id="10768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7547">
      <w:bodyDiv w:val="1"/>
      <w:marLeft w:val="0"/>
      <w:marRight w:val="0"/>
      <w:marTop w:val="0"/>
      <w:marBottom w:val="0"/>
      <w:divBdr>
        <w:top w:val="none" w:sz="0" w:space="0" w:color="auto"/>
        <w:left w:val="none" w:sz="0" w:space="0" w:color="auto"/>
        <w:bottom w:val="none" w:sz="0" w:space="0" w:color="auto"/>
        <w:right w:val="none" w:sz="0" w:space="0" w:color="auto"/>
      </w:divBdr>
      <w:divsChild>
        <w:div w:id="88738126">
          <w:marLeft w:val="0"/>
          <w:marRight w:val="0"/>
          <w:marTop w:val="0"/>
          <w:marBottom w:val="0"/>
          <w:divBdr>
            <w:top w:val="none" w:sz="0" w:space="0" w:color="auto"/>
            <w:left w:val="none" w:sz="0" w:space="0" w:color="auto"/>
            <w:bottom w:val="none" w:sz="0" w:space="0" w:color="auto"/>
            <w:right w:val="none" w:sz="0" w:space="0" w:color="auto"/>
          </w:divBdr>
          <w:divsChild>
            <w:div w:id="1655647906">
              <w:marLeft w:val="0"/>
              <w:marRight w:val="0"/>
              <w:marTop w:val="0"/>
              <w:marBottom w:val="0"/>
              <w:divBdr>
                <w:top w:val="none" w:sz="0" w:space="0" w:color="auto"/>
                <w:left w:val="none" w:sz="0" w:space="0" w:color="auto"/>
                <w:bottom w:val="none" w:sz="0" w:space="0" w:color="auto"/>
                <w:right w:val="none" w:sz="0" w:space="0" w:color="auto"/>
              </w:divBdr>
              <w:divsChild>
                <w:div w:id="1527252501">
                  <w:marLeft w:val="0"/>
                  <w:marRight w:val="0"/>
                  <w:marTop w:val="0"/>
                  <w:marBottom w:val="0"/>
                  <w:divBdr>
                    <w:top w:val="none" w:sz="0" w:space="0" w:color="auto"/>
                    <w:left w:val="none" w:sz="0" w:space="0" w:color="auto"/>
                    <w:bottom w:val="none" w:sz="0" w:space="0" w:color="auto"/>
                    <w:right w:val="none" w:sz="0" w:space="0" w:color="auto"/>
                  </w:divBdr>
                  <w:divsChild>
                    <w:div w:id="1334378825">
                      <w:marLeft w:val="0"/>
                      <w:marRight w:val="0"/>
                      <w:marTop w:val="0"/>
                      <w:marBottom w:val="0"/>
                      <w:divBdr>
                        <w:top w:val="none" w:sz="0" w:space="0" w:color="auto"/>
                        <w:left w:val="none" w:sz="0" w:space="0" w:color="auto"/>
                        <w:bottom w:val="none" w:sz="0" w:space="0" w:color="auto"/>
                        <w:right w:val="none" w:sz="0" w:space="0" w:color="auto"/>
                      </w:divBdr>
                      <w:divsChild>
                        <w:div w:id="1559130265">
                          <w:marLeft w:val="0"/>
                          <w:marRight w:val="0"/>
                          <w:marTop w:val="0"/>
                          <w:marBottom w:val="0"/>
                          <w:divBdr>
                            <w:top w:val="none" w:sz="0" w:space="0" w:color="auto"/>
                            <w:left w:val="none" w:sz="0" w:space="0" w:color="auto"/>
                            <w:bottom w:val="none" w:sz="0" w:space="0" w:color="auto"/>
                            <w:right w:val="none" w:sz="0" w:space="0" w:color="auto"/>
                          </w:divBdr>
                          <w:divsChild>
                            <w:div w:id="1647315981">
                              <w:marLeft w:val="0"/>
                              <w:marRight w:val="0"/>
                              <w:marTop w:val="0"/>
                              <w:marBottom w:val="0"/>
                              <w:divBdr>
                                <w:top w:val="none" w:sz="0" w:space="0" w:color="auto"/>
                                <w:left w:val="none" w:sz="0" w:space="0" w:color="auto"/>
                                <w:bottom w:val="none" w:sz="0" w:space="0" w:color="auto"/>
                                <w:right w:val="none" w:sz="0" w:space="0" w:color="auto"/>
                              </w:divBdr>
                              <w:divsChild>
                                <w:div w:id="21416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49057">
      <w:bodyDiv w:val="1"/>
      <w:marLeft w:val="0"/>
      <w:marRight w:val="0"/>
      <w:marTop w:val="0"/>
      <w:marBottom w:val="0"/>
      <w:divBdr>
        <w:top w:val="none" w:sz="0" w:space="0" w:color="auto"/>
        <w:left w:val="none" w:sz="0" w:space="0" w:color="auto"/>
        <w:bottom w:val="none" w:sz="0" w:space="0" w:color="auto"/>
        <w:right w:val="none" w:sz="0" w:space="0" w:color="auto"/>
      </w:divBdr>
      <w:divsChild>
        <w:div w:id="1007367525">
          <w:marLeft w:val="0"/>
          <w:marRight w:val="0"/>
          <w:marTop w:val="0"/>
          <w:marBottom w:val="0"/>
          <w:divBdr>
            <w:top w:val="none" w:sz="0" w:space="0" w:color="auto"/>
            <w:left w:val="none" w:sz="0" w:space="0" w:color="auto"/>
            <w:bottom w:val="none" w:sz="0" w:space="0" w:color="auto"/>
            <w:right w:val="none" w:sz="0" w:space="0" w:color="auto"/>
          </w:divBdr>
          <w:divsChild>
            <w:div w:id="1904025710">
              <w:marLeft w:val="0"/>
              <w:marRight w:val="0"/>
              <w:marTop w:val="0"/>
              <w:marBottom w:val="0"/>
              <w:divBdr>
                <w:top w:val="none" w:sz="0" w:space="0" w:color="auto"/>
                <w:left w:val="none" w:sz="0" w:space="0" w:color="auto"/>
                <w:bottom w:val="none" w:sz="0" w:space="0" w:color="auto"/>
                <w:right w:val="none" w:sz="0" w:space="0" w:color="auto"/>
              </w:divBdr>
              <w:divsChild>
                <w:div w:id="1357121372">
                  <w:marLeft w:val="0"/>
                  <w:marRight w:val="0"/>
                  <w:marTop w:val="0"/>
                  <w:marBottom w:val="0"/>
                  <w:divBdr>
                    <w:top w:val="none" w:sz="0" w:space="0" w:color="auto"/>
                    <w:left w:val="none" w:sz="0" w:space="0" w:color="auto"/>
                    <w:bottom w:val="none" w:sz="0" w:space="0" w:color="auto"/>
                    <w:right w:val="none" w:sz="0" w:space="0" w:color="auto"/>
                  </w:divBdr>
                  <w:divsChild>
                    <w:div w:id="1057751976">
                      <w:marLeft w:val="0"/>
                      <w:marRight w:val="0"/>
                      <w:marTop w:val="0"/>
                      <w:marBottom w:val="0"/>
                      <w:divBdr>
                        <w:top w:val="none" w:sz="0" w:space="0" w:color="auto"/>
                        <w:left w:val="none" w:sz="0" w:space="0" w:color="auto"/>
                        <w:bottom w:val="none" w:sz="0" w:space="0" w:color="auto"/>
                        <w:right w:val="none" w:sz="0" w:space="0" w:color="auto"/>
                      </w:divBdr>
                      <w:divsChild>
                        <w:div w:id="1132481920">
                          <w:marLeft w:val="0"/>
                          <w:marRight w:val="0"/>
                          <w:marTop w:val="0"/>
                          <w:marBottom w:val="0"/>
                          <w:divBdr>
                            <w:top w:val="none" w:sz="0" w:space="0" w:color="auto"/>
                            <w:left w:val="none" w:sz="0" w:space="0" w:color="auto"/>
                            <w:bottom w:val="none" w:sz="0" w:space="0" w:color="auto"/>
                            <w:right w:val="none" w:sz="0" w:space="0" w:color="auto"/>
                          </w:divBdr>
                          <w:divsChild>
                            <w:div w:id="926352332">
                              <w:marLeft w:val="0"/>
                              <w:marRight w:val="0"/>
                              <w:marTop w:val="0"/>
                              <w:marBottom w:val="0"/>
                              <w:divBdr>
                                <w:top w:val="none" w:sz="0" w:space="0" w:color="auto"/>
                                <w:left w:val="none" w:sz="0" w:space="0" w:color="auto"/>
                                <w:bottom w:val="none" w:sz="0" w:space="0" w:color="auto"/>
                                <w:right w:val="none" w:sz="0" w:space="0" w:color="auto"/>
                              </w:divBdr>
                              <w:divsChild>
                                <w:div w:id="1904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57118">
      <w:bodyDiv w:val="1"/>
      <w:marLeft w:val="0"/>
      <w:marRight w:val="0"/>
      <w:marTop w:val="0"/>
      <w:marBottom w:val="0"/>
      <w:divBdr>
        <w:top w:val="none" w:sz="0" w:space="0" w:color="auto"/>
        <w:left w:val="none" w:sz="0" w:space="0" w:color="auto"/>
        <w:bottom w:val="none" w:sz="0" w:space="0" w:color="auto"/>
        <w:right w:val="none" w:sz="0" w:space="0" w:color="auto"/>
      </w:divBdr>
    </w:div>
    <w:div w:id="244072992">
      <w:bodyDiv w:val="1"/>
      <w:marLeft w:val="0"/>
      <w:marRight w:val="0"/>
      <w:marTop w:val="0"/>
      <w:marBottom w:val="0"/>
      <w:divBdr>
        <w:top w:val="none" w:sz="0" w:space="0" w:color="auto"/>
        <w:left w:val="none" w:sz="0" w:space="0" w:color="auto"/>
        <w:bottom w:val="none" w:sz="0" w:space="0" w:color="auto"/>
        <w:right w:val="none" w:sz="0" w:space="0" w:color="auto"/>
      </w:divBdr>
    </w:div>
    <w:div w:id="268052561">
      <w:bodyDiv w:val="1"/>
      <w:marLeft w:val="0"/>
      <w:marRight w:val="0"/>
      <w:marTop w:val="0"/>
      <w:marBottom w:val="0"/>
      <w:divBdr>
        <w:top w:val="none" w:sz="0" w:space="0" w:color="auto"/>
        <w:left w:val="none" w:sz="0" w:space="0" w:color="auto"/>
        <w:bottom w:val="none" w:sz="0" w:space="0" w:color="auto"/>
        <w:right w:val="none" w:sz="0" w:space="0" w:color="auto"/>
      </w:divBdr>
      <w:divsChild>
        <w:div w:id="130485763">
          <w:marLeft w:val="0"/>
          <w:marRight w:val="0"/>
          <w:marTop w:val="0"/>
          <w:marBottom w:val="0"/>
          <w:divBdr>
            <w:top w:val="none" w:sz="0" w:space="0" w:color="auto"/>
            <w:left w:val="none" w:sz="0" w:space="0" w:color="auto"/>
            <w:bottom w:val="none" w:sz="0" w:space="0" w:color="auto"/>
            <w:right w:val="none" w:sz="0" w:space="0" w:color="auto"/>
          </w:divBdr>
          <w:divsChild>
            <w:div w:id="1134178424">
              <w:marLeft w:val="0"/>
              <w:marRight w:val="0"/>
              <w:marTop w:val="0"/>
              <w:marBottom w:val="0"/>
              <w:divBdr>
                <w:top w:val="none" w:sz="0" w:space="0" w:color="auto"/>
                <w:left w:val="none" w:sz="0" w:space="0" w:color="auto"/>
                <w:bottom w:val="none" w:sz="0" w:space="0" w:color="auto"/>
                <w:right w:val="none" w:sz="0" w:space="0" w:color="auto"/>
              </w:divBdr>
              <w:divsChild>
                <w:div w:id="1733042290">
                  <w:marLeft w:val="0"/>
                  <w:marRight w:val="0"/>
                  <w:marTop w:val="0"/>
                  <w:marBottom w:val="0"/>
                  <w:divBdr>
                    <w:top w:val="none" w:sz="0" w:space="0" w:color="auto"/>
                    <w:left w:val="none" w:sz="0" w:space="0" w:color="auto"/>
                    <w:bottom w:val="none" w:sz="0" w:space="0" w:color="auto"/>
                    <w:right w:val="none" w:sz="0" w:space="0" w:color="auto"/>
                  </w:divBdr>
                  <w:divsChild>
                    <w:div w:id="1704748872">
                      <w:marLeft w:val="0"/>
                      <w:marRight w:val="0"/>
                      <w:marTop w:val="0"/>
                      <w:marBottom w:val="0"/>
                      <w:divBdr>
                        <w:top w:val="none" w:sz="0" w:space="0" w:color="auto"/>
                        <w:left w:val="none" w:sz="0" w:space="0" w:color="auto"/>
                        <w:bottom w:val="none" w:sz="0" w:space="0" w:color="auto"/>
                        <w:right w:val="none" w:sz="0" w:space="0" w:color="auto"/>
                      </w:divBdr>
                      <w:divsChild>
                        <w:div w:id="1328895862">
                          <w:marLeft w:val="0"/>
                          <w:marRight w:val="0"/>
                          <w:marTop w:val="0"/>
                          <w:marBottom w:val="0"/>
                          <w:divBdr>
                            <w:top w:val="none" w:sz="0" w:space="0" w:color="auto"/>
                            <w:left w:val="none" w:sz="0" w:space="0" w:color="auto"/>
                            <w:bottom w:val="none" w:sz="0" w:space="0" w:color="auto"/>
                            <w:right w:val="none" w:sz="0" w:space="0" w:color="auto"/>
                          </w:divBdr>
                          <w:divsChild>
                            <w:div w:id="126626858">
                              <w:marLeft w:val="0"/>
                              <w:marRight w:val="0"/>
                              <w:marTop w:val="0"/>
                              <w:marBottom w:val="0"/>
                              <w:divBdr>
                                <w:top w:val="none" w:sz="0" w:space="0" w:color="auto"/>
                                <w:left w:val="none" w:sz="0" w:space="0" w:color="auto"/>
                                <w:bottom w:val="none" w:sz="0" w:space="0" w:color="auto"/>
                                <w:right w:val="none" w:sz="0" w:space="0" w:color="auto"/>
                              </w:divBdr>
                              <w:divsChild>
                                <w:div w:id="4438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18292">
      <w:bodyDiv w:val="1"/>
      <w:marLeft w:val="0"/>
      <w:marRight w:val="0"/>
      <w:marTop w:val="0"/>
      <w:marBottom w:val="0"/>
      <w:divBdr>
        <w:top w:val="none" w:sz="0" w:space="0" w:color="auto"/>
        <w:left w:val="none" w:sz="0" w:space="0" w:color="auto"/>
        <w:bottom w:val="none" w:sz="0" w:space="0" w:color="auto"/>
        <w:right w:val="none" w:sz="0" w:space="0" w:color="auto"/>
      </w:divBdr>
    </w:div>
    <w:div w:id="302733201">
      <w:bodyDiv w:val="1"/>
      <w:marLeft w:val="0"/>
      <w:marRight w:val="0"/>
      <w:marTop w:val="0"/>
      <w:marBottom w:val="0"/>
      <w:divBdr>
        <w:top w:val="none" w:sz="0" w:space="0" w:color="auto"/>
        <w:left w:val="none" w:sz="0" w:space="0" w:color="auto"/>
        <w:bottom w:val="none" w:sz="0" w:space="0" w:color="auto"/>
        <w:right w:val="none" w:sz="0" w:space="0" w:color="auto"/>
      </w:divBdr>
      <w:divsChild>
        <w:div w:id="1271550372">
          <w:marLeft w:val="0"/>
          <w:marRight w:val="0"/>
          <w:marTop w:val="330"/>
          <w:marBottom w:val="600"/>
          <w:divBdr>
            <w:top w:val="none" w:sz="0" w:space="0" w:color="auto"/>
            <w:left w:val="none" w:sz="0" w:space="0" w:color="auto"/>
            <w:bottom w:val="none" w:sz="0" w:space="0" w:color="auto"/>
            <w:right w:val="none" w:sz="0" w:space="0" w:color="auto"/>
          </w:divBdr>
        </w:div>
      </w:divsChild>
    </w:div>
    <w:div w:id="345404875">
      <w:bodyDiv w:val="1"/>
      <w:marLeft w:val="0"/>
      <w:marRight w:val="0"/>
      <w:marTop w:val="0"/>
      <w:marBottom w:val="0"/>
      <w:divBdr>
        <w:top w:val="none" w:sz="0" w:space="0" w:color="auto"/>
        <w:left w:val="none" w:sz="0" w:space="0" w:color="auto"/>
        <w:bottom w:val="none" w:sz="0" w:space="0" w:color="auto"/>
        <w:right w:val="none" w:sz="0" w:space="0" w:color="auto"/>
      </w:divBdr>
      <w:divsChild>
        <w:div w:id="971864653">
          <w:marLeft w:val="0"/>
          <w:marRight w:val="0"/>
          <w:marTop w:val="0"/>
          <w:marBottom w:val="0"/>
          <w:divBdr>
            <w:top w:val="none" w:sz="0" w:space="0" w:color="auto"/>
            <w:left w:val="none" w:sz="0" w:space="0" w:color="auto"/>
            <w:bottom w:val="none" w:sz="0" w:space="0" w:color="auto"/>
            <w:right w:val="none" w:sz="0" w:space="0" w:color="auto"/>
          </w:divBdr>
          <w:divsChild>
            <w:div w:id="792406941">
              <w:marLeft w:val="0"/>
              <w:marRight w:val="0"/>
              <w:marTop w:val="0"/>
              <w:marBottom w:val="0"/>
              <w:divBdr>
                <w:top w:val="none" w:sz="0" w:space="0" w:color="auto"/>
                <w:left w:val="none" w:sz="0" w:space="0" w:color="auto"/>
                <w:bottom w:val="none" w:sz="0" w:space="0" w:color="auto"/>
                <w:right w:val="none" w:sz="0" w:space="0" w:color="auto"/>
              </w:divBdr>
              <w:divsChild>
                <w:div w:id="1286961825">
                  <w:marLeft w:val="0"/>
                  <w:marRight w:val="0"/>
                  <w:marTop w:val="0"/>
                  <w:marBottom w:val="0"/>
                  <w:divBdr>
                    <w:top w:val="none" w:sz="0" w:space="0" w:color="auto"/>
                    <w:left w:val="none" w:sz="0" w:space="0" w:color="auto"/>
                    <w:bottom w:val="none" w:sz="0" w:space="0" w:color="auto"/>
                    <w:right w:val="none" w:sz="0" w:space="0" w:color="auto"/>
                  </w:divBdr>
                  <w:divsChild>
                    <w:div w:id="19936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7897">
      <w:bodyDiv w:val="1"/>
      <w:marLeft w:val="0"/>
      <w:marRight w:val="0"/>
      <w:marTop w:val="0"/>
      <w:marBottom w:val="0"/>
      <w:divBdr>
        <w:top w:val="none" w:sz="0" w:space="0" w:color="auto"/>
        <w:left w:val="none" w:sz="0" w:space="0" w:color="auto"/>
        <w:bottom w:val="none" w:sz="0" w:space="0" w:color="auto"/>
        <w:right w:val="none" w:sz="0" w:space="0" w:color="auto"/>
      </w:divBdr>
    </w:div>
    <w:div w:id="537086308">
      <w:bodyDiv w:val="1"/>
      <w:marLeft w:val="0"/>
      <w:marRight w:val="0"/>
      <w:marTop w:val="0"/>
      <w:marBottom w:val="0"/>
      <w:divBdr>
        <w:top w:val="none" w:sz="0" w:space="0" w:color="auto"/>
        <w:left w:val="none" w:sz="0" w:space="0" w:color="auto"/>
        <w:bottom w:val="none" w:sz="0" w:space="0" w:color="auto"/>
        <w:right w:val="none" w:sz="0" w:space="0" w:color="auto"/>
      </w:divBdr>
    </w:div>
    <w:div w:id="636224169">
      <w:bodyDiv w:val="1"/>
      <w:marLeft w:val="0"/>
      <w:marRight w:val="0"/>
      <w:marTop w:val="0"/>
      <w:marBottom w:val="0"/>
      <w:divBdr>
        <w:top w:val="none" w:sz="0" w:space="0" w:color="auto"/>
        <w:left w:val="none" w:sz="0" w:space="0" w:color="auto"/>
        <w:bottom w:val="none" w:sz="0" w:space="0" w:color="auto"/>
        <w:right w:val="none" w:sz="0" w:space="0" w:color="auto"/>
      </w:divBdr>
      <w:divsChild>
        <w:div w:id="1905138527">
          <w:marLeft w:val="0"/>
          <w:marRight w:val="0"/>
          <w:marTop w:val="0"/>
          <w:marBottom w:val="0"/>
          <w:divBdr>
            <w:top w:val="none" w:sz="0" w:space="0" w:color="auto"/>
            <w:left w:val="none" w:sz="0" w:space="0" w:color="auto"/>
            <w:bottom w:val="none" w:sz="0" w:space="0" w:color="auto"/>
            <w:right w:val="none" w:sz="0" w:space="0" w:color="auto"/>
          </w:divBdr>
          <w:divsChild>
            <w:div w:id="1348561026">
              <w:marLeft w:val="0"/>
              <w:marRight w:val="0"/>
              <w:marTop w:val="0"/>
              <w:marBottom w:val="0"/>
              <w:divBdr>
                <w:top w:val="none" w:sz="0" w:space="0" w:color="auto"/>
                <w:left w:val="none" w:sz="0" w:space="0" w:color="auto"/>
                <w:bottom w:val="none" w:sz="0" w:space="0" w:color="auto"/>
                <w:right w:val="none" w:sz="0" w:space="0" w:color="auto"/>
              </w:divBdr>
              <w:divsChild>
                <w:div w:id="1636597738">
                  <w:marLeft w:val="0"/>
                  <w:marRight w:val="0"/>
                  <w:marTop w:val="0"/>
                  <w:marBottom w:val="0"/>
                  <w:divBdr>
                    <w:top w:val="none" w:sz="0" w:space="0" w:color="auto"/>
                    <w:left w:val="none" w:sz="0" w:space="0" w:color="auto"/>
                    <w:bottom w:val="none" w:sz="0" w:space="0" w:color="auto"/>
                    <w:right w:val="none" w:sz="0" w:space="0" w:color="auto"/>
                  </w:divBdr>
                  <w:divsChild>
                    <w:div w:id="1524782635">
                      <w:marLeft w:val="0"/>
                      <w:marRight w:val="0"/>
                      <w:marTop w:val="0"/>
                      <w:marBottom w:val="0"/>
                      <w:divBdr>
                        <w:top w:val="none" w:sz="0" w:space="0" w:color="auto"/>
                        <w:left w:val="none" w:sz="0" w:space="0" w:color="auto"/>
                        <w:bottom w:val="none" w:sz="0" w:space="0" w:color="auto"/>
                        <w:right w:val="none" w:sz="0" w:space="0" w:color="auto"/>
                      </w:divBdr>
                      <w:divsChild>
                        <w:div w:id="46076838">
                          <w:marLeft w:val="0"/>
                          <w:marRight w:val="0"/>
                          <w:marTop w:val="0"/>
                          <w:marBottom w:val="0"/>
                          <w:divBdr>
                            <w:top w:val="none" w:sz="0" w:space="0" w:color="auto"/>
                            <w:left w:val="none" w:sz="0" w:space="0" w:color="auto"/>
                            <w:bottom w:val="none" w:sz="0" w:space="0" w:color="auto"/>
                            <w:right w:val="none" w:sz="0" w:space="0" w:color="auto"/>
                          </w:divBdr>
                          <w:divsChild>
                            <w:div w:id="1988511372">
                              <w:marLeft w:val="0"/>
                              <w:marRight w:val="0"/>
                              <w:marTop w:val="0"/>
                              <w:marBottom w:val="0"/>
                              <w:divBdr>
                                <w:top w:val="none" w:sz="0" w:space="0" w:color="auto"/>
                                <w:left w:val="none" w:sz="0" w:space="0" w:color="auto"/>
                                <w:bottom w:val="none" w:sz="0" w:space="0" w:color="auto"/>
                                <w:right w:val="none" w:sz="0" w:space="0" w:color="auto"/>
                              </w:divBdr>
                              <w:divsChild>
                                <w:div w:id="1219391382">
                                  <w:marLeft w:val="0"/>
                                  <w:marRight w:val="0"/>
                                  <w:marTop w:val="0"/>
                                  <w:marBottom w:val="0"/>
                                  <w:divBdr>
                                    <w:top w:val="none" w:sz="0" w:space="0" w:color="auto"/>
                                    <w:left w:val="none" w:sz="0" w:space="0" w:color="auto"/>
                                    <w:bottom w:val="none" w:sz="0" w:space="0" w:color="auto"/>
                                    <w:right w:val="none" w:sz="0" w:space="0" w:color="auto"/>
                                  </w:divBdr>
                                  <w:divsChild>
                                    <w:div w:id="550574661">
                                      <w:marLeft w:val="0"/>
                                      <w:marRight w:val="0"/>
                                      <w:marTop w:val="0"/>
                                      <w:marBottom w:val="0"/>
                                      <w:divBdr>
                                        <w:top w:val="none" w:sz="0" w:space="0" w:color="auto"/>
                                        <w:left w:val="none" w:sz="0" w:space="0" w:color="auto"/>
                                        <w:bottom w:val="none" w:sz="0" w:space="0" w:color="auto"/>
                                        <w:right w:val="none" w:sz="0" w:space="0" w:color="auto"/>
                                      </w:divBdr>
                                      <w:divsChild>
                                        <w:div w:id="19087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94478">
      <w:bodyDiv w:val="1"/>
      <w:marLeft w:val="0"/>
      <w:marRight w:val="0"/>
      <w:marTop w:val="0"/>
      <w:marBottom w:val="0"/>
      <w:divBdr>
        <w:top w:val="none" w:sz="0" w:space="0" w:color="auto"/>
        <w:left w:val="none" w:sz="0" w:space="0" w:color="auto"/>
        <w:bottom w:val="none" w:sz="0" w:space="0" w:color="auto"/>
        <w:right w:val="none" w:sz="0" w:space="0" w:color="auto"/>
      </w:divBdr>
      <w:divsChild>
        <w:div w:id="1870138864">
          <w:marLeft w:val="0"/>
          <w:marRight w:val="0"/>
          <w:marTop w:val="0"/>
          <w:marBottom w:val="0"/>
          <w:divBdr>
            <w:top w:val="none" w:sz="0" w:space="0" w:color="auto"/>
            <w:left w:val="none" w:sz="0" w:space="0" w:color="auto"/>
            <w:bottom w:val="none" w:sz="0" w:space="0" w:color="auto"/>
            <w:right w:val="none" w:sz="0" w:space="0" w:color="auto"/>
          </w:divBdr>
          <w:divsChild>
            <w:div w:id="2035111037">
              <w:marLeft w:val="0"/>
              <w:marRight w:val="0"/>
              <w:marTop w:val="0"/>
              <w:marBottom w:val="0"/>
              <w:divBdr>
                <w:top w:val="none" w:sz="0" w:space="0" w:color="auto"/>
                <w:left w:val="none" w:sz="0" w:space="0" w:color="auto"/>
                <w:bottom w:val="none" w:sz="0" w:space="0" w:color="auto"/>
                <w:right w:val="none" w:sz="0" w:space="0" w:color="auto"/>
              </w:divBdr>
              <w:divsChild>
                <w:div w:id="845171824">
                  <w:marLeft w:val="0"/>
                  <w:marRight w:val="0"/>
                  <w:marTop w:val="0"/>
                  <w:marBottom w:val="0"/>
                  <w:divBdr>
                    <w:top w:val="none" w:sz="0" w:space="0" w:color="auto"/>
                    <w:left w:val="none" w:sz="0" w:space="0" w:color="auto"/>
                    <w:bottom w:val="none" w:sz="0" w:space="0" w:color="auto"/>
                    <w:right w:val="none" w:sz="0" w:space="0" w:color="auto"/>
                  </w:divBdr>
                  <w:divsChild>
                    <w:div w:id="1188326969">
                      <w:marLeft w:val="0"/>
                      <w:marRight w:val="0"/>
                      <w:marTop w:val="0"/>
                      <w:marBottom w:val="0"/>
                      <w:divBdr>
                        <w:top w:val="none" w:sz="0" w:space="0" w:color="auto"/>
                        <w:left w:val="none" w:sz="0" w:space="0" w:color="auto"/>
                        <w:bottom w:val="none" w:sz="0" w:space="0" w:color="auto"/>
                        <w:right w:val="none" w:sz="0" w:space="0" w:color="auto"/>
                      </w:divBdr>
                      <w:divsChild>
                        <w:div w:id="136918348">
                          <w:marLeft w:val="0"/>
                          <w:marRight w:val="0"/>
                          <w:marTop w:val="0"/>
                          <w:marBottom w:val="0"/>
                          <w:divBdr>
                            <w:top w:val="none" w:sz="0" w:space="0" w:color="auto"/>
                            <w:left w:val="none" w:sz="0" w:space="0" w:color="auto"/>
                            <w:bottom w:val="none" w:sz="0" w:space="0" w:color="auto"/>
                            <w:right w:val="none" w:sz="0" w:space="0" w:color="auto"/>
                          </w:divBdr>
                          <w:divsChild>
                            <w:div w:id="496967212">
                              <w:marLeft w:val="0"/>
                              <w:marRight w:val="0"/>
                              <w:marTop w:val="0"/>
                              <w:marBottom w:val="0"/>
                              <w:divBdr>
                                <w:top w:val="none" w:sz="0" w:space="0" w:color="auto"/>
                                <w:left w:val="none" w:sz="0" w:space="0" w:color="auto"/>
                                <w:bottom w:val="none" w:sz="0" w:space="0" w:color="auto"/>
                                <w:right w:val="none" w:sz="0" w:space="0" w:color="auto"/>
                              </w:divBdr>
                              <w:divsChild>
                                <w:div w:id="8030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355591">
      <w:bodyDiv w:val="1"/>
      <w:marLeft w:val="0"/>
      <w:marRight w:val="0"/>
      <w:marTop w:val="0"/>
      <w:marBottom w:val="0"/>
      <w:divBdr>
        <w:top w:val="none" w:sz="0" w:space="0" w:color="auto"/>
        <w:left w:val="none" w:sz="0" w:space="0" w:color="auto"/>
        <w:bottom w:val="none" w:sz="0" w:space="0" w:color="auto"/>
        <w:right w:val="none" w:sz="0" w:space="0" w:color="auto"/>
      </w:divBdr>
      <w:divsChild>
        <w:div w:id="1584603370">
          <w:marLeft w:val="0"/>
          <w:marRight w:val="0"/>
          <w:marTop w:val="0"/>
          <w:marBottom w:val="0"/>
          <w:divBdr>
            <w:top w:val="none" w:sz="0" w:space="0" w:color="auto"/>
            <w:left w:val="none" w:sz="0" w:space="0" w:color="auto"/>
            <w:bottom w:val="none" w:sz="0" w:space="0" w:color="auto"/>
            <w:right w:val="none" w:sz="0" w:space="0" w:color="auto"/>
          </w:divBdr>
          <w:divsChild>
            <w:div w:id="844127024">
              <w:marLeft w:val="0"/>
              <w:marRight w:val="0"/>
              <w:marTop w:val="0"/>
              <w:marBottom w:val="0"/>
              <w:divBdr>
                <w:top w:val="none" w:sz="0" w:space="0" w:color="auto"/>
                <w:left w:val="none" w:sz="0" w:space="0" w:color="auto"/>
                <w:bottom w:val="none" w:sz="0" w:space="0" w:color="auto"/>
                <w:right w:val="none" w:sz="0" w:space="0" w:color="auto"/>
              </w:divBdr>
              <w:divsChild>
                <w:div w:id="533923702">
                  <w:marLeft w:val="0"/>
                  <w:marRight w:val="0"/>
                  <w:marTop w:val="0"/>
                  <w:marBottom w:val="0"/>
                  <w:divBdr>
                    <w:top w:val="none" w:sz="0" w:space="0" w:color="auto"/>
                    <w:left w:val="none" w:sz="0" w:space="0" w:color="auto"/>
                    <w:bottom w:val="none" w:sz="0" w:space="0" w:color="auto"/>
                    <w:right w:val="none" w:sz="0" w:space="0" w:color="auto"/>
                  </w:divBdr>
                  <w:divsChild>
                    <w:div w:id="1798989055">
                      <w:marLeft w:val="0"/>
                      <w:marRight w:val="0"/>
                      <w:marTop w:val="0"/>
                      <w:marBottom w:val="0"/>
                      <w:divBdr>
                        <w:top w:val="none" w:sz="0" w:space="0" w:color="auto"/>
                        <w:left w:val="none" w:sz="0" w:space="0" w:color="auto"/>
                        <w:bottom w:val="none" w:sz="0" w:space="0" w:color="auto"/>
                        <w:right w:val="none" w:sz="0" w:space="0" w:color="auto"/>
                      </w:divBdr>
                      <w:divsChild>
                        <w:div w:id="13460159">
                          <w:marLeft w:val="0"/>
                          <w:marRight w:val="0"/>
                          <w:marTop w:val="0"/>
                          <w:marBottom w:val="0"/>
                          <w:divBdr>
                            <w:top w:val="none" w:sz="0" w:space="0" w:color="auto"/>
                            <w:left w:val="none" w:sz="0" w:space="0" w:color="auto"/>
                            <w:bottom w:val="none" w:sz="0" w:space="0" w:color="auto"/>
                            <w:right w:val="none" w:sz="0" w:space="0" w:color="auto"/>
                          </w:divBdr>
                          <w:divsChild>
                            <w:div w:id="1993173143">
                              <w:marLeft w:val="0"/>
                              <w:marRight w:val="0"/>
                              <w:marTop w:val="0"/>
                              <w:marBottom w:val="0"/>
                              <w:divBdr>
                                <w:top w:val="none" w:sz="0" w:space="0" w:color="auto"/>
                                <w:left w:val="none" w:sz="0" w:space="0" w:color="auto"/>
                                <w:bottom w:val="none" w:sz="0" w:space="0" w:color="auto"/>
                                <w:right w:val="none" w:sz="0" w:space="0" w:color="auto"/>
                              </w:divBdr>
                              <w:divsChild>
                                <w:div w:id="627246877">
                                  <w:marLeft w:val="0"/>
                                  <w:marRight w:val="0"/>
                                  <w:marTop w:val="0"/>
                                  <w:marBottom w:val="0"/>
                                  <w:divBdr>
                                    <w:top w:val="none" w:sz="0" w:space="0" w:color="auto"/>
                                    <w:left w:val="none" w:sz="0" w:space="0" w:color="auto"/>
                                    <w:bottom w:val="none" w:sz="0" w:space="0" w:color="auto"/>
                                    <w:right w:val="none" w:sz="0" w:space="0" w:color="auto"/>
                                  </w:divBdr>
                                  <w:divsChild>
                                    <w:div w:id="1749881858">
                                      <w:marLeft w:val="0"/>
                                      <w:marRight w:val="0"/>
                                      <w:marTop w:val="0"/>
                                      <w:marBottom w:val="0"/>
                                      <w:divBdr>
                                        <w:top w:val="none" w:sz="0" w:space="0" w:color="auto"/>
                                        <w:left w:val="none" w:sz="0" w:space="0" w:color="auto"/>
                                        <w:bottom w:val="none" w:sz="0" w:space="0" w:color="auto"/>
                                        <w:right w:val="none" w:sz="0" w:space="0" w:color="auto"/>
                                      </w:divBdr>
                                      <w:divsChild>
                                        <w:div w:id="11647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363003">
      <w:bodyDiv w:val="1"/>
      <w:marLeft w:val="0"/>
      <w:marRight w:val="0"/>
      <w:marTop w:val="0"/>
      <w:marBottom w:val="0"/>
      <w:divBdr>
        <w:top w:val="none" w:sz="0" w:space="0" w:color="auto"/>
        <w:left w:val="none" w:sz="0" w:space="0" w:color="auto"/>
        <w:bottom w:val="none" w:sz="0" w:space="0" w:color="auto"/>
        <w:right w:val="none" w:sz="0" w:space="0" w:color="auto"/>
      </w:divBdr>
      <w:divsChild>
        <w:div w:id="128517739">
          <w:marLeft w:val="0"/>
          <w:marRight w:val="0"/>
          <w:marTop w:val="330"/>
          <w:marBottom w:val="600"/>
          <w:divBdr>
            <w:top w:val="none" w:sz="0" w:space="0" w:color="auto"/>
            <w:left w:val="none" w:sz="0" w:space="0" w:color="auto"/>
            <w:bottom w:val="none" w:sz="0" w:space="0" w:color="auto"/>
            <w:right w:val="none" w:sz="0" w:space="0" w:color="auto"/>
          </w:divBdr>
        </w:div>
      </w:divsChild>
    </w:div>
    <w:div w:id="991325666">
      <w:bodyDiv w:val="1"/>
      <w:marLeft w:val="0"/>
      <w:marRight w:val="0"/>
      <w:marTop w:val="0"/>
      <w:marBottom w:val="0"/>
      <w:divBdr>
        <w:top w:val="none" w:sz="0" w:space="0" w:color="auto"/>
        <w:left w:val="none" w:sz="0" w:space="0" w:color="auto"/>
        <w:bottom w:val="none" w:sz="0" w:space="0" w:color="auto"/>
        <w:right w:val="none" w:sz="0" w:space="0" w:color="auto"/>
      </w:divBdr>
    </w:div>
    <w:div w:id="1064530106">
      <w:bodyDiv w:val="1"/>
      <w:marLeft w:val="0"/>
      <w:marRight w:val="0"/>
      <w:marTop w:val="0"/>
      <w:marBottom w:val="0"/>
      <w:divBdr>
        <w:top w:val="none" w:sz="0" w:space="0" w:color="auto"/>
        <w:left w:val="none" w:sz="0" w:space="0" w:color="auto"/>
        <w:bottom w:val="none" w:sz="0" w:space="0" w:color="auto"/>
        <w:right w:val="none" w:sz="0" w:space="0" w:color="auto"/>
      </w:divBdr>
      <w:divsChild>
        <w:div w:id="1243874976">
          <w:marLeft w:val="0"/>
          <w:marRight w:val="0"/>
          <w:marTop w:val="330"/>
          <w:marBottom w:val="600"/>
          <w:divBdr>
            <w:top w:val="none" w:sz="0" w:space="0" w:color="auto"/>
            <w:left w:val="none" w:sz="0" w:space="0" w:color="auto"/>
            <w:bottom w:val="none" w:sz="0" w:space="0" w:color="auto"/>
            <w:right w:val="none" w:sz="0" w:space="0" w:color="auto"/>
          </w:divBdr>
        </w:div>
      </w:divsChild>
    </w:div>
    <w:div w:id="1159542922">
      <w:bodyDiv w:val="1"/>
      <w:marLeft w:val="0"/>
      <w:marRight w:val="0"/>
      <w:marTop w:val="0"/>
      <w:marBottom w:val="0"/>
      <w:divBdr>
        <w:top w:val="none" w:sz="0" w:space="0" w:color="auto"/>
        <w:left w:val="none" w:sz="0" w:space="0" w:color="auto"/>
        <w:bottom w:val="none" w:sz="0" w:space="0" w:color="auto"/>
        <w:right w:val="none" w:sz="0" w:space="0" w:color="auto"/>
      </w:divBdr>
      <w:divsChild>
        <w:div w:id="1932426691">
          <w:marLeft w:val="0"/>
          <w:marRight w:val="0"/>
          <w:marTop w:val="0"/>
          <w:marBottom w:val="0"/>
          <w:divBdr>
            <w:top w:val="none" w:sz="0" w:space="0" w:color="auto"/>
            <w:left w:val="none" w:sz="0" w:space="0" w:color="auto"/>
            <w:bottom w:val="none" w:sz="0" w:space="0" w:color="auto"/>
            <w:right w:val="none" w:sz="0" w:space="0" w:color="auto"/>
          </w:divBdr>
        </w:div>
      </w:divsChild>
    </w:div>
    <w:div w:id="1211530492">
      <w:bodyDiv w:val="1"/>
      <w:marLeft w:val="0"/>
      <w:marRight w:val="0"/>
      <w:marTop w:val="0"/>
      <w:marBottom w:val="0"/>
      <w:divBdr>
        <w:top w:val="none" w:sz="0" w:space="0" w:color="auto"/>
        <w:left w:val="none" w:sz="0" w:space="0" w:color="auto"/>
        <w:bottom w:val="none" w:sz="0" w:space="0" w:color="auto"/>
        <w:right w:val="none" w:sz="0" w:space="0" w:color="auto"/>
      </w:divBdr>
      <w:divsChild>
        <w:div w:id="2030257095">
          <w:marLeft w:val="0"/>
          <w:marRight w:val="0"/>
          <w:marTop w:val="0"/>
          <w:marBottom w:val="0"/>
          <w:divBdr>
            <w:top w:val="none" w:sz="0" w:space="0" w:color="auto"/>
            <w:left w:val="none" w:sz="0" w:space="0" w:color="auto"/>
            <w:bottom w:val="none" w:sz="0" w:space="0" w:color="auto"/>
            <w:right w:val="none" w:sz="0" w:space="0" w:color="auto"/>
          </w:divBdr>
          <w:divsChild>
            <w:div w:id="1433629447">
              <w:marLeft w:val="0"/>
              <w:marRight w:val="0"/>
              <w:marTop w:val="0"/>
              <w:marBottom w:val="0"/>
              <w:divBdr>
                <w:top w:val="none" w:sz="0" w:space="0" w:color="auto"/>
                <w:left w:val="none" w:sz="0" w:space="0" w:color="auto"/>
                <w:bottom w:val="none" w:sz="0" w:space="0" w:color="auto"/>
                <w:right w:val="none" w:sz="0" w:space="0" w:color="auto"/>
              </w:divBdr>
              <w:divsChild>
                <w:div w:id="384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0156">
      <w:bodyDiv w:val="1"/>
      <w:marLeft w:val="0"/>
      <w:marRight w:val="0"/>
      <w:marTop w:val="0"/>
      <w:marBottom w:val="0"/>
      <w:divBdr>
        <w:top w:val="none" w:sz="0" w:space="0" w:color="auto"/>
        <w:left w:val="none" w:sz="0" w:space="0" w:color="auto"/>
        <w:bottom w:val="none" w:sz="0" w:space="0" w:color="auto"/>
        <w:right w:val="none" w:sz="0" w:space="0" w:color="auto"/>
      </w:divBdr>
      <w:divsChild>
        <w:div w:id="1884636934">
          <w:marLeft w:val="0"/>
          <w:marRight w:val="0"/>
          <w:marTop w:val="0"/>
          <w:marBottom w:val="0"/>
          <w:divBdr>
            <w:top w:val="none" w:sz="0" w:space="0" w:color="auto"/>
            <w:left w:val="none" w:sz="0" w:space="0" w:color="auto"/>
            <w:bottom w:val="none" w:sz="0" w:space="0" w:color="auto"/>
            <w:right w:val="none" w:sz="0" w:space="0" w:color="auto"/>
          </w:divBdr>
          <w:divsChild>
            <w:div w:id="761224682">
              <w:marLeft w:val="0"/>
              <w:marRight w:val="0"/>
              <w:marTop w:val="0"/>
              <w:marBottom w:val="0"/>
              <w:divBdr>
                <w:top w:val="none" w:sz="0" w:space="0" w:color="auto"/>
                <w:left w:val="none" w:sz="0" w:space="0" w:color="auto"/>
                <w:bottom w:val="none" w:sz="0" w:space="0" w:color="auto"/>
                <w:right w:val="none" w:sz="0" w:space="0" w:color="auto"/>
              </w:divBdr>
              <w:divsChild>
                <w:div w:id="1910458544">
                  <w:marLeft w:val="0"/>
                  <w:marRight w:val="0"/>
                  <w:marTop w:val="0"/>
                  <w:marBottom w:val="0"/>
                  <w:divBdr>
                    <w:top w:val="none" w:sz="0" w:space="0" w:color="auto"/>
                    <w:left w:val="none" w:sz="0" w:space="0" w:color="auto"/>
                    <w:bottom w:val="none" w:sz="0" w:space="0" w:color="auto"/>
                    <w:right w:val="none" w:sz="0" w:space="0" w:color="auto"/>
                  </w:divBdr>
                  <w:divsChild>
                    <w:div w:id="1084112446">
                      <w:marLeft w:val="0"/>
                      <w:marRight w:val="0"/>
                      <w:marTop w:val="0"/>
                      <w:marBottom w:val="0"/>
                      <w:divBdr>
                        <w:top w:val="none" w:sz="0" w:space="0" w:color="auto"/>
                        <w:left w:val="none" w:sz="0" w:space="0" w:color="auto"/>
                        <w:bottom w:val="none" w:sz="0" w:space="0" w:color="auto"/>
                        <w:right w:val="none" w:sz="0" w:space="0" w:color="auto"/>
                      </w:divBdr>
                      <w:divsChild>
                        <w:div w:id="987589044">
                          <w:marLeft w:val="0"/>
                          <w:marRight w:val="0"/>
                          <w:marTop w:val="0"/>
                          <w:marBottom w:val="0"/>
                          <w:divBdr>
                            <w:top w:val="none" w:sz="0" w:space="0" w:color="auto"/>
                            <w:left w:val="none" w:sz="0" w:space="0" w:color="auto"/>
                            <w:bottom w:val="none" w:sz="0" w:space="0" w:color="auto"/>
                            <w:right w:val="none" w:sz="0" w:space="0" w:color="auto"/>
                          </w:divBdr>
                          <w:divsChild>
                            <w:div w:id="1633440228">
                              <w:marLeft w:val="0"/>
                              <w:marRight w:val="0"/>
                              <w:marTop w:val="0"/>
                              <w:marBottom w:val="0"/>
                              <w:divBdr>
                                <w:top w:val="none" w:sz="0" w:space="0" w:color="auto"/>
                                <w:left w:val="none" w:sz="0" w:space="0" w:color="auto"/>
                                <w:bottom w:val="none" w:sz="0" w:space="0" w:color="auto"/>
                                <w:right w:val="none" w:sz="0" w:space="0" w:color="auto"/>
                              </w:divBdr>
                              <w:divsChild>
                                <w:div w:id="12208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429294">
      <w:bodyDiv w:val="1"/>
      <w:marLeft w:val="0"/>
      <w:marRight w:val="0"/>
      <w:marTop w:val="0"/>
      <w:marBottom w:val="0"/>
      <w:divBdr>
        <w:top w:val="none" w:sz="0" w:space="0" w:color="auto"/>
        <w:left w:val="none" w:sz="0" w:space="0" w:color="auto"/>
        <w:bottom w:val="none" w:sz="0" w:space="0" w:color="auto"/>
        <w:right w:val="none" w:sz="0" w:space="0" w:color="auto"/>
      </w:divBdr>
    </w:div>
    <w:div w:id="1299074222">
      <w:bodyDiv w:val="1"/>
      <w:marLeft w:val="0"/>
      <w:marRight w:val="0"/>
      <w:marTop w:val="0"/>
      <w:marBottom w:val="0"/>
      <w:divBdr>
        <w:top w:val="none" w:sz="0" w:space="0" w:color="auto"/>
        <w:left w:val="none" w:sz="0" w:space="0" w:color="auto"/>
        <w:bottom w:val="none" w:sz="0" w:space="0" w:color="auto"/>
        <w:right w:val="none" w:sz="0" w:space="0" w:color="auto"/>
      </w:divBdr>
    </w:div>
    <w:div w:id="1312832741">
      <w:bodyDiv w:val="1"/>
      <w:marLeft w:val="0"/>
      <w:marRight w:val="0"/>
      <w:marTop w:val="0"/>
      <w:marBottom w:val="0"/>
      <w:divBdr>
        <w:top w:val="none" w:sz="0" w:space="0" w:color="auto"/>
        <w:left w:val="none" w:sz="0" w:space="0" w:color="auto"/>
        <w:bottom w:val="none" w:sz="0" w:space="0" w:color="auto"/>
        <w:right w:val="none" w:sz="0" w:space="0" w:color="auto"/>
      </w:divBdr>
      <w:divsChild>
        <w:div w:id="1096945501">
          <w:marLeft w:val="0"/>
          <w:marRight w:val="0"/>
          <w:marTop w:val="0"/>
          <w:marBottom w:val="0"/>
          <w:divBdr>
            <w:top w:val="none" w:sz="0" w:space="0" w:color="auto"/>
            <w:left w:val="none" w:sz="0" w:space="0" w:color="auto"/>
            <w:bottom w:val="none" w:sz="0" w:space="0" w:color="auto"/>
            <w:right w:val="none" w:sz="0" w:space="0" w:color="auto"/>
          </w:divBdr>
        </w:div>
        <w:div w:id="2015109069">
          <w:marLeft w:val="0"/>
          <w:marRight w:val="0"/>
          <w:marTop w:val="0"/>
          <w:marBottom w:val="0"/>
          <w:divBdr>
            <w:top w:val="none" w:sz="0" w:space="0" w:color="auto"/>
            <w:left w:val="none" w:sz="0" w:space="0" w:color="auto"/>
            <w:bottom w:val="none" w:sz="0" w:space="0" w:color="auto"/>
            <w:right w:val="none" w:sz="0" w:space="0" w:color="auto"/>
          </w:divBdr>
        </w:div>
        <w:div w:id="79640700">
          <w:marLeft w:val="0"/>
          <w:marRight w:val="0"/>
          <w:marTop w:val="0"/>
          <w:marBottom w:val="0"/>
          <w:divBdr>
            <w:top w:val="none" w:sz="0" w:space="0" w:color="auto"/>
            <w:left w:val="none" w:sz="0" w:space="0" w:color="auto"/>
            <w:bottom w:val="none" w:sz="0" w:space="0" w:color="auto"/>
            <w:right w:val="none" w:sz="0" w:space="0" w:color="auto"/>
          </w:divBdr>
        </w:div>
        <w:div w:id="242376965">
          <w:marLeft w:val="0"/>
          <w:marRight w:val="0"/>
          <w:marTop w:val="0"/>
          <w:marBottom w:val="0"/>
          <w:divBdr>
            <w:top w:val="none" w:sz="0" w:space="0" w:color="auto"/>
            <w:left w:val="none" w:sz="0" w:space="0" w:color="auto"/>
            <w:bottom w:val="none" w:sz="0" w:space="0" w:color="auto"/>
            <w:right w:val="none" w:sz="0" w:space="0" w:color="auto"/>
          </w:divBdr>
        </w:div>
        <w:div w:id="674383145">
          <w:marLeft w:val="0"/>
          <w:marRight w:val="0"/>
          <w:marTop w:val="0"/>
          <w:marBottom w:val="0"/>
          <w:divBdr>
            <w:top w:val="none" w:sz="0" w:space="0" w:color="auto"/>
            <w:left w:val="none" w:sz="0" w:space="0" w:color="auto"/>
            <w:bottom w:val="none" w:sz="0" w:space="0" w:color="auto"/>
            <w:right w:val="none" w:sz="0" w:space="0" w:color="auto"/>
          </w:divBdr>
        </w:div>
        <w:div w:id="1251936008">
          <w:marLeft w:val="0"/>
          <w:marRight w:val="0"/>
          <w:marTop w:val="0"/>
          <w:marBottom w:val="0"/>
          <w:divBdr>
            <w:top w:val="none" w:sz="0" w:space="0" w:color="auto"/>
            <w:left w:val="none" w:sz="0" w:space="0" w:color="auto"/>
            <w:bottom w:val="none" w:sz="0" w:space="0" w:color="auto"/>
            <w:right w:val="none" w:sz="0" w:space="0" w:color="auto"/>
          </w:divBdr>
        </w:div>
        <w:div w:id="1370105909">
          <w:marLeft w:val="0"/>
          <w:marRight w:val="0"/>
          <w:marTop w:val="0"/>
          <w:marBottom w:val="0"/>
          <w:divBdr>
            <w:top w:val="none" w:sz="0" w:space="0" w:color="auto"/>
            <w:left w:val="none" w:sz="0" w:space="0" w:color="auto"/>
            <w:bottom w:val="none" w:sz="0" w:space="0" w:color="auto"/>
            <w:right w:val="none" w:sz="0" w:space="0" w:color="auto"/>
          </w:divBdr>
        </w:div>
        <w:div w:id="2049530384">
          <w:marLeft w:val="0"/>
          <w:marRight w:val="0"/>
          <w:marTop w:val="0"/>
          <w:marBottom w:val="0"/>
          <w:divBdr>
            <w:top w:val="none" w:sz="0" w:space="0" w:color="auto"/>
            <w:left w:val="none" w:sz="0" w:space="0" w:color="auto"/>
            <w:bottom w:val="none" w:sz="0" w:space="0" w:color="auto"/>
            <w:right w:val="none" w:sz="0" w:space="0" w:color="auto"/>
          </w:divBdr>
        </w:div>
        <w:div w:id="985166361">
          <w:marLeft w:val="0"/>
          <w:marRight w:val="0"/>
          <w:marTop w:val="0"/>
          <w:marBottom w:val="0"/>
          <w:divBdr>
            <w:top w:val="none" w:sz="0" w:space="0" w:color="auto"/>
            <w:left w:val="none" w:sz="0" w:space="0" w:color="auto"/>
            <w:bottom w:val="none" w:sz="0" w:space="0" w:color="auto"/>
            <w:right w:val="none" w:sz="0" w:space="0" w:color="auto"/>
          </w:divBdr>
        </w:div>
        <w:div w:id="1707758557">
          <w:marLeft w:val="0"/>
          <w:marRight w:val="0"/>
          <w:marTop w:val="0"/>
          <w:marBottom w:val="0"/>
          <w:divBdr>
            <w:top w:val="none" w:sz="0" w:space="0" w:color="auto"/>
            <w:left w:val="none" w:sz="0" w:space="0" w:color="auto"/>
            <w:bottom w:val="none" w:sz="0" w:space="0" w:color="auto"/>
            <w:right w:val="none" w:sz="0" w:space="0" w:color="auto"/>
          </w:divBdr>
        </w:div>
        <w:div w:id="1422339832">
          <w:marLeft w:val="0"/>
          <w:marRight w:val="0"/>
          <w:marTop w:val="0"/>
          <w:marBottom w:val="0"/>
          <w:divBdr>
            <w:top w:val="none" w:sz="0" w:space="0" w:color="auto"/>
            <w:left w:val="none" w:sz="0" w:space="0" w:color="auto"/>
            <w:bottom w:val="none" w:sz="0" w:space="0" w:color="auto"/>
            <w:right w:val="none" w:sz="0" w:space="0" w:color="auto"/>
          </w:divBdr>
        </w:div>
        <w:div w:id="1702634900">
          <w:marLeft w:val="0"/>
          <w:marRight w:val="0"/>
          <w:marTop w:val="0"/>
          <w:marBottom w:val="0"/>
          <w:divBdr>
            <w:top w:val="none" w:sz="0" w:space="0" w:color="auto"/>
            <w:left w:val="none" w:sz="0" w:space="0" w:color="auto"/>
            <w:bottom w:val="none" w:sz="0" w:space="0" w:color="auto"/>
            <w:right w:val="none" w:sz="0" w:space="0" w:color="auto"/>
          </w:divBdr>
        </w:div>
        <w:div w:id="520124111">
          <w:marLeft w:val="0"/>
          <w:marRight w:val="0"/>
          <w:marTop w:val="0"/>
          <w:marBottom w:val="0"/>
          <w:divBdr>
            <w:top w:val="none" w:sz="0" w:space="0" w:color="auto"/>
            <w:left w:val="none" w:sz="0" w:space="0" w:color="auto"/>
            <w:bottom w:val="none" w:sz="0" w:space="0" w:color="auto"/>
            <w:right w:val="none" w:sz="0" w:space="0" w:color="auto"/>
          </w:divBdr>
        </w:div>
        <w:div w:id="184176136">
          <w:marLeft w:val="0"/>
          <w:marRight w:val="0"/>
          <w:marTop w:val="0"/>
          <w:marBottom w:val="0"/>
          <w:divBdr>
            <w:top w:val="none" w:sz="0" w:space="0" w:color="auto"/>
            <w:left w:val="none" w:sz="0" w:space="0" w:color="auto"/>
            <w:bottom w:val="none" w:sz="0" w:space="0" w:color="auto"/>
            <w:right w:val="none" w:sz="0" w:space="0" w:color="auto"/>
          </w:divBdr>
        </w:div>
        <w:div w:id="454445578">
          <w:marLeft w:val="0"/>
          <w:marRight w:val="0"/>
          <w:marTop w:val="0"/>
          <w:marBottom w:val="0"/>
          <w:divBdr>
            <w:top w:val="none" w:sz="0" w:space="0" w:color="auto"/>
            <w:left w:val="none" w:sz="0" w:space="0" w:color="auto"/>
            <w:bottom w:val="none" w:sz="0" w:space="0" w:color="auto"/>
            <w:right w:val="none" w:sz="0" w:space="0" w:color="auto"/>
          </w:divBdr>
        </w:div>
        <w:div w:id="313487851">
          <w:marLeft w:val="0"/>
          <w:marRight w:val="0"/>
          <w:marTop w:val="0"/>
          <w:marBottom w:val="0"/>
          <w:divBdr>
            <w:top w:val="none" w:sz="0" w:space="0" w:color="auto"/>
            <w:left w:val="none" w:sz="0" w:space="0" w:color="auto"/>
            <w:bottom w:val="none" w:sz="0" w:space="0" w:color="auto"/>
            <w:right w:val="none" w:sz="0" w:space="0" w:color="auto"/>
          </w:divBdr>
        </w:div>
        <w:div w:id="2124839820">
          <w:marLeft w:val="0"/>
          <w:marRight w:val="0"/>
          <w:marTop w:val="0"/>
          <w:marBottom w:val="0"/>
          <w:divBdr>
            <w:top w:val="none" w:sz="0" w:space="0" w:color="auto"/>
            <w:left w:val="none" w:sz="0" w:space="0" w:color="auto"/>
            <w:bottom w:val="none" w:sz="0" w:space="0" w:color="auto"/>
            <w:right w:val="none" w:sz="0" w:space="0" w:color="auto"/>
          </w:divBdr>
        </w:div>
        <w:div w:id="1164974256">
          <w:marLeft w:val="0"/>
          <w:marRight w:val="0"/>
          <w:marTop w:val="0"/>
          <w:marBottom w:val="0"/>
          <w:divBdr>
            <w:top w:val="none" w:sz="0" w:space="0" w:color="auto"/>
            <w:left w:val="none" w:sz="0" w:space="0" w:color="auto"/>
            <w:bottom w:val="none" w:sz="0" w:space="0" w:color="auto"/>
            <w:right w:val="none" w:sz="0" w:space="0" w:color="auto"/>
          </w:divBdr>
        </w:div>
        <w:div w:id="846674183">
          <w:marLeft w:val="0"/>
          <w:marRight w:val="0"/>
          <w:marTop w:val="0"/>
          <w:marBottom w:val="0"/>
          <w:divBdr>
            <w:top w:val="none" w:sz="0" w:space="0" w:color="auto"/>
            <w:left w:val="none" w:sz="0" w:space="0" w:color="auto"/>
            <w:bottom w:val="none" w:sz="0" w:space="0" w:color="auto"/>
            <w:right w:val="none" w:sz="0" w:space="0" w:color="auto"/>
          </w:divBdr>
        </w:div>
        <w:div w:id="1320425383">
          <w:marLeft w:val="0"/>
          <w:marRight w:val="0"/>
          <w:marTop w:val="0"/>
          <w:marBottom w:val="0"/>
          <w:divBdr>
            <w:top w:val="none" w:sz="0" w:space="0" w:color="auto"/>
            <w:left w:val="none" w:sz="0" w:space="0" w:color="auto"/>
            <w:bottom w:val="none" w:sz="0" w:space="0" w:color="auto"/>
            <w:right w:val="none" w:sz="0" w:space="0" w:color="auto"/>
          </w:divBdr>
        </w:div>
        <w:div w:id="4870130">
          <w:marLeft w:val="0"/>
          <w:marRight w:val="0"/>
          <w:marTop w:val="0"/>
          <w:marBottom w:val="0"/>
          <w:divBdr>
            <w:top w:val="none" w:sz="0" w:space="0" w:color="auto"/>
            <w:left w:val="none" w:sz="0" w:space="0" w:color="auto"/>
            <w:bottom w:val="none" w:sz="0" w:space="0" w:color="auto"/>
            <w:right w:val="none" w:sz="0" w:space="0" w:color="auto"/>
          </w:divBdr>
        </w:div>
        <w:div w:id="512382102">
          <w:marLeft w:val="0"/>
          <w:marRight w:val="0"/>
          <w:marTop w:val="0"/>
          <w:marBottom w:val="0"/>
          <w:divBdr>
            <w:top w:val="none" w:sz="0" w:space="0" w:color="auto"/>
            <w:left w:val="none" w:sz="0" w:space="0" w:color="auto"/>
            <w:bottom w:val="none" w:sz="0" w:space="0" w:color="auto"/>
            <w:right w:val="none" w:sz="0" w:space="0" w:color="auto"/>
          </w:divBdr>
        </w:div>
        <w:div w:id="674577537">
          <w:marLeft w:val="0"/>
          <w:marRight w:val="0"/>
          <w:marTop w:val="0"/>
          <w:marBottom w:val="0"/>
          <w:divBdr>
            <w:top w:val="none" w:sz="0" w:space="0" w:color="auto"/>
            <w:left w:val="none" w:sz="0" w:space="0" w:color="auto"/>
            <w:bottom w:val="none" w:sz="0" w:space="0" w:color="auto"/>
            <w:right w:val="none" w:sz="0" w:space="0" w:color="auto"/>
          </w:divBdr>
        </w:div>
        <w:div w:id="711030511">
          <w:marLeft w:val="0"/>
          <w:marRight w:val="0"/>
          <w:marTop w:val="0"/>
          <w:marBottom w:val="0"/>
          <w:divBdr>
            <w:top w:val="none" w:sz="0" w:space="0" w:color="auto"/>
            <w:left w:val="none" w:sz="0" w:space="0" w:color="auto"/>
            <w:bottom w:val="none" w:sz="0" w:space="0" w:color="auto"/>
            <w:right w:val="none" w:sz="0" w:space="0" w:color="auto"/>
          </w:divBdr>
        </w:div>
        <w:div w:id="1710446650">
          <w:marLeft w:val="0"/>
          <w:marRight w:val="0"/>
          <w:marTop w:val="0"/>
          <w:marBottom w:val="0"/>
          <w:divBdr>
            <w:top w:val="none" w:sz="0" w:space="0" w:color="auto"/>
            <w:left w:val="none" w:sz="0" w:space="0" w:color="auto"/>
            <w:bottom w:val="none" w:sz="0" w:space="0" w:color="auto"/>
            <w:right w:val="none" w:sz="0" w:space="0" w:color="auto"/>
          </w:divBdr>
        </w:div>
        <w:div w:id="1133210379">
          <w:marLeft w:val="0"/>
          <w:marRight w:val="0"/>
          <w:marTop w:val="0"/>
          <w:marBottom w:val="0"/>
          <w:divBdr>
            <w:top w:val="none" w:sz="0" w:space="0" w:color="auto"/>
            <w:left w:val="none" w:sz="0" w:space="0" w:color="auto"/>
            <w:bottom w:val="none" w:sz="0" w:space="0" w:color="auto"/>
            <w:right w:val="none" w:sz="0" w:space="0" w:color="auto"/>
          </w:divBdr>
        </w:div>
        <w:div w:id="887184200">
          <w:marLeft w:val="0"/>
          <w:marRight w:val="0"/>
          <w:marTop w:val="0"/>
          <w:marBottom w:val="0"/>
          <w:divBdr>
            <w:top w:val="none" w:sz="0" w:space="0" w:color="auto"/>
            <w:left w:val="none" w:sz="0" w:space="0" w:color="auto"/>
            <w:bottom w:val="none" w:sz="0" w:space="0" w:color="auto"/>
            <w:right w:val="none" w:sz="0" w:space="0" w:color="auto"/>
          </w:divBdr>
        </w:div>
        <w:div w:id="2022313485">
          <w:marLeft w:val="0"/>
          <w:marRight w:val="0"/>
          <w:marTop w:val="0"/>
          <w:marBottom w:val="0"/>
          <w:divBdr>
            <w:top w:val="none" w:sz="0" w:space="0" w:color="auto"/>
            <w:left w:val="none" w:sz="0" w:space="0" w:color="auto"/>
            <w:bottom w:val="none" w:sz="0" w:space="0" w:color="auto"/>
            <w:right w:val="none" w:sz="0" w:space="0" w:color="auto"/>
          </w:divBdr>
        </w:div>
        <w:div w:id="658383072">
          <w:marLeft w:val="0"/>
          <w:marRight w:val="0"/>
          <w:marTop w:val="0"/>
          <w:marBottom w:val="0"/>
          <w:divBdr>
            <w:top w:val="none" w:sz="0" w:space="0" w:color="auto"/>
            <w:left w:val="none" w:sz="0" w:space="0" w:color="auto"/>
            <w:bottom w:val="none" w:sz="0" w:space="0" w:color="auto"/>
            <w:right w:val="none" w:sz="0" w:space="0" w:color="auto"/>
          </w:divBdr>
        </w:div>
        <w:div w:id="925457451">
          <w:marLeft w:val="0"/>
          <w:marRight w:val="0"/>
          <w:marTop w:val="0"/>
          <w:marBottom w:val="0"/>
          <w:divBdr>
            <w:top w:val="none" w:sz="0" w:space="0" w:color="auto"/>
            <w:left w:val="none" w:sz="0" w:space="0" w:color="auto"/>
            <w:bottom w:val="none" w:sz="0" w:space="0" w:color="auto"/>
            <w:right w:val="none" w:sz="0" w:space="0" w:color="auto"/>
          </w:divBdr>
        </w:div>
        <w:div w:id="158010170">
          <w:marLeft w:val="0"/>
          <w:marRight w:val="0"/>
          <w:marTop w:val="0"/>
          <w:marBottom w:val="0"/>
          <w:divBdr>
            <w:top w:val="none" w:sz="0" w:space="0" w:color="auto"/>
            <w:left w:val="none" w:sz="0" w:space="0" w:color="auto"/>
            <w:bottom w:val="none" w:sz="0" w:space="0" w:color="auto"/>
            <w:right w:val="none" w:sz="0" w:space="0" w:color="auto"/>
          </w:divBdr>
        </w:div>
        <w:div w:id="924074828">
          <w:marLeft w:val="0"/>
          <w:marRight w:val="0"/>
          <w:marTop w:val="0"/>
          <w:marBottom w:val="0"/>
          <w:divBdr>
            <w:top w:val="none" w:sz="0" w:space="0" w:color="auto"/>
            <w:left w:val="none" w:sz="0" w:space="0" w:color="auto"/>
            <w:bottom w:val="none" w:sz="0" w:space="0" w:color="auto"/>
            <w:right w:val="none" w:sz="0" w:space="0" w:color="auto"/>
          </w:divBdr>
        </w:div>
        <w:div w:id="1518302464">
          <w:marLeft w:val="0"/>
          <w:marRight w:val="0"/>
          <w:marTop w:val="0"/>
          <w:marBottom w:val="0"/>
          <w:divBdr>
            <w:top w:val="none" w:sz="0" w:space="0" w:color="auto"/>
            <w:left w:val="none" w:sz="0" w:space="0" w:color="auto"/>
            <w:bottom w:val="none" w:sz="0" w:space="0" w:color="auto"/>
            <w:right w:val="none" w:sz="0" w:space="0" w:color="auto"/>
          </w:divBdr>
        </w:div>
        <w:div w:id="888493849">
          <w:marLeft w:val="0"/>
          <w:marRight w:val="0"/>
          <w:marTop w:val="0"/>
          <w:marBottom w:val="0"/>
          <w:divBdr>
            <w:top w:val="none" w:sz="0" w:space="0" w:color="auto"/>
            <w:left w:val="none" w:sz="0" w:space="0" w:color="auto"/>
            <w:bottom w:val="none" w:sz="0" w:space="0" w:color="auto"/>
            <w:right w:val="none" w:sz="0" w:space="0" w:color="auto"/>
          </w:divBdr>
        </w:div>
        <w:div w:id="2081173777">
          <w:marLeft w:val="0"/>
          <w:marRight w:val="0"/>
          <w:marTop w:val="0"/>
          <w:marBottom w:val="0"/>
          <w:divBdr>
            <w:top w:val="none" w:sz="0" w:space="0" w:color="auto"/>
            <w:left w:val="none" w:sz="0" w:space="0" w:color="auto"/>
            <w:bottom w:val="none" w:sz="0" w:space="0" w:color="auto"/>
            <w:right w:val="none" w:sz="0" w:space="0" w:color="auto"/>
          </w:divBdr>
        </w:div>
        <w:div w:id="1919099247">
          <w:marLeft w:val="0"/>
          <w:marRight w:val="0"/>
          <w:marTop w:val="0"/>
          <w:marBottom w:val="0"/>
          <w:divBdr>
            <w:top w:val="none" w:sz="0" w:space="0" w:color="auto"/>
            <w:left w:val="none" w:sz="0" w:space="0" w:color="auto"/>
            <w:bottom w:val="none" w:sz="0" w:space="0" w:color="auto"/>
            <w:right w:val="none" w:sz="0" w:space="0" w:color="auto"/>
          </w:divBdr>
        </w:div>
        <w:div w:id="1068459740">
          <w:marLeft w:val="0"/>
          <w:marRight w:val="0"/>
          <w:marTop w:val="0"/>
          <w:marBottom w:val="0"/>
          <w:divBdr>
            <w:top w:val="none" w:sz="0" w:space="0" w:color="auto"/>
            <w:left w:val="none" w:sz="0" w:space="0" w:color="auto"/>
            <w:bottom w:val="none" w:sz="0" w:space="0" w:color="auto"/>
            <w:right w:val="none" w:sz="0" w:space="0" w:color="auto"/>
          </w:divBdr>
        </w:div>
        <w:div w:id="784957104">
          <w:marLeft w:val="0"/>
          <w:marRight w:val="0"/>
          <w:marTop w:val="0"/>
          <w:marBottom w:val="0"/>
          <w:divBdr>
            <w:top w:val="none" w:sz="0" w:space="0" w:color="auto"/>
            <w:left w:val="none" w:sz="0" w:space="0" w:color="auto"/>
            <w:bottom w:val="none" w:sz="0" w:space="0" w:color="auto"/>
            <w:right w:val="none" w:sz="0" w:space="0" w:color="auto"/>
          </w:divBdr>
        </w:div>
        <w:div w:id="1145506911">
          <w:marLeft w:val="0"/>
          <w:marRight w:val="0"/>
          <w:marTop w:val="0"/>
          <w:marBottom w:val="0"/>
          <w:divBdr>
            <w:top w:val="none" w:sz="0" w:space="0" w:color="auto"/>
            <w:left w:val="none" w:sz="0" w:space="0" w:color="auto"/>
            <w:bottom w:val="none" w:sz="0" w:space="0" w:color="auto"/>
            <w:right w:val="none" w:sz="0" w:space="0" w:color="auto"/>
          </w:divBdr>
        </w:div>
        <w:div w:id="335160616">
          <w:marLeft w:val="0"/>
          <w:marRight w:val="0"/>
          <w:marTop w:val="0"/>
          <w:marBottom w:val="0"/>
          <w:divBdr>
            <w:top w:val="none" w:sz="0" w:space="0" w:color="auto"/>
            <w:left w:val="none" w:sz="0" w:space="0" w:color="auto"/>
            <w:bottom w:val="none" w:sz="0" w:space="0" w:color="auto"/>
            <w:right w:val="none" w:sz="0" w:space="0" w:color="auto"/>
          </w:divBdr>
        </w:div>
        <w:div w:id="269901221">
          <w:marLeft w:val="0"/>
          <w:marRight w:val="0"/>
          <w:marTop w:val="0"/>
          <w:marBottom w:val="0"/>
          <w:divBdr>
            <w:top w:val="none" w:sz="0" w:space="0" w:color="auto"/>
            <w:left w:val="none" w:sz="0" w:space="0" w:color="auto"/>
            <w:bottom w:val="none" w:sz="0" w:space="0" w:color="auto"/>
            <w:right w:val="none" w:sz="0" w:space="0" w:color="auto"/>
          </w:divBdr>
        </w:div>
        <w:div w:id="389768628">
          <w:marLeft w:val="0"/>
          <w:marRight w:val="0"/>
          <w:marTop w:val="0"/>
          <w:marBottom w:val="0"/>
          <w:divBdr>
            <w:top w:val="none" w:sz="0" w:space="0" w:color="auto"/>
            <w:left w:val="none" w:sz="0" w:space="0" w:color="auto"/>
            <w:bottom w:val="none" w:sz="0" w:space="0" w:color="auto"/>
            <w:right w:val="none" w:sz="0" w:space="0" w:color="auto"/>
          </w:divBdr>
        </w:div>
        <w:div w:id="1065958843">
          <w:marLeft w:val="0"/>
          <w:marRight w:val="0"/>
          <w:marTop w:val="0"/>
          <w:marBottom w:val="0"/>
          <w:divBdr>
            <w:top w:val="none" w:sz="0" w:space="0" w:color="auto"/>
            <w:left w:val="none" w:sz="0" w:space="0" w:color="auto"/>
            <w:bottom w:val="none" w:sz="0" w:space="0" w:color="auto"/>
            <w:right w:val="none" w:sz="0" w:space="0" w:color="auto"/>
          </w:divBdr>
        </w:div>
        <w:div w:id="1355375222">
          <w:marLeft w:val="0"/>
          <w:marRight w:val="0"/>
          <w:marTop w:val="0"/>
          <w:marBottom w:val="0"/>
          <w:divBdr>
            <w:top w:val="none" w:sz="0" w:space="0" w:color="auto"/>
            <w:left w:val="none" w:sz="0" w:space="0" w:color="auto"/>
            <w:bottom w:val="none" w:sz="0" w:space="0" w:color="auto"/>
            <w:right w:val="none" w:sz="0" w:space="0" w:color="auto"/>
          </w:divBdr>
        </w:div>
        <w:div w:id="2115591261">
          <w:marLeft w:val="0"/>
          <w:marRight w:val="0"/>
          <w:marTop w:val="0"/>
          <w:marBottom w:val="0"/>
          <w:divBdr>
            <w:top w:val="none" w:sz="0" w:space="0" w:color="auto"/>
            <w:left w:val="none" w:sz="0" w:space="0" w:color="auto"/>
            <w:bottom w:val="none" w:sz="0" w:space="0" w:color="auto"/>
            <w:right w:val="none" w:sz="0" w:space="0" w:color="auto"/>
          </w:divBdr>
        </w:div>
        <w:div w:id="2095005914">
          <w:marLeft w:val="0"/>
          <w:marRight w:val="0"/>
          <w:marTop w:val="0"/>
          <w:marBottom w:val="0"/>
          <w:divBdr>
            <w:top w:val="none" w:sz="0" w:space="0" w:color="auto"/>
            <w:left w:val="none" w:sz="0" w:space="0" w:color="auto"/>
            <w:bottom w:val="none" w:sz="0" w:space="0" w:color="auto"/>
            <w:right w:val="none" w:sz="0" w:space="0" w:color="auto"/>
          </w:divBdr>
        </w:div>
        <w:div w:id="326858572">
          <w:marLeft w:val="0"/>
          <w:marRight w:val="0"/>
          <w:marTop w:val="0"/>
          <w:marBottom w:val="0"/>
          <w:divBdr>
            <w:top w:val="none" w:sz="0" w:space="0" w:color="auto"/>
            <w:left w:val="none" w:sz="0" w:space="0" w:color="auto"/>
            <w:bottom w:val="none" w:sz="0" w:space="0" w:color="auto"/>
            <w:right w:val="none" w:sz="0" w:space="0" w:color="auto"/>
          </w:divBdr>
        </w:div>
        <w:div w:id="1382711105">
          <w:marLeft w:val="0"/>
          <w:marRight w:val="0"/>
          <w:marTop w:val="0"/>
          <w:marBottom w:val="0"/>
          <w:divBdr>
            <w:top w:val="none" w:sz="0" w:space="0" w:color="auto"/>
            <w:left w:val="none" w:sz="0" w:space="0" w:color="auto"/>
            <w:bottom w:val="none" w:sz="0" w:space="0" w:color="auto"/>
            <w:right w:val="none" w:sz="0" w:space="0" w:color="auto"/>
          </w:divBdr>
        </w:div>
        <w:div w:id="72121243">
          <w:marLeft w:val="0"/>
          <w:marRight w:val="0"/>
          <w:marTop w:val="0"/>
          <w:marBottom w:val="0"/>
          <w:divBdr>
            <w:top w:val="none" w:sz="0" w:space="0" w:color="auto"/>
            <w:left w:val="none" w:sz="0" w:space="0" w:color="auto"/>
            <w:bottom w:val="none" w:sz="0" w:space="0" w:color="auto"/>
            <w:right w:val="none" w:sz="0" w:space="0" w:color="auto"/>
          </w:divBdr>
        </w:div>
        <w:div w:id="482239979">
          <w:marLeft w:val="0"/>
          <w:marRight w:val="0"/>
          <w:marTop w:val="0"/>
          <w:marBottom w:val="0"/>
          <w:divBdr>
            <w:top w:val="none" w:sz="0" w:space="0" w:color="auto"/>
            <w:left w:val="none" w:sz="0" w:space="0" w:color="auto"/>
            <w:bottom w:val="none" w:sz="0" w:space="0" w:color="auto"/>
            <w:right w:val="none" w:sz="0" w:space="0" w:color="auto"/>
          </w:divBdr>
        </w:div>
        <w:div w:id="2123113572">
          <w:marLeft w:val="0"/>
          <w:marRight w:val="0"/>
          <w:marTop w:val="0"/>
          <w:marBottom w:val="0"/>
          <w:divBdr>
            <w:top w:val="none" w:sz="0" w:space="0" w:color="auto"/>
            <w:left w:val="none" w:sz="0" w:space="0" w:color="auto"/>
            <w:bottom w:val="none" w:sz="0" w:space="0" w:color="auto"/>
            <w:right w:val="none" w:sz="0" w:space="0" w:color="auto"/>
          </w:divBdr>
        </w:div>
        <w:div w:id="418258463">
          <w:marLeft w:val="0"/>
          <w:marRight w:val="0"/>
          <w:marTop w:val="0"/>
          <w:marBottom w:val="0"/>
          <w:divBdr>
            <w:top w:val="none" w:sz="0" w:space="0" w:color="auto"/>
            <w:left w:val="none" w:sz="0" w:space="0" w:color="auto"/>
            <w:bottom w:val="none" w:sz="0" w:space="0" w:color="auto"/>
            <w:right w:val="none" w:sz="0" w:space="0" w:color="auto"/>
          </w:divBdr>
        </w:div>
        <w:div w:id="495805166">
          <w:marLeft w:val="0"/>
          <w:marRight w:val="0"/>
          <w:marTop w:val="0"/>
          <w:marBottom w:val="0"/>
          <w:divBdr>
            <w:top w:val="none" w:sz="0" w:space="0" w:color="auto"/>
            <w:left w:val="none" w:sz="0" w:space="0" w:color="auto"/>
            <w:bottom w:val="none" w:sz="0" w:space="0" w:color="auto"/>
            <w:right w:val="none" w:sz="0" w:space="0" w:color="auto"/>
          </w:divBdr>
        </w:div>
        <w:div w:id="1722098352">
          <w:marLeft w:val="0"/>
          <w:marRight w:val="0"/>
          <w:marTop w:val="0"/>
          <w:marBottom w:val="0"/>
          <w:divBdr>
            <w:top w:val="none" w:sz="0" w:space="0" w:color="auto"/>
            <w:left w:val="none" w:sz="0" w:space="0" w:color="auto"/>
            <w:bottom w:val="none" w:sz="0" w:space="0" w:color="auto"/>
            <w:right w:val="none" w:sz="0" w:space="0" w:color="auto"/>
          </w:divBdr>
        </w:div>
        <w:div w:id="994526084">
          <w:marLeft w:val="0"/>
          <w:marRight w:val="0"/>
          <w:marTop w:val="0"/>
          <w:marBottom w:val="0"/>
          <w:divBdr>
            <w:top w:val="none" w:sz="0" w:space="0" w:color="auto"/>
            <w:left w:val="none" w:sz="0" w:space="0" w:color="auto"/>
            <w:bottom w:val="none" w:sz="0" w:space="0" w:color="auto"/>
            <w:right w:val="none" w:sz="0" w:space="0" w:color="auto"/>
          </w:divBdr>
        </w:div>
        <w:div w:id="1062561803">
          <w:marLeft w:val="0"/>
          <w:marRight w:val="0"/>
          <w:marTop w:val="0"/>
          <w:marBottom w:val="0"/>
          <w:divBdr>
            <w:top w:val="none" w:sz="0" w:space="0" w:color="auto"/>
            <w:left w:val="none" w:sz="0" w:space="0" w:color="auto"/>
            <w:bottom w:val="none" w:sz="0" w:space="0" w:color="auto"/>
            <w:right w:val="none" w:sz="0" w:space="0" w:color="auto"/>
          </w:divBdr>
        </w:div>
        <w:div w:id="200436458">
          <w:marLeft w:val="0"/>
          <w:marRight w:val="0"/>
          <w:marTop w:val="0"/>
          <w:marBottom w:val="0"/>
          <w:divBdr>
            <w:top w:val="none" w:sz="0" w:space="0" w:color="auto"/>
            <w:left w:val="none" w:sz="0" w:space="0" w:color="auto"/>
            <w:bottom w:val="none" w:sz="0" w:space="0" w:color="auto"/>
            <w:right w:val="none" w:sz="0" w:space="0" w:color="auto"/>
          </w:divBdr>
        </w:div>
        <w:div w:id="670907615">
          <w:marLeft w:val="0"/>
          <w:marRight w:val="0"/>
          <w:marTop w:val="0"/>
          <w:marBottom w:val="0"/>
          <w:divBdr>
            <w:top w:val="none" w:sz="0" w:space="0" w:color="auto"/>
            <w:left w:val="none" w:sz="0" w:space="0" w:color="auto"/>
            <w:bottom w:val="none" w:sz="0" w:space="0" w:color="auto"/>
            <w:right w:val="none" w:sz="0" w:space="0" w:color="auto"/>
          </w:divBdr>
        </w:div>
        <w:div w:id="1041514707">
          <w:marLeft w:val="0"/>
          <w:marRight w:val="0"/>
          <w:marTop w:val="0"/>
          <w:marBottom w:val="0"/>
          <w:divBdr>
            <w:top w:val="none" w:sz="0" w:space="0" w:color="auto"/>
            <w:left w:val="none" w:sz="0" w:space="0" w:color="auto"/>
            <w:bottom w:val="none" w:sz="0" w:space="0" w:color="auto"/>
            <w:right w:val="none" w:sz="0" w:space="0" w:color="auto"/>
          </w:divBdr>
        </w:div>
        <w:div w:id="1859922498">
          <w:marLeft w:val="0"/>
          <w:marRight w:val="0"/>
          <w:marTop w:val="0"/>
          <w:marBottom w:val="0"/>
          <w:divBdr>
            <w:top w:val="none" w:sz="0" w:space="0" w:color="auto"/>
            <w:left w:val="none" w:sz="0" w:space="0" w:color="auto"/>
            <w:bottom w:val="none" w:sz="0" w:space="0" w:color="auto"/>
            <w:right w:val="none" w:sz="0" w:space="0" w:color="auto"/>
          </w:divBdr>
        </w:div>
        <w:div w:id="835657912">
          <w:marLeft w:val="0"/>
          <w:marRight w:val="0"/>
          <w:marTop w:val="0"/>
          <w:marBottom w:val="0"/>
          <w:divBdr>
            <w:top w:val="none" w:sz="0" w:space="0" w:color="auto"/>
            <w:left w:val="none" w:sz="0" w:space="0" w:color="auto"/>
            <w:bottom w:val="none" w:sz="0" w:space="0" w:color="auto"/>
            <w:right w:val="none" w:sz="0" w:space="0" w:color="auto"/>
          </w:divBdr>
        </w:div>
        <w:div w:id="1001159290">
          <w:marLeft w:val="0"/>
          <w:marRight w:val="0"/>
          <w:marTop w:val="0"/>
          <w:marBottom w:val="0"/>
          <w:divBdr>
            <w:top w:val="none" w:sz="0" w:space="0" w:color="auto"/>
            <w:left w:val="none" w:sz="0" w:space="0" w:color="auto"/>
            <w:bottom w:val="none" w:sz="0" w:space="0" w:color="auto"/>
            <w:right w:val="none" w:sz="0" w:space="0" w:color="auto"/>
          </w:divBdr>
        </w:div>
        <w:div w:id="891575649">
          <w:marLeft w:val="0"/>
          <w:marRight w:val="0"/>
          <w:marTop w:val="0"/>
          <w:marBottom w:val="0"/>
          <w:divBdr>
            <w:top w:val="none" w:sz="0" w:space="0" w:color="auto"/>
            <w:left w:val="none" w:sz="0" w:space="0" w:color="auto"/>
            <w:bottom w:val="none" w:sz="0" w:space="0" w:color="auto"/>
            <w:right w:val="none" w:sz="0" w:space="0" w:color="auto"/>
          </w:divBdr>
        </w:div>
        <w:div w:id="2107574014">
          <w:marLeft w:val="0"/>
          <w:marRight w:val="0"/>
          <w:marTop w:val="0"/>
          <w:marBottom w:val="0"/>
          <w:divBdr>
            <w:top w:val="none" w:sz="0" w:space="0" w:color="auto"/>
            <w:left w:val="none" w:sz="0" w:space="0" w:color="auto"/>
            <w:bottom w:val="none" w:sz="0" w:space="0" w:color="auto"/>
            <w:right w:val="none" w:sz="0" w:space="0" w:color="auto"/>
          </w:divBdr>
        </w:div>
        <w:div w:id="1163164122">
          <w:marLeft w:val="0"/>
          <w:marRight w:val="0"/>
          <w:marTop w:val="0"/>
          <w:marBottom w:val="0"/>
          <w:divBdr>
            <w:top w:val="none" w:sz="0" w:space="0" w:color="auto"/>
            <w:left w:val="none" w:sz="0" w:space="0" w:color="auto"/>
            <w:bottom w:val="none" w:sz="0" w:space="0" w:color="auto"/>
            <w:right w:val="none" w:sz="0" w:space="0" w:color="auto"/>
          </w:divBdr>
        </w:div>
      </w:divsChild>
    </w:div>
    <w:div w:id="1383940066">
      <w:bodyDiv w:val="1"/>
      <w:marLeft w:val="0"/>
      <w:marRight w:val="0"/>
      <w:marTop w:val="0"/>
      <w:marBottom w:val="0"/>
      <w:divBdr>
        <w:top w:val="none" w:sz="0" w:space="0" w:color="auto"/>
        <w:left w:val="none" w:sz="0" w:space="0" w:color="auto"/>
        <w:bottom w:val="none" w:sz="0" w:space="0" w:color="auto"/>
        <w:right w:val="none" w:sz="0" w:space="0" w:color="auto"/>
      </w:divBdr>
    </w:div>
    <w:div w:id="1479375669">
      <w:bodyDiv w:val="1"/>
      <w:marLeft w:val="0"/>
      <w:marRight w:val="0"/>
      <w:marTop w:val="0"/>
      <w:marBottom w:val="0"/>
      <w:divBdr>
        <w:top w:val="none" w:sz="0" w:space="0" w:color="auto"/>
        <w:left w:val="none" w:sz="0" w:space="0" w:color="auto"/>
        <w:bottom w:val="none" w:sz="0" w:space="0" w:color="auto"/>
        <w:right w:val="none" w:sz="0" w:space="0" w:color="auto"/>
      </w:divBdr>
    </w:div>
    <w:div w:id="1522862692">
      <w:bodyDiv w:val="1"/>
      <w:marLeft w:val="0"/>
      <w:marRight w:val="0"/>
      <w:marTop w:val="0"/>
      <w:marBottom w:val="0"/>
      <w:divBdr>
        <w:top w:val="none" w:sz="0" w:space="0" w:color="auto"/>
        <w:left w:val="none" w:sz="0" w:space="0" w:color="auto"/>
        <w:bottom w:val="none" w:sz="0" w:space="0" w:color="auto"/>
        <w:right w:val="none" w:sz="0" w:space="0" w:color="auto"/>
      </w:divBdr>
    </w:div>
    <w:div w:id="1548643754">
      <w:bodyDiv w:val="1"/>
      <w:marLeft w:val="0"/>
      <w:marRight w:val="0"/>
      <w:marTop w:val="0"/>
      <w:marBottom w:val="0"/>
      <w:divBdr>
        <w:top w:val="none" w:sz="0" w:space="0" w:color="auto"/>
        <w:left w:val="none" w:sz="0" w:space="0" w:color="auto"/>
        <w:bottom w:val="none" w:sz="0" w:space="0" w:color="auto"/>
        <w:right w:val="none" w:sz="0" w:space="0" w:color="auto"/>
      </w:divBdr>
    </w:div>
    <w:div w:id="1602109193">
      <w:bodyDiv w:val="1"/>
      <w:marLeft w:val="0"/>
      <w:marRight w:val="0"/>
      <w:marTop w:val="0"/>
      <w:marBottom w:val="0"/>
      <w:divBdr>
        <w:top w:val="none" w:sz="0" w:space="0" w:color="auto"/>
        <w:left w:val="none" w:sz="0" w:space="0" w:color="auto"/>
        <w:bottom w:val="none" w:sz="0" w:space="0" w:color="auto"/>
        <w:right w:val="none" w:sz="0" w:space="0" w:color="auto"/>
      </w:divBdr>
      <w:divsChild>
        <w:div w:id="1366179180">
          <w:marLeft w:val="0"/>
          <w:marRight w:val="0"/>
          <w:marTop w:val="330"/>
          <w:marBottom w:val="600"/>
          <w:divBdr>
            <w:top w:val="none" w:sz="0" w:space="0" w:color="auto"/>
            <w:left w:val="none" w:sz="0" w:space="0" w:color="auto"/>
            <w:bottom w:val="none" w:sz="0" w:space="0" w:color="auto"/>
            <w:right w:val="none" w:sz="0" w:space="0" w:color="auto"/>
          </w:divBdr>
        </w:div>
      </w:divsChild>
    </w:div>
    <w:div w:id="1617441920">
      <w:bodyDiv w:val="1"/>
      <w:marLeft w:val="0"/>
      <w:marRight w:val="0"/>
      <w:marTop w:val="0"/>
      <w:marBottom w:val="0"/>
      <w:divBdr>
        <w:top w:val="none" w:sz="0" w:space="0" w:color="auto"/>
        <w:left w:val="none" w:sz="0" w:space="0" w:color="auto"/>
        <w:bottom w:val="none" w:sz="0" w:space="0" w:color="auto"/>
        <w:right w:val="none" w:sz="0" w:space="0" w:color="auto"/>
      </w:divBdr>
      <w:divsChild>
        <w:div w:id="261039783">
          <w:marLeft w:val="0"/>
          <w:marRight w:val="0"/>
          <w:marTop w:val="0"/>
          <w:marBottom w:val="0"/>
          <w:divBdr>
            <w:top w:val="none" w:sz="0" w:space="0" w:color="auto"/>
            <w:left w:val="none" w:sz="0" w:space="0" w:color="auto"/>
            <w:bottom w:val="none" w:sz="0" w:space="0" w:color="auto"/>
            <w:right w:val="none" w:sz="0" w:space="0" w:color="auto"/>
          </w:divBdr>
        </w:div>
        <w:div w:id="1596670735">
          <w:marLeft w:val="0"/>
          <w:marRight w:val="0"/>
          <w:marTop w:val="0"/>
          <w:marBottom w:val="0"/>
          <w:divBdr>
            <w:top w:val="none" w:sz="0" w:space="0" w:color="auto"/>
            <w:left w:val="none" w:sz="0" w:space="0" w:color="auto"/>
            <w:bottom w:val="none" w:sz="0" w:space="0" w:color="auto"/>
            <w:right w:val="none" w:sz="0" w:space="0" w:color="auto"/>
          </w:divBdr>
        </w:div>
        <w:div w:id="568614544">
          <w:marLeft w:val="0"/>
          <w:marRight w:val="0"/>
          <w:marTop w:val="0"/>
          <w:marBottom w:val="0"/>
          <w:divBdr>
            <w:top w:val="none" w:sz="0" w:space="0" w:color="auto"/>
            <w:left w:val="none" w:sz="0" w:space="0" w:color="auto"/>
            <w:bottom w:val="none" w:sz="0" w:space="0" w:color="auto"/>
            <w:right w:val="none" w:sz="0" w:space="0" w:color="auto"/>
          </w:divBdr>
        </w:div>
        <w:div w:id="1718238984">
          <w:marLeft w:val="0"/>
          <w:marRight w:val="0"/>
          <w:marTop w:val="0"/>
          <w:marBottom w:val="0"/>
          <w:divBdr>
            <w:top w:val="none" w:sz="0" w:space="0" w:color="auto"/>
            <w:left w:val="none" w:sz="0" w:space="0" w:color="auto"/>
            <w:bottom w:val="none" w:sz="0" w:space="0" w:color="auto"/>
            <w:right w:val="none" w:sz="0" w:space="0" w:color="auto"/>
          </w:divBdr>
        </w:div>
        <w:div w:id="871259235">
          <w:marLeft w:val="0"/>
          <w:marRight w:val="0"/>
          <w:marTop w:val="0"/>
          <w:marBottom w:val="0"/>
          <w:divBdr>
            <w:top w:val="none" w:sz="0" w:space="0" w:color="auto"/>
            <w:left w:val="none" w:sz="0" w:space="0" w:color="auto"/>
            <w:bottom w:val="none" w:sz="0" w:space="0" w:color="auto"/>
            <w:right w:val="none" w:sz="0" w:space="0" w:color="auto"/>
          </w:divBdr>
        </w:div>
        <w:div w:id="1506556239">
          <w:marLeft w:val="0"/>
          <w:marRight w:val="0"/>
          <w:marTop w:val="0"/>
          <w:marBottom w:val="0"/>
          <w:divBdr>
            <w:top w:val="none" w:sz="0" w:space="0" w:color="auto"/>
            <w:left w:val="none" w:sz="0" w:space="0" w:color="auto"/>
            <w:bottom w:val="none" w:sz="0" w:space="0" w:color="auto"/>
            <w:right w:val="none" w:sz="0" w:space="0" w:color="auto"/>
          </w:divBdr>
        </w:div>
        <w:div w:id="393892955">
          <w:marLeft w:val="0"/>
          <w:marRight w:val="0"/>
          <w:marTop w:val="0"/>
          <w:marBottom w:val="0"/>
          <w:divBdr>
            <w:top w:val="none" w:sz="0" w:space="0" w:color="auto"/>
            <w:left w:val="none" w:sz="0" w:space="0" w:color="auto"/>
            <w:bottom w:val="none" w:sz="0" w:space="0" w:color="auto"/>
            <w:right w:val="none" w:sz="0" w:space="0" w:color="auto"/>
          </w:divBdr>
        </w:div>
        <w:div w:id="1279946655">
          <w:marLeft w:val="0"/>
          <w:marRight w:val="0"/>
          <w:marTop w:val="0"/>
          <w:marBottom w:val="0"/>
          <w:divBdr>
            <w:top w:val="none" w:sz="0" w:space="0" w:color="auto"/>
            <w:left w:val="none" w:sz="0" w:space="0" w:color="auto"/>
            <w:bottom w:val="none" w:sz="0" w:space="0" w:color="auto"/>
            <w:right w:val="none" w:sz="0" w:space="0" w:color="auto"/>
          </w:divBdr>
        </w:div>
        <w:div w:id="1041979847">
          <w:marLeft w:val="0"/>
          <w:marRight w:val="0"/>
          <w:marTop w:val="0"/>
          <w:marBottom w:val="0"/>
          <w:divBdr>
            <w:top w:val="none" w:sz="0" w:space="0" w:color="auto"/>
            <w:left w:val="none" w:sz="0" w:space="0" w:color="auto"/>
            <w:bottom w:val="none" w:sz="0" w:space="0" w:color="auto"/>
            <w:right w:val="none" w:sz="0" w:space="0" w:color="auto"/>
          </w:divBdr>
        </w:div>
        <w:div w:id="1152796289">
          <w:marLeft w:val="0"/>
          <w:marRight w:val="0"/>
          <w:marTop w:val="0"/>
          <w:marBottom w:val="0"/>
          <w:divBdr>
            <w:top w:val="none" w:sz="0" w:space="0" w:color="auto"/>
            <w:left w:val="none" w:sz="0" w:space="0" w:color="auto"/>
            <w:bottom w:val="none" w:sz="0" w:space="0" w:color="auto"/>
            <w:right w:val="none" w:sz="0" w:space="0" w:color="auto"/>
          </w:divBdr>
        </w:div>
      </w:divsChild>
    </w:div>
    <w:div w:id="1617827643">
      <w:bodyDiv w:val="1"/>
      <w:marLeft w:val="0"/>
      <w:marRight w:val="0"/>
      <w:marTop w:val="0"/>
      <w:marBottom w:val="0"/>
      <w:divBdr>
        <w:top w:val="none" w:sz="0" w:space="0" w:color="auto"/>
        <w:left w:val="none" w:sz="0" w:space="0" w:color="auto"/>
        <w:bottom w:val="none" w:sz="0" w:space="0" w:color="auto"/>
        <w:right w:val="none" w:sz="0" w:space="0" w:color="auto"/>
      </w:divBdr>
    </w:div>
    <w:div w:id="1694307425">
      <w:bodyDiv w:val="1"/>
      <w:marLeft w:val="0"/>
      <w:marRight w:val="0"/>
      <w:marTop w:val="0"/>
      <w:marBottom w:val="0"/>
      <w:divBdr>
        <w:top w:val="none" w:sz="0" w:space="0" w:color="auto"/>
        <w:left w:val="none" w:sz="0" w:space="0" w:color="auto"/>
        <w:bottom w:val="none" w:sz="0" w:space="0" w:color="auto"/>
        <w:right w:val="none" w:sz="0" w:space="0" w:color="auto"/>
      </w:divBdr>
      <w:divsChild>
        <w:div w:id="1755861984">
          <w:marLeft w:val="0"/>
          <w:marRight w:val="0"/>
          <w:marTop w:val="0"/>
          <w:marBottom w:val="0"/>
          <w:divBdr>
            <w:top w:val="none" w:sz="0" w:space="0" w:color="auto"/>
            <w:left w:val="none" w:sz="0" w:space="0" w:color="auto"/>
            <w:bottom w:val="none" w:sz="0" w:space="0" w:color="auto"/>
            <w:right w:val="none" w:sz="0" w:space="0" w:color="auto"/>
          </w:divBdr>
          <w:divsChild>
            <w:div w:id="2049793166">
              <w:marLeft w:val="0"/>
              <w:marRight w:val="0"/>
              <w:marTop w:val="0"/>
              <w:marBottom w:val="0"/>
              <w:divBdr>
                <w:top w:val="none" w:sz="0" w:space="0" w:color="auto"/>
                <w:left w:val="none" w:sz="0" w:space="0" w:color="auto"/>
                <w:bottom w:val="none" w:sz="0" w:space="0" w:color="auto"/>
                <w:right w:val="none" w:sz="0" w:space="0" w:color="auto"/>
              </w:divBdr>
              <w:divsChild>
                <w:div w:id="149835384">
                  <w:marLeft w:val="0"/>
                  <w:marRight w:val="0"/>
                  <w:marTop w:val="0"/>
                  <w:marBottom w:val="0"/>
                  <w:divBdr>
                    <w:top w:val="none" w:sz="0" w:space="0" w:color="auto"/>
                    <w:left w:val="none" w:sz="0" w:space="0" w:color="auto"/>
                    <w:bottom w:val="none" w:sz="0" w:space="0" w:color="auto"/>
                    <w:right w:val="none" w:sz="0" w:space="0" w:color="auto"/>
                  </w:divBdr>
                  <w:divsChild>
                    <w:div w:id="904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0063">
      <w:bodyDiv w:val="1"/>
      <w:marLeft w:val="0"/>
      <w:marRight w:val="0"/>
      <w:marTop w:val="0"/>
      <w:marBottom w:val="0"/>
      <w:divBdr>
        <w:top w:val="none" w:sz="0" w:space="0" w:color="auto"/>
        <w:left w:val="none" w:sz="0" w:space="0" w:color="auto"/>
        <w:bottom w:val="none" w:sz="0" w:space="0" w:color="auto"/>
        <w:right w:val="none" w:sz="0" w:space="0" w:color="auto"/>
      </w:divBdr>
    </w:div>
    <w:div w:id="1786579452">
      <w:bodyDiv w:val="1"/>
      <w:marLeft w:val="0"/>
      <w:marRight w:val="0"/>
      <w:marTop w:val="0"/>
      <w:marBottom w:val="0"/>
      <w:divBdr>
        <w:top w:val="none" w:sz="0" w:space="0" w:color="auto"/>
        <w:left w:val="none" w:sz="0" w:space="0" w:color="auto"/>
        <w:bottom w:val="none" w:sz="0" w:space="0" w:color="auto"/>
        <w:right w:val="none" w:sz="0" w:space="0" w:color="auto"/>
      </w:divBdr>
      <w:divsChild>
        <w:div w:id="997339522">
          <w:marLeft w:val="0"/>
          <w:marRight w:val="0"/>
          <w:marTop w:val="0"/>
          <w:marBottom w:val="0"/>
          <w:divBdr>
            <w:top w:val="none" w:sz="0" w:space="0" w:color="auto"/>
            <w:left w:val="none" w:sz="0" w:space="0" w:color="auto"/>
            <w:bottom w:val="none" w:sz="0" w:space="0" w:color="auto"/>
            <w:right w:val="none" w:sz="0" w:space="0" w:color="auto"/>
          </w:divBdr>
          <w:divsChild>
            <w:div w:id="255747090">
              <w:marLeft w:val="0"/>
              <w:marRight w:val="0"/>
              <w:marTop w:val="450"/>
              <w:marBottom w:val="100"/>
              <w:divBdr>
                <w:top w:val="double" w:sz="12" w:space="5" w:color="FFFFFF"/>
                <w:left w:val="double" w:sz="12" w:space="5" w:color="FFFFFF"/>
                <w:bottom w:val="double" w:sz="12" w:space="5" w:color="FFFFFF"/>
                <w:right w:val="double" w:sz="12" w:space="5" w:color="FFFFFF"/>
              </w:divBdr>
              <w:divsChild>
                <w:div w:id="579219049">
                  <w:marLeft w:val="0"/>
                  <w:marRight w:val="0"/>
                  <w:marTop w:val="0"/>
                  <w:marBottom w:val="0"/>
                  <w:divBdr>
                    <w:top w:val="none" w:sz="0" w:space="0" w:color="auto"/>
                    <w:left w:val="none" w:sz="0" w:space="0" w:color="auto"/>
                    <w:bottom w:val="none" w:sz="0" w:space="0" w:color="auto"/>
                    <w:right w:val="none" w:sz="0" w:space="0" w:color="auto"/>
                  </w:divBdr>
                  <w:divsChild>
                    <w:div w:id="1992175767">
                      <w:marLeft w:val="0"/>
                      <w:marRight w:val="0"/>
                      <w:marTop w:val="0"/>
                      <w:marBottom w:val="240"/>
                      <w:divBdr>
                        <w:top w:val="none" w:sz="0" w:space="0" w:color="auto"/>
                        <w:left w:val="none" w:sz="0" w:space="0" w:color="auto"/>
                        <w:bottom w:val="none" w:sz="0" w:space="0" w:color="auto"/>
                        <w:right w:val="none" w:sz="0" w:space="0" w:color="auto"/>
                      </w:divBdr>
                      <w:divsChild>
                        <w:div w:id="1506046283">
                          <w:marLeft w:val="0"/>
                          <w:marRight w:val="0"/>
                          <w:marTop w:val="0"/>
                          <w:marBottom w:val="0"/>
                          <w:divBdr>
                            <w:top w:val="none" w:sz="0" w:space="0" w:color="auto"/>
                            <w:left w:val="none" w:sz="0" w:space="0" w:color="auto"/>
                            <w:bottom w:val="none" w:sz="0" w:space="0" w:color="auto"/>
                            <w:right w:val="none" w:sz="0" w:space="0" w:color="auto"/>
                          </w:divBdr>
                          <w:divsChild>
                            <w:div w:id="339234897">
                              <w:marLeft w:val="0"/>
                              <w:marRight w:val="0"/>
                              <w:marTop w:val="96"/>
                              <w:marBottom w:val="0"/>
                              <w:divBdr>
                                <w:top w:val="none" w:sz="0" w:space="0" w:color="auto"/>
                                <w:left w:val="none" w:sz="0" w:space="0" w:color="auto"/>
                                <w:bottom w:val="single" w:sz="12" w:space="0" w:color="F5F5F5"/>
                                <w:right w:val="none" w:sz="0" w:space="0" w:color="auto"/>
                              </w:divBdr>
                              <w:divsChild>
                                <w:div w:id="87820826">
                                  <w:marLeft w:val="0"/>
                                  <w:marRight w:val="0"/>
                                  <w:marTop w:val="0"/>
                                  <w:marBottom w:val="0"/>
                                  <w:divBdr>
                                    <w:top w:val="single" w:sz="6" w:space="0" w:color="CCCCCC"/>
                                    <w:left w:val="single" w:sz="6" w:space="0" w:color="CCCCCC"/>
                                    <w:bottom w:val="single" w:sz="6" w:space="0" w:color="AAAAAA"/>
                                    <w:right w:val="single" w:sz="6" w:space="0" w:color="CCCCCC"/>
                                  </w:divBdr>
                                  <w:divsChild>
                                    <w:div w:id="34090481">
                                      <w:marLeft w:val="4560"/>
                                      <w:marRight w:val="0"/>
                                      <w:marTop w:val="0"/>
                                      <w:marBottom w:val="0"/>
                                      <w:divBdr>
                                        <w:top w:val="none" w:sz="0" w:space="0" w:color="CCCCCC"/>
                                        <w:left w:val="single" w:sz="6" w:space="0" w:color="CCCCCC"/>
                                        <w:bottom w:val="none" w:sz="0" w:space="0" w:color="AAAAAA"/>
                                        <w:right w:val="none" w:sz="0" w:space="0" w:color="CCCCCC"/>
                                      </w:divBdr>
                                      <w:divsChild>
                                        <w:div w:id="275262310">
                                          <w:marLeft w:val="0"/>
                                          <w:marRight w:val="0"/>
                                          <w:marTop w:val="0"/>
                                          <w:marBottom w:val="0"/>
                                          <w:divBdr>
                                            <w:top w:val="none" w:sz="0" w:space="0" w:color="auto"/>
                                            <w:left w:val="none" w:sz="0" w:space="0" w:color="auto"/>
                                            <w:bottom w:val="none" w:sz="0" w:space="0" w:color="auto"/>
                                            <w:right w:val="none" w:sz="0" w:space="0" w:color="auto"/>
                                          </w:divBdr>
                                          <w:divsChild>
                                            <w:div w:id="13355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64508">
      <w:bodyDiv w:val="1"/>
      <w:marLeft w:val="0"/>
      <w:marRight w:val="0"/>
      <w:marTop w:val="0"/>
      <w:marBottom w:val="0"/>
      <w:divBdr>
        <w:top w:val="none" w:sz="0" w:space="0" w:color="auto"/>
        <w:left w:val="none" w:sz="0" w:space="0" w:color="auto"/>
        <w:bottom w:val="none" w:sz="0" w:space="0" w:color="auto"/>
        <w:right w:val="none" w:sz="0" w:space="0" w:color="auto"/>
      </w:divBdr>
      <w:divsChild>
        <w:div w:id="1826508009">
          <w:marLeft w:val="0"/>
          <w:marRight w:val="0"/>
          <w:marTop w:val="0"/>
          <w:marBottom w:val="0"/>
          <w:divBdr>
            <w:top w:val="none" w:sz="0" w:space="0" w:color="auto"/>
            <w:left w:val="none" w:sz="0" w:space="0" w:color="auto"/>
            <w:bottom w:val="none" w:sz="0" w:space="0" w:color="auto"/>
            <w:right w:val="none" w:sz="0" w:space="0" w:color="auto"/>
          </w:divBdr>
        </w:div>
        <w:div w:id="818764895">
          <w:marLeft w:val="0"/>
          <w:marRight w:val="0"/>
          <w:marTop w:val="0"/>
          <w:marBottom w:val="0"/>
          <w:divBdr>
            <w:top w:val="none" w:sz="0" w:space="0" w:color="auto"/>
            <w:left w:val="none" w:sz="0" w:space="0" w:color="auto"/>
            <w:bottom w:val="none" w:sz="0" w:space="0" w:color="auto"/>
            <w:right w:val="none" w:sz="0" w:space="0" w:color="auto"/>
          </w:divBdr>
        </w:div>
        <w:div w:id="1500930045">
          <w:marLeft w:val="0"/>
          <w:marRight w:val="0"/>
          <w:marTop w:val="0"/>
          <w:marBottom w:val="0"/>
          <w:divBdr>
            <w:top w:val="none" w:sz="0" w:space="0" w:color="auto"/>
            <w:left w:val="none" w:sz="0" w:space="0" w:color="auto"/>
            <w:bottom w:val="none" w:sz="0" w:space="0" w:color="auto"/>
            <w:right w:val="none" w:sz="0" w:space="0" w:color="auto"/>
          </w:divBdr>
        </w:div>
        <w:div w:id="137116564">
          <w:marLeft w:val="0"/>
          <w:marRight w:val="0"/>
          <w:marTop w:val="0"/>
          <w:marBottom w:val="0"/>
          <w:divBdr>
            <w:top w:val="none" w:sz="0" w:space="0" w:color="auto"/>
            <w:left w:val="none" w:sz="0" w:space="0" w:color="auto"/>
            <w:bottom w:val="none" w:sz="0" w:space="0" w:color="auto"/>
            <w:right w:val="none" w:sz="0" w:space="0" w:color="auto"/>
          </w:divBdr>
        </w:div>
        <w:div w:id="901021268">
          <w:marLeft w:val="0"/>
          <w:marRight w:val="0"/>
          <w:marTop w:val="0"/>
          <w:marBottom w:val="0"/>
          <w:divBdr>
            <w:top w:val="none" w:sz="0" w:space="0" w:color="auto"/>
            <w:left w:val="none" w:sz="0" w:space="0" w:color="auto"/>
            <w:bottom w:val="none" w:sz="0" w:space="0" w:color="auto"/>
            <w:right w:val="none" w:sz="0" w:space="0" w:color="auto"/>
          </w:divBdr>
        </w:div>
        <w:div w:id="43066088">
          <w:marLeft w:val="0"/>
          <w:marRight w:val="0"/>
          <w:marTop w:val="0"/>
          <w:marBottom w:val="0"/>
          <w:divBdr>
            <w:top w:val="none" w:sz="0" w:space="0" w:color="auto"/>
            <w:left w:val="none" w:sz="0" w:space="0" w:color="auto"/>
            <w:bottom w:val="none" w:sz="0" w:space="0" w:color="auto"/>
            <w:right w:val="none" w:sz="0" w:space="0" w:color="auto"/>
          </w:divBdr>
        </w:div>
        <w:div w:id="863640041">
          <w:marLeft w:val="0"/>
          <w:marRight w:val="0"/>
          <w:marTop w:val="0"/>
          <w:marBottom w:val="0"/>
          <w:divBdr>
            <w:top w:val="none" w:sz="0" w:space="0" w:color="auto"/>
            <w:left w:val="none" w:sz="0" w:space="0" w:color="auto"/>
            <w:bottom w:val="none" w:sz="0" w:space="0" w:color="auto"/>
            <w:right w:val="none" w:sz="0" w:space="0" w:color="auto"/>
          </w:divBdr>
        </w:div>
        <w:div w:id="97722453">
          <w:marLeft w:val="0"/>
          <w:marRight w:val="0"/>
          <w:marTop w:val="0"/>
          <w:marBottom w:val="0"/>
          <w:divBdr>
            <w:top w:val="none" w:sz="0" w:space="0" w:color="auto"/>
            <w:left w:val="none" w:sz="0" w:space="0" w:color="auto"/>
            <w:bottom w:val="none" w:sz="0" w:space="0" w:color="auto"/>
            <w:right w:val="none" w:sz="0" w:space="0" w:color="auto"/>
          </w:divBdr>
        </w:div>
        <w:div w:id="2097438124">
          <w:marLeft w:val="0"/>
          <w:marRight w:val="0"/>
          <w:marTop w:val="0"/>
          <w:marBottom w:val="0"/>
          <w:divBdr>
            <w:top w:val="none" w:sz="0" w:space="0" w:color="auto"/>
            <w:left w:val="none" w:sz="0" w:space="0" w:color="auto"/>
            <w:bottom w:val="none" w:sz="0" w:space="0" w:color="auto"/>
            <w:right w:val="none" w:sz="0" w:space="0" w:color="auto"/>
          </w:divBdr>
        </w:div>
        <w:div w:id="1183325298">
          <w:marLeft w:val="0"/>
          <w:marRight w:val="0"/>
          <w:marTop w:val="0"/>
          <w:marBottom w:val="0"/>
          <w:divBdr>
            <w:top w:val="none" w:sz="0" w:space="0" w:color="auto"/>
            <w:left w:val="none" w:sz="0" w:space="0" w:color="auto"/>
            <w:bottom w:val="none" w:sz="0" w:space="0" w:color="auto"/>
            <w:right w:val="none" w:sz="0" w:space="0" w:color="auto"/>
          </w:divBdr>
        </w:div>
        <w:div w:id="1651251785">
          <w:marLeft w:val="0"/>
          <w:marRight w:val="0"/>
          <w:marTop w:val="0"/>
          <w:marBottom w:val="0"/>
          <w:divBdr>
            <w:top w:val="none" w:sz="0" w:space="0" w:color="auto"/>
            <w:left w:val="none" w:sz="0" w:space="0" w:color="auto"/>
            <w:bottom w:val="none" w:sz="0" w:space="0" w:color="auto"/>
            <w:right w:val="none" w:sz="0" w:space="0" w:color="auto"/>
          </w:divBdr>
        </w:div>
        <w:div w:id="1971858205">
          <w:marLeft w:val="0"/>
          <w:marRight w:val="0"/>
          <w:marTop w:val="0"/>
          <w:marBottom w:val="0"/>
          <w:divBdr>
            <w:top w:val="none" w:sz="0" w:space="0" w:color="auto"/>
            <w:left w:val="none" w:sz="0" w:space="0" w:color="auto"/>
            <w:bottom w:val="none" w:sz="0" w:space="0" w:color="auto"/>
            <w:right w:val="none" w:sz="0" w:space="0" w:color="auto"/>
          </w:divBdr>
        </w:div>
        <w:div w:id="412900196">
          <w:marLeft w:val="0"/>
          <w:marRight w:val="0"/>
          <w:marTop w:val="0"/>
          <w:marBottom w:val="0"/>
          <w:divBdr>
            <w:top w:val="none" w:sz="0" w:space="0" w:color="auto"/>
            <w:left w:val="none" w:sz="0" w:space="0" w:color="auto"/>
            <w:bottom w:val="none" w:sz="0" w:space="0" w:color="auto"/>
            <w:right w:val="none" w:sz="0" w:space="0" w:color="auto"/>
          </w:divBdr>
        </w:div>
        <w:div w:id="864831877">
          <w:marLeft w:val="0"/>
          <w:marRight w:val="0"/>
          <w:marTop w:val="0"/>
          <w:marBottom w:val="0"/>
          <w:divBdr>
            <w:top w:val="none" w:sz="0" w:space="0" w:color="auto"/>
            <w:left w:val="none" w:sz="0" w:space="0" w:color="auto"/>
            <w:bottom w:val="none" w:sz="0" w:space="0" w:color="auto"/>
            <w:right w:val="none" w:sz="0" w:space="0" w:color="auto"/>
          </w:divBdr>
        </w:div>
        <w:div w:id="257494452">
          <w:marLeft w:val="0"/>
          <w:marRight w:val="0"/>
          <w:marTop w:val="0"/>
          <w:marBottom w:val="0"/>
          <w:divBdr>
            <w:top w:val="none" w:sz="0" w:space="0" w:color="auto"/>
            <w:left w:val="none" w:sz="0" w:space="0" w:color="auto"/>
            <w:bottom w:val="none" w:sz="0" w:space="0" w:color="auto"/>
            <w:right w:val="none" w:sz="0" w:space="0" w:color="auto"/>
          </w:divBdr>
        </w:div>
        <w:div w:id="1317878997">
          <w:marLeft w:val="0"/>
          <w:marRight w:val="0"/>
          <w:marTop w:val="0"/>
          <w:marBottom w:val="0"/>
          <w:divBdr>
            <w:top w:val="none" w:sz="0" w:space="0" w:color="auto"/>
            <w:left w:val="none" w:sz="0" w:space="0" w:color="auto"/>
            <w:bottom w:val="none" w:sz="0" w:space="0" w:color="auto"/>
            <w:right w:val="none" w:sz="0" w:space="0" w:color="auto"/>
          </w:divBdr>
        </w:div>
        <w:div w:id="1231964425">
          <w:marLeft w:val="0"/>
          <w:marRight w:val="0"/>
          <w:marTop w:val="0"/>
          <w:marBottom w:val="0"/>
          <w:divBdr>
            <w:top w:val="none" w:sz="0" w:space="0" w:color="auto"/>
            <w:left w:val="none" w:sz="0" w:space="0" w:color="auto"/>
            <w:bottom w:val="none" w:sz="0" w:space="0" w:color="auto"/>
            <w:right w:val="none" w:sz="0" w:space="0" w:color="auto"/>
          </w:divBdr>
        </w:div>
        <w:div w:id="68357044">
          <w:marLeft w:val="0"/>
          <w:marRight w:val="0"/>
          <w:marTop w:val="0"/>
          <w:marBottom w:val="0"/>
          <w:divBdr>
            <w:top w:val="none" w:sz="0" w:space="0" w:color="auto"/>
            <w:left w:val="none" w:sz="0" w:space="0" w:color="auto"/>
            <w:bottom w:val="none" w:sz="0" w:space="0" w:color="auto"/>
            <w:right w:val="none" w:sz="0" w:space="0" w:color="auto"/>
          </w:divBdr>
        </w:div>
        <w:div w:id="383676882">
          <w:marLeft w:val="0"/>
          <w:marRight w:val="0"/>
          <w:marTop w:val="0"/>
          <w:marBottom w:val="0"/>
          <w:divBdr>
            <w:top w:val="none" w:sz="0" w:space="0" w:color="auto"/>
            <w:left w:val="none" w:sz="0" w:space="0" w:color="auto"/>
            <w:bottom w:val="none" w:sz="0" w:space="0" w:color="auto"/>
            <w:right w:val="none" w:sz="0" w:space="0" w:color="auto"/>
          </w:divBdr>
        </w:div>
        <w:div w:id="870536887">
          <w:marLeft w:val="0"/>
          <w:marRight w:val="0"/>
          <w:marTop w:val="0"/>
          <w:marBottom w:val="0"/>
          <w:divBdr>
            <w:top w:val="none" w:sz="0" w:space="0" w:color="auto"/>
            <w:left w:val="none" w:sz="0" w:space="0" w:color="auto"/>
            <w:bottom w:val="none" w:sz="0" w:space="0" w:color="auto"/>
            <w:right w:val="none" w:sz="0" w:space="0" w:color="auto"/>
          </w:divBdr>
        </w:div>
        <w:div w:id="1046872622">
          <w:marLeft w:val="0"/>
          <w:marRight w:val="0"/>
          <w:marTop w:val="0"/>
          <w:marBottom w:val="0"/>
          <w:divBdr>
            <w:top w:val="none" w:sz="0" w:space="0" w:color="auto"/>
            <w:left w:val="none" w:sz="0" w:space="0" w:color="auto"/>
            <w:bottom w:val="none" w:sz="0" w:space="0" w:color="auto"/>
            <w:right w:val="none" w:sz="0" w:space="0" w:color="auto"/>
          </w:divBdr>
        </w:div>
        <w:div w:id="693768586">
          <w:marLeft w:val="0"/>
          <w:marRight w:val="0"/>
          <w:marTop w:val="0"/>
          <w:marBottom w:val="0"/>
          <w:divBdr>
            <w:top w:val="none" w:sz="0" w:space="0" w:color="auto"/>
            <w:left w:val="none" w:sz="0" w:space="0" w:color="auto"/>
            <w:bottom w:val="none" w:sz="0" w:space="0" w:color="auto"/>
            <w:right w:val="none" w:sz="0" w:space="0" w:color="auto"/>
          </w:divBdr>
        </w:div>
        <w:div w:id="1795320950">
          <w:marLeft w:val="0"/>
          <w:marRight w:val="0"/>
          <w:marTop w:val="0"/>
          <w:marBottom w:val="0"/>
          <w:divBdr>
            <w:top w:val="none" w:sz="0" w:space="0" w:color="auto"/>
            <w:left w:val="none" w:sz="0" w:space="0" w:color="auto"/>
            <w:bottom w:val="none" w:sz="0" w:space="0" w:color="auto"/>
            <w:right w:val="none" w:sz="0" w:space="0" w:color="auto"/>
          </w:divBdr>
        </w:div>
        <w:div w:id="414664657">
          <w:marLeft w:val="0"/>
          <w:marRight w:val="0"/>
          <w:marTop w:val="0"/>
          <w:marBottom w:val="0"/>
          <w:divBdr>
            <w:top w:val="none" w:sz="0" w:space="0" w:color="auto"/>
            <w:left w:val="none" w:sz="0" w:space="0" w:color="auto"/>
            <w:bottom w:val="none" w:sz="0" w:space="0" w:color="auto"/>
            <w:right w:val="none" w:sz="0" w:space="0" w:color="auto"/>
          </w:divBdr>
        </w:div>
        <w:div w:id="778836837">
          <w:marLeft w:val="0"/>
          <w:marRight w:val="0"/>
          <w:marTop w:val="0"/>
          <w:marBottom w:val="0"/>
          <w:divBdr>
            <w:top w:val="none" w:sz="0" w:space="0" w:color="auto"/>
            <w:left w:val="none" w:sz="0" w:space="0" w:color="auto"/>
            <w:bottom w:val="none" w:sz="0" w:space="0" w:color="auto"/>
            <w:right w:val="none" w:sz="0" w:space="0" w:color="auto"/>
          </w:divBdr>
        </w:div>
        <w:div w:id="1912502260">
          <w:marLeft w:val="0"/>
          <w:marRight w:val="0"/>
          <w:marTop w:val="0"/>
          <w:marBottom w:val="0"/>
          <w:divBdr>
            <w:top w:val="none" w:sz="0" w:space="0" w:color="auto"/>
            <w:left w:val="none" w:sz="0" w:space="0" w:color="auto"/>
            <w:bottom w:val="none" w:sz="0" w:space="0" w:color="auto"/>
            <w:right w:val="none" w:sz="0" w:space="0" w:color="auto"/>
          </w:divBdr>
        </w:div>
      </w:divsChild>
    </w:div>
    <w:div w:id="1908758688">
      <w:bodyDiv w:val="1"/>
      <w:marLeft w:val="0"/>
      <w:marRight w:val="0"/>
      <w:marTop w:val="0"/>
      <w:marBottom w:val="0"/>
      <w:divBdr>
        <w:top w:val="none" w:sz="0" w:space="0" w:color="auto"/>
        <w:left w:val="none" w:sz="0" w:space="0" w:color="auto"/>
        <w:bottom w:val="none" w:sz="0" w:space="0" w:color="auto"/>
        <w:right w:val="none" w:sz="0" w:space="0" w:color="auto"/>
      </w:divBdr>
    </w:div>
    <w:div w:id="1962880863">
      <w:bodyDiv w:val="1"/>
      <w:marLeft w:val="0"/>
      <w:marRight w:val="0"/>
      <w:marTop w:val="0"/>
      <w:marBottom w:val="0"/>
      <w:divBdr>
        <w:top w:val="none" w:sz="0" w:space="0" w:color="auto"/>
        <w:left w:val="none" w:sz="0" w:space="0" w:color="auto"/>
        <w:bottom w:val="none" w:sz="0" w:space="0" w:color="auto"/>
        <w:right w:val="none" w:sz="0" w:space="0" w:color="auto"/>
      </w:divBdr>
      <w:divsChild>
        <w:div w:id="1374428238">
          <w:marLeft w:val="0"/>
          <w:marRight w:val="0"/>
          <w:marTop w:val="0"/>
          <w:marBottom w:val="0"/>
          <w:divBdr>
            <w:top w:val="none" w:sz="0" w:space="0" w:color="auto"/>
            <w:left w:val="none" w:sz="0" w:space="0" w:color="auto"/>
            <w:bottom w:val="none" w:sz="0" w:space="0" w:color="auto"/>
            <w:right w:val="none" w:sz="0" w:space="0" w:color="auto"/>
          </w:divBdr>
          <w:divsChild>
            <w:div w:id="1788235827">
              <w:marLeft w:val="0"/>
              <w:marRight w:val="0"/>
              <w:marTop w:val="0"/>
              <w:marBottom w:val="0"/>
              <w:divBdr>
                <w:top w:val="none" w:sz="0" w:space="0" w:color="auto"/>
                <w:left w:val="none" w:sz="0" w:space="0" w:color="auto"/>
                <w:bottom w:val="none" w:sz="0" w:space="0" w:color="auto"/>
                <w:right w:val="none" w:sz="0" w:space="0" w:color="auto"/>
              </w:divBdr>
              <w:divsChild>
                <w:div w:id="1403287640">
                  <w:marLeft w:val="0"/>
                  <w:marRight w:val="0"/>
                  <w:marTop w:val="0"/>
                  <w:marBottom w:val="0"/>
                  <w:divBdr>
                    <w:top w:val="none" w:sz="0" w:space="0" w:color="auto"/>
                    <w:left w:val="none" w:sz="0" w:space="0" w:color="auto"/>
                    <w:bottom w:val="none" w:sz="0" w:space="0" w:color="auto"/>
                    <w:right w:val="none" w:sz="0" w:space="0" w:color="auto"/>
                  </w:divBdr>
                  <w:divsChild>
                    <w:div w:id="1896306786">
                      <w:marLeft w:val="0"/>
                      <w:marRight w:val="0"/>
                      <w:marTop w:val="0"/>
                      <w:marBottom w:val="0"/>
                      <w:divBdr>
                        <w:top w:val="none" w:sz="0" w:space="0" w:color="auto"/>
                        <w:left w:val="none" w:sz="0" w:space="0" w:color="auto"/>
                        <w:bottom w:val="none" w:sz="0" w:space="0" w:color="auto"/>
                        <w:right w:val="none" w:sz="0" w:space="0" w:color="auto"/>
                      </w:divBdr>
                      <w:divsChild>
                        <w:div w:id="1155997688">
                          <w:marLeft w:val="0"/>
                          <w:marRight w:val="0"/>
                          <w:marTop w:val="0"/>
                          <w:marBottom w:val="0"/>
                          <w:divBdr>
                            <w:top w:val="none" w:sz="0" w:space="0" w:color="auto"/>
                            <w:left w:val="none" w:sz="0" w:space="0" w:color="auto"/>
                            <w:bottom w:val="none" w:sz="0" w:space="0" w:color="auto"/>
                            <w:right w:val="none" w:sz="0" w:space="0" w:color="auto"/>
                          </w:divBdr>
                          <w:divsChild>
                            <w:div w:id="574507709">
                              <w:marLeft w:val="0"/>
                              <w:marRight w:val="0"/>
                              <w:marTop w:val="0"/>
                              <w:marBottom w:val="0"/>
                              <w:divBdr>
                                <w:top w:val="none" w:sz="0" w:space="0" w:color="auto"/>
                                <w:left w:val="none" w:sz="0" w:space="0" w:color="auto"/>
                                <w:bottom w:val="none" w:sz="0" w:space="0" w:color="auto"/>
                                <w:right w:val="none" w:sz="0" w:space="0" w:color="auto"/>
                              </w:divBdr>
                              <w:divsChild>
                                <w:div w:id="16374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830273">
      <w:bodyDiv w:val="1"/>
      <w:marLeft w:val="0"/>
      <w:marRight w:val="0"/>
      <w:marTop w:val="0"/>
      <w:marBottom w:val="0"/>
      <w:divBdr>
        <w:top w:val="none" w:sz="0" w:space="0" w:color="auto"/>
        <w:left w:val="none" w:sz="0" w:space="0" w:color="auto"/>
        <w:bottom w:val="none" w:sz="0" w:space="0" w:color="auto"/>
        <w:right w:val="none" w:sz="0" w:space="0" w:color="auto"/>
      </w:divBdr>
    </w:div>
    <w:div w:id="21332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8902;fld=134;dst=100803" TargetMode="External"/><Relationship Id="rId18" Type="http://schemas.openxmlformats.org/officeDocument/2006/relationships/hyperlink" Target="consultantplus://offline/main?base=LAW;n=110336;fld=134;dst=100008" TargetMode="External"/><Relationship Id="rId26" Type="http://schemas.openxmlformats.org/officeDocument/2006/relationships/hyperlink" Target="consultantplus://offline/main?base=LAW;n=108902;fld=134;dst=101030"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main?base=LAW;n=108902;fld=134;dst=100826" TargetMode="External"/><Relationship Id="rId34" Type="http://schemas.openxmlformats.org/officeDocument/2006/relationships/hyperlink" Target="consultantplus://offline/main?base=LAW;n=108902;fld=134;dst=100562" TargetMode="External"/><Relationship Id="rId42" Type="http://schemas.openxmlformats.org/officeDocument/2006/relationships/image" Target="media/image1.png"/><Relationship Id="rId47"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main?base=LAW;n=108902;fld=134;dst=100826" TargetMode="External"/><Relationship Id="rId17" Type="http://schemas.openxmlformats.org/officeDocument/2006/relationships/hyperlink" Target="consultantplus://offline/main?base=LAW;n=108902;fld=134;dst=100807" TargetMode="External"/><Relationship Id="rId25" Type="http://schemas.openxmlformats.org/officeDocument/2006/relationships/hyperlink" Target="consultantplus://offline/main?base=LAW;n=108814;fld=134;dst=100277" TargetMode="External"/><Relationship Id="rId33" Type="http://schemas.openxmlformats.org/officeDocument/2006/relationships/hyperlink" Target="consultantplus://offline/main?base=LAW;n=108902;fld=134;dst=100478" TargetMode="External"/><Relationship Id="rId38" Type="http://schemas.openxmlformats.org/officeDocument/2006/relationships/footer" Target="footer1.xm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main?base=LAW;n=108902;fld=134;dst=100803" TargetMode="External"/><Relationship Id="rId20" Type="http://schemas.openxmlformats.org/officeDocument/2006/relationships/hyperlink" Target="consultantplus://offline/main?base=LAW;n=108902;fld=134;dst=100093" TargetMode="External"/><Relationship Id="rId29" Type="http://schemas.openxmlformats.org/officeDocument/2006/relationships/hyperlink" Target="consultantplus://offline/main?base=LAW;n=109317;fld=134;dst=100009" TargetMode="External"/><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902;fld=134;dst=100822" TargetMode="External"/><Relationship Id="rId24" Type="http://schemas.openxmlformats.org/officeDocument/2006/relationships/hyperlink" Target="consultantplus://offline/main?base=LAW;n=109317;fld=134;dst=100009" TargetMode="External"/><Relationship Id="rId32" Type="http://schemas.openxmlformats.org/officeDocument/2006/relationships/hyperlink" Target="consultantplus://offline/main?base=LAW;n=78522;fld=134;dst=100057"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consultantplus://offline/main?base=LAW;n=108902;fld=134;dst=100806" TargetMode="External"/><Relationship Id="rId23" Type="http://schemas.openxmlformats.org/officeDocument/2006/relationships/hyperlink" Target="consultantplus://offline/main?base=LAW;n=108814;fld=134;dst=100274" TargetMode="External"/><Relationship Id="rId28" Type="http://schemas.openxmlformats.org/officeDocument/2006/relationships/hyperlink" Target="consultantplus://offline/main?base=LAW;n=108902;fld=134;dst=100826"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consultantplus://offline/main?base=LAW;n=109317;fld=134;dst=100009" TargetMode="External"/><Relationship Id="rId19" Type="http://schemas.openxmlformats.org/officeDocument/2006/relationships/hyperlink" Target="consultantplus://offline/main?base=LAW;n=109317;fld=134;dst=100009" TargetMode="External"/><Relationship Id="rId31" Type="http://schemas.openxmlformats.org/officeDocument/2006/relationships/hyperlink" Target="consultantplus://offline/main?base=LAW;n=108814;fld=134;dst=100289"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main?base=LAW;n=108814;fld=134;dst=100259" TargetMode="External"/><Relationship Id="rId14" Type="http://schemas.openxmlformats.org/officeDocument/2006/relationships/hyperlink" Target="consultantplus://offline/main?base=LAW;n=108902;fld=134;dst=100804" TargetMode="External"/><Relationship Id="rId22" Type="http://schemas.openxmlformats.org/officeDocument/2006/relationships/hyperlink" Target="consultantplus://offline/main?base=LAW;n=108814;fld=134;dst=100273" TargetMode="External"/><Relationship Id="rId27" Type="http://schemas.openxmlformats.org/officeDocument/2006/relationships/hyperlink" Target="consultantplus://offline/main?base=LAW;n=108902;fld=134;dst=100822" TargetMode="External"/><Relationship Id="rId30" Type="http://schemas.openxmlformats.org/officeDocument/2006/relationships/hyperlink" Target="consultantplus://offline/main?base=LAW;n=108902;fld=134;dst=100848" TargetMode="External"/><Relationship Id="rId35" Type="http://schemas.openxmlformats.org/officeDocument/2006/relationships/hyperlink" Target="consultantplus://offline/main?base=LAW;n=108859;fld=134;dst=100086" TargetMode="External"/><Relationship Id="rId43" Type="http://schemas.openxmlformats.org/officeDocument/2006/relationships/image" Target="media/image2.png"/><Relationship Id="rId48" Type="http://schemas.openxmlformats.org/officeDocument/2006/relationships/fontTable" Target="fontTable.xml"/><Relationship Id="rId8" Type="http://schemas.openxmlformats.org/officeDocument/2006/relationships/hyperlink" Target="consultantplus://offline/main?base=LAW;n=108902;fld=134;dst=10082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rotY val="200"/>
      <c:perspective val="30"/>
    </c:view3D>
    <c:plotArea>
      <c:layout/>
      <c:pie3DChart>
        <c:varyColors val="1"/>
        <c:ser>
          <c:idx val="0"/>
          <c:order val="0"/>
          <c:explosion val="25"/>
          <c:dLbls>
            <c:dLbl>
              <c:idx val="1"/>
              <c:layout>
                <c:manualLayout>
                  <c:x val="-3.784776902887223E-3"/>
                  <c:y val="-6.0796150481189887E-2"/>
                </c:manualLayout>
              </c:layout>
              <c:showVal val="1"/>
              <c:showCatName val="1"/>
            </c:dLbl>
            <c:dLbl>
              <c:idx val="5"/>
              <c:layout>
                <c:manualLayout>
                  <c:x val="0.4103573928259005"/>
                  <c:y val="-0.45129082822980482"/>
                </c:manualLayout>
              </c:layout>
              <c:showVal val="1"/>
              <c:showCatName val="1"/>
            </c:dLbl>
            <c:showVal val="1"/>
            <c:showCatName val="1"/>
            <c:showLeaderLines val="1"/>
          </c:dLbls>
          <c:cat>
            <c:strRef>
              <c:f>Лист1!$A$1:$A$7</c:f>
              <c:strCache>
                <c:ptCount val="7"/>
                <c:pt idx="0">
                  <c:v>Земли сельхозназначения </c:v>
                </c:pt>
                <c:pt idx="1">
                  <c:v>Земли населенных пунктов </c:v>
                </c:pt>
                <c:pt idx="2">
                  <c:v>Земли промышленности, транспорта </c:v>
                </c:pt>
                <c:pt idx="3">
                  <c:v>Земли особо охраняемых территорий </c:v>
                </c:pt>
                <c:pt idx="4">
                  <c:v>Земли лесного фонда </c:v>
                </c:pt>
                <c:pt idx="5">
                  <c:v>Земли водного фонда </c:v>
                </c:pt>
                <c:pt idx="6">
                  <c:v>Земли запаса </c:v>
                </c:pt>
              </c:strCache>
            </c:strRef>
          </c:cat>
          <c:val>
            <c:numRef>
              <c:f>Лист1!$B$1:$B$7</c:f>
              <c:numCache>
                <c:formatCode>General</c:formatCode>
                <c:ptCount val="7"/>
                <c:pt idx="0">
                  <c:v>269654</c:v>
                </c:pt>
                <c:pt idx="1">
                  <c:v>33551</c:v>
                </c:pt>
                <c:pt idx="2">
                  <c:v>598</c:v>
                </c:pt>
                <c:pt idx="3">
                  <c:v>2</c:v>
                </c:pt>
                <c:pt idx="4">
                  <c:v>38011</c:v>
                </c:pt>
                <c:pt idx="5">
                  <c:v>305</c:v>
                </c:pt>
                <c:pt idx="6">
                  <c:v>2436</c:v>
                </c:pt>
              </c:numCache>
            </c:numRef>
          </c:val>
        </c:ser>
      </c:pie3DChart>
    </c:plotArea>
    <c:legend>
      <c:legendPos val="r"/>
      <c:layout>
        <c:manualLayout>
          <c:xMode val="edge"/>
          <c:yMode val="edge"/>
          <c:x val="0.64166666666666672"/>
          <c:y val="2.0269028871391072E-2"/>
          <c:w val="0.34138155095791967"/>
          <c:h val="0.84800357813419525"/>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AF72B-1341-45D1-936E-1B152CB7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171</Pages>
  <Words>52715</Words>
  <Characters>300478</Characters>
  <Application>Microsoft Office Word</Application>
  <DocSecurity>0</DocSecurity>
  <Lines>2503</Lines>
  <Paragraphs>704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Положение территориального планирования Верхнеуслонского муниципального района</vt:lpstr>
      <vt:lpstr>Положение территориального планирования Верхнеуслонского муниципального района</vt:lpstr>
    </vt:vector>
  </TitlesOfParts>
  <Company/>
  <LinksUpToDate>false</LinksUpToDate>
  <CharactersWithSpaces>352489</CharactersWithSpaces>
  <SharedDoc>false</SharedDoc>
  <HLinks>
    <vt:vector size="426" baseType="variant">
      <vt:variant>
        <vt:i4>1441842</vt:i4>
      </vt:variant>
      <vt:variant>
        <vt:i4>422</vt:i4>
      </vt:variant>
      <vt:variant>
        <vt:i4>0</vt:i4>
      </vt:variant>
      <vt:variant>
        <vt:i4>5</vt:i4>
      </vt:variant>
      <vt:variant>
        <vt:lpwstr/>
      </vt:variant>
      <vt:variant>
        <vt:lpwstr>_Toc251660726</vt:lpwstr>
      </vt:variant>
      <vt:variant>
        <vt:i4>1441842</vt:i4>
      </vt:variant>
      <vt:variant>
        <vt:i4>416</vt:i4>
      </vt:variant>
      <vt:variant>
        <vt:i4>0</vt:i4>
      </vt:variant>
      <vt:variant>
        <vt:i4>5</vt:i4>
      </vt:variant>
      <vt:variant>
        <vt:lpwstr/>
      </vt:variant>
      <vt:variant>
        <vt:lpwstr>_Toc251660725</vt:lpwstr>
      </vt:variant>
      <vt:variant>
        <vt:i4>1441842</vt:i4>
      </vt:variant>
      <vt:variant>
        <vt:i4>410</vt:i4>
      </vt:variant>
      <vt:variant>
        <vt:i4>0</vt:i4>
      </vt:variant>
      <vt:variant>
        <vt:i4>5</vt:i4>
      </vt:variant>
      <vt:variant>
        <vt:lpwstr/>
      </vt:variant>
      <vt:variant>
        <vt:lpwstr>_Toc251660724</vt:lpwstr>
      </vt:variant>
      <vt:variant>
        <vt:i4>1441842</vt:i4>
      </vt:variant>
      <vt:variant>
        <vt:i4>404</vt:i4>
      </vt:variant>
      <vt:variant>
        <vt:i4>0</vt:i4>
      </vt:variant>
      <vt:variant>
        <vt:i4>5</vt:i4>
      </vt:variant>
      <vt:variant>
        <vt:lpwstr/>
      </vt:variant>
      <vt:variant>
        <vt:lpwstr>_Toc251660723</vt:lpwstr>
      </vt:variant>
      <vt:variant>
        <vt:i4>1441842</vt:i4>
      </vt:variant>
      <vt:variant>
        <vt:i4>398</vt:i4>
      </vt:variant>
      <vt:variant>
        <vt:i4>0</vt:i4>
      </vt:variant>
      <vt:variant>
        <vt:i4>5</vt:i4>
      </vt:variant>
      <vt:variant>
        <vt:lpwstr/>
      </vt:variant>
      <vt:variant>
        <vt:lpwstr>_Toc251660722</vt:lpwstr>
      </vt:variant>
      <vt:variant>
        <vt:i4>1441842</vt:i4>
      </vt:variant>
      <vt:variant>
        <vt:i4>392</vt:i4>
      </vt:variant>
      <vt:variant>
        <vt:i4>0</vt:i4>
      </vt:variant>
      <vt:variant>
        <vt:i4>5</vt:i4>
      </vt:variant>
      <vt:variant>
        <vt:lpwstr/>
      </vt:variant>
      <vt:variant>
        <vt:lpwstr>_Toc251660721</vt:lpwstr>
      </vt:variant>
      <vt:variant>
        <vt:i4>1441842</vt:i4>
      </vt:variant>
      <vt:variant>
        <vt:i4>386</vt:i4>
      </vt:variant>
      <vt:variant>
        <vt:i4>0</vt:i4>
      </vt:variant>
      <vt:variant>
        <vt:i4>5</vt:i4>
      </vt:variant>
      <vt:variant>
        <vt:lpwstr/>
      </vt:variant>
      <vt:variant>
        <vt:lpwstr>_Toc251660720</vt:lpwstr>
      </vt:variant>
      <vt:variant>
        <vt:i4>1376306</vt:i4>
      </vt:variant>
      <vt:variant>
        <vt:i4>380</vt:i4>
      </vt:variant>
      <vt:variant>
        <vt:i4>0</vt:i4>
      </vt:variant>
      <vt:variant>
        <vt:i4>5</vt:i4>
      </vt:variant>
      <vt:variant>
        <vt:lpwstr/>
      </vt:variant>
      <vt:variant>
        <vt:lpwstr>_Toc251660719</vt:lpwstr>
      </vt:variant>
      <vt:variant>
        <vt:i4>1376306</vt:i4>
      </vt:variant>
      <vt:variant>
        <vt:i4>374</vt:i4>
      </vt:variant>
      <vt:variant>
        <vt:i4>0</vt:i4>
      </vt:variant>
      <vt:variant>
        <vt:i4>5</vt:i4>
      </vt:variant>
      <vt:variant>
        <vt:lpwstr/>
      </vt:variant>
      <vt:variant>
        <vt:lpwstr>_Toc251660718</vt:lpwstr>
      </vt:variant>
      <vt:variant>
        <vt:i4>1376306</vt:i4>
      </vt:variant>
      <vt:variant>
        <vt:i4>368</vt:i4>
      </vt:variant>
      <vt:variant>
        <vt:i4>0</vt:i4>
      </vt:variant>
      <vt:variant>
        <vt:i4>5</vt:i4>
      </vt:variant>
      <vt:variant>
        <vt:lpwstr/>
      </vt:variant>
      <vt:variant>
        <vt:lpwstr>_Toc251660717</vt:lpwstr>
      </vt:variant>
      <vt:variant>
        <vt:i4>1376306</vt:i4>
      </vt:variant>
      <vt:variant>
        <vt:i4>362</vt:i4>
      </vt:variant>
      <vt:variant>
        <vt:i4>0</vt:i4>
      </vt:variant>
      <vt:variant>
        <vt:i4>5</vt:i4>
      </vt:variant>
      <vt:variant>
        <vt:lpwstr/>
      </vt:variant>
      <vt:variant>
        <vt:lpwstr>_Toc251660716</vt:lpwstr>
      </vt:variant>
      <vt:variant>
        <vt:i4>1376306</vt:i4>
      </vt:variant>
      <vt:variant>
        <vt:i4>356</vt:i4>
      </vt:variant>
      <vt:variant>
        <vt:i4>0</vt:i4>
      </vt:variant>
      <vt:variant>
        <vt:i4>5</vt:i4>
      </vt:variant>
      <vt:variant>
        <vt:lpwstr/>
      </vt:variant>
      <vt:variant>
        <vt:lpwstr>_Toc251660715</vt:lpwstr>
      </vt:variant>
      <vt:variant>
        <vt:i4>1376306</vt:i4>
      </vt:variant>
      <vt:variant>
        <vt:i4>350</vt:i4>
      </vt:variant>
      <vt:variant>
        <vt:i4>0</vt:i4>
      </vt:variant>
      <vt:variant>
        <vt:i4>5</vt:i4>
      </vt:variant>
      <vt:variant>
        <vt:lpwstr/>
      </vt:variant>
      <vt:variant>
        <vt:lpwstr>_Toc251660714</vt:lpwstr>
      </vt:variant>
      <vt:variant>
        <vt:i4>1376306</vt:i4>
      </vt:variant>
      <vt:variant>
        <vt:i4>344</vt:i4>
      </vt:variant>
      <vt:variant>
        <vt:i4>0</vt:i4>
      </vt:variant>
      <vt:variant>
        <vt:i4>5</vt:i4>
      </vt:variant>
      <vt:variant>
        <vt:lpwstr/>
      </vt:variant>
      <vt:variant>
        <vt:lpwstr>_Toc251660713</vt:lpwstr>
      </vt:variant>
      <vt:variant>
        <vt:i4>1376306</vt:i4>
      </vt:variant>
      <vt:variant>
        <vt:i4>338</vt:i4>
      </vt:variant>
      <vt:variant>
        <vt:i4>0</vt:i4>
      </vt:variant>
      <vt:variant>
        <vt:i4>5</vt:i4>
      </vt:variant>
      <vt:variant>
        <vt:lpwstr/>
      </vt:variant>
      <vt:variant>
        <vt:lpwstr>_Toc251660712</vt:lpwstr>
      </vt:variant>
      <vt:variant>
        <vt:i4>1376306</vt:i4>
      </vt:variant>
      <vt:variant>
        <vt:i4>332</vt:i4>
      </vt:variant>
      <vt:variant>
        <vt:i4>0</vt:i4>
      </vt:variant>
      <vt:variant>
        <vt:i4>5</vt:i4>
      </vt:variant>
      <vt:variant>
        <vt:lpwstr/>
      </vt:variant>
      <vt:variant>
        <vt:lpwstr>_Toc251660711</vt:lpwstr>
      </vt:variant>
      <vt:variant>
        <vt:i4>1376306</vt:i4>
      </vt:variant>
      <vt:variant>
        <vt:i4>326</vt:i4>
      </vt:variant>
      <vt:variant>
        <vt:i4>0</vt:i4>
      </vt:variant>
      <vt:variant>
        <vt:i4>5</vt:i4>
      </vt:variant>
      <vt:variant>
        <vt:lpwstr/>
      </vt:variant>
      <vt:variant>
        <vt:lpwstr>_Toc251660710</vt:lpwstr>
      </vt:variant>
      <vt:variant>
        <vt:i4>1310770</vt:i4>
      </vt:variant>
      <vt:variant>
        <vt:i4>320</vt:i4>
      </vt:variant>
      <vt:variant>
        <vt:i4>0</vt:i4>
      </vt:variant>
      <vt:variant>
        <vt:i4>5</vt:i4>
      </vt:variant>
      <vt:variant>
        <vt:lpwstr/>
      </vt:variant>
      <vt:variant>
        <vt:lpwstr>_Toc251660709</vt:lpwstr>
      </vt:variant>
      <vt:variant>
        <vt:i4>1310770</vt:i4>
      </vt:variant>
      <vt:variant>
        <vt:i4>314</vt:i4>
      </vt:variant>
      <vt:variant>
        <vt:i4>0</vt:i4>
      </vt:variant>
      <vt:variant>
        <vt:i4>5</vt:i4>
      </vt:variant>
      <vt:variant>
        <vt:lpwstr/>
      </vt:variant>
      <vt:variant>
        <vt:lpwstr>_Toc251660708</vt:lpwstr>
      </vt:variant>
      <vt:variant>
        <vt:i4>1310770</vt:i4>
      </vt:variant>
      <vt:variant>
        <vt:i4>308</vt:i4>
      </vt:variant>
      <vt:variant>
        <vt:i4>0</vt:i4>
      </vt:variant>
      <vt:variant>
        <vt:i4>5</vt:i4>
      </vt:variant>
      <vt:variant>
        <vt:lpwstr/>
      </vt:variant>
      <vt:variant>
        <vt:lpwstr>_Toc251660707</vt:lpwstr>
      </vt:variant>
      <vt:variant>
        <vt:i4>1310770</vt:i4>
      </vt:variant>
      <vt:variant>
        <vt:i4>302</vt:i4>
      </vt:variant>
      <vt:variant>
        <vt:i4>0</vt:i4>
      </vt:variant>
      <vt:variant>
        <vt:i4>5</vt:i4>
      </vt:variant>
      <vt:variant>
        <vt:lpwstr/>
      </vt:variant>
      <vt:variant>
        <vt:lpwstr>_Toc251660706</vt:lpwstr>
      </vt:variant>
      <vt:variant>
        <vt:i4>1310770</vt:i4>
      </vt:variant>
      <vt:variant>
        <vt:i4>296</vt:i4>
      </vt:variant>
      <vt:variant>
        <vt:i4>0</vt:i4>
      </vt:variant>
      <vt:variant>
        <vt:i4>5</vt:i4>
      </vt:variant>
      <vt:variant>
        <vt:lpwstr/>
      </vt:variant>
      <vt:variant>
        <vt:lpwstr>_Toc251660705</vt:lpwstr>
      </vt:variant>
      <vt:variant>
        <vt:i4>1310770</vt:i4>
      </vt:variant>
      <vt:variant>
        <vt:i4>290</vt:i4>
      </vt:variant>
      <vt:variant>
        <vt:i4>0</vt:i4>
      </vt:variant>
      <vt:variant>
        <vt:i4>5</vt:i4>
      </vt:variant>
      <vt:variant>
        <vt:lpwstr/>
      </vt:variant>
      <vt:variant>
        <vt:lpwstr>_Toc251660704</vt:lpwstr>
      </vt:variant>
      <vt:variant>
        <vt:i4>1310770</vt:i4>
      </vt:variant>
      <vt:variant>
        <vt:i4>284</vt:i4>
      </vt:variant>
      <vt:variant>
        <vt:i4>0</vt:i4>
      </vt:variant>
      <vt:variant>
        <vt:i4>5</vt:i4>
      </vt:variant>
      <vt:variant>
        <vt:lpwstr/>
      </vt:variant>
      <vt:variant>
        <vt:lpwstr>_Toc251660703</vt:lpwstr>
      </vt:variant>
      <vt:variant>
        <vt:i4>1310770</vt:i4>
      </vt:variant>
      <vt:variant>
        <vt:i4>278</vt:i4>
      </vt:variant>
      <vt:variant>
        <vt:i4>0</vt:i4>
      </vt:variant>
      <vt:variant>
        <vt:i4>5</vt:i4>
      </vt:variant>
      <vt:variant>
        <vt:lpwstr/>
      </vt:variant>
      <vt:variant>
        <vt:lpwstr>_Toc251660702</vt:lpwstr>
      </vt:variant>
      <vt:variant>
        <vt:i4>1310770</vt:i4>
      </vt:variant>
      <vt:variant>
        <vt:i4>272</vt:i4>
      </vt:variant>
      <vt:variant>
        <vt:i4>0</vt:i4>
      </vt:variant>
      <vt:variant>
        <vt:i4>5</vt:i4>
      </vt:variant>
      <vt:variant>
        <vt:lpwstr/>
      </vt:variant>
      <vt:variant>
        <vt:lpwstr>_Toc251660701</vt:lpwstr>
      </vt:variant>
      <vt:variant>
        <vt:i4>1310770</vt:i4>
      </vt:variant>
      <vt:variant>
        <vt:i4>266</vt:i4>
      </vt:variant>
      <vt:variant>
        <vt:i4>0</vt:i4>
      </vt:variant>
      <vt:variant>
        <vt:i4>5</vt:i4>
      </vt:variant>
      <vt:variant>
        <vt:lpwstr/>
      </vt:variant>
      <vt:variant>
        <vt:lpwstr>_Toc251660700</vt:lpwstr>
      </vt:variant>
      <vt:variant>
        <vt:i4>1900595</vt:i4>
      </vt:variant>
      <vt:variant>
        <vt:i4>260</vt:i4>
      </vt:variant>
      <vt:variant>
        <vt:i4>0</vt:i4>
      </vt:variant>
      <vt:variant>
        <vt:i4>5</vt:i4>
      </vt:variant>
      <vt:variant>
        <vt:lpwstr/>
      </vt:variant>
      <vt:variant>
        <vt:lpwstr>_Toc251660699</vt:lpwstr>
      </vt:variant>
      <vt:variant>
        <vt:i4>1900595</vt:i4>
      </vt:variant>
      <vt:variant>
        <vt:i4>254</vt:i4>
      </vt:variant>
      <vt:variant>
        <vt:i4>0</vt:i4>
      </vt:variant>
      <vt:variant>
        <vt:i4>5</vt:i4>
      </vt:variant>
      <vt:variant>
        <vt:lpwstr/>
      </vt:variant>
      <vt:variant>
        <vt:lpwstr>_Toc251660698</vt:lpwstr>
      </vt:variant>
      <vt:variant>
        <vt:i4>1900595</vt:i4>
      </vt:variant>
      <vt:variant>
        <vt:i4>248</vt:i4>
      </vt:variant>
      <vt:variant>
        <vt:i4>0</vt:i4>
      </vt:variant>
      <vt:variant>
        <vt:i4>5</vt:i4>
      </vt:variant>
      <vt:variant>
        <vt:lpwstr/>
      </vt:variant>
      <vt:variant>
        <vt:lpwstr>_Toc251660697</vt:lpwstr>
      </vt:variant>
      <vt:variant>
        <vt:i4>1900595</vt:i4>
      </vt:variant>
      <vt:variant>
        <vt:i4>242</vt:i4>
      </vt:variant>
      <vt:variant>
        <vt:i4>0</vt:i4>
      </vt:variant>
      <vt:variant>
        <vt:i4>5</vt:i4>
      </vt:variant>
      <vt:variant>
        <vt:lpwstr/>
      </vt:variant>
      <vt:variant>
        <vt:lpwstr>_Toc251660696</vt:lpwstr>
      </vt:variant>
      <vt:variant>
        <vt:i4>1900595</vt:i4>
      </vt:variant>
      <vt:variant>
        <vt:i4>236</vt:i4>
      </vt:variant>
      <vt:variant>
        <vt:i4>0</vt:i4>
      </vt:variant>
      <vt:variant>
        <vt:i4>5</vt:i4>
      </vt:variant>
      <vt:variant>
        <vt:lpwstr/>
      </vt:variant>
      <vt:variant>
        <vt:lpwstr>_Toc251660695</vt:lpwstr>
      </vt:variant>
      <vt:variant>
        <vt:i4>1900595</vt:i4>
      </vt:variant>
      <vt:variant>
        <vt:i4>230</vt:i4>
      </vt:variant>
      <vt:variant>
        <vt:i4>0</vt:i4>
      </vt:variant>
      <vt:variant>
        <vt:i4>5</vt:i4>
      </vt:variant>
      <vt:variant>
        <vt:lpwstr/>
      </vt:variant>
      <vt:variant>
        <vt:lpwstr>_Toc251660694</vt:lpwstr>
      </vt:variant>
      <vt:variant>
        <vt:i4>1900595</vt:i4>
      </vt:variant>
      <vt:variant>
        <vt:i4>224</vt:i4>
      </vt:variant>
      <vt:variant>
        <vt:i4>0</vt:i4>
      </vt:variant>
      <vt:variant>
        <vt:i4>5</vt:i4>
      </vt:variant>
      <vt:variant>
        <vt:lpwstr/>
      </vt:variant>
      <vt:variant>
        <vt:lpwstr>_Toc251660693</vt:lpwstr>
      </vt:variant>
      <vt:variant>
        <vt:i4>1900595</vt:i4>
      </vt:variant>
      <vt:variant>
        <vt:i4>218</vt:i4>
      </vt:variant>
      <vt:variant>
        <vt:i4>0</vt:i4>
      </vt:variant>
      <vt:variant>
        <vt:i4>5</vt:i4>
      </vt:variant>
      <vt:variant>
        <vt:lpwstr/>
      </vt:variant>
      <vt:variant>
        <vt:lpwstr>_Toc251660692</vt:lpwstr>
      </vt:variant>
      <vt:variant>
        <vt:i4>1900595</vt:i4>
      </vt:variant>
      <vt:variant>
        <vt:i4>212</vt:i4>
      </vt:variant>
      <vt:variant>
        <vt:i4>0</vt:i4>
      </vt:variant>
      <vt:variant>
        <vt:i4>5</vt:i4>
      </vt:variant>
      <vt:variant>
        <vt:lpwstr/>
      </vt:variant>
      <vt:variant>
        <vt:lpwstr>_Toc251660691</vt:lpwstr>
      </vt:variant>
      <vt:variant>
        <vt:i4>1900595</vt:i4>
      </vt:variant>
      <vt:variant>
        <vt:i4>206</vt:i4>
      </vt:variant>
      <vt:variant>
        <vt:i4>0</vt:i4>
      </vt:variant>
      <vt:variant>
        <vt:i4>5</vt:i4>
      </vt:variant>
      <vt:variant>
        <vt:lpwstr/>
      </vt:variant>
      <vt:variant>
        <vt:lpwstr>_Toc251660690</vt:lpwstr>
      </vt:variant>
      <vt:variant>
        <vt:i4>1835059</vt:i4>
      </vt:variant>
      <vt:variant>
        <vt:i4>200</vt:i4>
      </vt:variant>
      <vt:variant>
        <vt:i4>0</vt:i4>
      </vt:variant>
      <vt:variant>
        <vt:i4>5</vt:i4>
      </vt:variant>
      <vt:variant>
        <vt:lpwstr/>
      </vt:variant>
      <vt:variant>
        <vt:lpwstr>_Toc251660689</vt:lpwstr>
      </vt:variant>
      <vt:variant>
        <vt:i4>1835059</vt:i4>
      </vt:variant>
      <vt:variant>
        <vt:i4>194</vt:i4>
      </vt:variant>
      <vt:variant>
        <vt:i4>0</vt:i4>
      </vt:variant>
      <vt:variant>
        <vt:i4>5</vt:i4>
      </vt:variant>
      <vt:variant>
        <vt:lpwstr/>
      </vt:variant>
      <vt:variant>
        <vt:lpwstr>_Toc251660688</vt:lpwstr>
      </vt:variant>
      <vt:variant>
        <vt:i4>1835059</vt:i4>
      </vt:variant>
      <vt:variant>
        <vt:i4>188</vt:i4>
      </vt:variant>
      <vt:variant>
        <vt:i4>0</vt:i4>
      </vt:variant>
      <vt:variant>
        <vt:i4>5</vt:i4>
      </vt:variant>
      <vt:variant>
        <vt:lpwstr/>
      </vt:variant>
      <vt:variant>
        <vt:lpwstr>_Toc251660687</vt:lpwstr>
      </vt:variant>
      <vt:variant>
        <vt:i4>1835059</vt:i4>
      </vt:variant>
      <vt:variant>
        <vt:i4>182</vt:i4>
      </vt:variant>
      <vt:variant>
        <vt:i4>0</vt:i4>
      </vt:variant>
      <vt:variant>
        <vt:i4>5</vt:i4>
      </vt:variant>
      <vt:variant>
        <vt:lpwstr/>
      </vt:variant>
      <vt:variant>
        <vt:lpwstr>_Toc251660686</vt:lpwstr>
      </vt:variant>
      <vt:variant>
        <vt:i4>1835059</vt:i4>
      </vt:variant>
      <vt:variant>
        <vt:i4>176</vt:i4>
      </vt:variant>
      <vt:variant>
        <vt:i4>0</vt:i4>
      </vt:variant>
      <vt:variant>
        <vt:i4>5</vt:i4>
      </vt:variant>
      <vt:variant>
        <vt:lpwstr/>
      </vt:variant>
      <vt:variant>
        <vt:lpwstr>_Toc251660685</vt:lpwstr>
      </vt:variant>
      <vt:variant>
        <vt:i4>1835059</vt:i4>
      </vt:variant>
      <vt:variant>
        <vt:i4>170</vt:i4>
      </vt:variant>
      <vt:variant>
        <vt:i4>0</vt:i4>
      </vt:variant>
      <vt:variant>
        <vt:i4>5</vt:i4>
      </vt:variant>
      <vt:variant>
        <vt:lpwstr/>
      </vt:variant>
      <vt:variant>
        <vt:lpwstr>_Toc251660684</vt:lpwstr>
      </vt:variant>
      <vt:variant>
        <vt:i4>1835059</vt:i4>
      </vt:variant>
      <vt:variant>
        <vt:i4>164</vt:i4>
      </vt:variant>
      <vt:variant>
        <vt:i4>0</vt:i4>
      </vt:variant>
      <vt:variant>
        <vt:i4>5</vt:i4>
      </vt:variant>
      <vt:variant>
        <vt:lpwstr/>
      </vt:variant>
      <vt:variant>
        <vt:lpwstr>_Toc251660683</vt:lpwstr>
      </vt:variant>
      <vt:variant>
        <vt:i4>1835059</vt:i4>
      </vt:variant>
      <vt:variant>
        <vt:i4>158</vt:i4>
      </vt:variant>
      <vt:variant>
        <vt:i4>0</vt:i4>
      </vt:variant>
      <vt:variant>
        <vt:i4>5</vt:i4>
      </vt:variant>
      <vt:variant>
        <vt:lpwstr/>
      </vt:variant>
      <vt:variant>
        <vt:lpwstr>_Toc251660682</vt:lpwstr>
      </vt:variant>
      <vt:variant>
        <vt:i4>1835059</vt:i4>
      </vt:variant>
      <vt:variant>
        <vt:i4>152</vt:i4>
      </vt:variant>
      <vt:variant>
        <vt:i4>0</vt:i4>
      </vt:variant>
      <vt:variant>
        <vt:i4>5</vt:i4>
      </vt:variant>
      <vt:variant>
        <vt:lpwstr/>
      </vt:variant>
      <vt:variant>
        <vt:lpwstr>_Toc251660681</vt:lpwstr>
      </vt:variant>
      <vt:variant>
        <vt:i4>1835059</vt:i4>
      </vt:variant>
      <vt:variant>
        <vt:i4>146</vt:i4>
      </vt:variant>
      <vt:variant>
        <vt:i4>0</vt:i4>
      </vt:variant>
      <vt:variant>
        <vt:i4>5</vt:i4>
      </vt:variant>
      <vt:variant>
        <vt:lpwstr/>
      </vt:variant>
      <vt:variant>
        <vt:lpwstr>_Toc251660680</vt:lpwstr>
      </vt:variant>
      <vt:variant>
        <vt:i4>1245235</vt:i4>
      </vt:variant>
      <vt:variant>
        <vt:i4>140</vt:i4>
      </vt:variant>
      <vt:variant>
        <vt:i4>0</vt:i4>
      </vt:variant>
      <vt:variant>
        <vt:i4>5</vt:i4>
      </vt:variant>
      <vt:variant>
        <vt:lpwstr/>
      </vt:variant>
      <vt:variant>
        <vt:lpwstr>_Toc251660679</vt:lpwstr>
      </vt:variant>
      <vt:variant>
        <vt:i4>1245235</vt:i4>
      </vt:variant>
      <vt:variant>
        <vt:i4>134</vt:i4>
      </vt:variant>
      <vt:variant>
        <vt:i4>0</vt:i4>
      </vt:variant>
      <vt:variant>
        <vt:i4>5</vt:i4>
      </vt:variant>
      <vt:variant>
        <vt:lpwstr/>
      </vt:variant>
      <vt:variant>
        <vt:lpwstr>_Toc251660678</vt:lpwstr>
      </vt:variant>
      <vt:variant>
        <vt:i4>1245235</vt:i4>
      </vt:variant>
      <vt:variant>
        <vt:i4>128</vt:i4>
      </vt:variant>
      <vt:variant>
        <vt:i4>0</vt:i4>
      </vt:variant>
      <vt:variant>
        <vt:i4>5</vt:i4>
      </vt:variant>
      <vt:variant>
        <vt:lpwstr/>
      </vt:variant>
      <vt:variant>
        <vt:lpwstr>_Toc251660677</vt:lpwstr>
      </vt:variant>
      <vt:variant>
        <vt:i4>1245235</vt:i4>
      </vt:variant>
      <vt:variant>
        <vt:i4>122</vt:i4>
      </vt:variant>
      <vt:variant>
        <vt:i4>0</vt:i4>
      </vt:variant>
      <vt:variant>
        <vt:i4>5</vt:i4>
      </vt:variant>
      <vt:variant>
        <vt:lpwstr/>
      </vt:variant>
      <vt:variant>
        <vt:lpwstr>_Toc251660676</vt:lpwstr>
      </vt:variant>
      <vt:variant>
        <vt:i4>1245235</vt:i4>
      </vt:variant>
      <vt:variant>
        <vt:i4>116</vt:i4>
      </vt:variant>
      <vt:variant>
        <vt:i4>0</vt:i4>
      </vt:variant>
      <vt:variant>
        <vt:i4>5</vt:i4>
      </vt:variant>
      <vt:variant>
        <vt:lpwstr/>
      </vt:variant>
      <vt:variant>
        <vt:lpwstr>_Toc251660675</vt:lpwstr>
      </vt:variant>
      <vt:variant>
        <vt:i4>1245235</vt:i4>
      </vt:variant>
      <vt:variant>
        <vt:i4>110</vt:i4>
      </vt:variant>
      <vt:variant>
        <vt:i4>0</vt:i4>
      </vt:variant>
      <vt:variant>
        <vt:i4>5</vt:i4>
      </vt:variant>
      <vt:variant>
        <vt:lpwstr/>
      </vt:variant>
      <vt:variant>
        <vt:lpwstr>_Toc251660674</vt:lpwstr>
      </vt:variant>
      <vt:variant>
        <vt:i4>1245235</vt:i4>
      </vt:variant>
      <vt:variant>
        <vt:i4>104</vt:i4>
      </vt:variant>
      <vt:variant>
        <vt:i4>0</vt:i4>
      </vt:variant>
      <vt:variant>
        <vt:i4>5</vt:i4>
      </vt:variant>
      <vt:variant>
        <vt:lpwstr/>
      </vt:variant>
      <vt:variant>
        <vt:lpwstr>_Toc251660673</vt:lpwstr>
      </vt:variant>
      <vt:variant>
        <vt:i4>1245235</vt:i4>
      </vt:variant>
      <vt:variant>
        <vt:i4>98</vt:i4>
      </vt:variant>
      <vt:variant>
        <vt:i4>0</vt:i4>
      </vt:variant>
      <vt:variant>
        <vt:i4>5</vt:i4>
      </vt:variant>
      <vt:variant>
        <vt:lpwstr/>
      </vt:variant>
      <vt:variant>
        <vt:lpwstr>_Toc251660672</vt:lpwstr>
      </vt:variant>
      <vt:variant>
        <vt:i4>1245235</vt:i4>
      </vt:variant>
      <vt:variant>
        <vt:i4>92</vt:i4>
      </vt:variant>
      <vt:variant>
        <vt:i4>0</vt:i4>
      </vt:variant>
      <vt:variant>
        <vt:i4>5</vt:i4>
      </vt:variant>
      <vt:variant>
        <vt:lpwstr/>
      </vt:variant>
      <vt:variant>
        <vt:lpwstr>_Toc251660671</vt:lpwstr>
      </vt:variant>
      <vt:variant>
        <vt:i4>1245235</vt:i4>
      </vt:variant>
      <vt:variant>
        <vt:i4>86</vt:i4>
      </vt:variant>
      <vt:variant>
        <vt:i4>0</vt:i4>
      </vt:variant>
      <vt:variant>
        <vt:i4>5</vt:i4>
      </vt:variant>
      <vt:variant>
        <vt:lpwstr/>
      </vt:variant>
      <vt:variant>
        <vt:lpwstr>_Toc251660670</vt:lpwstr>
      </vt:variant>
      <vt:variant>
        <vt:i4>1179699</vt:i4>
      </vt:variant>
      <vt:variant>
        <vt:i4>80</vt:i4>
      </vt:variant>
      <vt:variant>
        <vt:i4>0</vt:i4>
      </vt:variant>
      <vt:variant>
        <vt:i4>5</vt:i4>
      </vt:variant>
      <vt:variant>
        <vt:lpwstr/>
      </vt:variant>
      <vt:variant>
        <vt:lpwstr>_Toc251660669</vt:lpwstr>
      </vt:variant>
      <vt:variant>
        <vt:i4>1179699</vt:i4>
      </vt:variant>
      <vt:variant>
        <vt:i4>74</vt:i4>
      </vt:variant>
      <vt:variant>
        <vt:i4>0</vt:i4>
      </vt:variant>
      <vt:variant>
        <vt:i4>5</vt:i4>
      </vt:variant>
      <vt:variant>
        <vt:lpwstr/>
      </vt:variant>
      <vt:variant>
        <vt:lpwstr>_Toc251660668</vt:lpwstr>
      </vt:variant>
      <vt:variant>
        <vt:i4>1179699</vt:i4>
      </vt:variant>
      <vt:variant>
        <vt:i4>68</vt:i4>
      </vt:variant>
      <vt:variant>
        <vt:i4>0</vt:i4>
      </vt:variant>
      <vt:variant>
        <vt:i4>5</vt:i4>
      </vt:variant>
      <vt:variant>
        <vt:lpwstr/>
      </vt:variant>
      <vt:variant>
        <vt:lpwstr>_Toc251660667</vt:lpwstr>
      </vt:variant>
      <vt:variant>
        <vt:i4>1179699</vt:i4>
      </vt:variant>
      <vt:variant>
        <vt:i4>62</vt:i4>
      </vt:variant>
      <vt:variant>
        <vt:i4>0</vt:i4>
      </vt:variant>
      <vt:variant>
        <vt:i4>5</vt:i4>
      </vt:variant>
      <vt:variant>
        <vt:lpwstr/>
      </vt:variant>
      <vt:variant>
        <vt:lpwstr>_Toc251660666</vt:lpwstr>
      </vt:variant>
      <vt:variant>
        <vt:i4>1179699</vt:i4>
      </vt:variant>
      <vt:variant>
        <vt:i4>56</vt:i4>
      </vt:variant>
      <vt:variant>
        <vt:i4>0</vt:i4>
      </vt:variant>
      <vt:variant>
        <vt:i4>5</vt:i4>
      </vt:variant>
      <vt:variant>
        <vt:lpwstr/>
      </vt:variant>
      <vt:variant>
        <vt:lpwstr>_Toc251660665</vt:lpwstr>
      </vt:variant>
      <vt:variant>
        <vt:i4>1179699</vt:i4>
      </vt:variant>
      <vt:variant>
        <vt:i4>50</vt:i4>
      </vt:variant>
      <vt:variant>
        <vt:i4>0</vt:i4>
      </vt:variant>
      <vt:variant>
        <vt:i4>5</vt:i4>
      </vt:variant>
      <vt:variant>
        <vt:lpwstr/>
      </vt:variant>
      <vt:variant>
        <vt:lpwstr>_Toc251660664</vt:lpwstr>
      </vt:variant>
      <vt:variant>
        <vt:i4>1179699</vt:i4>
      </vt:variant>
      <vt:variant>
        <vt:i4>44</vt:i4>
      </vt:variant>
      <vt:variant>
        <vt:i4>0</vt:i4>
      </vt:variant>
      <vt:variant>
        <vt:i4>5</vt:i4>
      </vt:variant>
      <vt:variant>
        <vt:lpwstr/>
      </vt:variant>
      <vt:variant>
        <vt:lpwstr>_Toc251660663</vt:lpwstr>
      </vt:variant>
      <vt:variant>
        <vt:i4>1179699</vt:i4>
      </vt:variant>
      <vt:variant>
        <vt:i4>38</vt:i4>
      </vt:variant>
      <vt:variant>
        <vt:i4>0</vt:i4>
      </vt:variant>
      <vt:variant>
        <vt:i4>5</vt:i4>
      </vt:variant>
      <vt:variant>
        <vt:lpwstr/>
      </vt:variant>
      <vt:variant>
        <vt:lpwstr>_Toc251660662</vt:lpwstr>
      </vt:variant>
      <vt:variant>
        <vt:i4>1179699</vt:i4>
      </vt:variant>
      <vt:variant>
        <vt:i4>32</vt:i4>
      </vt:variant>
      <vt:variant>
        <vt:i4>0</vt:i4>
      </vt:variant>
      <vt:variant>
        <vt:i4>5</vt:i4>
      </vt:variant>
      <vt:variant>
        <vt:lpwstr/>
      </vt:variant>
      <vt:variant>
        <vt:lpwstr>_Toc251660661</vt:lpwstr>
      </vt:variant>
      <vt:variant>
        <vt:i4>1179699</vt:i4>
      </vt:variant>
      <vt:variant>
        <vt:i4>26</vt:i4>
      </vt:variant>
      <vt:variant>
        <vt:i4>0</vt:i4>
      </vt:variant>
      <vt:variant>
        <vt:i4>5</vt:i4>
      </vt:variant>
      <vt:variant>
        <vt:lpwstr/>
      </vt:variant>
      <vt:variant>
        <vt:lpwstr>_Toc251660660</vt:lpwstr>
      </vt:variant>
      <vt:variant>
        <vt:i4>1114163</vt:i4>
      </vt:variant>
      <vt:variant>
        <vt:i4>20</vt:i4>
      </vt:variant>
      <vt:variant>
        <vt:i4>0</vt:i4>
      </vt:variant>
      <vt:variant>
        <vt:i4>5</vt:i4>
      </vt:variant>
      <vt:variant>
        <vt:lpwstr/>
      </vt:variant>
      <vt:variant>
        <vt:lpwstr>_Toc251660659</vt:lpwstr>
      </vt:variant>
      <vt:variant>
        <vt:i4>1114163</vt:i4>
      </vt:variant>
      <vt:variant>
        <vt:i4>14</vt:i4>
      </vt:variant>
      <vt:variant>
        <vt:i4>0</vt:i4>
      </vt:variant>
      <vt:variant>
        <vt:i4>5</vt:i4>
      </vt:variant>
      <vt:variant>
        <vt:lpwstr/>
      </vt:variant>
      <vt:variant>
        <vt:lpwstr>_Toc251660657</vt:lpwstr>
      </vt:variant>
      <vt:variant>
        <vt:i4>1114163</vt:i4>
      </vt:variant>
      <vt:variant>
        <vt:i4>8</vt:i4>
      </vt:variant>
      <vt:variant>
        <vt:i4>0</vt:i4>
      </vt:variant>
      <vt:variant>
        <vt:i4>5</vt:i4>
      </vt:variant>
      <vt:variant>
        <vt:lpwstr/>
      </vt:variant>
      <vt:variant>
        <vt:lpwstr>_Toc251660656</vt:lpwstr>
      </vt:variant>
      <vt:variant>
        <vt:i4>1114163</vt:i4>
      </vt:variant>
      <vt:variant>
        <vt:i4>2</vt:i4>
      </vt:variant>
      <vt:variant>
        <vt:i4>0</vt:i4>
      </vt:variant>
      <vt:variant>
        <vt:i4>5</vt:i4>
      </vt:variant>
      <vt:variant>
        <vt:lpwstr/>
      </vt:variant>
      <vt:variant>
        <vt:lpwstr>_Toc251660655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территориального планирования Верхнеуслонского муниципального района</dc:title>
  <dc:creator>Kremleva</dc:creator>
  <cp:lastModifiedBy>User</cp:lastModifiedBy>
  <cp:revision>29</cp:revision>
  <cp:lastPrinted>2012-04-12T12:10:00Z</cp:lastPrinted>
  <dcterms:created xsi:type="dcterms:W3CDTF">2012-11-07T13:34:00Z</dcterms:created>
  <dcterms:modified xsi:type="dcterms:W3CDTF">2012-12-06T10:29:00Z</dcterms:modified>
</cp:coreProperties>
</file>